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AF5" w:rsidRDefault="00C41AF5" w:rsidP="00656C1A">
      <w:pPr>
        <w:spacing w:line="120" w:lineRule="atLeast"/>
        <w:jc w:val="center"/>
        <w:rPr>
          <w:sz w:val="24"/>
          <w:szCs w:val="24"/>
        </w:rPr>
      </w:pPr>
    </w:p>
    <w:p w:rsidR="00C41AF5" w:rsidRDefault="00C41AF5" w:rsidP="00656C1A">
      <w:pPr>
        <w:spacing w:line="120" w:lineRule="atLeast"/>
        <w:jc w:val="center"/>
        <w:rPr>
          <w:sz w:val="24"/>
          <w:szCs w:val="24"/>
        </w:rPr>
      </w:pPr>
    </w:p>
    <w:p w:rsidR="00C41AF5" w:rsidRPr="00852378" w:rsidRDefault="00C41AF5" w:rsidP="00656C1A">
      <w:pPr>
        <w:spacing w:line="120" w:lineRule="atLeast"/>
        <w:jc w:val="center"/>
        <w:rPr>
          <w:sz w:val="10"/>
          <w:szCs w:val="10"/>
        </w:rPr>
      </w:pPr>
    </w:p>
    <w:p w:rsidR="00C41AF5" w:rsidRDefault="00C41AF5" w:rsidP="00656C1A">
      <w:pPr>
        <w:spacing w:line="120" w:lineRule="atLeast"/>
        <w:jc w:val="center"/>
        <w:rPr>
          <w:sz w:val="10"/>
          <w:szCs w:val="24"/>
        </w:rPr>
      </w:pPr>
    </w:p>
    <w:p w:rsidR="00C41AF5" w:rsidRPr="005541F0" w:rsidRDefault="00C41AF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41AF5" w:rsidRDefault="00C41AF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41AF5" w:rsidRPr="005541F0" w:rsidRDefault="00C41AF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41AF5" w:rsidRPr="005649E4" w:rsidRDefault="00C41AF5" w:rsidP="00656C1A">
      <w:pPr>
        <w:spacing w:line="120" w:lineRule="atLeast"/>
        <w:jc w:val="center"/>
        <w:rPr>
          <w:sz w:val="18"/>
          <w:szCs w:val="24"/>
        </w:rPr>
      </w:pPr>
    </w:p>
    <w:p w:rsidR="00C41AF5" w:rsidRPr="00656C1A" w:rsidRDefault="00C41AF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41AF5" w:rsidRPr="005541F0" w:rsidRDefault="00C41AF5" w:rsidP="00656C1A">
      <w:pPr>
        <w:spacing w:line="120" w:lineRule="atLeast"/>
        <w:jc w:val="center"/>
        <w:rPr>
          <w:sz w:val="18"/>
          <w:szCs w:val="24"/>
        </w:rPr>
      </w:pPr>
    </w:p>
    <w:p w:rsidR="00C41AF5" w:rsidRPr="005541F0" w:rsidRDefault="00C41AF5" w:rsidP="00656C1A">
      <w:pPr>
        <w:spacing w:line="120" w:lineRule="atLeast"/>
        <w:jc w:val="center"/>
        <w:rPr>
          <w:sz w:val="20"/>
          <w:szCs w:val="24"/>
        </w:rPr>
      </w:pPr>
    </w:p>
    <w:p w:rsidR="00C41AF5" w:rsidRPr="00656C1A" w:rsidRDefault="00C41AF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41AF5" w:rsidRDefault="00C41AF5" w:rsidP="00656C1A">
      <w:pPr>
        <w:spacing w:line="120" w:lineRule="atLeast"/>
        <w:jc w:val="center"/>
        <w:rPr>
          <w:sz w:val="30"/>
          <w:szCs w:val="24"/>
        </w:rPr>
      </w:pPr>
    </w:p>
    <w:p w:rsidR="00C41AF5" w:rsidRPr="00656C1A" w:rsidRDefault="00C41AF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41AF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41AF5" w:rsidRPr="00F8214F" w:rsidRDefault="00C41AF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41AF5" w:rsidRPr="00F8214F" w:rsidRDefault="00726C9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41AF5" w:rsidRPr="00F8214F" w:rsidRDefault="00C41AF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41AF5" w:rsidRPr="00F8214F" w:rsidRDefault="00726C9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C41AF5" w:rsidRPr="00A63FB0" w:rsidRDefault="00C41AF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41AF5" w:rsidRPr="00A3761A" w:rsidRDefault="00726C9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C41AF5" w:rsidRPr="00F8214F" w:rsidRDefault="00C41AF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41AF5" w:rsidRPr="00F8214F" w:rsidRDefault="00C41AF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41AF5" w:rsidRPr="00AB4194" w:rsidRDefault="00C41AF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41AF5" w:rsidRPr="00F8214F" w:rsidRDefault="00726C9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6408</w:t>
            </w:r>
          </w:p>
        </w:tc>
      </w:tr>
    </w:tbl>
    <w:p w:rsidR="00C41AF5" w:rsidRPr="00C725A6" w:rsidRDefault="00C41AF5" w:rsidP="00C725A6">
      <w:pPr>
        <w:rPr>
          <w:rFonts w:cs="Times New Roman"/>
          <w:szCs w:val="28"/>
        </w:rPr>
      </w:pPr>
    </w:p>
    <w:p w:rsidR="00C41AF5" w:rsidRDefault="00C41AF5" w:rsidP="00C41AF5">
      <w:pPr>
        <w:rPr>
          <w:rFonts w:eastAsia="Times New Roman" w:cs="Times New Roman"/>
          <w:szCs w:val="28"/>
          <w:lang w:eastAsia="ru-RU"/>
        </w:rPr>
      </w:pPr>
      <w:r w:rsidRPr="001C6085">
        <w:rPr>
          <w:color w:val="000000"/>
          <w:szCs w:val="28"/>
        </w:rPr>
        <w:t xml:space="preserve">Об </w:t>
      </w:r>
      <w:r w:rsidRPr="00374DED">
        <w:rPr>
          <w:color w:val="000000"/>
          <w:szCs w:val="28"/>
        </w:rPr>
        <w:t>утверждении</w:t>
      </w:r>
      <w:r>
        <w:rPr>
          <w:color w:val="000000"/>
          <w:szCs w:val="28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внесения изменений</w:t>
      </w:r>
    </w:p>
    <w:p w:rsidR="00C41AF5" w:rsidRDefault="00C41AF5" w:rsidP="00C41AF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проект межевания территории</w:t>
      </w:r>
    </w:p>
    <w:p w:rsidR="00C41AF5" w:rsidRDefault="00C41AF5" w:rsidP="00C41AF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микрорайона Центрального </w:t>
      </w:r>
    </w:p>
    <w:p w:rsidR="00C41AF5" w:rsidRDefault="00C41AF5" w:rsidP="00C41AF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города Сургута</w:t>
      </w:r>
    </w:p>
    <w:p w:rsidR="00C41AF5" w:rsidRPr="004C7B31" w:rsidRDefault="00C41AF5" w:rsidP="00C41AF5">
      <w:pPr>
        <w:rPr>
          <w:rFonts w:eastAsia="Times New Roman" w:cs="Times New Roman"/>
          <w:szCs w:val="28"/>
          <w:lang w:eastAsia="ru-RU"/>
        </w:rPr>
      </w:pPr>
    </w:p>
    <w:p w:rsidR="00C41AF5" w:rsidRPr="00633715" w:rsidRDefault="00C41AF5" w:rsidP="00C41AF5">
      <w:pPr>
        <w:rPr>
          <w:sz w:val="27"/>
          <w:szCs w:val="27"/>
        </w:rPr>
      </w:pPr>
    </w:p>
    <w:p w:rsidR="00C41AF5" w:rsidRPr="00F37BA8" w:rsidRDefault="00C41AF5" w:rsidP="00C41AF5">
      <w:pPr>
        <w:ind w:right="-1"/>
        <w:jc w:val="both"/>
        <w:rPr>
          <w:spacing w:val="-4"/>
          <w:szCs w:val="28"/>
        </w:rPr>
      </w:pPr>
      <w:r w:rsidRPr="00AF7B50">
        <w:rPr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F7B50">
        <w:rPr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AF7B50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F7B50">
        <w:rPr>
          <w:rFonts w:eastAsia="Times New Roman" w:cs="Times New Roman"/>
          <w:szCs w:val="28"/>
          <w:lang w:eastAsia="ru-RU"/>
        </w:rPr>
        <w:t xml:space="preserve">полномочий Главы города между высшими должностными лицами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r w:rsidRPr="00F37BA8">
        <w:rPr>
          <w:rFonts w:eastAsia="Times New Roman" w:cs="Times New Roman"/>
          <w:szCs w:val="28"/>
          <w:lang w:eastAsia="ru-RU"/>
        </w:rPr>
        <w:t>Администрации города»</w:t>
      </w:r>
      <w:r>
        <w:rPr>
          <w:spacing w:val="-4"/>
          <w:szCs w:val="28"/>
        </w:rPr>
        <w:t xml:space="preserve">, учитывая заключение о результатах публичных слушаний </w:t>
      </w:r>
      <w:r w:rsidRPr="00C41AF5">
        <w:rPr>
          <w:spacing w:val="-4"/>
          <w:szCs w:val="28"/>
        </w:rPr>
        <w:t>от 23.10.2024:</w:t>
      </w:r>
    </w:p>
    <w:p w:rsidR="00C41AF5" w:rsidRPr="00C41AF5" w:rsidRDefault="00C41AF5" w:rsidP="00C41AF5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1. </w:t>
      </w:r>
      <w:r w:rsidRPr="00C41AF5">
        <w:rPr>
          <w:szCs w:val="28"/>
        </w:rPr>
        <w:t>Утвердить</w:t>
      </w:r>
      <w:r w:rsidRPr="00C41AF5">
        <w:rPr>
          <w:bCs/>
          <w:szCs w:val="28"/>
        </w:rPr>
        <w:t xml:space="preserve"> внесение изменений в проект межевания территории микрорайона Центрального города Сургута, утвержденный постановлением Администрации города от 31.07.2018 № 5797 «Об утверждении проекта межевания территории микрорайона Центрального города Сургута» (с измене</w:t>
      </w:r>
      <w:r>
        <w:rPr>
          <w:bCs/>
          <w:szCs w:val="28"/>
        </w:rPr>
        <w:t>-</w:t>
      </w:r>
      <w:r w:rsidRPr="00C41AF5">
        <w:rPr>
          <w:bCs/>
          <w:szCs w:val="28"/>
        </w:rPr>
        <w:t xml:space="preserve">ниями от 06.02.2023 № 677), </w:t>
      </w:r>
      <w:r w:rsidRPr="00C41AF5">
        <w:rPr>
          <w:rFonts w:cs="Times New Roman"/>
          <w:color w:val="000000"/>
          <w:szCs w:val="28"/>
        </w:rPr>
        <w:t>согласно приложению.</w:t>
      </w:r>
    </w:p>
    <w:p w:rsidR="00C41AF5" w:rsidRPr="00255B54" w:rsidRDefault="00C41AF5" w:rsidP="00C41AF5">
      <w:pPr>
        <w:shd w:val="clear" w:color="auto" w:fill="FFFFFF"/>
        <w:ind w:firstLine="708"/>
        <w:jc w:val="both"/>
      </w:pPr>
      <w:r w:rsidRPr="00255B54">
        <w:t xml:space="preserve">2. </w:t>
      </w:r>
      <w:r>
        <w:t>Комитету информационной политики</w:t>
      </w:r>
      <w:r w:rsidRPr="00255B54">
        <w:t xml:space="preserve"> обнародовать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C41AF5" w:rsidRDefault="00C41AF5" w:rsidP="00C41AF5">
      <w:pPr>
        <w:autoSpaceDE w:val="0"/>
        <w:autoSpaceDN w:val="0"/>
        <w:adjustRightInd w:val="0"/>
        <w:ind w:firstLine="720"/>
        <w:jc w:val="both"/>
      </w:pPr>
      <w:r w:rsidRPr="00255B54"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</w:t>
      </w:r>
      <w:r>
        <w:rPr>
          <w:caps/>
        </w:rPr>
        <w:t>docsurgut.ru</w:t>
      </w:r>
      <w:r w:rsidRPr="00255B54">
        <w:t>.</w:t>
      </w:r>
      <w:r>
        <w:t xml:space="preserve"> </w:t>
      </w:r>
    </w:p>
    <w:p w:rsidR="00C41AF5" w:rsidRPr="00AF7B50" w:rsidRDefault="00C41AF5" w:rsidP="00C41AF5">
      <w:pPr>
        <w:ind w:firstLine="709"/>
        <w:jc w:val="both"/>
        <w:rPr>
          <w:szCs w:val="28"/>
        </w:rPr>
      </w:pPr>
      <w:r w:rsidRPr="00AF7B50">
        <w:rPr>
          <w:szCs w:val="28"/>
        </w:rPr>
        <w:t>4. Настоящее постановление вступает в силу с момента его издания.</w:t>
      </w:r>
    </w:p>
    <w:p w:rsidR="00C41AF5" w:rsidRPr="00AF7B50" w:rsidRDefault="00C41AF5" w:rsidP="00C41AF5">
      <w:pPr>
        <w:ind w:firstLine="709"/>
        <w:jc w:val="both"/>
        <w:rPr>
          <w:szCs w:val="28"/>
        </w:rPr>
      </w:pPr>
      <w:r w:rsidRPr="00AF7B50">
        <w:rPr>
          <w:szCs w:val="28"/>
        </w:rPr>
        <w:t xml:space="preserve">5. Контроль за выполнением постановления </w:t>
      </w:r>
      <w:r>
        <w:t>возложить на заместителя Главы города, курирующего сферу архитектуры и градостроительства.</w:t>
      </w:r>
    </w:p>
    <w:p w:rsidR="00C41AF5" w:rsidRPr="00AF7B50" w:rsidRDefault="00C41AF5" w:rsidP="00C41AF5">
      <w:pPr>
        <w:rPr>
          <w:szCs w:val="28"/>
        </w:rPr>
      </w:pPr>
    </w:p>
    <w:p w:rsidR="00C41AF5" w:rsidRDefault="00C41AF5" w:rsidP="00C41AF5">
      <w:pPr>
        <w:rPr>
          <w:szCs w:val="28"/>
        </w:rPr>
      </w:pPr>
    </w:p>
    <w:p w:rsidR="00C41AF5" w:rsidRPr="00AF7B50" w:rsidRDefault="00C41AF5" w:rsidP="00C41AF5">
      <w:pPr>
        <w:rPr>
          <w:szCs w:val="28"/>
        </w:rPr>
      </w:pPr>
    </w:p>
    <w:p w:rsidR="00F865B3" w:rsidRPr="00C41AF5" w:rsidRDefault="00C41AF5" w:rsidP="00C41AF5">
      <w:pPr>
        <w:jc w:val="both"/>
      </w:pPr>
      <w:r w:rsidRPr="00AF7B50">
        <w:rPr>
          <w:szCs w:val="28"/>
        </w:rPr>
        <w:t xml:space="preserve">Заместитель Главы города                            </w:t>
      </w:r>
      <w:r>
        <w:rPr>
          <w:szCs w:val="28"/>
        </w:rPr>
        <w:t xml:space="preserve">                                        </w:t>
      </w:r>
      <w:r w:rsidRPr="00AF7B50">
        <w:rPr>
          <w:szCs w:val="28"/>
        </w:rPr>
        <w:t xml:space="preserve"> </w:t>
      </w:r>
      <w:r>
        <w:rPr>
          <w:szCs w:val="28"/>
        </w:rPr>
        <w:t xml:space="preserve"> С.А. Агафонов</w:t>
      </w:r>
    </w:p>
    <w:sectPr w:rsidR="00F865B3" w:rsidRPr="00C41AF5" w:rsidSect="00C41AF5">
      <w:headerReference w:type="default" r:id="rId7"/>
      <w:pgSz w:w="11906" w:h="16838"/>
      <w:pgMar w:top="1134" w:right="567" w:bottom="0" w:left="1701" w:header="709" w:footer="2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F46" w:rsidRDefault="008F6F46" w:rsidP="00C41AF5">
      <w:r>
        <w:separator/>
      </w:r>
    </w:p>
  </w:endnote>
  <w:endnote w:type="continuationSeparator" w:id="0">
    <w:p w:rsidR="008F6F46" w:rsidRDefault="008F6F46" w:rsidP="00C4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F46" w:rsidRDefault="008F6F46" w:rsidP="00C41AF5">
      <w:r>
        <w:separator/>
      </w:r>
    </w:p>
  </w:footnote>
  <w:footnote w:type="continuationSeparator" w:id="0">
    <w:p w:rsidR="008F6F46" w:rsidRDefault="008F6F46" w:rsidP="00C41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57612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B51DB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726C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F6DC7"/>
    <w:multiLevelType w:val="hybridMultilevel"/>
    <w:tmpl w:val="5C94FC2C"/>
    <w:lvl w:ilvl="0" w:tplc="C69CD3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F5"/>
    <w:rsid w:val="00156B50"/>
    <w:rsid w:val="0057612F"/>
    <w:rsid w:val="00726C97"/>
    <w:rsid w:val="008F6F46"/>
    <w:rsid w:val="00924D41"/>
    <w:rsid w:val="00AD66D4"/>
    <w:rsid w:val="00BD4DF0"/>
    <w:rsid w:val="00C41AF5"/>
    <w:rsid w:val="00CB51DB"/>
    <w:rsid w:val="00DC5872"/>
    <w:rsid w:val="00F22904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0235943-5795-4F8E-9332-B8FC0FE00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41A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1AF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41A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1AF5"/>
    <w:rPr>
      <w:rFonts w:ascii="Times New Roman" w:hAnsi="Times New Roman"/>
      <w:sz w:val="28"/>
    </w:rPr>
  </w:style>
  <w:style w:type="character" w:styleId="a8">
    <w:name w:val="page number"/>
    <w:basedOn w:val="a0"/>
    <w:rsid w:val="00C41AF5"/>
  </w:style>
  <w:style w:type="paragraph" w:styleId="a9">
    <w:name w:val="List Paragraph"/>
    <w:basedOn w:val="a"/>
    <w:uiPriority w:val="34"/>
    <w:qFormat/>
    <w:rsid w:val="00C41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2024-12-04T05:51:00Z</cp:lastPrinted>
  <dcterms:created xsi:type="dcterms:W3CDTF">2024-12-06T07:02:00Z</dcterms:created>
  <dcterms:modified xsi:type="dcterms:W3CDTF">2024-12-06T07:03:00Z</dcterms:modified>
</cp:coreProperties>
</file>