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5E3" w:rsidRDefault="002B65E3" w:rsidP="00656C1A">
      <w:pPr>
        <w:spacing w:line="120" w:lineRule="atLeast"/>
        <w:jc w:val="center"/>
        <w:rPr>
          <w:sz w:val="24"/>
          <w:szCs w:val="24"/>
        </w:rPr>
      </w:pPr>
    </w:p>
    <w:p w:rsidR="002B65E3" w:rsidRDefault="002B65E3" w:rsidP="00656C1A">
      <w:pPr>
        <w:spacing w:line="120" w:lineRule="atLeast"/>
        <w:jc w:val="center"/>
        <w:rPr>
          <w:sz w:val="24"/>
          <w:szCs w:val="24"/>
        </w:rPr>
      </w:pPr>
    </w:p>
    <w:p w:rsidR="002B65E3" w:rsidRPr="00852378" w:rsidRDefault="002B65E3" w:rsidP="00656C1A">
      <w:pPr>
        <w:spacing w:line="120" w:lineRule="atLeast"/>
        <w:jc w:val="center"/>
        <w:rPr>
          <w:sz w:val="10"/>
          <w:szCs w:val="10"/>
        </w:rPr>
      </w:pPr>
    </w:p>
    <w:p w:rsidR="002B65E3" w:rsidRDefault="002B65E3" w:rsidP="00656C1A">
      <w:pPr>
        <w:spacing w:line="120" w:lineRule="atLeast"/>
        <w:jc w:val="center"/>
        <w:rPr>
          <w:sz w:val="10"/>
          <w:szCs w:val="24"/>
        </w:rPr>
      </w:pPr>
    </w:p>
    <w:p w:rsidR="002B65E3" w:rsidRPr="005541F0" w:rsidRDefault="002B65E3" w:rsidP="00656C1A">
      <w:pPr>
        <w:spacing w:line="120" w:lineRule="atLeast"/>
        <w:jc w:val="center"/>
        <w:rPr>
          <w:sz w:val="26"/>
          <w:szCs w:val="24"/>
        </w:rPr>
      </w:pPr>
      <w:r w:rsidRPr="005541F0">
        <w:rPr>
          <w:sz w:val="26"/>
          <w:szCs w:val="24"/>
        </w:rPr>
        <w:t>МУНИЦИПАЛЬНОЕ ОБРАЗОВАНИЕ</w:t>
      </w:r>
    </w:p>
    <w:p w:rsidR="002B65E3" w:rsidRDefault="002B65E3" w:rsidP="00656C1A">
      <w:pPr>
        <w:spacing w:line="120" w:lineRule="atLeast"/>
        <w:jc w:val="center"/>
        <w:rPr>
          <w:sz w:val="26"/>
          <w:szCs w:val="24"/>
        </w:rPr>
      </w:pPr>
      <w:r w:rsidRPr="005541F0">
        <w:rPr>
          <w:sz w:val="26"/>
          <w:szCs w:val="24"/>
        </w:rPr>
        <w:t>ГОРОДСКОЙ ОКРУГ СУРГУТ</w:t>
      </w:r>
    </w:p>
    <w:p w:rsidR="002B65E3" w:rsidRPr="005541F0" w:rsidRDefault="002B65E3" w:rsidP="00656C1A">
      <w:pPr>
        <w:spacing w:line="120" w:lineRule="atLeast"/>
        <w:jc w:val="center"/>
        <w:rPr>
          <w:sz w:val="26"/>
          <w:szCs w:val="24"/>
        </w:rPr>
      </w:pPr>
      <w:r>
        <w:rPr>
          <w:sz w:val="26"/>
        </w:rPr>
        <w:t>ХАНТЫ-МАНСИЙСКОГО АВТОНОМНОГО ОКРУГА – ЮГРЫ</w:t>
      </w:r>
    </w:p>
    <w:p w:rsidR="002B65E3" w:rsidRPr="005649E4" w:rsidRDefault="002B65E3" w:rsidP="00656C1A">
      <w:pPr>
        <w:spacing w:line="120" w:lineRule="atLeast"/>
        <w:jc w:val="center"/>
        <w:rPr>
          <w:sz w:val="18"/>
          <w:szCs w:val="24"/>
        </w:rPr>
      </w:pPr>
    </w:p>
    <w:p w:rsidR="002B65E3" w:rsidRPr="00656C1A" w:rsidRDefault="002B65E3" w:rsidP="00656C1A">
      <w:pPr>
        <w:jc w:val="center"/>
        <w:rPr>
          <w:b/>
          <w:sz w:val="26"/>
          <w:szCs w:val="26"/>
        </w:rPr>
      </w:pPr>
      <w:r w:rsidRPr="00656C1A">
        <w:rPr>
          <w:b/>
          <w:sz w:val="26"/>
          <w:szCs w:val="26"/>
        </w:rPr>
        <w:t>АДМИНИСТРАЦИЯ ГОРОДА</w:t>
      </w:r>
    </w:p>
    <w:p w:rsidR="002B65E3" w:rsidRPr="005541F0" w:rsidRDefault="002B65E3" w:rsidP="00656C1A">
      <w:pPr>
        <w:spacing w:line="120" w:lineRule="atLeast"/>
        <w:jc w:val="center"/>
        <w:rPr>
          <w:sz w:val="18"/>
          <w:szCs w:val="24"/>
        </w:rPr>
      </w:pPr>
    </w:p>
    <w:p w:rsidR="002B65E3" w:rsidRPr="005541F0" w:rsidRDefault="002B65E3" w:rsidP="00656C1A">
      <w:pPr>
        <w:spacing w:line="120" w:lineRule="atLeast"/>
        <w:jc w:val="center"/>
        <w:rPr>
          <w:sz w:val="20"/>
          <w:szCs w:val="24"/>
        </w:rPr>
      </w:pPr>
    </w:p>
    <w:p w:rsidR="002B65E3" w:rsidRPr="00656C1A" w:rsidRDefault="002B65E3" w:rsidP="00656C1A">
      <w:pPr>
        <w:jc w:val="center"/>
        <w:rPr>
          <w:b/>
          <w:sz w:val="30"/>
          <w:szCs w:val="30"/>
        </w:rPr>
      </w:pPr>
      <w:r w:rsidRPr="001F461F">
        <w:rPr>
          <w:b/>
          <w:sz w:val="30"/>
          <w:szCs w:val="30"/>
        </w:rPr>
        <w:t>ПОСТАНОВЛЕНИЕ</w:t>
      </w:r>
    </w:p>
    <w:p w:rsidR="002B65E3" w:rsidRDefault="002B65E3" w:rsidP="00656C1A">
      <w:pPr>
        <w:spacing w:line="120" w:lineRule="atLeast"/>
        <w:jc w:val="center"/>
        <w:rPr>
          <w:sz w:val="30"/>
          <w:szCs w:val="24"/>
        </w:rPr>
      </w:pPr>
    </w:p>
    <w:p w:rsidR="002B65E3" w:rsidRPr="00656C1A" w:rsidRDefault="002B65E3"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2B65E3" w:rsidRPr="00F8214F" w:rsidTr="0097057A">
        <w:tc>
          <w:tcPr>
            <w:tcW w:w="137" w:type="dxa"/>
            <w:noWrap/>
            <w:tcMar>
              <w:left w:w="0" w:type="dxa"/>
              <w:right w:w="0" w:type="dxa"/>
            </w:tcMar>
          </w:tcPr>
          <w:p w:rsidR="002B65E3" w:rsidRPr="00F8214F" w:rsidRDefault="002B65E3" w:rsidP="000060EC">
            <w:pPr>
              <w:rPr>
                <w:sz w:val="24"/>
                <w:szCs w:val="24"/>
              </w:rPr>
            </w:pPr>
            <w:r>
              <w:rPr>
                <w:sz w:val="24"/>
                <w:szCs w:val="24"/>
              </w:rPr>
              <w:t>«</w:t>
            </w:r>
          </w:p>
        </w:tc>
        <w:tc>
          <w:tcPr>
            <w:tcW w:w="474" w:type="dxa"/>
            <w:tcBorders>
              <w:bottom w:val="single" w:sz="4" w:space="0" w:color="auto"/>
            </w:tcBorders>
            <w:noWrap/>
          </w:tcPr>
          <w:p w:rsidR="002B65E3" w:rsidRPr="00F8214F" w:rsidRDefault="0070495C" w:rsidP="00A63FB0">
            <w:pPr>
              <w:jc w:val="center"/>
              <w:rPr>
                <w:sz w:val="24"/>
                <w:szCs w:val="24"/>
              </w:rPr>
            </w:pPr>
            <w:bookmarkStart w:id="0" w:name="dd"/>
            <w:bookmarkEnd w:id="0"/>
            <w:r>
              <w:rPr>
                <w:sz w:val="24"/>
                <w:szCs w:val="24"/>
              </w:rPr>
              <w:t>02</w:t>
            </w:r>
          </w:p>
        </w:tc>
        <w:tc>
          <w:tcPr>
            <w:tcW w:w="140" w:type="dxa"/>
            <w:noWrap/>
            <w:tcMar>
              <w:left w:w="0" w:type="dxa"/>
              <w:right w:w="0" w:type="dxa"/>
            </w:tcMar>
          </w:tcPr>
          <w:p w:rsidR="002B65E3" w:rsidRPr="00F8214F" w:rsidRDefault="002B65E3" w:rsidP="001938BD">
            <w:pPr>
              <w:rPr>
                <w:sz w:val="24"/>
                <w:szCs w:val="24"/>
              </w:rPr>
            </w:pPr>
            <w:r>
              <w:rPr>
                <w:sz w:val="24"/>
                <w:szCs w:val="24"/>
              </w:rPr>
              <w:t>»</w:t>
            </w:r>
          </w:p>
        </w:tc>
        <w:tc>
          <w:tcPr>
            <w:tcW w:w="1498" w:type="dxa"/>
            <w:tcBorders>
              <w:bottom w:val="single" w:sz="4" w:space="0" w:color="auto"/>
            </w:tcBorders>
            <w:noWrap/>
          </w:tcPr>
          <w:p w:rsidR="002B65E3" w:rsidRPr="00F8214F" w:rsidRDefault="0070495C" w:rsidP="00AB4194">
            <w:pPr>
              <w:jc w:val="center"/>
              <w:rPr>
                <w:sz w:val="24"/>
                <w:szCs w:val="24"/>
              </w:rPr>
            </w:pPr>
            <w:bookmarkStart w:id="1" w:name="mm"/>
            <w:bookmarkEnd w:id="1"/>
            <w:r>
              <w:rPr>
                <w:sz w:val="24"/>
                <w:szCs w:val="24"/>
              </w:rPr>
              <w:t>12</w:t>
            </w:r>
          </w:p>
        </w:tc>
        <w:tc>
          <w:tcPr>
            <w:tcW w:w="285" w:type="dxa"/>
            <w:noWrap/>
          </w:tcPr>
          <w:p w:rsidR="002B65E3" w:rsidRPr="00A63FB0" w:rsidRDefault="002B65E3"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2B65E3" w:rsidRPr="00A3761A" w:rsidRDefault="0070495C" w:rsidP="00A3761A">
            <w:pPr>
              <w:rPr>
                <w:sz w:val="24"/>
                <w:szCs w:val="24"/>
              </w:rPr>
            </w:pPr>
            <w:bookmarkStart w:id="2" w:name="yy"/>
            <w:bookmarkEnd w:id="2"/>
            <w:r>
              <w:rPr>
                <w:sz w:val="24"/>
                <w:szCs w:val="24"/>
              </w:rPr>
              <w:t>24</w:t>
            </w:r>
          </w:p>
        </w:tc>
        <w:tc>
          <w:tcPr>
            <w:tcW w:w="518" w:type="dxa"/>
            <w:noWrap/>
          </w:tcPr>
          <w:p w:rsidR="002B65E3" w:rsidRPr="00F8214F" w:rsidRDefault="002B65E3" w:rsidP="000060EC">
            <w:pPr>
              <w:rPr>
                <w:sz w:val="24"/>
                <w:szCs w:val="24"/>
              </w:rPr>
            </w:pPr>
          </w:p>
        </w:tc>
        <w:tc>
          <w:tcPr>
            <w:tcW w:w="4683" w:type="dxa"/>
            <w:noWrap/>
          </w:tcPr>
          <w:p w:rsidR="002B65E3" w:rsidRPr="00F8214F" w:rsidRDefault="002B65E3" w:rsidP="000060EC">
            <w:pPr>
              <w:rPr>
                <w:sz w:val="24"/>
                <w:szCs w:val="24"/>
              </w:rPr>
            </w:pPr>
          </w:p>
        </w:tc>
        <w:tc>
          <w:tcPr>
            <w:tcW w:w="235" w:type="dxa"/>
            <w:noWrap/>
          </w:tcPr>
          <w:p w:rsidR="002B65E3" w:rsidRPr="00AB4194" w:rsidRDefault="002B65E3" w:rsidP="000060EC">
            <w:pPr>
              <w:rPr>
                <w:sz w:val="24"/>
                <w:szCs w:val="24"/>
              </w:rPr>
            </w:pPr>
            <w:r>
              <w:rPr>
                <w:sz w:val="24"/>
                <w:szCs w:val="24"/>
              </w:rPr>
              <w:t>№</w:t>
            </w:r>
          </w:p>
        </w:tc>
        <w:tc>
          <w:tcPr>
            <w:tcW w:w="1313" w:type="dxa"/>
            <w:tcBorders>
              <w:bottom w:val="single" w:sz="4" w:space="0" w:color="auto"/>
            </w:tcBorders>
            <w:noWrap/>
          </w:tcPr>
          <w:p w:rsidR="002B65E3" w:rsidRPr="00F8214F" w:rsidRDefault="0070495C" w:rsidP="00AB4194">
            <w:pPr>
              <w:jc w:val="center"/>
              <w:rPr>
                <w:sz w:val="24"/>
                <w:szCs w:val="24"/>
              </w:rPr>
            </w:pPr>
            <w:bookmarkStart w:id="3" w:name="NumDoc"/>
            <w:bookmarkStart w:id="4" w:name="_GoBack"/>
            <w:bookmarkEnd w:id="3"/>
            <w:bookmarkEnd w:id="4"/>
            <w:r>
              <w:rPr>
                <w:sz w:val="24"/>
                <w:szCs w:val="24"/>
              </w:rPr>
              <w:t>6275</w:t>
            </w:r>
          </w:p>
        </w:tc>
      </w:tr>
    </w:tbl>
    <w:p w:rsidR="002B65E3" w:rsidRPr="00C725A6" w:rsidRDefault="002B65E3" w:rsidP="00C725A6">
      <w:pPr>
        <w:rPr>
          <w:rFonts w:cs="Times New Roman"/>
          <w:szCs w:val="28"/>
        </w:rPr>
      </w:pPr>
    </w:p>
    <w:p w:rsidR="002B65E3" w:rsidRPr="002B65E3" w:rsidRDefault="002B65E3" w:rsidP="002B65E3">
      <w:pPr>
        <w:widowControl w:val="0"/>
        <w:autoSpaceDE w:val="0"/>
        <w:autoSpaceDN w:val="0"/>
        <w:adjustRightInd w:val="0"/>
        <w:ind w:right="5102"/>
        <w:rPr>
          <w:rFonts w:eastAsia="Times New Roman" w:cs="Arial"/>
          <w:bCs/>
          <w:szCs w:val="28"/>
          <w:lang w:eastAsia="ru-RU"/>
        </w:rPr>
      </w:pPr>
      <w:r w:rsidRPr="002B65E3">
        <w:rPr>
          <w:rFonts w:eastAsia="Times New Roman" w:cs="Arial"/>
          <w:bCs/>
          <w:szCs w:val="28"/>
          <w:lang w:eastAsia="ru-RU"/>
        </w:rPr>
        <w:t xml:space="preserve">Об утверждении программы </w:t>
      </w:r>
    </w:p>
    <w:p w:rsidR="002B65E3" w:rsidRPr="002B65E3" w:rsidRDefault="002B65E3" w:rsidP="002B65E3">
      <w:pPr>
        <w:widowControl w:val="0"/>
        <w:autoSpaceDE w:val="0"/>
        <w:autoSpaceDN w:val="0"/>
        <w:adjustRightInd w:val="0"/>
        <w:ind w:right="5102"/>
        <w:rPr>
          <w:rFonts w:eastAsia="Times New Roman" w:cs="Arial"/>
          <w:bCs/>
          <w:szCs w:val="28"/>
          <w:lang w:eastAsia="ru-RU"/>
        </w:rPr>
      </w:pPr>
      <w:r w:rsidRPr="002B65E3">
        <w:rPr>
          <w:rFonts w:eastAsia="Times New Roman" w:cs="Arial"/>
          <w:bCs/>
          <w:szCs w:val="28"/>
          <w:lang w:eastAsia="ru-RU"/>
        </w:rPr>
        <w:t xml:space="preserve">профилактики рисков причинения </w:t>
      </w:r>
    </w:p>
    <w:p w:rsidR="002B65E3" w:rsidRPr="002B65E3" w:rsidRDefault="002B65E3" w:rsidP="002B65E3">
      <w:pPr>
        <w:widowControl w:val="0"/>
        <w:autoSpaceDE w:val="0"/>
        <w:autoSpaceDN w:val="0"/>
        <w:adjustRightInd w:val="0"/>
        <w:ind w:right="5102"/>
        <w:rPr>
          <w:rFonts w:eastAsia="Times New Roman" w:cs="Arial"/>
          <w:bCs/>
          <w:szCs w:val="28"/>
          <w:lang w:eastAsia="ru-RU"/>
        </w:rPr>
      </w:pPr>
      <w:r w:rsidRPr="002B65E3">
        <w:rPr>
          <w:rFonts w:eastAsia="Times New Roman" w:cs="Arial"/>
          <w:bCs/>
          <w:szCs w:val="28"/>
          <w:lang w:eastAsia="ru-RU"/>
        </w:rPr>
        <w:t xml:space="preserve">вреда (ущерба) охраняемым законом ценностям при осуществлении </w:t>
      </w:r>
    </w:p>
    <w:p w:rsidR="002B65E3" w:rsidRPr="002B65E3" w:rsidRDefault="002B65E3" w:rsidP="002B65E3">
      <w:pPr>
        <w:widowControl w:val="0"/>
        <w:autoSpaceDE w:val="0"/>
        <w:autoSpaceDN w:val="0"/>
        <w:adjustRightInd w:val="0"/>
        <w:ind w:right="5102"/>
        <w:rPr>
          <w:rFonts w:eastAsia="Times New Roman" w:cs="Arial"/>
          <w:bCs/>
          <w:szCs w:val="28"/>
          <w:lang w:eastAsia="ru-RU"/>
        </w:rPr>
      </w:pPr>
      <w:r w:rsidRPr="002B65E3">
        <w:rPr>
          <w:rFonts w:eastAsia="Times New Roman" w:cs="Arial"/>
          <w:bCs/>
          <w:szCs w:val="28"/>
          <w:lang w:eastAsia="ru-RU"/>
        </w:rPr>
        <w:t xml:space="preserve">муниципального лесного контроля </w:t>
      </w:r>
    </w:p>
    <w:p w:rsidR="002B65E3" w:rsidRPr="002B65E3" w:rsidRDefault="002B65E3" w:rsidP="002B65E3">
      <w:pPr>
        <w:widowControl w:val="0"/>
        <w:autoSpaceDE w:val="0"/>
        <w:autoSpaceDN w:val="0"/>
        <w:adjustRightInd w:val="0"/>
        <w:ind w:right="5102"/>
        <w:rPr>
          <w:rFonts w:eastAsia="Times New Roman" w:cs="Arial"/>
          <w:bCs/>
          <w:szCs w:val="28"/>
          <w:lang w:eastAsia="ru-RU"/>
        </w:rPr>
      </w:pPr>
      <w:r w:rsidRPr="002B65E3">
        <w:rPr>
          <w:rFonts w:eastAsia="Times New Roman" w:cs="Arial"/>
          <w:bCs/>
          <w:szCs w:val="28"/>
          <w:lang w:eastAsia="ru-RU"/>
        </w:rPr>
        <w:t>на 2025 год</w:t>
      </w:r>
    </w:p>
    <w:p w:rsidR="002B65E3" w:rsidRPr="002B65E3" w:rsidRDefault="002B65E3" w:rsidP="002B65E3">
      <w:pPr>
        <w:widowControl w:val="0"/>
        <w:autoSpaceDE w:val="0"/>
        <w:autoSpaceDN w:val="0"/>
        <w:adjustRightInd w:val="0"/>
        <w:jc w:val="both"/>
        <w:rPr>
          <w:rFonts w:eastAsia="Times New Roman" w:cs="Arial"/>
          <w:bCs/>
          <w:szCs w:val="28"/>
          <w:lang w:eastAsia="ru-RU"/>
        </w:rPr>
      </w:pPr>
    </w:p>
    <w:p w:rsidR="002B65E3" w:rsidRPr="002B65E3" w:rsidRDefault="002B65E3" w:rsidP="002B65E3">
      <w:pPr>
        <w:widowControl w:val="0"/>
        <w:autoSpaceDE w:val="0"/>
        <w:autoSpaceDN w:val="0"/>
        <w:adjustRightInd w:val="0"/>
        <w:jc w:val="both"/>
        <w:rPr>
          <w:rFonts w:eastAsia="Times New Roman" w:cs="Arial"/>
          <w:bCs/>
          <w:szCs w:val="28"/>
          <w:lang w:eastAsia="ru-RU"/>
        </w:rPr>
      </w:pPr>
    </w:p>
    <w:p w:rsidR="002B65E3" w:rsidRPr="002B65E3" w:rsidRDefault="002B65E3" w:rsidP="002B65E3">
      <w:pPr>
        <w:widowControl w:val="0"/>
        <w:autoSpaceDE w:val="0"/>
        <w:autoSpaceDN w:val="0"/>
        <w:adjustRightInd w:val="0"/>
        <w:ind w:firstLine="709"/>
        <w:jc w:val="both"/>
        <w:rPr>
          <w:rFonts w:eastAsia="Calibri" w:cs="Times New Roman"/>
          <w:szCs w:val="28"/>
        </w:rPr>
      </w:pPr>
      <w:r w:rsidRPr="002B65E3">
        <w:rPr>
          <w:rFonts w:eastAsia="Calibri" w:cs="Times New Roman"/>
          <w:szCs w:val="28"/>
        </w:rPr>
        <w:t>В соответствии со</w:t>
      </w:r>
      <w:r w:rsidRPr="002B65E3">
        <w:rPr>
          <w:rFonts w:eastAsia="Calibri" w:cs="Times New Roman"/>
          <w:color w:val="0000FF"/>
          <w:szCs w:val="28"/>
        </w:rPr>
        <w:t xml:space="preserve"> </w:t>
      </w:r>
      <w:r w:rsidRPr="002B65E3">
        <w:rPr>
          <w:rFonts w:eastAsia="Calibri" w:cs="Times New Roman"/>
          <w:color w:val="000000"/>
          <w:szCs w:val="28"/>
        </w:rPr>
        <w:t>статьей 44</w:t>
      </w:r>
      <w:r w:rsidRPr="002B65E3">
        <w:rPr>
          <w:rFonts w:eastAsia="Calibri" w:cs="Times New Roman"/>
          <w:szCs w:val="28"/>
        </w:rPr>
        <w:t xml:space="preserve"> Федерального закона от 31.07.2020 № 248-ФЗ </w:t>
      </w:r>
      <w:r w:rsidRPr="002B65E3">
        <w:rPr>
          <w:rFonts w:eastAsia="Calibri" w:cs="Times New Roman"/>
          <w:szCs w:val="28"/>
        </w:rPr>
        <w:br/>
      </w:r>
      <w:r w:rsidRPr="002B65E3">
        <w:rPr>
          <w:rFonts w:eastAsia="Calibri" w:cs="Times New Roman"/>
          <w:spacing w:val="-4"/>
          <w:szCs w:val="28"/>
        </w:rPr>
        <w:t>«О государственном контроле (надзоре) и муниципальном контроле в Российской</w:t>
      </w:r>
      <w:r w:rsidRPr="002B65E3">
        <w:rPr>
          <w:rFonts w:eastAsia="Calibri" w:cs="Times New Roman"/>
          <w:szCs w:val="28"/>
        </w:rPr>
        <w:t xml:space="preserve"> </w:t>
      </w:r>
      <w:r w:rsidRPr="002B65E3">
        <w:rPr>
          <w:rFonts w:eastAsia="Calibri" w:cs="Times New Roman"/>
          <w:spacing w:val="-4"/>
          <w:szCs w:val="28"/>
        </w:rPr>
        <w:t xml:space="preserve">Федерации», </w:t>
      </w:r>
      <w:r w:rsidRPr="002B65E3">
        <w:rPr>
          <w:rFonts w:eastAsia="Calibri" w:cs="Times New Roman"/>
          <w:color w:val="000000"/>
          <w:spacing w:val="-4"/>
          <w:szCs w:val="28"/>
        </w:rPr>
        <w:t>постановлением</w:t>
      </w:r>
      <w:r w:rsidRPr="002B65E3">
        <w:rPr>
          <w:rFonts w:eastAsia="Calibri" w:cs="Times New Roman"/>
          <w:spacing w:val="-4"/>
          <w:szCs w:val="28"/>
        </w:rPr>
        <w:t xml:space="preserve"> Правительства Российской Федерации от 25.06.2021</w:t>
      </w:r>
      <w:r w:rsidRPr="002B65E3">
        <w:rPr>
          <w:rFonts w:eastAsia="Calibri" w:cs="Times New Roman"/>
          <w:szCs w:val="28"/>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распоряжением Администрации города от 30.12.2005 № 3686 «Об утверждении Регламента Администрации города»</w:t>
      </w:r>
      <w:r w:rsidRPr="002B65E3">
        <w:rPr>
          <w:rFonts w:eastAsia="Calibri" w:cs="Times New Roman"/>
          <w:color w:val="000000"/>
          <w:szCs w:val="28"/>
        </w:rPr>
        <w:t>:</w:t>
      </w:r>
    </w:p>
    <w:p w:rsidR="002B65E3" w:rsidRPr="002B65E3" w:rsidRDefault="002B65E3" w:rsidP="002B65E3">
      <w:pPr>
        <w:widowControl w:val="0"/>
        <w:autoSpaceDE w:val="0"/>
        <w:autoSpaceDN w:val="0"/>
        <w:adjustRightInd w:val="0"/>
        <w:ind w:firstLine="709"/>
        <w:jc w:val="both"/>
        <w:rPr>
          <w:rFonts w:eastAsia="Times New Roman" w:cs="Times New Roman"/>
          <w:szCs w:val="28"/>
          <w:lang w:eastAsia="ru-RU"/>
        </w:rPr>
      </w:pPr>
      <w:r w:rsidRPr="002B65E3">
        <w:rPr>
          <w:rFonts w:eastAsia="Times New Roman" w:cs="Times New Roman"/>
          <w:szCs w:val="28"/>
          <w:lang w:eastAsia="ru-RU"/>
        </w:rPr>
        <w:t xml:space="preserve">1. Утвердить </w:t>
      </w:r>
      <w:r w:rsidRPr="002B65E3">
        <w:rPr>
          <w:rFonts w:eastAsia="Times New Roman" w:cs="Arial"/>
          <w:bCs/>
          <w:szCs w:val="28"/>
          <w:lang w:eastAsia="ru-RU"/>
        </w:rPr>
        <w:t xml:space="preserve">программу профилактики рисков причинения вреда (ущерба) охраняемым законом ценностям при осуществлении муниципального лесного контроля на 2025 год </w:t>
      </w:r>
      <w:r w:rsidRPr="002B65E3">
        <w:rPr>
          <w:rFonts w:eastAsia="Times New Roman" w:cs="Times New Roman"/>
          <w:szCs w:val="28"/>
          <w:lang w:eastAsia="ru-RU"/>
        </w:rPr>
        <w:t>согласно приложению.</w:t>
      </w:r>
    </w:p>
    <w:p w:rsidR="002B65E3" w:rsidRPr="002B65E3" w:rsidRDefault="002B65E3" w:rsidP="002B65E3">
      <w:pPr>
        <w:ind w:firstLine="709"/>
        <w:jc w:val="both"/>
        <w:rPr>
          <w:rFonts w:eastAsia="Times New Roman" w:cs="Times New Roman"/>
          <w:szCs w:val="28"/>
          <w:lang w:eastAsia="ru-RU"/>
        </w:rPr>
      </w:pPr>
      <w:r w:rsidRPr="002B65E3">
        <w:rPr>
          <w:rFonts w:eastAsia="Times New Roman" w:cs="Times New Roman"/>
          <w:szCs w:val="28"/>
          <w:lang w:eastAsia="ru-RU"/>
        </w:rPr>
        <w:t xml:space="preserve">2. </w:t>
      </w:r>
      <w:r>
        <w:rPr>
          <w:rFonts w:eastAsia="Times New Roman" w:cs="Times New Roman"/>
          <w:szCs w:val="28"/>
          <w:lang w:eastAsia="ru-RU"/>
        </w:rPr>
        <w:t>Комитету информационной политики о</w:t>
      </w:r>
      <w:r w:rsidRPr="002B65E3">
        <w:rPr>
          <w:rFonts w:eastAsia="Times New Roman" w:cs="Times New Roman"/>
          <w:szCs w:val="28"/>
          <w:lang w:eastAsia="ru-RU"/>
        </w:rPr>
        <w:t xml:space="preserve">бнародовать (разместить) настоящее постановление на официальном портале Администрации города: </w:t>
      </w:r>
      <w:hyperlink r:id="rId6" w:history="1">
        <w:r w:rsidRPr="002B65E3">
          <w:rPr>
            <w:rFonts w:eastAsia="Times New Roman" w:cs="Times New Roman"/>
            <w:szCs w:val="28"/>
            <w:lang w:eastAsia="ru-RU"/>
          </w:rPr>
          <w:t>www.admsurgut.ru</w:t>
        </w:r>
      </w:hyperlink>
      <w:r w:rsidRPr="002B65E3">
        <w:rPr>
          <w:rFonts w:eastAsia="Times New Roman" w:cs="Times New Roman"/>
          <w:szCs w:val="28"/>
          <w:lang w:eastAsia="ru-RU"/>
        </w:rPr>
        <w:t xml:space="preserve">. </w:t>
      </w:r>
    </w:p>
    <w:p w:rsidR="002B65E3" w:rsidRPr="002B65E3" w:rsidRDefault="002B65E3" w:rsidP="002B65E3">
      <w:pPr>
        <w:ind w:firstLine="709"/>
        <w:jc w:val="both"/>
        <w:rPr>
          <w:rFonts w:eastAsia="Times New Roman" w:cs="Times New Roman"/>
          <w:szCs w:val="28"/>
          <w:lang w:eastAsia="ru-RU"/>
        </w:rPr>
      </w:pPr>
      <w:r w:rsidRPr="002B65E3">
        <w:rPr>
          <w:rFonts w:eastAsia="Times New Roman" w:cs="Times New Roman"/>
          <w:szCs w:val="28"/>
          <w:lang w:eastAsia="ru-RU"/>
        </w:rPr>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2B65E3" w:rsidRPr="002B65E3" w:rsidRDefault="002B65E3" w:rsidP="002B65E3">
      <w:pPr>
        <w:ind w:firstLine="709"/>
        <w:jc w:val="both"/>
        <w:rPr>
          <w:rFonts w:eastAsia="Calibri" w:cs="Times New Roman"/>
          <w:szCs w:val="28"/>
        </w:rPr>
      </w:pPr>
      <w:r w:rsidRPr="002B65E3">
        <w:rPr>
          <w:rFonts w:eastAsia="Times New Roman" w:cs="Times New Roman"/>
          <w:szCs w:val="28"/>
          <w:lang w:eastAsia="ru-RU"/>
        </w:rPr>
        <w:t xml:space="preserve">4. </w:t>
      </w:r>
      <w:r w:rsidRPr="002B65E3">
        <w:rPr>
          <w:rFonts w:eastAsia="Calibri" w:cs="Times New Roman"/>
          <w:szCs w:val="28"/>
        </w:rPr>
        <w:t>Настоящее постановление вступает в силу после его официального опубликования.</w:t>
      </w:r>
    </w:p>
    <w:p w:rsidR="002B65E3" w:rsidRPr="002B65E3" w:rsidRDefault="002B65E3" w:rsidP="002B65E3">
      <w:pPr>
        <w:ind w:firstLine="709"/>
        <w:jc w:val="both"/>
        <w:rPr>
          <w:rFonts w:eastAsia="Calibri" w:cs="Times New Roman"/>
          <w:szCs w:val="28"/>
        </w:rPr>
      </w:pPr>
      <w:r w:rsidRPr="002B65E3">
        <w:rPr>
          <w:rFonts w:eastAsia="Times New Roman" w:cs="Times New Roman"/>
          <w:szCs w:val="28"/>
          <w:lang w:eastAsia="ru-RU"/>
        </w:rPr>
        <w:t xml:space="preserve">5. </w:t>
      </w:r>
      <w:r w:rsidRPr="002B65E3">
        <w:rPr>
          <w:rFonts w:eastAsia="Calibri" w:cs="Times New Roman"/>
          <w:szCs w:val="28"/>
        </w:rPr>
        <w:t>Контроль за выполнением постановления возложить на заместителя Главы города, курирующего сферу обеспечения безопасности городского округа.</w:t>
      </w:r>
    </w:p>
    <w:p w:rsidR="002B65E3" w:rsidRPr="002B65E3" w:rsidRDefault="002B65E3" w:rsidP="002B65E3">
      <w:pPr>
        <w:ind w:firstLine="709"/>
        <w:jc w:val="both"/>
        <w:rPr>
          <w:rFonts w:eastAsia="Calibri" w:cs="Times New Roman"/>
          <w:szCs w:val="28"/>
        </w:rPr>
      </w:pPr>
    </w:p>
    <w:p w:rsidR="002B65E3" w:rsidRPr="002B65E3" w:rsidRDefault="002B65E3" w:rsidP="002B65E3">
      <w:pPr>
        <w:spacing w:line="60" w:lineRule="atLeast"/>
        <w:jc w:val="both"/>
        <w:rPr>
          <w:rFonts w:eastAsia="Calibri" w:cs="Times New Roman"/>
          <w:szCs w:val="28"/>
        </w:rPr>
      </w:pPr>
    </w:p>
    <w:p w:rsidR="002B65E3" w:rsidRPr="002B65E3" w:rsidRDefault="002B65E3" w:rsidP="002B65E3">
      <w:pPr>
        <w:spacing w:line="60" w:lineRule="atLeast"/>
        <w:jc w:val="both"/>
        <w:rPr>
          <w:rFonts w:eastAsia="Calibri" w:cs="Times New Roman"/>
          <w:szCs w:val="28"/>
        </w:rPr>
      </w:pPr>
    </w:p>
    <w:p w:rsidR="002B65E3" w:rsidRPr="002B65E3" w:rsidRDefault="002B65E3" w:rsidP="002B65E3">
      <w:pPr>
        <w:jc w:val="both"/>
        <w:rPr>
          <w:rFonts w:eastAsia="Calibri" w:cs="Times New Roman"/>
          <w:szCs w:val="28"/>
        </w:rPr>
      </w:pPr>
      <w:r w:rsidRPr="002B65E3">
        <w:rPr>
          <w:rFonts w:eastAsia="Calibri" w:cs="Times New Roman"/>
          <w:szCs w:val="28"/>
        </w:rPr>
        <w:t>Глава города</w:t>
      </w:r>
      <w:r w:rsidRPr="002B65E3">
        <w:rPr>
          <w:rFonts w:eastAsia="Calibri" w:cs="Times New Roman"/>
          <w:szCs w:val="28"/>
        </w:rPr>
        <w:tab/>
      </w:r>
      <w:r w:rsidRPr="002B65E3">
        <w:rPr>
          <w:rFonts w:eastAsia="Calibri" w:cs="Times New Roman"/>
          <w:szCs w:val="28"/>
        </w:rPr>
        <w:tab/>
      </w:r>
      <w:r w:rsidRPr="002B65E3">
        <w:rPr>
          <w:rFonts w:eastAsia="Calibri" w:cs="Times New Roman"/>
          <w:szCs w:val="28"/>
        </w:rPr>
        <w:tab/>
      </w:r>
      <w:r w:rsidRPr="002B65E3">
        <w:rPr>
          <w:rFonts w:eastAsia="Calibri" w:cs="Times New Roman"/>
          <w:szCs w:val="28"/>
        </w:rPr>
        <w:tab/>
      </w:r>
      <w:r w:rsidRPr="002B65E3">
        <w:rPr>
          <w:rFonts w:eastAsia="Calibri" w:cs="Times New Roman"/>
          <w:szCs w:val="28"/>
        </w:rPr>
        <w:tab/>
      </w:r>
      <w:r w:rsidRPr="002B65E3">
        <w:rPr>
          <w:rFonts w:eastAsia="Calibri" w:cs="Times New Roman"/>
          <w:szCs w:val="28"/>
        </w:rPr>
        <w:tab/>
      </w:r>
      <w:r w:rsidRPr="002B65E3">
        <w:rPr>
          <w:rFonts w:eastAsia="Calibri" w:cs="Times New Roman"/>
          <w:szCs w:val="28"/>
        </w:rPr>
        <w:tab/>
      </w:r>
      <w:r w:rsidRPr="002B65E3">
        <w:rPr>
          <w:rFonts w:eastAsia="Calibri" w:cs="Times New Roman"/>
          <w:szCs w:val="28"/>
        </w:rPr>
        <w:tab/>
      </w:r>
      <w:r w:rsidRPr="002B65E3">
        <w:rPr>
          <w:rFonts w:eastAsia="Calibri" w:cs="Times New Roman"/>
          <w:szCs w:val="28"/>
        </w:rPr>
        <w:tab/>
        <w:t xml:space="preserve"> </w:t>
      </w:r>
      <w:r>
        <w:rPr>
          <w:rFonts w:eastAsia="Calibri" w:cs="Times New Roman"/>
          <w:szCs w:val="28"/>
        </w:rPr>
        <w:t xml:space="preserve"> </w:t>
      </w:r>
      <w:r w:rsidRPr="002B65E3">
        <w:rPr>
          <w:rFonts w:eastAsia="Calibri" w:cs="Times New Roman"/>
          <w:szCs w:val="28"/>
        </w:rPr>
        <w:t xml:space="preserve">  М.Н. Слепов</w:t>
      </w:r>
    </w:p>
    <w:p w:rsidR="002B65E3" w:rsidRPr="002B65E3" w:rsidRDefault="002B65E3" w:rsidP="002B65E3">
      <w:pPr>
        <w:ind w:firstLine="5954"/>
        <w:rPr>
          <w:rFonts w:eastAsia="Calibri" w:cs="Times New Roman"/>
          <w:b/>
          <w:szCs w:val="28"/>
        </w:rPr>
      </w:pPr>
      <w:r w:rsidRPr="002B65E3">
        <w:rPr>
          <w:rFonts w:eastAsia="Calibri" w:cs="Times New Roman"/>
          <w:szCs w:val="28"/>
          <w:lang w:eastAsia="ru-RU"/>
        </w:rPr>
        <w:lastRenderedPageBreak/>
        <w:t xml:space="preserve">Приложение </w:t>
      </w:r>
    </w:p>
    <w:p w:rsidR="002B65E3" w:rsidRPr="002B65E3" w:rsidRDefault="002B65E3" w:rsidP="002B65E3">
      <w:pPr>
        <w:ind w:firstLine="5954"/>
        <w:rPr>
          <w:rFonts w:eastAsia="Calibri" w:cs="Times New Roman"/>
          <w:b/>
          <w:szCs w:val="28"/>
        </w:rPr>
      </w:pPr>
      <w:r w:rsidRPr="002B65E3">
        <w:rPr>
          <w:rFonts w:eastAsia="Calibri" w:cs="Times New Roman"/>
          <w:szCs w:val="28"/>
        </w:rPr>
        <w:t xml:space="preserve">к постановлению </w:t>
      </w:r>
    </w:p>
    <w:p w:rsidR="002B65E3" w:rsidRPr="002B65E3" w:rsidRDefault="002B65E3" w:rsidP="002B65E3">
      <w:pPr>
        <w:ind w:firstLine="5954"/>
        <w:rPr>
          <w:rFonts w:eastAsia="Calibri" w:cs="Times New Roman"/>
          <w:b/>
          <w:szCs w:val="28"/>
        </w:rPr>
      </w:pPr>
      <w:r w:rsidRPr="002B65E3">
        <w:rPr>
          <w:rFonts w:eastAsia="Calibri" w:cs="Times New Roman"/>
          <w:szCs w:val="28"/>
        </w:rPr>
        <w:t xml:space="preserve">Администрации города </w:t>
      </w:r>
    </w:p>
    <w:p w:rsidR="002B65E3" w:rsidRPr="002B65E3" w:rsidRDefault="002B65E3" w:rsidP="002B65E3">
      <w:pPr>
        <w:ind w:firstLine="5954"/>
        <w:rPr>
          <w:rFonts w:eastAsia="Calibri" w:cs="Times New Roman"/>
          <w:szCs w:val="28"/>
        </w:rPr>
      </w:pPr>
      <w:r w:rsidRPr="002B65E3">
        <w:rPr>
          <w:rFonts w:eastAsia="Calibri" w:cs="Times New Roman"/>
          <w:szCs w:val="28"/>
        </w:rPr>
        <w:t>от ____________ № _____</w:t>
      </w:r>
      <w:r>
        <w:rPr>
          <w:rFonts w:eastAsia="Calibri" w:cs="Times New Roman"/>
          <w:szCs w:val="28"/>
        </w:rPr>
        <w:t>___</w:t>
      </w:r>
      <w:r w:rsidRPr="002B65E3">
        <w:rPr>
          <w:rFonts w:eastAsia="Calibri" w:cs="Times New Roman"/>
          <w:szCs w:val="28"/>
        </w:rPr>
        <w:t>_</w:t>
      </w:r>
    </w:p>
    <w:p w:rsidR="002B65E3" w:rsidRPr="002B65E3" w:rsidRDefault="002B65E3" w:rsidP="002B65E3">
      <w:pPr>
        <w:ind w:firstLine="5954"/>
        <w:rPr>
          <w:rFonts w:eastAsia="Calibri" w:cs="Times New Roman"/>
          <w:szCs w:val="28"/>
        </w:rPr>
      </w:pPr>
    </w:p>
    <w:p w:rsidR="002B65E3" w:rsidRPr="002B65E3" w:rsidRDefault="002B65E3" w:rsidP="002B65E3">
      <w:pPr>
        <w:ind w:firstLine="5954"/>
        <w:rPr>
          <w:rFonts w:eastAsia="Calibri" w:cs="Times New Roman"/>
          <w:szCs w:val="28"/>
        </w:rPr>
      </w:pPr>
    </w:p>
    <w:p w:rsidR="002B65E3" w:rsidRPr="002B65E3" w:rsidRDefault="002B65E3" w:rsidP="002B65E3">
      <w:pPr>
        <w:widowControl w:val="0"/>
        <w:autoSpaceDE w:val="0"/>
        <w:autoSpaceDN w:val="0"/>
        <w:adjustRightInd w:val="0"/>
        <w:jc w:val="center"/>
        <w:rPr>
          <w:rFonts w:eastAsia="Times New Roman" w:cs="Times New Roman"/>
          <w:bCs/>
          <w:szCs w:val="28"/>
          <w:lang w:eastAsia="ru-RU"/>
        </w:rPr>
      </w:pPr>
      <w:r w:rsidRPr="002B65E3">
        <w:rPr>
          <w:rFonts w:eastAsia="Times New Roman" w:cs="Times New Roman"/>
          <w:bCs/>
          <w:szCs w:val="28"/>
          <w:lang w:eastAsia="ru-RU"/>
        </w:rPr>
        <w:t>Программа</w:t>
      </w:r>
    </w:p>
    <w:p w:rsidR="002B65E3" w:rsidRPr="002B65E3" w:rsidRDefault="002B65E3" w:rsidP="002B65E3">
      <w:pPr>
        <w:widowControl w:val="0"/>
        <w:autoSpaceDE w:val="0"/>
        <w:autoSpaceDN w:val="0"/>
        <w:adjustRightInd w:val="0"/>
        <w:jc w:val="center"/>
        <w:rPr>
          <w:rFonts w:eastAsia="Times New Roman" w:cs="Times New Roman"/>
          <w:szCs w:val="28"/>
          <w:lang w:eastAsia="ru-RU"/>
        </w:rPr>
      </w:pPr>
      <w:r w:rsidRPr="002B65E3">
        <w:rPr>
          <w:rFonts w:eastAsia="Times New Roman" w:cs="Times New Roman"/>
          <w:szCs w:val="28"/>
          <w:lang w:eastAsia="ru-RU"/>
        </w:rPr>
        <w:t xml:space="preserve">профилактики рисков причинения вреда (ущерба) охраняемым законом </w:t>
      </w:r>
    </w:p>
    <w:p w:rsidR="002B65E3" w:rsidRPr="002B65E3" w:rsidRDefault="002B65E3" w:rsidP="002B65E3">
      <w:pPr>
        <w:widowControl w:val="0"/>
        <w:autoSpaceDE w:val="0"/>
        <w:autoSpaceDN w:val="0"/>
        <w:adjustRightInd w:val="0"/>
        <w:jc w:val="center"/>
        <w:rPr>
          <w:rFonts w:eastAsia="Times New Roman" w:cs="Times New Roman"/>
          <w:b/>
          <w:bCs/>
          <w:szCs w:val="28"/>
          <w:lang w:eastAsia="ru-RU"/>
        </w:rPr>
      </w:pPr>
      <w:r w:rsidRPr="002B65E3">
        <w:rPr>
          <w:rFonts w:eastAsia="Times New Roman" w:cs="Times New Roman"/>
          <w:szCs w:val="28"/>
          <w:lang w:eastAsia="ru-RU"/>
        </w:rPr>
        <w:t xml:space="preserve">ценностям при осуществлении муниципального лесного контроля </w:t>
      </w:r>
    </w:p>
    <w:p w:rsidR="002B65E3" w:rsidRPr="002B65E3" w:rsidRDefault="002B65E3" w:rsidP="002B65E3">
      <w:pPr>
        <w:widowControl w:val="0"/>
        <w:autoSpaceDE w:val="0"/>
        <w:autoSpaceDN w:val="0"/>
        <w:adjustRightInd w:val="0"/>
        <w:jc w:val="center"/>
        <w:rPr>
          <w:rFonts w:eastAsia="Times New Roman" w:cs="Times New Roman"/>
          <w:szCs w:val="28"/>
          <w:lang w:eastAsia="ru-RU"/>
        </w:rPr>
      </w:pPr>
      <w:r w:rsidRPr="002B65E3">
        <w:rPr>
          <w:rFonts w:eastAsia="Times New Roman" w:cs="Times New Roman"/>
          <w:szCs w:val="28"/>
          <w:lang w:eastAsia="ru-RU"/>
        </w:rPr>
        <w:t>на 2025 год (далее – программа)</w:t>
      </w:r>
    </w:p>
    <w:p w:rsidR="002B65E3" w:rsidRPr="002B65E3" w:rsidRDefault="002B65E3" w:rsidP="002B65E3">
      <w:pPr>
        <w:widowControl w:val="0"/>
        <w:autoSpaceDE w:val="0"/>
        <w:autoSpaceDN w:val="0"/>
        <w:adjustRightInd w:val="0"/>
        <w:jc w:val="center"/>
        <w:rPr>
          <w:rFonts w:eastAsia="Times New Roman" w:cs="Times New Roman"/>
          <w:bCs/>
          <w:szCs w:val="28"/>
          <w:lang w:eastAsia="ru-RU"/>
        </w:rPr>
      </w:pPr>
    </w:p>
    <w:p w:rsidR="002B65E3" w:rsidRPr="002B65E3" w:rsidRDefault="002B65E3" w:rsidP="002B65E3">
      <w:pPr>
        <w:autoSpaceDE w:val="0"/>
        <w:autoSpaceDN w:val="0"/>
        <w:adjustRightInd w:val="0"/>
        <w:ind w:firstLine="709"/>
        <w:jc w:val="both"/>
        <w:outlineLvl w:val="1"/>
        <w:rPr>
          <w:rFonts w:eastAsia="Calibri" w:cs="Times New Roman"/>
          <w:bCs/>
          <w:szCs w:val="28"/>
        </w:rPr>
      </w:pPr>
      <w:r w:rsidRPr="002B65E3">
        <w:rPr>
          <w:rFonts w:eastAsia="Calibri" w:cs="Times New Roman"/>
          <w:bCs/>
          <w:szCs w:val="28"/>
        </w:rPr>
        <w:t xml:space="preserve">Раздел </w:t>
      </w:r>
      <w:r w:rsidRPr="002B65E3">
        <w:rPr>
          <w:rFonts w:eastAsia="Calibri" w:cs="Times New Roman"/>
          <w:bCs/>
          <w:szCs w:val="28"/>
          <w:lang w:val="en-US"/>
        </w:rPr>
        <w:t>I</w:t>
      </w:r>
      <w:r w:rsidRPr="002B65E3">
        <w:rPr>
          <w:rFonts w:eastAsia="Calibri" w:cs="Times New Roman"/>
          <w:bCs/>
          <w:szCs w:val="28"/>
        </w:rPr>
        <w:t>. Анализ текущего состояния осуществления вида контроля, описание текущего уровня развития профилактической деятельности органа муниципального контроля, характеристика проблем, на решение которых направлена программа профилактики рисков причинения вреда</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1. Настоящая программа разработана в соответствии со</w:t>
      </w:r>
      <w:r w:rsidRPr="002B65E3">
        <w:rPr>
          <w:rFonts w:eastAsia="Calibri" w:cs="Times New Roman"/>
          <w:color w:val="0000FF"/>
          <w:szCs w:val="28"/>
        </w:rPr>
        <w:t xml:space="preserve"> </w:t>
      </w:r>
      <w:r w:rsidRPr="002B65E3">
        <w:rPr>
          <w:rFonts w:eastAsia="Calibri" w:cs="Times New Roman"/>
          <w:color w:val="000000"/>
          <w:szCs w:val="28"/>
        </w:rPr>
        <w:t>статьей 44</w:t>
      </w:r>
      <w:r w:rsidRPr="002B65E3">
        <w:rPr>
          <w:rFonts w:eastAsia="Calibri" w:cs="Times New Roman"/>
          <w:szCs w:val="28"/>
        </w:rPr>
        <w:t xml:space="preserve"> Федерального закона от 31.07.2021 № 248-ФЗ «О государственном контроле (надзоре) и муниципальном контроле в Российской Федерации» (далее – Федеральный закон № 248-ФЗ), </w:t>
      </w:r>
      <w:r w:rsidRPr="002B65E3">
        <w:rPr>
          <w:rFonts w:eastAsia="Calibri" w:cs="Times New Roman"/>
          <w:color w:val="000000"/>
          <w:szCs w:val="28"/>
        </w:rPr>
        <w:t>постановлением</w:t>
      </w:r>
      <w:r w:rsidRPr="002B65E3">
        <w:rPr>
          <w:rFonts w:eastAsia="Calibri" w:cs="Times New Roman"/>
          <w:szCs w:val="28"/>
        </w:rPr>
        <w:t xml:space="preserve"> Правительства Российской Федерации от 25.06.2021 № 990 «Об утверждении Правил разработки </w:t>
      </w:r>
      <w:r w:rsidRPr="002B65E3">
        <w:rPr>
          <w:rFonts w:eastAsia="Calibri" w:cs="Times New Roman"/>
          <w:szCs w:val="28"/>
        </w:rPr>
        <w:br/>
        <w:t xml:space="preserve">и утверждения контрольными (надзорными) органами программы профилактики рисков причинения вреда (ущерба) охраняемым законом ценностям» </w:t>
      </w:r>
      <w:r w:rsidRPr="002B65E3">
        <w:rPr>
          <w:rFonts w:eastAsia="Calibri" w:cs="Times New Roman"/>
          <w:szCs w:val="28"/>
        </w:rPr>
        <w:br/>
        <w:t xml:space="preserve">и предусматривает комплекс мероприятий по профилактике рисков причинения вреда (ущерба) охраняемым законом ценностям при осуществлении </w:t>
      </w:r>
      <w:r w:rsidRPr="002B65E3">
        <w:rPr>
          <w:rFonts w:eastAsia="Calibri" w:cs="Times New Roman"/>
          <w:bCs/>
          <w:szCs w:val="28"/>
        </w:rPr>
        <w:t>муниципального лесного контроля</w:t>
      </w:r>
      <w:r w:rsidRPr="002B65E3">
        <w:rPr>
          <w:rFonts w:eastAsia="Calibri" w:cs="Times New Roman"/>
          <w:szCs w:val="28"/>
        </w:rPr>
        <w:t xml:space="preserve">. </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xml:space="preserve">2. Предметом муниципального лесного контроля является соблюдение юридическими лицами, индивидуальными предпринимателями и гражданами </w:t>
      </w:r>
      <w:r w:rsidRPr="002B65E3">
        <w:rPr>
          <w:rFonts w:eastAsia="Calibri" w:cs="Times New Roman"/>
          <w:szCs w:val="28"/>
        </w:rPr>
        <w:br/>
        <w:t xml:space="preserve">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w:t>
      </w:r>
      <w:r w:rsidRPr="002B65E3">
        <w:rPr>
          <w:rFonts w:eastAsia="Calibri" w:cs="Times New Roman"/>
          <w:szCs w:val="28"/>
        </w:rPr>
        <w:br/>
        <w:t xml:space="preserve">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в области использования, охраны, защиты, воспроизводства лесов и лесоразведения, в том числе в области семеноводства </w:t>
      </w:r>
      <w:r w:rsidRPr="002B65E3">
        <w:rPr>
          <w:rFonts w:eastAsia="Calibri" w:cs="Times New Roman"/>
          <w:szCs w:val="28"/>
        </w:rPr>
        <w:br/>
        <w:t>в отношении семян лесных растений.</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xml:space="preserve">3. Под контролируемыми лицами при осуществлении муниципального контроля понимаются граждане и организации, органы государственной власти и органы местного самоуправления, указанные в </w:t>
      </w:r>
      <w:hyperlink r:id="rId7" w:history="1">
        <w:r w:rsidRPr="002B65E3">
          <w:rPr>
            <w:rFonts w:eastAsia="Calibri" w:cs="Times New Roman"/>
            <w:szCs w:val="28"/>
          </w:rPr>
          <w:t>статье 31</w:t>
        </w:r>
      </w:hyperlink>
      <w:r w:rsidRPr="002B65E3">
        <w:rPr>
          <w:rFonts w:eastAsia="Calibri" w:cs="Times New Roman"/>
          <w:szCs w:val="28"/>
        </w:rPr>
        <w:t xml:space="preserve">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4. Объектами муниципального контроля являются:</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деятельность, действия (бездействие) граждан и организаций, в рамках которых должны соблюдаться обязательные требования в области использо</w:t>
      </w:r>
      <w:r>
        <w:rPr>
          <w:rFonts w:eastAsia="Calibri" w:cs="Times New Roman"/>
          <w:szCs w:val="28"/>
        </w:rPr>
        <w:t>-</w:t>
      </w:r>
      <w:r w:rsidRPr="002B65E3">
        <w:rPr>
          <w:rFonts w:eastAsia="Calibri" w:cs="Times New Roman"/>
          <w:szCs w:val="28"/>
        </w:rPr>
        <w:t xml:space="preserve">вания, охраны, защиты, воспроизводства лесов и лесоразведения, в том числе </w:t>
      </w:r>
      <w:r>
        <w:rPr>
          <w:rFonts w:eastAsia="Calibri" w:cs="Times New Roman"/>
          <w:szCs w:val="28"/>
        </w:rPr>
        <w:t xml:space="preserve">                  </w:t>
      </w:r>
      <w:r w:rsidRPr="002B65E3">
        <w:rPr>
          <w:rFonts w:eastAsia="Calibri" w:cs="Times New Roman"/>
          <w:szCs w:val="28"/>
        </w:rPr>
        <w:t xml:space="preserve">в области семеноводства в отношении семян лесных растений, в том числе </w:t>
      </w:r>
      <w:r w:rsidRPr="002B65E3">
        <w:rPr>
          <w:rFonts w:eastAsia="Calibri" w:cs="Times New Roman"/>
          <w:szCs w:val="28"/>
        </w:rPr>
        <w:lastRenderedPageBreak/>
        <w:t>предъявляемые к гражданам и организациям, осуществляющим деятельность, действия (бездействие);</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результаты деятельности граждан и организаций, в том числе продукция (товары), работы и услуги, к которым предъявляются обязательные требования в области использования, охраны, защиты, воспроизводства лесов и лесоразве</w:t>
      </w:r>
      <w:r>
        <w:rPr>
          <w:rFonts w:eastAsia="Calibri" w:cs="Times New Roman"/>
          <w:szCs w:val="28"/>
        </w:rPr>
        <w:t>-</w:t>
      </w:r>
      <w:r w:rsidRPr="002B65E3">
        <w:rPr>
          <w:rFonts w:eastAsia="Calibri" w:cs="Times New Roman"/>
          <w:szCs w:val="28"/>
        </w:rPr>
        <w:t>дения, в том числе в области семеноводства в отношении семян лесных растений;</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xml:space="preserve">-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w:t>
      </w:r>
      <w:r w:rsidRPr="002B65E3">
        <w:rPr>
          <w:rFonts w:eastAsia="Calibri" w:cs="Times New Roman"/>
          <w:szCs w:val="28"/>
        </w:rPr>
        <w:br/>
        <w:t>во владении и (или) пользовании граждан или организаций, к которым предъявляются обязательные требования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производственные объекты).</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xml:space="preserve">5. Исполнение муниципального лесного контроля осуществляется </w:t>
      </w:r>
      <w:r w:rsidRPr="002B65E3">
        <w:rPr>
          <w:rFonts w:eastAsia="Calibri" w:cs="Times New Roman"/>
          <w:szCs w:val="28"/>
        </w:rPr>
        <w:br/>
        <w:t>в соответствии с:</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Лесным кодексом Российской Федерации;</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Федеральным законом от 06.10.2003 № 131-ФЗ «Об общих принципах организации местного самоуправления в Российской Федерации»;</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Федеральным законом от 31.07.2020 № 248-ФЗ «О государственном контроле (надзоре) и муниципальном контроле в Российской Федерации»;</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Федеральным законом от 02.05.2006 № 59-ФЗ «О порядке рассмотрения обращений граждан Российской Федерации»;</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xml:space="preserve">- Уставом муниципального образования городской округ Сургут </w:t>
      </w:r>
      <w:r w:rsidRPr="002B65E3">
        <w:rPr>
          <w:rFonts w:eastAsia="Calibri" w:cs="Times New Roman"/>
          <w:szCs w:val="28"/>
        </w:rPr>
        <w:br/>
        <w:t>Ханты-Мансийского автономного округа – Югры;</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xml:space="preserve">- решением Думы города от 23.09.2021 № 816-VI ДГ «О Положении </w:t>
      </w:r>
      <w:r w:rsidRPr="002B65E3">
        <w:rPr>
          <w:rFonts w:eastAsia="Calibri" w:cs="Times New Roman"/>
          <w:szCs w:val="28"/>
        </w:rPr>
        <w:br/>
        <w:t>о муниципальном лесном контроле».</w:t>
      </w:r>
    </w:p>
    <w:p w:rsidR="002B65E3" w:rsidRPr="002B65E3" w:rsidRDefault="002B65E3" w:rsidP="002B65E3">
      <w:pPr>
        <w:autoSpaceDE w:val="0"/>
        <w:autoSpaceDN w:val="0"/>
        <w:adjustRightInd w:val="0"/>
        <w:ind w:firstLine="709"/>
        <w:jc w:val="both"/>
        <w:rPr>
          <w:rFonts w:eastAsia="Calibri" w:cs="Times New Roman"/>
          <w:color w:val="000000"/>
          <w:szCs w:val="28"/>
        </w:rPr>
      </w:pPr>
      <w:r w:rsidRPr="002B65E3">
        <w:rPr>
          <w:rFonts w:eastAsia="Calibri" w:cs="Times New Roman"/>
          <w:szCs w:val="28"/>
        </w:rPr>
        <w:t xml:space="preserve">6. Деятельность </w:t>
      </w:r>
      <w:r w:rsidRPr="002B65E3">
        <w:rPr>
          <w:rFonts w:eastAsia="Calibri" w:cs="Times New Roman"/>
          <w:color w:val="000000"/>
          <w:szCs w:val="28"/>
        </w:rPr>
        <w:t>в сфере муниципального лесного контроля реализо</w:t>
      </w:r>
      <w:r>
        <w:rPr>
          <w:rFonts w:eastAsia="Calibri" w:cs="Times New Roman"/>
          <w:color w:val="000000"/>
          <w:szCs w:val="28"/>
        </w:rPr>
        <w:t>-</w:t>
      </w:r>
      <w:r w:rsidRPr="002B65E3">
        <w:rPr>
          <w:rFonts w:eastAsia="Calibri" w:cs="Times New Roman"/>
          <w:color w:val="000000"/>
          <w:szCs w:val="28"/>
        </w:rPr>
        <w:t xml:space="preserve">вывалась путем проведения контрольных мероприятий без взаимодействия </w:t>
      </w:r>
      <w:r>
        <w:rPr>
          <w:rFonts w:eastAsia="Calibri" w:cs="Times New Roman"/>
          <w:color w:val="000000"/>
          <w:szCs w:val="28"/>
        </w:rPr>
        <w:t xml:space="preserve">                        </w:t>
      </w:r>
      <w:r w:rsidRPr="002B65E3">
        <w:rPr>
          <w:rFonts w:eastAsia="Calibri" w:cs="Times New Roman"/>
          <w:color w:val="000000"/>
          <w:szCs w:val="28"/>
        </w:rPr>
        <w:t>с контролируемыми лицами.</w:t>
      </w:r>
    </w:p>
    <w:p w:rsidR="002B65E3" w:rsidRPr="002B65E3" w:rsidRDefault="002B65E3" w:rsidP="002B65E3">
      <w:pPr>
        <w:ind w:firstLine="709"/>
        <w:jc w:val="both"/>
        <w:rPr>
          <w:rFonts w:eastAsia="Calibri" w:cs="Times New Roman"/>
        </w:rPr>
      </w:pPr>
      <w:r w:rsidRPr="002B65E3">
        <w:rPr>
          <w:rFonts w:eastAsia="Times New Roman" w:cs="Times New Roman"/>
          <w:szCs w:val="28"/>
          <w:lang w:eastAsia="ru-RU"/>
        </w:rPr>
        <w:t>При осуществлении государственного контроля (надзора), муниципаль</w:t>
      </w:r>
      <w:r>
        <w:rPr>
          <w:rFonts w:eastAsia="Times New Roman" w:cs="Times New Roman"/>
          <w:szCs w:val="28"/>
          <w:lang w:eastAsia="ru-RU"/>
        </w:rPr>
        <w:t>-</w:t>
      </w:r>
      <w:r w:rsidRPr="002B65E3">
        <w:rPr>
          <w:rFonts w:eastAsia="Times New Roman" w:cs="Times New Roman"/>
          <w:szCs w:val="28"/>
          <w:lang w:eastAsia="ru-RU"/>
        </w:rPr>
        <w:t xml:space="preserve">ного контроля проведение профилактических мероприятий, направленных </w:t>
      </w:r>
      <w:r>
        <w:rPr>
          <w:rFonts w:eastAsia="Times New Roman" w:cs="Times New Roman"/>
          <w:szCs w:val="28"/>
          <w:lang w:eastAsia="ru-RU"/>
        </w:rPr>
        <w:t xml:space="preserve">                     </w:t>
      </w:r>
      <w:r w:rsidRPr="002B65E3">
        <w:rPr>
          <w:rFonts w:eastAsia="Times New Roman" w:cs="Times New Roman"/>
          <w:szCs w:val="28"/>
          <w:lang w:eastAsia="ru-RU"/>
        </w:rPr>
        <w:t xml:space="preserve">на снижение риска причинения вреда (ущерба), является приоритетным </w:t>
      </w:r>
      <w:r>
        <w:rPr>
          <w:rFonts w:eastAsia="Times New Roman" w:cs="Times New Roman"/>
          <w:szCs w:val="28"/>
          <w:lang w:eastAsia="ru-RU"/>
        </w:rPr>
        <w:t xml:space="preserve">                        </w:t>
      </w:r>
      <w:r w:rsidRPr="002B65E3">
        <w:rPr>
          <w:rFonts w:eastAsia="Times New Roman" w:cs="Times New Roman"/>
          <w:szCs w:val="28"/>
          <w:lang w:eastAsia="ru-RU"/>
        </w:rPr>
        <w:t>по отношению к проведению контрольных (надзорных) мероприятий (часть 1 статьи 8 Федерального закона № 248-ФЗ).</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color w:val="000000"/>
          <w:szCs w:val="28"/>
        </w:rPr>
        <w:t xml:space="preserve">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w:t>
      </w:r>
      <w:r w:rsidRPr="002B65E3">
        <w:rPr>
          <w:rFonts w:eastAsia="Calibri" w:cs="Times New Roman"/>
          <w:color w:val="000000"/>
          <w:szCs w:val="28"/>
        </w:rPr>
        <w:br/>
        <w:t xml:space="preserve">и юридических лиц, безопасности государства, а также случаев возникновения чрезвычайных ситуаций природного и техногенного характера в 2024 году </w:t>
      </w:r>
      <w:r>
        <w:rPr>
          <w:rFonts w:eastAsia="Calibri" w:cs="Times New Roman"/>
          <w:color w:val="000000"/>
          <w:szCs w:val="28"/>
        </w:rPr>
        <w:t xml:space="preserve">                    </w:t>
      </w:r>
      <w:r w:rsidRPr="002B65E3">
        <w:rPr>
          <w:rFonts w:eastAsia="Calibri" w:cs="Times New Roman"/>
          <w:color w:val="000000"/>
          <w:szCs w:val="28"/>
        </w:rPr>
        <w:t xml:space="preserve">не </w:t>
      </w:r>
      <w:r w:rsidRPr="002B65E3">
        <w:rPr>
          <w:rFonts w:eastAsia="Calibri" w:cs="Times New Roman"/>
          <w:szCs w:val="28"/>
        </w:rPr>
        <w:t xml:space="preserve">установлено. В 2024 году плановые и внеплановые проверки </w:t>
      </w:r>
      <w:r>
        <w:rPr>
          <w:rFonts w:eastAsia="Calibri" w:cs="Times New Roman"/>
          <w:szCs w:val="28"/>
        </w:rPr>
        <w:t xml:space="preserve">                                     </w:t>
      </w:r>
      <w:r w:rsidRPr="002B65E3">
        <w:rPr>
          <w:rFonts w:eastAsia="Calibri" w:cs="Times New Roman"/>
          <w:szCs w:val="28"/>
        </w:rPr>
        <w:t>при осуществлении муниципального контроля в отношении контролируемых лиц не проводились.</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За 9 месяцев 2024 года проведены следующие профилактические мероприятия:</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информирование юридических лиц, индивидуальных предпринимателей по вопросам соблюдения обязательных требований законодательства в отно</w:t>
      </w:r>
      <w:r>
        <w:rPr>
          <w:rFonts w:eastAsia="Calibri" w:cs="Times New Roman"/>
          <w:szCs w:val="28"/>
        </w:rPr>
        <w:t>-</w:t>
      </w:r>
      <w:r w:rsidRPr="002B65E3">
        <w:rPr>
          <w:rFonts w:eastAsia="Calibri" w:cs="Times New Roman"/>
          <w:szCs w:val="28"/>
        </w:rPr>
        <w:t>шении объектов земельных отношений;</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xml:space="preserve">- обобщение правоприменительной практики в форме доклада </w:t>
      </w:r>
      <w:r w:rsidRPr="002B65E3">
        <w:rPr>
          <w:rFonts w:eastAsia="Calibri" w:cs="Times New Roman"/>
          <w:szCs w:val="28"/>
        </w:rPr>
        <w:br/>
        <w:t>о правоприменительной практике – 1;</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xml:space="preserve">- мониторинг, актуализация размещенных на официальном сайте </w:t>
      </w:r>
      <w:r w:rsidRPr="002B65E3">
        <w:rPr>
          <w:rFonts w:eastAsia="Calibri" w:cs="Times New Roman"/>
          <w:spacing w:val="-4"/>
          <w:szCs w:val="28"/>
        </w:rPr>
        <w:t>контрольного органа в информационно-телекоммуникационной сети «Интернет»</w:t>
      </w:r>
      <w:r w:rsidRPr="002B65E3">
        <w:rPr>
          <w:rFonts w:eastAsia="Calibri" w:cs="Times New Roman"/>
          <w:szCs w:val="28"/>
        </w:rPr>
        <w:t xml:space="preserve"> (далее </w:t>
      </w:r>
      <w:r>
        <w:rPr>
          <w:rFonts w:eastAsia="Calibri" w:cs="Times New Roman"/>
          <w:szCs w:val="28"/>
        </w:rPr>
        <w:t>–</w:t>
      </w:r>
      <w:r w:rsidRPr="002B65E3">
        <w:rPr>
          <w:rFonts w:eastAsia="Calibri" w:cs="Times New Roman"/>
          <w:szCs w:val="28"/>
        </w:rPr>
        <w:t xml:space="preserve"> официальный сайт) перечня и текстов нормативных правовых актов, содержащих обязательные требования, оценка соблюдения которых является предметом муниципального земельного контроля </w:t>
      </w:r>
      <w:r>
        <w:rPr>
          <w:rFonts w:eastAsia="Calibri" w:cs="Times New Roman"/>
          <w:szCs w:val="28"/>
        </w:rPr>
        <w:t>–</w:t>
      </w:r>
      <w:r w:rsidRPr="002B65E3">
        <w:rPr>
          <w:rFonts w:eastAsia="Calibri" w:cs="Times New Roman"/>
          <w:szCs w:val="28"/>
        </w:rPr>
        <w:t xml:space="preserve"> 5;</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объявлен</w:t>
      </w:r>
      <w:r w:rsidR="0029412E">
        <w:rPr>
          <w:rFonts w:eastAsia="Calibri" w:cs="Times New Roman"/>
          <w:szCs w:val="28"/>
        </w:rPr>
        <w:t>ие</w:t>
      </w:r>
      <w:r w:rsidRPr="002B65E3">
        <w:rPr>
          <w:rFonts w:eastAsia="Calibri" w:cs="Times New Roman"/>
          <w:szCs w:val="28"/>
        </w:rPr>
        <w:t xml:space="preserve"> предостережений о недопустимости нарушения обяза</w:t>
      </w:r>
      <w:r w:rsidR="0029412E">
        <w:rPr>
          <w:rFonts w:eastAsia="Calibri" w:cs="Times New Roman"/>
          <w:szCs w:val="28"/>
        </w:rPr>
        <w:t>-</w:t>
      </w:r>
      <w:r w:rsidRPr="002B65E3">
        <w:rPr>
          <w:rFonts w:eastAsia="Calibri" w:cs="Times New Roman"/>
          <w:szCs w:val="28"/>
        </w:rPr>
        <w:t>тельных требований – 5;</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консультирование по вопросам, связанным с исполнением обязательных требований и осуществлением муниципального контроля – 0;</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xml:space="preserve">Общее количество проведенных профилактических мероприятий </w:t>
      </w:r>
      <w:r>
        <w:rPr>
          <w:rFonts w:eastAsia="Calibri" w:cs="Times New Roman"/>
          <w:szCs w:val="28"/>
        </w:rPr>
        <w:t xml:space="preserve">                                     </w:t>
      </w:r>
      <w:r w:rsidRPr="002B65E3">
        <w:rPr>
          <w:rFonts w:eastAsia="Calibri" w:cs="Times New Roman"/>
          <w:szCs w:val="28"/>
        </w:rPr>
        <w:t xml:space="preserve">за 9 месяцев 2024 года составило 11, что на 19% выше показателя аналогичного периода в 2023 году (показатель 2023 </w:t>
      </w:r>
      <w:r w:rsidR="00615336">
        <w:rPr>
          <w:rFonts w:eastAsia="Calibri" w:cs="Times New Roman"/>
          <w:szCs w:val="28"/>
        </w:rPr>
        <w:t xml:space="preserve">года </w:t>
      </w:r>
      <w:r w:rsidRPr="002B65E3">
        <w:rPr>
          <w:rFonts w:eastAsia="Calibri" w:cs="Times New Roman"/>
          <w:szCs w:val="28"/>
        </w:rPr>
        <w:t>равен 9).</w:t>
      </w:r>
    </w:p>
    <w:p w:rsidR="002B65E3" w:rsidRDefault="002B65E3" w:rsidP="002B65E3">
      <w:pPr>
        <w:shd w:val="clear" w:color="auto" w:fill="FFFFFF"/>
        <w:ind w:firstLine="709"/>
        <w:jc w:val="both"/>
        <w:rPr>
          <w:rFonts w:eastAsia="Calibri" w:cs="Times New Roman"/>
          <w:color w:val="000000"/>
          <w:szCs w:val="28"/>
        </w:rPr>
      </w:pPr>
      <w:r w:rsidRPr="002B65E3">
        <w:rPr>
          <w:rFonts w:eastAsia="Calibri" w:cs="Times New Roman"/>
          <w:color w:val="000000"/>
          <w:szCs w:val="28"/>
        </w:rPr>
        <w:t xml:space="preserve">Целевыми (индикативными) показателями </w:t>
      </w:r>
      <w:r w:rsidRPr="002B65E3">
        <w:rPr>
          <w:rFonts w:eastAsia="Times New Roman" w:cs="Times New Roman"/>
          <w:szCs w:val="28"/>
        </w:rPr>
        <w:t>качества программы выступают</w:t>
      </w:r>
      <w:r w:rsidRPr="002B65E3">
        <w:rPr>
          <w:rFonts w:eastAsia="Calibri" w:cs="Times New Roman"/>
          <w:color w:val="000000"/>
          <w:szCs w:val="28"/>
        </w:rPr>
        <w:t>:</w:t>
      </w:r>
    </w:p>
    <w:p w:rsidR="002B65E3" w:rsidRPr="002B65E3" w:rsidRDefault="002B65E3" w:rsidP="002B65E3">
      <w:pPr>
        <w:shd w:val="clear" w:color="auto" w:fill="FFFFFF"/>
        <w:ind w:firstLine="709"/>
        <w:jc w:val="both"/>
        <w:rPr>
          <w:rFonts w:eastAsia="Calibri" w:cs="Times New Roman"/>
          <w:color w:val="000000"/>
          <w:sz w:val="10"/>
          <w:szCs w:val="10"/>
        </w:rPr>
      </w:pPr>
    </w:p>
    <w:tbl>
      <w:tblPr>
        <w:tblW w:w="5000" w:type="pct"/>
        <w:tblCellMar>
          <w:left w:w="40" w:type="dxa"/>
          <w:right w:w="40" w:type="dxa"/>
        </w:tblCellMar>
        <w:tblLook w:val="0000" w:firstRow="0" w:lastRow="0" w:firstColumn="0" w:lastColumn="0" w:noHBand="0" w:noVBand="0"/>
      </w:tblPr>
      <w:tblGrid>
        <w:gridCol w:w="5658"/>
        <w:gridCol w:w="1989"/>
        <w:gridCol w:w="1981"/>
      </w:tblGrid>
      <w:tr w:rsidR="002B65E3" w:rsidRPr="002B65E3" w:rsidTr="002B65E3">
        <w:trPr>
          <w:trHeight w:hRule="exact" w:val="297"/>
        </w:trPr>
        <w:tc>
          <w:tcPr>
            <w:tcW w:w="2938" w:type="pct"/>
            <w:vMerge w:val="restart"/>
            <w:tcBorders>
              <w:top w:val="single" w:sz="4" w:space="0" w:color="auto"/>
              <w:left w:val="single" w:sz="4" w:space="0" w:color="auto"/>
              <w:right w:val="single" w:sz="4" w:space="0" w:color="auto"/>
            </w:tcBorders>
            <w:shd w:val="clear" w:color="auto" w:fill="FFFFFF"/>
          </w:tcPr>
          <w:p w:rsidR="002B65E3" w:rsidRPr="002B65E3" w:rsidRDefault="002B65E3" w:rsidP="002B65E3">
            <w:pPr>
              <w:autoSpaceDE w:val="0"/>
              <w:autoSpaceDN w:val="0"/>
              <w:adjustRightInd w:val="0"/>
              <w:jc w:val="center"/>
              <w:rPr>
                <w:rFonts w:eastAsia="Calibri" w:cs="Times New Roman"/>
                <w:sz w:val="24"/>
                <w:szCs w:val="24"/>
              </w:rPr>
            </w:pPr>
            <w:r w:rsidRPr="002B65E3">
              <w:rPr>
                <w:rFonts w:eastAsia="Calibri" w:cs="Times New Roman"/>
                <w:sz w:val="24"/>
                <w:szCs w:val="24"/>
              </w:rPr>
              <w:t>Показатель</w:t>
            </w:r>
          </w:p>
        </w:tc>
        <w:tc>
          <w:tcPr>
            <w:tcW w:w="1033" w:type="pct"/>
            <w:vMerge w:val="restart"/>
            <w:tcBorders>
              <w:top w:val="single" w:sz="4" w:space="0" w:color="auto"/>
              <w:left w:val="single" w:sz="4" w:space="0" w:color="auto"/>
              <w:right w:val="single" w:sz="4" w:space="0" w:color="auto"/>
            </w:tcBorders>
            <w:shd w:val="clear" w:color="auto" w:fill="FFFFFF"/>
          </w:tcPr>
          <w:p w:rsidR="002B65E3" w:rsidRPr="002B65E3" w:rsidRDefault="002B65E3" w:rsidP="002B65E3">
            <w:pPr>
              <w:autoSpaceDE w:val="0"/>
              <w:autoSpaceDN w:val="0"/>
              <w:adjustRightInd w:val="0"/>
              <w:jc w:val="center"/>
              <w:rPr>
                <w:rFonts w:eastAsia="Calibri" w:cs="Times New Roman"/>
                <w:sz w:val="24"/>
                <w:szCs w:val="24"/>
              </w:rPr>
            </w:pPr>
            <w:r w:rsidRPr="002B65E3">
              <w:rPr>
                <w:rFonts w:eastAsia="Calibri" w:cs="Times New Roman"/>
                <w:sz w:val="24"/>
                <w:szCs w:val="24"/>
              </w:rPr>
              <w:t>Базовое значение</w:t>
            </w:r>
          </w:p>
          <w:p w:rsidR="00615336" w:rsidRDefault="002B65E3" w:rsidP="002B65E3">
            <w:pPr>
              <w:autoSpaceDE w:val="0"/>
              <w:autoSpaceDN w:val="0"/>
              <w:adjustRightInd w:val="0"/>
              <w:jc w:val="center"/>
              <w:rPr>
                <w:rFonts w:eastAsia="Calibri" w:cs="Times New Roman"/>
                <w:sz w:val="24"/>
                <w:szCs w:val="24"/>
              </w:rPr>
            </w:pPr>
            <w:r w:rsidRPr="002B65E3">
              <w:rPr>
                <w:rFonts w:eastAsia="Calibri" w:cs="Times New Roman"/>
                <w:sz w:val="24"/>
                <w:szCs w:val="24"/>
              </w:rPr>
              <w:t xml:space="preserve">за 9 месяцев </w:t>
            </w:r>
          </w:p>
          <w:p w:rsidR="00615336" w:rsidRPr="002B65E3" w:rsidRDefault="002B65E3" w:rsidP="00615336">
            <w:pPr>
              <w:autoSpaceDE w:val="0"/>
              <w:autoSpaceDN w:val="0"/>
              <w:adjustRightInd w:val="0"/>
              <w:jc w:val="center"/>
              <w:rPr>
                <w:rFonts w:eastAsia="Calibri" w:cs="Times New Roman"/>
                <w:sz w:val="24"/>
                <w:szCs w:val="24"/>
              </w:rPr>
            </w:pPr>
            <w:r w:rsidRPr="002B65E3">
              <w:rPr>
                <w:rFonts w:eastAsia="Calibri" w:cs="Times New Roman"/>
                <w:sz w:val="24"/>
                <w:szCs w:val="24"/>
              </w:rPr>
              <w:t>2023</w:t>
            </w:r>
            <w:r w:rsidR="00615336">
              <w:rPr>
                <w:rFonts w:eastAsia="Calibri" w:cs="Times New Roman"/>
                <w:sz w:val="24"/>
                <w:szCs w:val="24"/>
              </w:rPr>
              <w:t xml:space="preserve"> года</w:t>
            </w:r>
          </w:p>
        </w:tc>
        <w:tc>
          <w:tcPr>
            <w:tcW w:w="1029" w:type="pct"/>
            <w:tcBorders>
              <w:top w:val="single" w:sz="4" w:space="0" w:color="auto"/>
              <w:left w:val="single" w:sz="4" w:space="0" w:color="auto"/>
              <w:bottom w:val="single" w:sz="4" w:space="0" w:color="auto"/>
              <w:right w:val="single" w:sz="4" w:space="0" w:color="auto"/>
            </w:tcBorders>
            <w:shd w:val="clear" w:color="auto" w:fill="FFFFFF"/>
          </w:tcPr>
          <w:p w:rsidR="002B65E3" w:rsidRPr="002B65E3" w:rsidRDefault="002B65E3" w:rsidP="002B65E3">
            <w:pPr>
              <w:autoSpaceDE w:val="0"/>
              <w:autoSpaceDN w:val="0"/>
              <w:adjustRightInd w:val="0"/>
              <w:jc w:val="center"/>
              <w:rPr>
                <w:rFonts w:eastAsia="Calibri" w:cs="Times New Roman"/>
                <w:sz w:val="24"/>
                <w:szCs w:val="24"/>
              </w:rPr>
            </w:pPr>
            <w:r w:rsidRPr="002B65E3">
              <w:rPr>
                <w:rFonts w:eastAsia="Calibri" w:cs="Times New Roman"/>
                <w:sz w:val="24"/>
                <w:szCs w:val="24"/>
              </w:rPr>
              <w:t>Период</w:t>
            </w:r>
          </w:p>
        </w:tc>
      </w:tr>
      <w:tr w:rsidR="002B65E3" w:rsidRPr="002B65E3" w:rsidTr="00615336">
        <w:trPr>
          <w:trHeight w:hRule="exact" w:val="559"/>
        </w:trPr>
        <w:tc>
          <w:tcPr>
            <w:tcW w:w="2938" w:type="pct"/>
            <w:vMerge/>
            <w:tcBorders>
              <w:left w:val="single" w:sz="4" w:space="0" w:color="auto"/>
              <w:bottom w:val="single" w:sz="4" w:space="0" w:color="auto"/>
              <w:right w:val="single" w:sz="4" w:space="0" w:color="auto"/>
            </w:tcBorders>
            <w:shd w:val="clear" w:color="auto" w:fill="FFFFFF"/>
          </w:tcPr>
          <w:p w:rsidR="002B65E3" w:rsidRPr="002B65E3" w:rsidRDefault="002B65E3" w:rsidP="002B65E3">
            <w:pPr>
              <w:autoSpaceDE w:val="0"/>
              <w:autoSpaceDN w:val="0"/>
              <w:adjustRightInd w:val="0"/>
              <w:jc w:val="center"/>
              <w:rPr>
                <w:rFonts w:eastAsia="Calibri" w:cs="Times New Roman"/>
                <w:sz w:val="24"/>
                <w:szCs w:val="24"/>
              </w:rPr>
            </w:pPr>
          </w:p>
        </w:tc>
        <w:tc>
          <w:tcPr>
            <w:tcW w:w="1033" w:type="pct"/>
            <w:vMerge/>
            <w:tcBorders>
              <w:left w:val="single" w:sz="4" w:space="0" w:color="auto"/>
              <w:bottom w:val="single" w:sz="4" w:space="0" w:color="auto"/>
              <w:right w:val="single" w:sz="4" w:space="0" w:color="auto"/>
            </w:tcBorders>
            <w:shd w:val="clear" w:color="auto" w:fill="FFFFFF"/>
          </w:tcPr>
          <w:p w:rsidR="002B65E3" w:rsidRPr="002B65E3" w:rsidRDefault="002B65E3" w:rsidP="002B65E3">
            <w:pPr>
              <w:autoSpaceDE w:val="0"/>
              <w:autoSpaceDN w:val="0"/>
              <w:adjustRightInd w:val="0"/>
              <w:jc w:val="center"/>
              <w:rPr>
                <w:rFonts w:eastAsia="Calibri"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FFFFFF"/>
          </w:tcPr>
          <w:p w:rsidR="00615336" w:rsidRDefault="002B65E3" w:rsidP="002B65E3">
            <w:pPr>
              <w:autoSpaceDE w:val="0"/>
              <w:autoSpaceDN w:val="0"/>
              <w:adjustRightInd w:val="0"/>
              <w:jc w:val="center"/>
              <w:rPr>
                <w:rFonts w:eastAsia="Calibri" w:cs="Times New Roman"/>
                <w:sz w:val="24"/>
                <w:szCs w:val="24"/>
              </w:rPr>
            </w:pPr>
            <w:r w:rsidRPr="002B65E3">
              <w:rPr>
                <w:rFonts w:eastAsia="Calibri" w:cs="Times New Roman"/>
                <w:sz w:val="24"/>
                <w:szCs w:val="24"/>
              </w:rPr>
              <w:t xml:space="preserve">За 9 месяцев </w:t>
            </w:r>
          </w:p>
          <w:p w:rsidR="00615336" w:rsidRPr="002B65E3" w:rsidRDefault="002B65E3" w:rsidP="00615336">
            <w:pPr>
              <w:autoSpaceDE w:val="0"/>
              <w:autoSpaceDN w:val="0"/>
              <w:adjustRightInd w:val="0"/>
              <w:jc w:val="center"/>
              <w:rPr>
                <w:rFonts w:eastAsia="Calibri" w:cs="Times New Roman"/>
                <w:sz w:val="24"/>
                <w:szCs w:val="24"/>
              </w:rPr>
            </w:pPr>
            <w:r w:rsidRPr="002B65E3">
              <w:rPr>
                <w:rFonts w:eastAsia="Calibri" w:cs="Times New Roman"/>
                <w:sz w:val="24"/>
                <w:szCs w:val="24"/>
              </w:rPr>
              <w:t>2024</w:t>
            </w:r>
            <w:r w:rsidR="00615336">
              <w:rPr>
                <w:rFonts w:eastAsia="Calibri" w:cs="Times New Roman"/>
                <w:sz w:val="24"/>
                <w:szCs w:val="24"/>
              </w:rPr>
              <w:t xml:space="preserve"> года</w:t>
            </w:r>
          </w:p>
        </w:tc>
      </w:tr>
      <w:tr w:rsidR="002B65E3" w:rsidRPr="002B65E3" w:rsidTr="00AC756E">
        <w:trPr>
          <w:trHeight w:hRule="exact" w:val="2280"/>
        </w:trPr>
        <w:tc>
          <w:tcPr>
            <w:tcW w:w="2938" w:type="pct"/>
            <w:tcBorders>
              <w:top w:val="single" w:sz="4" w:space="0" w:color="auto"/>
              <w:left w:val="single" w:sz="4" w:space="0" w:color="auto"/>
              <w:bottom w:val="single" w:sz="4" w:space="0" w:color="auto"/>
              <w:right w:val="single" w:sz="4" w:space="0" w:color="auto"/>
            </w:tcBorders>
            <w:shd w:val="clear" w:color="auto" w:fill="FFFFFF"/>
          </w:tcPr>
          <w:p w:rsidR="002B65E3" w:rsidRPr="002B65E3" w:rsidRDefault="002B65E3" w:rsidP="00615336">
            <w:pPr>
              <w:autoSpaceDE w:val="0"/>
              <w:autoSpaceDN w:val="0"/>
              <w:adjustRightInd w:val="0"/>
              <w:ind w:left="97"/>
              <w:rPr>
                <w:rFonts w:eastAsia="Calibri" w:cs="Times New Roman"/>
                <w:sz w:val="24"/>
                <w:szCs w:val="24"/>
              </w:rPr>
            </w:pPr>
            <w:r w:rsidRPr="002B65E3">
              <w:rPr>
                <w:rFonts w:eastAsia="Calibri" w:cs="Times New Roman"/>
                <w:sz w:val="24"/>
                <w:szCs w:val="24"/>
              </w:rPr>
              <w:t>Снижение количества нарушений законодательства, допущенных подконтрольными субъектами, выявленных при проведении проверок (показатель рассчитывается как отношение количества нарушений законодательства, выявленных в ходе контрольных мероприятий, к количеству нарушений, выявленных в ходе проведения контрольных мероприятий за предыдущий год)</w:t>
            </w:r>
          </w:p>
        </w:tc>
        <w:tc>
          <w:tcPr>
            <w:tcW w:w="1033" w:type="pct"/>
            <w:tcBorders>
              <w:top w:val="single" w:sz="4" w:space="0" w:color="auto"/>
              <w:left w:val="single" w:sz="4" w:space="0" w:color="auto"/>
              <w:bottom w:val="single" w:sz="4" w:space="0" w:color="auto"/>
              <w:right w:val="single" w:sz="4" w:space="0" w:color="auto"/>
            </w:tcBorders>
            <w:shd w:val="clear" w:color="auto" w:fill="FFFFFF"/>
          </w:tcPr>
          <w:p w:rsidR="002B65E3" w:rsidRPr="002B65E3" w:rsidRDefault="002B65E3" w:rsidP="002B65E3">
            <w:pPr>
              <w:autoSpaceDE w:val="0"/>
              <w:autoSpaceDN w:val="0"/>
              <w:adjustRightInd w:val="0"/>
              <w:jc w:val="center"/>
              <w:rPr>
                <w:rFonts w:eastAsia="Calibri" w:cs="Times New Roman"/>
                <w:sz w:val="24"/>
                <w:szCs w:val="24"/>
              </w:rPr>
            </w:pPr>
            <w:r w:rsidRPr="002B65E3">
              <w:rPr>
                <w:rFonts w:eastAsia="Calibri" w:cs="Times New Roman"/>
                <w:sz w:val="24"/>
                <w:szCs w:val="24"/>
              </w:rPr>
              <w:t>6 – 100%</w:t>
            </w:r>
          </w:p>
        </w:tc>
        <w:tc>
          <w:tcPr>
            <w:tcW w:w="1029" w:type="pct"/>
            <w:tcBorders>
              <w:top w:val="single" w:sz="4" w:space="0" w:color="auto"/>
              <w:left w:val="single" w:sz="4" w:space="0" w:color="auto"/>
              <w:bottom w:val="single" w:sz="4" w:space="0" w:color="auto"/>
              <w:right w:val="single" w:sz="4" w:space="0" w:color="auto"/>
            </w:tcBorders>
            <w:shd w:val="clear" w:color="auto" w:fill="FFFFFF"/>
          </w:tcPr>
          <w:p w:rsidR="002B65E3" w:rsidRPr="002B65E3" w:rsidRDefault="002B65E3" w:rsidP="002B65E3">
            <w:pPr>
              <w:autoSpaceDE w:val="0"/>
              <w:autoSpaceDN w:val="0"/>
              <w:adjustRightInd w:val="0"/>
              <w:jc w:val="center"/>
              <w:rPr>
                <w:rFonts w:eastAsia="Calibri" w:cs="Times New Roman"/>
                <w:sz w:val="24"/>
                <w:szCs w:val="24"/>
              </w:rPr>
            </w:pPr>
            <w:r w:rsidRPr="002B65E3">
              <w:rPr>
                <w:rFonts w:eastAsia="Calibri" w:cs="Times New Roman"/>
                <w:sz w:val="24"/>
                <w:szCs w:val="24"/>
              </w:rPr>
              <w:t>5 – 83%</w:t>
            </w:r>
          </w:p>
        </w:tc>
      </w:tr>
      <w:tr w:rsidR="002B65E3" w:rsidRPr="002B65E3" w:rsidTr="00AC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41"/>
        </w:trPr>
        <w:tc>
          <w:tcPr>
            <w:tcW w:w="2938" w:type="pct"/>
            <w:shd w:val="clear" w:color="auto" w:fill="FFFFFF"/>
          </w:tcPr>
          <w:p w:rsidR="002B65E3" w:rsidRDefault="002B65E3" w:rsidP="00615336">
            <w:pPr>
              <w:autoSpaceDE w:val="0"/>
              <w:autoSpaceDN w:val="0"/>
              <w:adjustRightInd w:val="0"/>
              <w:ind w:left="97"/>
              <w:rPr>
                <w:rFonts w:eastAsia="Calibri" w:cs="Times New Roman"/>
                <w:sz w:val="24"/>
                <w:szCs w:val="24"/>
              </w:rPr>
            </w:pPr>
            <w:r w:rsidRPr="002B65E3">
              <w:rPr>
                <w:rFonts w:eastAsia="Calibri" w:cs="Times New Roman"/>
                <w:sz w:val="24"/>
                <w:szCs w:val="24"/>
              </w:rPr>
              <w:t xml:space="preserve">Количество проведенных профилактических мероприятий (показатель рассчитывается </w:t>
            </w:r>
          </w:p>
          <w:p w:rsidR="002B65E3" w:rsidRPr="002B65E3" w:rsidRDefault="002B65E3" w:rsidP="00615336">
            <w:pPr>
              <w:autoSpaceDE w:val="0"/>
              <w:autoSpaceDN w:val="0"/>
              <w:adjustRightInd w:val="0"/>
              <w:ind w:left="97"/>
              <w:rPr>
                <w:rFonts w:eastAsia="Calibri" w:cs="Times New Roman"/>
                <w:sz w:val="24"/>
                <w:szCs w:val="24"/>
              </w:rPr>
            </w:pPr>
            <w:r w:rsidRPr="002B65E3">
              <w:rPr>
                <w:rFonts w:eastAsia="Calibri" w:cs="Times New Roman"/>
                <w:sz w:val="24"/>
                <w:szCs w:val="24"/>
              </w:rPr>
              <w:t>из необходимости организации и проведения мероприятий, направленных на профилактику нарушений обязательных требований в соответствии со статьей 45 Федерального закона № 248-ФЗ)</w:t>
            </w:r>
          </w:p>
        </w:tc>
        <w:tc>
          <w:tcPr>
            <w:tcW w:w="1033" w:type="pct"/>
            <w:shd w:val="clear" w:color="auto" w:fill="FFFFFF"/>
          </w:tcPr>
          <w:p w:rsidR="002B65E3" w:rsidRPr="002B65E3" w:rsidRDefault="002B65E3" w:rsidP="002B65E3">
            <w:pPr>
              <w:autoSpaceDE w:val="0"/>
              <w:autoSpaceDN w:val="0"/>
              <w:adjustRightInd w:val="0"/>
              <w:jc w:val="center"/>
              <w:rPr>
                <w:rFonts w:eastAsia="Calibri" w:cs="Times New Roman"/>
                <w:sz w:val="24"/>
                <w:szCs w:val="24"/>
              </w:rPr>
            </w:pPr>
            <w:r w:rsidRPr="002B65E3">
              <w:rPr>
                <w:rFonts w:eastAsia="Calibri" w:cs="Times New Roman"/>
                <w:sz w:val="24"/>
                <w:szCs w:val="24"/>
              </w:rPr>
              <w:t>8</w:t>
            </w:r>
          </w:p>
        </w:tc>
        <w:tc>
          <w:tcPr>
            <w:tcW w:w="1029" w:type="pct"/>
            <w:shd w:val="clear" w:color="auto" w:fill="FFFFFF"/>
          </w:tcPr>
          <w:p w:rsidR="002B65E3" w:rsidRPr="002B65E3" w:rsidRDefault="002B65E3" w:rsidP="002B65E3">
            <w:pPr>
              <w:autoSpaceDE w:val="0"/>
              <w:autoSpaceDN w:val="0"/>
              <w:adjustRightInd w:val="0"/>
              <w:jc w:val="center"/>
              <w:rPr>
                <w:rFonts w:eastAsia="Calibri" w:cs="Times New Roman"/>
                <w:sz w:val="24"/>
                <w:szCs w:val="24"/>
              </w:rPr>
            </w:pPr>
            <w:r w:rsidRPr="002B65E3">
              <w:rPr>
                <w:rFonts w:eastAsia="Calibri" w:cs="Times New Roman"/>
                <w:sz w:val="24"/>
                <w:szCs w:val="24"/>
              </w:rPr>
              <w:t>5</w:t>
            </w:r>
          </w:p>
        </w:tc>
      </w:tr>
    </w:tbl>
    <w:p w:rsidR="002B65E3" w:rsidRPr="002B65E3" w:rsidRDefault="002B65E3" w:rsidP="002B65E3">
      <w:pPr>
        <w:autoSpaceDE w:val="0"/>
        <w:autoSpaceDN w:val="0"/>
        <w:adjustRightInd w:val="0"/>
        <w:jc w:val="both"/>
        <w:rPr>
          <w:rFonts w:eastAsia="Calibri" w:cs="Times New Roman"/>
          <w:sz w:val="10"/>
          <w:szCs w:val="10"/>
        </w:rPr>
      </w:pP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Для эффективного воздействия контрольного органа на контролируемые лица с целью предотвращения возможных нарушений обязательных требований контрольная деятельность в 2024 году была направлена не только на профи</w:t>
      </w:r>
      <w:r w:rsidR="00615336">
        <w:rPr>
          <w:rFonts w:eastAsia="Calibri" w:cs="Times New Roman"/>
          <w:szCs w:val="28"/>
        </w:rPr>
        <w:t>-</w:t>
      </w:r>
      <w:r w:rsidRPr="002B65E3">
        <w:rPr>
          <w:rFonts w:eastAsia="Calibri" w:cs="Times New Roman"/>
          <w:szCs w:val="28"/>
        </w:rPr>
        <w:t xml:space="preserve">лактические меры, но и на подготовку и направление материалов в правовое управление Администрации города для обращения в судебные органы </w:t>
      </w:r>
      <w:r w:rsidR="00615336">
        <w:rPr>
          <w:rFonts w:eastAsia="Calibri" w:cs="Times New Roman"/>
          <w:szCs w:val="28"/>
        </w:rPr>
        <w:t xml:space="preserve">                                 </w:t>
      </w:r>
      <w:r w:rsidRPr="002B65E3">
        <w:rPr>
          <w:rFonts w:eastAsia="Calibri" w:cs="Times New Roman"/>
          <w:szCs w:val="28"/>
        </w:rPr>
        <w:t>с исковыми заявлениями к лицам, допустившим нарушение обязательных требований.</w:t>
      </w:r>
    </w:p>
    <w:p w:rsidR="002B65E3" w:rsidRPr="002B65E3" w:rsidRDefault="002B65E3" w:rsidP="002B65E3">
      <w:pPr>
        <w:autoSpaceDE w:val="0"/>
        <w:autoSpaceDN w:val="0"/>
        <w:adjustRightInd w:val="0"/>
        <w:ind w:firstLine="709"/>
        <w:jc w:val="both"/>
        <w:outlineLvl w:val="0"/>
        <w:rPr>
          <w:rFonts w:eastAsia="Times New Roman" w:cs="Times New Roman"/>
          <w:szCs w:val="28"/>
        </w:rPr>
      </w:pPr>
      <w:r w:rsidRPr="002B65E3">
        <w:rPr>
          <w:rFonts w:eastAsia="Calibri" w:cs="Times New Roman"/>
          <w:bCs/>
          <w:szCs w:val="28"/>
        </w:rPr>
        <w:t xml:space="preserve">Качественные показатели </w:t>
      </w:r>
      <w:r w:rsidRPr="002B65E3">
        <w:rPr>
          <w:rFonts w:eastAsia="Times New Roman" w:cs="Times New Roman"/>
          <w:szCs w:val="28"/>
        </w:rPr>
        <w:t>качества программы выполнены в полном объеме.</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xml:space="preserve">7. Мероприятия профилактики в сфере лесного контроля направлены </w:t>
      </w:r>
      <w:r w:rsidRPr="002B65E3">
        <w:rPr>
          <w:rFonts w:eastAsia="Calibri" w:cs="Times New Roman"/>
          <w:szCs w:val="28"/>
        </w:rPr>
        <w:br/>
        <w:t>на предотвращение нарушений юридическими лицами, индивидуальными предпринимателями и физическими лицами обязательных требований лесного законодательства, устранения причин, факторов и условий, способствующих нарушениям обязательных требований лесного законодательств.</w:t>
      </w:r>
    </w:p>
    <w:p w:rsidR="002B65E3" w:rsidRPr="002B65E3" w:rsidRDefault="002B65E3" w:rsidP="002B65E3">
      <w:pPr>
        <w:ind w:firstLine="709"/>
        <w:jc w:val="both"/>
        <w:rPr>
          <w:rFonts w:eastAsia="Calibri" w:cs="Times New Roman"/>
          <w:color w:val="000000"/>
          <w:szCs w:val="28"/>
        </w:rPr>
      </w:pPr>
      <w:r w:rsidRPr="002B65E3">
        <w:rPr>
          <w:rFonts w:eastAsia="Calibri" w:cs="Times New Roman"/>
          <w:color w:val="000000"/>
          <w:szCs w:val="28"/>
        </w:rPr>
        <w:t xml:space="preserve">8. Орган муниципального контроля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w:t>
      </w:r>
      <w:r w:rsidRPr="002B65E3">
        <w:rPr>
          <w:rFonts w:eastAsia="Calibri" w:cs="Times New Roman"/>
          <w:color w:val="000000"/>
          <w:szCs w:val="28"/>
        </w:rPr>
        <w:b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B65E3" w:rsidRPr="002B65E3" w:rsidRDefault="002B65E3" w:rsidP="002B65E3">
      <w:pPr>
        <w:ind w:firstLine="709"/>
        <w:jc w:val="both"/>
        <w:rPr>
          <w:rFonts w:eastAsia="Calibri" w:cs="Times New Roman"/>
          <w:szCs w:val="28"/>
        </w:rPr>
      </w:pPr>
      <w:r w:rsidRPr="002B65E3">
        <w:rPr>
          <w:rFonts w:eastAsia="Calibri" w:cs="Times New Roman"/>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w:t>
      </w:r>
      <w:r w:rsidRPr="002B65E3">
        <w:rPr>
          <w:rFonts w:eastAsia="Calibri" w:cs="Times New Roman"/>
          <w:szCs w:val="28"/>
        </w:rPr>
        <w:br/>
        <w:t>об этом начальнику (заместителю начальника) органа муниципального контроля для принятия решения о проведении контрольных мероприятий.</w:t>
      </w:r>
    </w:p>
    <w:p w:rsidR="002B65E3" w:rsidRPr="002B65E3" w:rsidRDefault="002B65E3" w:rsidP="002B65E3">
      <w:pPr>
        <w:shd w:val="clear" w:color="auto" w:fill="FFFFFF"/>
        <w:ind w:firstLine="709"/>
        <w:jc w:val="both"/>
        <w:rPr>
          <w:rFonts w:eastAsia="Times New Roman" w:cs="Times New Roman"/>
          <w:szCs w:val="28"/>
        </w:rPr>
      </w:pPr>
      <w:r w:rsidRPr="002B65E3">
        <w:rPr>
          <w:rFonts w:eastAsia="Times New Roman" w:cs="Times New Roman"/>
          <w:szCs w:val="28"/>
        </w:rPr>
        <w:t>9. Основной проблемой в поднадзорной сфере ведения, на решение которой направлена программа, является низкий уровень знания контроли</w:t>
      </w:r>
      <w:r>
        <w:rPr>
          <w:rFonts w:eastAsia="Times New Roman" w:cs="Times New Roman"/>
          <w:szCs w:val="28"/>
        </w:rPr>
        <w:t>-</w:t>
      </w:r>
      <w:r w:rsidRPr="002B65E3">
        <w:rPr>
          <w:rFonts w:eastAsia="Times New Roman" w:cs="Times New Roman"/>
          <w:szCs w:val="28"/>
        </w:rPr>
        <w:t>руемыми лицами требований, предъявляемых к ним действующим законода</w:t>
      </w:r>
      <w:r>
        <w:rPr>
          <w:rFonts w:eastAsia="Times New Roman" w:cs="Times New Roman"/>
          <w:szCs w:val="28"/>
        </w:rPr>
        <w:t>-</w:t>
      </w:r>
      <w:r w:rsidRPr="002B65E3">
        <w:rPr>
          <w:rFonts w:eastAsia="Times New Roman" w:cs="Times New Roman"/>
          <w:szCs w:val="28"/>
        </w:rPr>
        <w:t>тельством.</w:t>
      </w:r>
    </w:p>
    <w:p w:rsidR="002B65E3" w:rsidRPr="002B65E3" w:rsidRDefault="002B65E3" w:rsidP="002B65E3">
      <w:pPr>
        <w:shd w:val="clear" w:color="auto" w:fill="FFFFFF"/>
        <w:ind w:firstLine="709"/>
        <w:jc w:val="both"/>
        <w:rPr>
          <w:rFonts w:eastAsia="Calibri" w:cs="Times New Roman"/>
          <w:szCs w:val="28"/>
        </w:rPr>
      </w:pPr>
      <w:r w:rsidRPr="002B65E3">
        <w:rPr>
          <w:rFonts w:eastAsia="Times New Roman" w:cs="Times New Roman"/>
          <w:szCs w:val="28"/>
        </w:rPr>
        <w:t>Пути решения проблем:</w:t>
      </w:r>
    </w:p>
    <w:p w:rsidR="002B65E3" w:rsidRPr="002B65E3" w:rsidRDefault="002B65E3" w:rsidP="002B65E3">
      <w:pPr>
        <w:shd w:val="clear" w:color="auto" w:fill="FFFFFF"/>
        <w:ind w:firstLine="709"/>
        <w:jc w:val="both"/>
        <w:rPr>
          <w:rFonts w:eastAsia="Calibri" w:cs="Times New Roman"/>
          <w:szCs w:val="28"/>
        </w:rPr>
      </w:pPr>
      <w:r w:rsidRPr="002B65E3">
        <w:rPr>
          <w:rFonts w:eastAsia="Times New Roman" w:cs="Times New Roman"/>
          <w:szCs w:val="28"/>
        </w:rPr>
        <w:t>- повышение уровня правосознания контролируемых лиц, а также форми</w:t>
      </w:r>
      <w:r>
        <w:rPr>
          <w:rFonts w:eastAsia="Times New Roman" w:cs="Times New Roman"/>
          <w:szCs w:val="28"/>
        </w:rPr>
        <w:t>-</w:t>
      </w:r>
      <w:r w:rsidRPr="002B65E3">
        <w:rPr>
          <w:rFonts w:eastAsia="Times New Roman" w:cs="Times New Roman"/>
          <w:szCs w:val="28"/>
        </w:rPr>
        <w:t>рование ответственного отношения к исполнению своих правовых обязанностей;</w:t>
      </w:r>
    </w:p>
    <w:p w:rsidR="002B65E3" w:rsidRPr="002B65E3" w:rsidRDefault="002B65E3" w:rsidP="002B65E3">
      <w:pPr>
        <w:shd w:val="clear" w:color="auto" w:fill="FFFFFF"/>
        <w:ind w:firstLine="709"/>
        <w:jc w:val="both"/>
        <w:rPr>
          <w:rFonts w:eastAsia="Calibri" w:cs="Times New Roman"/>
          <w:szCs w:val="28"/>
        </w:rPr>
      </w:pPr>
      <w:r w:rsidRPr="002B65E3">
        <w:rPr>
          <w:rFonts w:eastAsia="Times New Roman" w:cs="Times New Roman"/>
          <w:szCs w:val="28"/>
        </w:rPr>
        <w:t>- обеспечение достаточного контроля со стороны руководителей контролируемых лиц за исполнением должностных обязанностей сотрудниками;</w:t>
      </w:r>
    </w:p>
    <w:p w:rsidR="002B65E3" w:rsidRPr="002B65E3" w:rsidRDefault="002B65E3" w:rsidP="002B65E3">
      <w:pPr>
        <w:autoSpaceDE w:val="0"/>
        <w:autoSpaceDN w:val="0"/>
        <w:adjustRightInd w:val="0"/>
        <w:ind w:firstLine="709"/>
        <w:jc w:val="both"/>
        <w:outlineLvl w:val="2"/>
        <w:rPr>
          <w:rFonts w:eastAsia="Calibri" w:cs="Times New Roman"/>
          <w:bCs/>
          <w:szCs w:val="28"/>
        </w:rPr>
      </w:pPr>
      <w:r w:rsidRPr="002B65E3">
        <w:rPr>
          <w:rFonts w:eastAsia="Calibri" w:cs="Times New Roman"/>
          <w:bCs/>
          <w:szCs w:val="28"/>
        </w:rPr>
        <w:t xml:space="preserve">- снижение рисков причинения вреда охраняемым законом ценностям; </w:t>
      </w:r>
    </w:p>
    <w:p w:rsidR="002B65E3" w:rsidRPr="002B65E3" w:rsidRDefault="002B65E3" w:rsidP="002B65E3">
      <w:pPr>
        <w:autoSpaceDE w:val="0"/>
        <w:autoSpaceDN w:val="0"/>
        <w:adjustRightInd w:val="0"/>
        <w:ind w:firstLine="709"/>
        <w:jc w:val="both"/>
        <w:outlineLvl w:val="2"/>
        <w:rPr>
          <w:rFonts w:eastAsia="Calibri" w:cs="Times New Roman"/>
          <w:bCs/>
          <w:szCs w:val="28"/>
        </w:rPr>
      </w:pPr>
      <w:r w:rsidRPr="002B65E3">
        <w:rPr>
          <w:rFonts w:eastAsia="Calibri" w:cs="Times New Roman"/>
          <w:bCs/>
          <w:szCs w:val="28"/>
        </w:rPr>
        <w:t xml:space="preserve">- увеличение доли законопослушных </w:t>
      </w:r>
      <w:r w:rsidRPr="002B65E3">
        <w:rPr>
          <w:rFonts w:eastAsia="Times New Roman" w:cs="Times New Roman"/>
          <w:szCs w:val="28"/>
        </w:rPr>
        <w:t xml:space="preserve">контролируемых лиц </w:t>
      </w:r>
      <w:r w:rsidRPr="002B65E3">
        <w:rPr>
          <w:rFonts w:eastAsia="Calibri" w:cs="Times New Roman"/>
          <w:bCs/>
          <w:szCs w:val="28"/>
        </w:rPr>
        <w:t xml:space="preserve">– развитие системы профилактических мероприятий органа муниципального контроля; </w:t>
      </w:r>
    </w:p>
    <w:p w:rsidR="002B65E3" w:rsidRPr="002B65E3" w:rsidRDefault="002B65E3" w:rsidP="002B65E3">
      <w:pPr>
        <w:autoSpaceDE w:val="0"/>
        <w:autoSpaceDN w:val="0"/>
        <w:adjustRightInd w:val="0"/>
        <w:ind w:firstLine="709"/>
        <w:jc w:val="both"/>
        <w:outlineLvl w:val="2"/>
        <w:rPr>
          <w:rFonts w:eastAsia="Calibri" w:cs="Times New Roman"/>
          <w:bCs/>
          <w:szCs w:val="28"/>
        </w:rPr>
      </w:pPr>
      <w:r w:rsidRPr="002B65E3">
        <w:rPr>
          <w:rFonts w:eastAsia="Calibri" w:cs="Times New Roman"/>
          <w:bCs/>
          <w:szCs w:val="28"/>
        </w:rPr>
        <w:t>- внедрение различных способов профилактики;</w:t>
      </w:r>
    </w:p>
    <w:p w:rsidR="002B65E3" w:rsidRPr="002B65E3" w:rsidRDefault="002B65E3" w:rsidP="002B65E3">
      <w:pPr>
        <w:autoSpaceDE w:val="0"/>
        <w:autoSpaceDN w:val="0"/>
        <w:adjustRightInd w:val="0"/>
        <w:ind w:firstLine="709"/>
        <w:jc w:val="both"/>
        <w:outlineLvl w:val="2"/>
        <w:rPr>
          <w:rFonts w:eastAsia="Calibri" w:cs="Times New Roman"/>
          <w:bCs/>
          <w:szCs w:val="28"/>
        </w:rPr>
      </w:pPr>
      <w:r w:rsidRPr="002B65E3">
        <w:rPr>
          <w:rFonts w:eastAsia="Calibri" w:cs="Times New Roman"/>
          <w:bCs/>
          <w:szCs w:val="28"/>
        </w:rPr>
        <w:t>- разработка и внедрение технологий профилактической работы внутри органа муниципального контроля;</w:t>
      </w:r>
    </w:p>
    <w:p w:rsidR="002B65E3" w:rsidRPr="002B65E3" w:rsidRDefault="002B65E3" w:rsidP="002B65E3">
      <w:pPr>
        <w:autoSpaceDE w:val="0"/>
        <w:autoSpaceDN w:val="0"/>
        <w:adjustRightInd w:val="0"/>
        <w:ind w:firstLine="709"/>
        <w:jc w:val="both"/>
        <w:outlineLvl w:val="2"/>
        <w:rPr>
          <w:rFonts w:eastAsia="Calibri" w:cs="Times New Roman"/>
          <w:bCs/>
          <w:szCs w:val="28"/>
        </w:rPr>
      </w:pPr>
      <w:r w:rsidRPr="002B65E3">
        <w:rPr>
          <w:rFonts w:eastAsia="Calibri" w:cs="Times New Roman"/>
          <w:bCs/>
          <w:szCs w:val="28"/>
        </w:rPr>
        <w:t xml:space="preserve">- разработка образцов эффективного, законопослушного поведения </w:t>
      </w:r>
      <w:r w:rsidRPr="002B65E3">
        <w:rPr>
          <w:rFonts w:eastAsia="Times New Roman" w:cs="Times New Roman"/>
          <w:szCs w:val="28"/>
        </w:rPr>
        <w:t>контролируемыми лицами</w:t>
      </w:r>
      <w:r w:rsidRPr="002B65E3">
        <w:rPr>
          <w:rFonts w:eastAsia="Calibri" w:cs="Times New Roman"/>
          <w:bCs/>
          <w:szCs w:val="28"/>
        </w:rPr>
        <w:t>;</w:t>
      </w:r>
    </w:p>
    <w:p w:rsidR="002B65E3" w:rsidRPr="002B65E3" w:rsidRDefault="002B65E3" w:rsidP="002B65E3">
      <w:pPr>
        <w:autoSpaceDE w:val="0"/>
        <w:autoSpaceDN w:val="0"/>
        <w:adjustRightInd w:val="0"/>
        <w:ind w:firstLine="709"/>
        <w:jc w:val="both"/>
        <w:outlineLvl w:val="2"/>
        <w:rPr>
          <w:rFonts w:eastAsia="Calibri" w:cs="Times New Roman"/>
          <w:bCs/>
          <w:szCs w:val="28"/>
        </w:rPr>
      </w:pPr>
      <w:r w:rsidRPr="002B65E3">
        <w:rPr>
          <w:rFonts w:eastAsia="Calibri" w:cs="Times New Roman"/>
          <w:bCs/>
          <w:spacing w:val="-4"/>
          <w:szCs w:val="28"/>
        </w:rPr>
        <w:t xml:space="preserve">- обеспечение квалифицированной профилактической работы должностных </w:t>
      </w:r>
      <w:r w:rsidRPr="002B65E3">
        <w:rPr>
          <w:rFonts w:eastAsia="Calibri" w:cs="Times New Roman"/>
          <w:bCs/>
          <w:szCs w:val="28"/>
        </w:rPr>
        <w:t>лиц органа муниципального контроля;</w:t>
      </w:r>
    </w:p>
    <w:p w:rsidR="002B65E3" w:rsidRPr="002B65E3" w:rsidRDefault="002B65E3" w:rsidP="002B65E3">
      <w:pPr>
        <w:autoSpaceDE w:val="0"/>
        <w:autoSpaceDN w:val="0"/>
        <w:adjustRightInd w:val="0"/>
        <w:ind w:firstLine="709"/>
        <w:jc w:val="both"/>
        <w:outlineLvl w:val="2"/>
        <w:rPr>
          <w:rFonts w:eastAsia="Calibri" w:cs="Times New Roman"/>
          <w:bCs/>
          <w:szCs w:val="28"/>
        </w:rPr>
      </w:pPr>
      <w:r w:rsidRPr="002B65E3">
        <w:rPr>
          <w:rFonts w:eastAsia="Calibri" w:cs="Times New Roman"/>
          <w:bCs/>
          <w:szCs w:val="28"/>
        </w:rPr>
        <w:t xml:space="preserve">- повышение прозрачности деятельности органа муниципального контроля; </w:t>
      </w:r>
    </w:p>
    <w:p w:rsidR="002B65E3" w:rsidRPr="002B65E3" w:rsidRDefault="002B65E3" w:rsidP="002B65E3">
      <w:pPr>
        <w:autoSpaceDE w:val="0"/>
        <w:autoSpaceDN w:val="0"/>
        <w:adjustRightInd w:val="0"/>
        <w:ind w:firstLine="709"/>
        <w:jc w:val="both"/>
        <w:outlineLvl w:val="2"/>
        <w:rPr>
          <w:rFonts w:eastAsia="Calibri" w:cs="Times New Roman"/>
          <w:bCs/>
          <w:szCs w:val="28"/>
        </w:rPr>
      </w:pPr>
      <w:r w:rsidRPr="002B65E3">
        <w:rPr>
          <w:rFonts w:eastAsia="Calibri" w:cs="Times New Roman"/>
          <w:bCs/>
          <w:szCs w:val="28"/>
        </w:rPr>
        <w:t xml:space="preserve">- уменьшение административной нагрузки на </w:t>
      </w:r>
      <w:r w:rsidRPr="002B65E3">
        <w:rPr>
          <w:rFonts w:eastAsia="Times New Roman" w:cs="Times New Roman"/>
          <w:szCs w:val="28"/>
        </w:rPr>
        <w:t>контролируемых лиц</w:t>
      </w:r>
      <w:r w:rsidRPr="002B65E3">
        <w:rPr>
          <w:rFonts w:eastAsia="Calibri" w:cs="Times New Roman"/>
          <w:bCs/>
          <w:szCs w:val="28"/>
        </w:rPr>
        <w:t xml:space="preserve">; </w:t>
      </w:r>
    </w:p>
    <w:p w:rsidR="002B65E3" w:rsidRPr="002B65E3" w:rsidRDefault="002B65E3" w:rsidP="002B65E3">
      <w:pPr>
        <w:autoSpaceDE w:val="0"/>
        <w:autoSpaceDN w:val="0"/>
        <w:adjustRightInd w:val="0"/>
        <w:ind w:firstLine="709"/>
        <w:jc w:val="both"/>
        <w:outlineLvl w:val="2"/>
        <w:rPr>
          <w:rFonts w:eastAsia="Calibri" w:cs="Times New Roman"/>
          <w:bCs/>
          <w:szCs w:val="28"/>
        </w:rPr>
      </w:pPr>
      <w:r w:rsidRPr="002B65E3">
        <w:rPr>
          <w:rFonts w:eastAsia="Calibri" w:cs="Times New Roman"/>
          <w:bCs/>
          <w:szCs w:val="28"/>
        </w:rPr>
        <w:t xml:space="preserve">- повышение уровня правовой грамотности </w:t>
      </w:r>
      <w:r w:rsidRPr="002B65E3">
        <w:rPr>
          <w:rFonts w:eastAsia="Times New Roman" w:cs="Times New Roman"/>
          <w:szCs w:val="28"/>
        </w:rPr>
        <w:t>контролируемых лиц</w:t>
      </w:r>
      <w:r w:rsidRPr="002B65E3">
        <w:rPr>
          <w:rFonts w:eastAsia="Calibri" w:cs="Times New Roman"/>
          <w:bCs/>
          <w:szCs w:val="28"/>
        </w:rPr>
        <w:t xml:space="preserve">; </w:t>
      </w:r>
    </w:p>
    <w:p w:rsidR="002B65E3" w:rsidRPr="002B65E3" w:rsidRDefault="002B65E3" w:rsidP="002B65E3">
      <w:pPr>
        <w:autoSpaceDE w:val="0"/>
        <w:autoSpaceDN w:val="0"/>
        <w:adjustRightInd w:val="0"/>
        <w:ind w:firstLine="709"/>
        <w:jc w:val="both"/>
        <w:outlineLvl w:val="2"/>
        <w:rPr>
          <w:rFonts w:eastAsia="Calibri" w:cs="Times New Roman"/>
          <w:bCs/>
          <w:szCs w:val="28"/>
        </w:rPr>
      </w:pPr>
      <w:r w:rsidRPr="002B65E3">
        <w:rPr>
          <w:rFonts w:eastAsia="Calibri" w:cs="Times New Roman"/>
          <w:bCs/>
          <w:szCs w:val="28"/>
        </w:rPr>
        <w:t xml:space="preserve">- обеспечение единообразия понимания предмета контроля </w:t>
      </w:r>
      <w:r w:rsidRPr="002B65E3">
        <w:rPr>
          <w:rFonts w:eastAsia="Times New Roman" w:cs="Times New Roman"/>
          <w:szCs w:val="28"/>
        </w:rPr>
        <w:t>контроли</w:t>
      </w:r>
      <w:r>
        <w:rPr>
          <w:rFonts w:eastAsia="Times New Roman" w:cs="Times New Roman"/>
          <w:szCs w:val="28"/>
        </w:rPr>
        <w:t>-</w:t>
      </w:r>
      <w:r w:rsidRPr="002B65E3">
        <w:rPr>
          <w:rFonts w:eastAsia="Times New Roman" w:cs="Times New Roman"/>
          <w:szCs w:val="28"/>
        </w:rPr>
        <w:t>руемыми лицами</w:t>
      </w:r>
      <w:r w:rsidRPr="002B65E3">
        <w:rPr>
          <w:rFonts w:eastAsia="Calibri" w:cs="Times New Roman"/>
          <w:bCs/>
          <w:szCs w:val="28"/>
        </w:rPr>
        <w:t xml:space="preserve">; </w:t>
      </w:r>
    </w:p>
    <w:p w:rsidR="002B65E3" w:rsidRPr="002B65E3" w:rsidRDefault="002B65E3" w:rsidP="002B65E3">
      <w:pPr>
        <w:autoSpaceDE w:val="0"/>
        <w:autoSpaceDN w:val="0"/>
        <w:adjustRightInd w:val="0"/>
        <w:ind w:firstLine="709"/>
        <w:jc w:val="both"/>
        <w:outlineLvl w:val="2"/>
        <w:rPr>
          <w:rFonts w:eastAsia="Calibri" w:cs="Times New Roman"/>
          <w:bCs/>
          <w:szCs w:val="28"/>
        </w:rPr>
      </w:pPr>
      <w:r w:rsidRPr="002B65E3">
        <w:rPr>
          <w:rFonts w:eastAsia="Calibri" w:cs="Times New Roman"/>
          <w:bCs/>
          <w:szCs w:val="28"/>
        </w:rPr>
        <w:t xml:space="preserve">- мотивация </w:t>
      </w:r>
      <w:r w:rsidRPr="002B65E3">
        <w:rPr>
          <w:rFonts w:eastAsia="Times New Roman" w:cs="Times New Roman"/>
          <w:szCs w:val="28"/>
        </w:rPr>
        <w:t xml:space="preserve">контролируемых лиц </w:t>
      </w:r>
      <w:r w:rsidRPr="002B65E3">
        <w:rPr>
          <w:rFonts w:eastAsia="Calibri" w:cs="Times New Roman"/>
          <w:bCs/>
          <w:szCs w:val="28"/>
        </w:rPr>
        <w:t>к добросовестному поведению.</w:t>
      </w:r>
    </w:p>
    <w:p w:rsidR="002B65E3" w:rsidRPr="002B65E3" w:rsidRDefault="002B65E3" w:rsidP="002B65E3">
      <w:pPr>
        <w:autoSpaceDE w:val="0"/>
        <w:autoSpaceDN w:val="0"/>
        <w:adjustRightInd w:val="0"/>
        <w:ind w:firstLine="709"/>
        <w:jc w:val="both"/>
        <w:rPr>
          <w:rFonts w:eastAsia="Calibri" w:cs="Times New Roman"/>
          <w:szCs w:val="28"/>
        </w:rPr>
      </w:pPr>
    </w:p>
    <w:p w:rsidR="002B65E3" w:rsidRPr="002B65E3" w:rsidRDefault="002B65E3" w:rsidP="002B65E3">
      <w:pPr>
        <w:autoSpaceDE w:val="0"/>
        <w:autoSpaceDN w:val="0"/>
        <w:adjustRightInd w:val="0"/>
        <w:ind w:firstLine="709"/>
        <w:jc w:val="both"/>
        <w:outlineLvl w:val="1"/>
        <w:rPr>
          <w:rFonts w:eastAsia="Calibri" w:cs="Times New Roman"/>
          <w:bCs/>
          <w:szCs w:val="28"/>
        </w:rPr>
      </w:pPr>
      <w:bookmarkStart w:id="5" w:name="Par175"/>
      <w:bookmarkEnd w:id="5"/>
      <w:r w:rsidRPr="002B65E3">
        <w:rPr>
          <w:rFonts w:eastAsia="Calibri" w:cs="Times New Roman"/>
          <w:bCs/>
          <w:szCs w:val="28"/>
        </w:rPr>
        <w:t xml:space="preserve">Раздел </w:t>
      </w:r>
      <w:r w:rsidRPr="002B65E3">
        <w:rPr>
          <w:rFonts w:eastAsia="Calibri" w:cs="Times New Roman"/>
          <w:bCs/>
          <w:szCs w:val="28"/>
          <w:lang w:val="en-US"/>
        </w:rPr>
        <w:t>II</w:t>
      </w:r>
      <w:r w:rsidRPr="002B65E3">
        <w:rPr>
          <w:rFonts w:eastAsia="Calibri" w:cs="Times New Roman"/>
          <w:bCs/>
          <w:szCs w:val="28"/>
        </w:rPr>
        <w:t>. Цели и задачи реализации программы профилактики рисков причинения вреда</w:t>
      </w:r>
    </w:p>
    <w:p w:rsidR="002B65E3" w:rsidRPr="002B65E3" w:rsidRDefault="002B65E3" w:rsidP="002B65E3">
      <w:pPr>
        <w:autoSpaceDE w:val="0"/>
        <w:autoSpaceDN w:val="0"/>
        <w:adjustRightInd w:val="0"/>
        <w:ind w:firstLine="709"/>
        <w:jc w:val="both"/>
        <w:outlineLvl w:val="1"/>
        <w:rPr>
          <w:rFonts w:eastAsia="Calibri" w:cs="Times New Roman"/>
          <w:bCs/>
          <w:szCs w:val="28"/>
        </w:rPr>
      </w:pPr>
      <w:r w:rsidRPr="002B65E3">
        <w:rPr>
          <w:rFonts w:eastAsia="Calibri" w:cs="Times New Roman"/>
          <w:bCs/>
          <w:szCs w:val="28"/>
        </w:rPr>
        <w:t>1. Основными целями программы профилактики являются:</w:t>
      </w:r>
    </w:p>
    <w:p w:rsidR="002B65E3" w:rsidRPr="002B65E3" w:rsidRDefault="002B65E3" w:rsidP="002B65E3">
      <w:pPr>
        <w:autoSpaceDE w:val="0"/>
        <w:autoSpaceDN w:val="0"/>
        <w:adjustRightInd w:val="0"/>
        <w:ind w:firstLine="709"/>
        <w:jc w:val="both"/>
        <w:outlineLvl w:val="1"/>
        <w:rPr>
          <w:rFonts w:eastAsia="Calibri" w:cs="Times New Roman"/>
          <w:bCs/>
          <w:szCs w:val="28"/>
        </w:rPr>
      </w:pPr>
      <w:r w:rsidRPr="002B65E3">
        <w:rPr>
          <w:rFonts w:eastAsia="Calibri" w:cs="Times New Roman"/>
          <w:bCs/>
          <w:szCs w:val="28"/>
        </w:rPr>
        <w:t>- стимулирование добросовестного соблюдения обязательных требований всеми контролируемыми лицами;</w:t>
      </w:r>
    </w:p>
    <w:p w:rsidR="002B65E3" w:rsidRPr="002B65E3" w:rsidRDefault="002B65E3" w:rsidP="002B65E3">
      <w:pPr>
        <w:autoSpaceDE w:val="0"/>
        <w:autoSpaceDN w:val="0"/>
        <w:adjustRightInd w:val="0"/>
        <w:ind w:firstLine="709"/>
        <w:jc w:val="both"/>
        <w:outlineLvl w:val="1"/>
        <w:rPr>
          <w:rFonts w:eastAsia="Calibri" w:cs="Times New Roman"/>
          <w:bCs/>
          <w:szCs w:val="28"/>
        </w:rPr>
      </w:pPr>
      <w:r w:rsidRPr="002B65E3">
        <w:rPr>
          <w:rFonts w:eastAsia="Calibri" w:cs="Times New Roman"/>
          <w:bCs/>
          <w:szCs w:val="28"/>
        </w:rPr>
        <w:t>- устранение условий, причин и факторов, способных привести к нару</w:t>
      </w:r>
      <w:r>
        <w:rPr>
          <w:rFonts w:eastAsia="Calibri" w:cs="Times New Roman"/>
          <w:bCs/>
          <w:szCs w:val="28"/>
        </w:rPr>
        <w:t>-</w:t>
      </w:r>
      <w:r w:rsidRPr="002B65E3">
        <w:rPr>
          <w:rFonts w:eastAsia="Calibri" w:cs="Times New Roman"/>
          <w:bCs/>
          <w:szCs w:val="28"/>
        </w:rPr>
        <w:t>шениям обязательных требований и (или) причинению вреда (ущерба) охраняемым законом ценностям;</w:t>
      </w:r>
    </w:p>
    <w:p w:rsidR="002B65E3" w:rsidRPr="002B65E3" w:rsidRDefault="002B65E3" w:rsidP="002B65E3">
      <w:pPr>
        <w:autoSpaceDE w:val="0"/>
        <w:autoSpaceDN w:val="0"/>
        <w:adjustRightInd w:val="0"/>
        <w:ind w:firstLine="709"/>
        <w:jc w:val="both"/>
        <w:outlineLvl w:val="1"/>
        <w:rPr>
          <w:rFonts w:eastAsia="Calibri" w:cs="Times New Roman"/>
          <w:bCs/>
          <w:szCs w:val="28"/>
        </w:rPr>
      </w:pPr>
      <w:r w:rsidRPr="002B65E3">
        <w:rPr>
          <w:rFonts w:eastAsia="Calibri" w:cs="Times New Roman"/>
          <w:bCs/>
          <w:szCs w:val="28"/>
        </w:rPr>
        <w:t>- создание условий для доведения обязательных требований до контроли</w:t>
      </w:r>
      <w:r>
        <w:rPr>
          <w:rFonts w:eastAsia="Calibri" w:cs="Times New Roman"/>
          <w:bCs/>
          <w:szCs w:val="28"/>
        </w:rPr>
        <w:t>-</w:t>
      </w:r>
      <w:r w:rsidRPr="002B65E3">
        <w:rPr>
          <w:rFonts w:eastAsia="Calibri" w:cs="Times New Roman"/>
          <w:bCs/>
          <w:szCs w:val="28"/>
        </w:rPr>
        <w:t>руемых лиц, повышение информированности о способах их соблюдения;</w:t>
      </w:r>
    </w:p>
    <w:p w:rsidR="002B65E3" w:rsidRPr="002B65E3" w:rsidRDefault="002B65E3" w:rsidP="002B65E3">
      <w:pPr>
        <w:autoSpaceDE w:val="0"/>
        <w:autoSpaceDN w:val="0"/>
        <w:adjustRightInd w:val="0"/>
        <w:ind w:firstLine="709"/>
        <w:jc w:val="both"/>
        <w:outlineLvl w:val="1"/>
        <w:rPr>
          <w:rFonts w:eastAsia="Calibri" w:cs="Times New Roman"/>
          <w:bCs/>
          <w:szCs w:val="28"/>
        </w:rPr>
      </w:pPr>
      <w:r w:rsidRPr="002B65E3">
        <w:rPr>
          <w:rFonts w:eastAsia="Calibri" w:cs="Times New Roman"/>
          <w:bCs/>
          <w:szCs w:val="28"/>
        </w:rPr>
        <w:t>- повышение прозрачности системы муниципального контроля.</w:t>
      </w:r>
    </w:p>
    <w:p w:rsidR="002B65E3" w:rsidRPr="002B65E3" w:rsidRDefault="002B65E3" w:rsidP="002B65E3">
      <w:pPr>
        <w:autoSpaceDE w:val="0"/>
        <w:autoSpaceDN w:val="0"/>
        <w:adjustRightInd w:val="0"/>
        <w:ind w:firstLine="709"/>
        <w:jc w:val="both"/>
        <w:outlineLvl w:val="1"/>
        <w:rPr>
          <w:rFonts w:eastAsia="Calibri" w:cs="Times New Roman"/>
          <w:bCs/>
          <w:szCs w:val="28"/>
        </w:rPr>
      </w:pPr>
      <w:r w:rsidRPr="002B65E3">
        <w:rPr>
          <w:rFonts w:eastAsia="Calibri" w:cs="Times New Roman"/>
          <w:bCs/>
          <w:szCs w:val="28"/>
        </w:rPr>
        <w:t>2. Проведение профилактических мероприятий программы профилактики направлено на решение следующих задач:</w:t>
      </w:r>
    </w:p>
    <w:p w:rsidR="002B65E3" w:rsidRPr="002B65E3" w:rsidRDefault="002B65E3" w:rsidP="002B65E3">
      <w:pPr>
        <w:autoSpaceDE w:val="0"/>
        <w:autoSpaceDN w:val="0"/>
        <w:adjustRightInd w:val="0"/>
        <w:ind w:firstLine="709"/>
        <w:jc w:val="both"/>
        <w:outlineLvl w:val="1"/>
        <w:rPr>
          <w:rFonts w:eastAsia="Calibri" w:cs="Times New Roman"/>
          <w:bCs/>
          <w:szCs w:val="28"/>
        </w:rPr>
      </w:pPr>
      <w:r w:rsidRPr="002B65E3">
        <w:rPr>
          <w:rFonts w:eastAsia="Calibri" w:cs="Times New Roman"/>
          <w:bCs/>
          <w:szCs w:val="28"/>
        </w:rPr>
        <w:t>- формирование единого понимания обязательных требований в соот</w:t>
      </w:r>
      <w:r>
        <w:rPr>
          <w:rFonts w:eastAsia="Calibri" w:cs="Times New Roman"/>
          <w:bCs/>
          <w:szCs w:val="28"/>
        </w:rPr>
        <w:t>-</w:t>
      </w:r>
      <w:r w:rsidRPr="002B65E3">
        <w:rPr>
          <w:rFonts w:eastAsia="Calibri" w:cs="Times New Roman"/>
          <w:bCs/>
          <w:szCs w:val="28"/>
        </w:rPr>
        <w:t>ветствующей сфере у всех участников контрольной деятельности;</w:t>
      </w:r>
    </w:p>
    <w:p w:rsidR="002B65E3" w:rsidRPr="002B65E3" w:rsidRDefault="002B65E3" w:rsidP="002B65E3">
      <w:pPr>
        <w:autoSpaceDE w:val="0"/>
        <w:autoSpaceDN w:val="0"/>
        <w:adjustRightInd w:val="0"/>
        <w:ind w:firstLine="709"/>
        <w:jc w:val="both"/>
        <w:outlineLvl w:val="1"/>
        <w:rPr>
          <w:rFonts w:eastAsia="Calibri" w:cs="Times New Roman"/>
          <w:bCs/>
          <w:szCs w:val="28"/>
        </w:rPr>
      </w:pPr>
      <w:r w:rsidRPr="002B65E3">
        <w:rPr>
          <w:rFonts w:eastAsia="Calibri" w:cs="Times New Roman"/>
          <w:bCs/>
          <w:szCs w:val="28"/>
        </w:rPr>
        <w:t>- выявление факторов риска причинения вреда (ущерба) охраняемым законом ценностям, причин и условий, способствующих нарушению обяза</w:t>
      </w:r>
      <w:r>
        <w:rPr>
          <w:rFonts w:eastAsia="Calibri" w:cs="Times New Roman"/>
          <w:bCs/>
          <w:szCs w:val="28"/>
        </w:rPr>
        <w:t>-</w:t>
      </w:r>
      <w:r w:rsidRPr="002B65E3">
        <w:rPr>
          <w:rFonts w:eastAsia="Calibri" w:cs="Times New Roman"/>
          <w:bCs/>
          <w:szCs w:val="28"/>
        </w:rPr>
        <w:t>тельных требований, определение способов устранения или снижения рисков</w:t>
      </w:r>
      <w:r>
        <w:rPr>
          <w:rFonts w:eastAsia="Calibri" w:cs="Times New Roman"/>
          <w:bCs/>
          <w:szCs w:val="28"/>
        </w:rPr>
        <w:t xml:space="preserve">                 </w:t>
      </w:r>
      <w:r w:rsidRPr="002B65E3">
        <w:rPr>
          <w:rFonts w:eastAsia="Calibri" w:cs="Times New Roman"/>
          <w:bCs/>
          <w:szCs w:val="28"/>
        </w:rPr>
        <w:t xml:space="preserve"> и их реализация;</w:t>
      </w:r>
    </w:p>
    <w:p w:rsidR="002B65E3" w:rsidRPr="002B65E3" w:rsidRDefault="002B65E3" w:rsidP="002B65E3">
      <w:pPr>
        <w:autoSpaceDE w:val="0"/>
        <w:autoSpaceDN w:val="0"/>
        <w:adjustRightInd w:val="0"/>
        <w:ind w:firstLine="709"/>
        <w:jc w:val="both"/>
        <w:outlineLvl w:val="1"/>
        <w:rPr>
          <w:rFonts w:eastAsia="Calibri" w:cs="Times New Roman"/>
          <w:bCs/>
          <w:szCs w:val="28"/>
        </w:rPr>
      </w:pPr>
      <w:r w:rsidRPr="002B65E3">
        <w:rPr>
          <w:rFonts w:eastAsia="Calibri" w:cs="Times New Roman"/>
          <w:bCs/>
          <w:szCs w:val="28"/>
        </w:rPr>
        <w:t>- регулярная ревизия обязательных требований и принятие мер к обеспе</w:t>
      </w:r>
      <w:r>
        <w:rPr>
          <w:rFonts w:eastAsia="Calibri" w:cs="Times New Roman"/>
          <w:bCs/>
          <w:szCs w:val="28"/>
        </w:rPr>
        <w:t>-</w:t>
      </w:r>
      <w:r w:rsidRPr="002B65E3">
        <w:rPr>
          <w:rFonts w:eastAsia="Calibri" w:cs="Times New Roman"/>
          <w:bCs/>
          <w:szCs w:val="28"/>
        </w:rPr>
        <w:t>чению реального влияния на уровень безопасности охраняемых законом ценностей комплекса обязательных требований, соблюдение которых составляет предмет конкретного вида муниципального контроля;</w:t>
      </w:r>
    </w:p>
    <w:p w:rsidR="002B65E3" w:rsidRPr="002B65E3" w:rsidRDefault="002B65E3" w:rsidP="002B65E3">
      <w:pPr>
        <w:autoSpaceDE w:val="0"/>
        <w:autoSpaceDN w:val="0"/>
        <w:adjustRightInd w:val="0"/>
        <w:ind w:firstLine="709"/>
        <w:jc w:val="both"/>
        <w:outlineLvl w:val="1"/>
        <w:rPr>
          <w:rFonts w:eastAsia="Calibri" w:cs="Times New Roman"/>
          <w:bCs/>
          <w:szCs w:val="28"/>
        </w:rPr>
      </w:pPr>
      <w:r w:rsidRPr="002B65E3">
        <w:rPr>
          <w:rFonts w:eastAsia="Calibri" w:cs="Times New Roman"/>
          <w:bCs/>
          <w:szCs w:val="28"/>
        </w:rPr>
        <w:t>- повышение уровня правовой грамотности и формирование одинакового понимания обязательных требований в соответствующей сфере у всех участ</w:t>
      </w:r>
      <w:r>
        <w:rPr>
          <w:rFonts w:eastAsia="Calibri" w:cs="Times New Roman"/>
          <w:bCs/>
          <w:szCs w:val="28"/>
        </w:rPr>
        <w:t>-</w:t>
      </w:r>
      <w:r w:rsidRPr="002B65E3">
        <w:rPr>
          <w:rFonts w:eastAsia="Calibri" w:cs="Times New Roman"/>
          <w:bCs/>
          <w:szCs w:val="28"/>
        </w:rPr>
        <w:t>ников контрольной деятельности;</w:t>
      </w:r>
    </w:p>
    <w:p w:rsidR="002B65E3" w:rsidRPr="002B65E3" w:rsidRDefault="002B65E3" w:rsidP="002B65E3">
      <w:pPr>
        <w:autoSpaceDE w:val="0"/>
        <w:autoSpaceDN w:val="0"/>
        <w:adjustRightInd w:val="0"/>
        <w:ind w:firstLine="709"/>
        <w:jc w:val="both"/>
        <w:outlineLvl w:val="1"/>
        <w:rPr>
          <w:rFonts w:eastAsia="Calibri" w:cs="Times New Roman"/>
          <w:bCs/>
          <w:szCs w:val="28"/>
        </w:rPr>
      </w:pPr>
      <w:r w:rsidRPr="002B65E3">
        <w:rPr>
          <w:rFonts w:eastAsia="Calibri" w:cs="Times New Roman"/>
          <w:bCs/>
          <w:szCs w:val="28"/>
        </w:rPr>
        <w:t>- создание условий для изменения ценностного отношения подконтрольных субъектов к поведению в нормативной среде, для форми</w:t>
      </w:r>
      <w:r>
        <w:rPr>
          <w:rFonts w:eastAsia="Calibri" w:cs="Times New Roman"/>
          <w:bCs/>
          <w:szCs w:val="28"/>
        </w:rPr>
        <w:t>-</w:t>
      </w:r>
      <w:r w:rsidRPr="002B65E3">
        <w:rPr>
          <w:rFonts w:eastAsia="Calibri" w:cs="Times New Roman"/>
          <w:bCs/>
          <w:szCs w:val="28"/>
        </w:rPr>
        <w:t>рования позитивной ответственности за свое поведение, поддержания мотивации к добросовестному поведению.</w:t>
      </w:r>
    </w:p>
    <w:p w:rsidR="002B65E3" w:rsidRPr="002B65E3" w:rsidRDefault="002B65E3" w:rsidP="002B65E3">
      <w:pPr>
        <w:autoSpaceDE w:val="0"/>
        <w:autoSpaceDN w:val="0"/>
        <w:adjustRightInd w:val="0"/>
        <w:ind w:firstLine="709"/>
        <w:jc w:val="both"/>
        <w:outlineLvl w:val="1"/>
        <w:rPr>
          <w:rFonts w:eastAsia="Calibri" w:cs="Times New Roman"/>
          <w:bCs/>
          <w:szCs w:val="28"/>
        </w:rPr>
      </w:pPr>
    </w:p>
    <w:p w:rsidR="002B65E3" w:rsidRDefault="002B65E3" w:rsidP="002B65E3">
      <w:pPr>
        <w:autoSpaceDE w:val="0"/>
        <w:autoSpaceDN w:val="0"/>
        <w:adjustRightInd w:val="0"/>
        <w:ind w:firstLine="709"/>
        <w:jc w:val="both"/>
        <w:outlineLvl w:val="1"/>
        <w:rPr>
          <w:rFonts w:eastAsia="Calibri" w:cs="Times New Roman"/>
          <w:bCs/>
          <w:szCs w:val="28"/>
        </w:rPr>
      </w:pPr>
      <w:r w:rsidRPr="002B65E3">
        <w:rPr>
          <w:rFonts w:eastAsia="Calibri" w:cs="Times New Roman"/>
          <w:bCs/>
          <w:szCs w:val="28"/>
        </w:rPr>
        <w:t xml:space="preserve">Раздел </w:t>
      </w:r>
      <w:r w:rsidRPr="002B65E3">
        <w:rPr>
          <w:rFonts w:eastAsia="Calibri" w:cs="Times New Roman"/>
          <w:bCs/>
          <w:szCs w:val="28"/>
          <w:lang w:val="en-US"/>
        </w:rPr>
        <w:t>III</w:t>
      </w:r>
      <w:r w:rsidRPr="002B65E3">
        <w:rPr>
          <w:rFonts w:eastAsia="Calibri" w:cs="Times New Roman"/>
          <w:bCs/>
          <w:szCs w:val="28"/>
        </w:rPr>
        <w:t>. Перечень профилактических мероприятий, сроки (периодичность) их проведения</w:t>
      </w:r>
    </w:p>
    <w:p w:rsidR="002B65E3" w:rsidRDefault="002B65E3" w:rsidP="002B65E3">
      <w:pPr>
        <w:autoSpaceDE w:val="0"/>
        <w:autoSpaceDN w:val="0"/>
        <w:adjustRightInd w:val="0"/>
        <w:ind w:firstLine="709"/>
        <w:jc w:val="both"/>
        <w:outlineLvl w:val="1"/>
        <w:rPr>
          <w:rFonts w:eastAsia="Calibri" w:cs="Times New Roman"/>
          <w:bCs/>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1954"/>
        <w:gridCol w:w="3553"/>
      </w:tblGrid>
      <w:tr w:rsidR="002B65E3" w:rsidTr="002B65E3">
        <w:trPr>
          <w:trHeight w:val="375"/>
        </w:trPr>
        <w:tc>
          <w:tcPr>
            <w:tcW w:w="4389" w:type="dxa"/>
          </w:tcPr>
          <w:p w:rsidR="002B65E3" w:rsidRPr="002B65E3" w:rsidRDefault="002B65E3" w:rsidP="002B65E3">
            <w:pPr>
              <w:autoSpaceDE w:val="0"/>
              <w:autoSpaceDN w:val="0"/>
              <w:adjustRightInd w:val="0"/>
              <w:jc w:val="center"/>
              <w:rPr>
                <w:rFonts w:eastAsia="Calibri" w:cs="Times New Roman"/>
                <w:iCs/>
                <w:sz w:val="24"/>
                <w:szCs w:val="24"/>
              </w:rPr>
            </w:pPr>
            <w:r w:rsidRPr="002B65E3">
              <w:rPr>
                <w:rFonts w:eastAsia="Calibri" w:cs="Times New Roman"/>
                <w:iCs/>
                <w:sz w:val="24"/>
                <w:szCs w:val="24"/>
              </w:rPr>
              <w:t xml:space="preserve">Наименование </w:t>
            </w:r>
          </w:p>
          <w:p w:rsidR="002B65E3" w:rsidRPr="002B65E3" w:rsidRDefault="002B65E3" w:rsidP="002B65E3">
            <w:pPr>
              <w:autoSpaceDE w:val="0"/>
              <w:autoSpaceDN w:val="0"/>
              <w:adjustRightInd w:val="0"/>
              <w:jc w:val="center"/>
              <w:rPr>
                <w:rFonts w:eastAsia="Calibri" w:cs="Times New Roman"/>
                <w:iCs/>
                <w:sz w:val="24"/>
                <w:szCs w:val="24"/>
              </w:rPr>
            </w:pPr>
            <w:r w:rsidRPr="002B65E3">
              <w:rPr>
                <w:rFonts w:eastAsia="Calibri" w:cs="Times New Roman"/>
                <w:iCs/>
                <w:sz w:val="24"/>
                <w:szCs w:val="24"/>
              </w:rPr>
              <w:t xml:space="preserve">мероприятия </w:t>
            </w:r>
          </w:p>
        </w:tc>
        <w:tc>
          <w:tcPr>
            <w:tcW w:w="1422" w:type="dxa"/>
          </w:tcPr>
          <w:p w:rsidR="002B65E3" w:rsidRPr="002B65E3" w:rsidRDefault="002B65E3" w:rsidP="002B65E3">
            <w:pPr>
              <w:autoSpaceDE w:val="0"/>
              <w:autoSpaceDN w:val="0"/>
              <w:adjustRightInd w:val="0"/>
              <w:jc w:val="center"/>
              <w:rPr>
                <w:rFonts w:eastAsia="Calibri" w:cs="Times New Roman"/>
                <w:iCs/>
                <w:sz w:val="24"/>
                <w:szCs w:val="24"/>
              </w:rPr>
            </w:pPr>
            <w:r w:rsidRPr="002B65E3">
              <w:rPr>
                <w:rFonts w:eastAsia="Calibri" w:cs="Times New Roman"/>
                <w:iCs/>
                <w:sz w:val="24"/>
                <w:szCs w:val="24"/>
              </w:rPr>
              <w:t xml:space="preserve">Срок </w:t>
            </w:r>
          </w:p>
          <w:p w:rsidR="002B65E3" w:rsidRPr="002B65E3" w:rsidRDefault="002B65E3" w:rsidP="002B65E3">
            <w:pPr>
              <w:autoSpaceDE w:val="0"/>
              <w:autoSpaceDN w:val="0"/>
              <w:adjustRightInd w:val="0"/>
              <w:jc w:val="center"/>
              <w:rPr>
                <w:rFonts w:eastAsia="Calibri" w:cs="Times New Roman"/>
                <w:iCs/>
                <w:sz w:val="24"/>
                <w:szCs w:val="24"/>
              </w:rPr>
            </w:pPr>
            <w:r w:rsidRPr="002B65E3">
              <w:rPr>
                <w:rFonts w:eastAsia="Calibri" w:cs="Times New Roman"/>
                <w:iCs/>
                <w:sz w:val="24"/>
                <w:szCs w:val="24"/>
              </w:rPr>
              <w:t xml:space="preserve">исполнения </w:t>
            </w:r>
          </w:p>
        </w:tc>
        <w:tc>
          <w:tcPr>
            <w:tcW w:w="3828" w:type="dxa"/>
          </w:tcPr>
          <w:p w:rsidR="002B65E3" w:rsidRPr="002B65E3" w:rsidRDefault="002B65E3" w:rsidP="002B65E3">
            <w:pPr>
              <w:autoSpaceDE w:val="0"/>
              <w:autoSpaceDN w:val="0"/>
              <w:adjustRightInd w:val="0"/>
              <w:jc w:val="center"/>
              <w:rPr>
                <w:rFonts w:eastAsia="Calibri" w:cs="Times New Roman"/>
                <w:iCs/>
                <w:sz w:val="24"/>
                <w:szCs w:val="24"/>
              </w:rPr>
            </w:pPr>
            <w:r w:rsidRPr="002B65E3">
              <w:rPr>
                <w:rFonts w:eastAsia="Calibri" w:cs="Times New Roman"/>
                <w:iCs/>
                <w:sz w:val="24"/>
                <w:szCs w:val="24"/>
              </w:rPr>
              <w:t xml:space="preserve">Структурное подразделение, </w:t>
            </w:r>
          </w:p>
          <w:p w:rsidR="002B65E3" w:rsidRPr="002B65E3" w:rsidRDefault="002B65E3" w:rsidP="002B65E3">
            <w:pPr>
              <w:autoSpaceDE w:val="0"/>
              <w:autoSpaceDN w:val="0"/>
              <w:adjustRightInd w:val="0"/>
              <w:jc w:val="center"/>
              <w:rPr>
                <w:rFonts w:eastAsia="Calibri" w:cs="Times New Roman"/>
                <w:iCs/>
                <w:sz w:val="24"/>
                <w:szCs w:val="24"/>
              </w:rPr>
            </w:pPr>
            <w:r w:rsidRPr="002B65E3">
              <w:rPr>
                <w:rFonts w:eastAsia="Calibri" w:cs="Times New Roman"/>
                <w:iCs/>
                <w:sz w:val="24"/>
                <w:szCs w:val="24"/>
              </w:rPr>
              <w:t>ответственное за реализацию</w:t>
            </w:r>
          </w:p>
        </w:tc>
      </w:tr>
      <w:tr w:rsidR="002B65E3" w:rsidTr="002B65E3">
        <w:trPr>
          <w:trHeight w:val="375"/>
        </w:trPr>
        <w:tc>
          <w:tcPr>
            <w:tcW w:w="4389" w:type="dxa"/>
          </w:tcPr>
          <w:p w:rsidR="002B65E3" w:rsidRPr="002B65E3" w:rsidRDefault="002B65E3" w:rsidP="00615336">
            <w:pPr>
              <w:widowControl w:val="0"/>
              <w:autoSpaceDE w:val="0"/>
              <w:autoSpaceDN w:val="0"/>
              <w:rPr>
                <w:rFonts w:eastAsia="Calibri" w:cs="Times New Roman"/>
                <w:sz w:val="24"/>
                <w:szCs w:val="24"/>
              </w:rPr>
            </w:pPr>
            <w:r w:rsidRPr="002B65E3">
              <w:rPr>
                <w:rFonts w:eastAsia="Times New Roman" w:cs="Times New Roman"/>
                <w:sz w:val="24"/>
                <w:szCs w:val="24"/>
                <w:lang w:eastAsia="ru-RU"/>
              </w:rPr>
              <w:t>1.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w:t>
            </w:r>
          </w:p>
        </w:tc>
        <w:tc>
          <w:tcPr>
            <w:tcW w:w="1422" w:type="dxa"/>
          </w:tcPr>
          <w:p w:rsidR="002B65E3" w:rsidRPr="002B65E3" w:rsidRDefault="002B65E3" w:rsidP="00615336">
            <w:pPr>
              <w:autoSpaceDE w:val="0"/>
              <w:autoSpaceDN w:val="0"/>
              <w:adjustRightInd w:val="0"/>
              <w:jc w:val="center"/>
              <w:rPr>
                <w:rFonts w:eastAsia="Calibri" w:cs="Times New Roman"/>
                <w:iCs/>
                <w:sz w:val="24"/>
                <w:szCs w:val="24"/>
              </w:rPr>
            </w:pPr>
            <w:r w:rsidRPr="002B65E3">
              <w:rPr>
                <w:rFonts w:eastAsia="Calibri" w:cs="Times New Roman"/>
                <w:iCs/>
                <w:sz w:val="24"/>
                <w:szCs w:val="24"/>
              </w:rPr>
              <w:t>постоянно</w:t>
            </w:r>
          </w:p>
        </w:tc>
        <w:tc>
          <w:tcPr>
            <w:tcW w:w="3828" w:type="dxa"/>
          </w:tcPr>
          <w:p w:rsidR="002B65E3" w:rsidRPr="002B65E3" w:rsidRDefault="002B65E3" w:rsidP="002B65E3">
            <w:pPr>
              <w:autoSpaceDE w:val="0"/>
              <w:autoSpaceDN w:val="0"/>
              <w:adjustRightInd w:val="0"/>
              <w:rPr>
                <w:rFonts w:eastAsia="Calibri" w:cs="Times New Roman"/>
                <w:iCs/>
                <w:sz w:val="24"/>
                <w:szCs w:val="24"/>
              </w:rPr>
            </w:pPr>
            <w:r w:rsidRPr="002B65E3">
              <w:rPr>
                <w:rFonts w:eastAsia="Calibri" w:cs="Times New Roman"/>
                <w:iCs/>
                <w:sz w:val="24"/>
                <w:szCs w:val="24"/>
              </w:rPr>
              <w:t xml:space="preserve">контрольное управление </w:t>
            </w:r>
          </w:p>
          <w:p w:rsidR="002B65E3" w:rsidRPr="002B65E3" w:rsidRDefault="002B65E3" w:rsidP="002B65E3">
            <w:pPr>
              <w:autoSpaceDE w:val="0"/>
              <w:autoSpaceDN w:val="0"/>
              <w:adjustRightInd w:val="0"/>
              <w:rPr>
                <w:rFonts w:eastAsia="Calibri" w:cs="Times New Roman"/>
                <w:iCs/>
                <w:sz w:val="24"/>
                <w:szCs w:val="24"/>
              </w:rPr>
            </w:pPr>
            <w:r w:rsidRPr="002B65E3">
              <w:rPr>
                <w:rFonts w:eastAsia="Calibri" w:cs="Times New Roman"/>
                <w:iCs/>
                <w:sz w:val="24"/>
                <w:szCs w:val="24"/>
              </w:rPr>
              <w:t>Администрации города</w:t>
            </w:r>
          </w:p>
        </w:tc>
      </w:tr>
      <w:tr w:rsidR="002B65E3" w:rsidTr="002B65E3">
        <w:trPr>
          <w:trHeight w:val="375"/>
        </w:trPr>
        <w:tc>
          <w:tcPr>
            <w:tcW w:w="4389" w:type="dxa"/>
          </w:tcPr>
          <w:p w:rsidR="002B65E3" w:rsidRPr="002B65E3" w:rsidRDefault="002B65E3" w:rsidP="002B65E3">
            <w:pPr>
              <w:autoSpaceDE w:val="0"/>
              <w:autoSpaceDN w:val="0"/>
              <w:adjustRightInd w:val="0"/>
              <w:ind w:left="49"/>
              <w:rPr>
                <w:rFonts w:eastAsia="Calibri" w:cs="Times New Roman"/>
                <w:sz w:val="24"/>
                <w:szCs w:val="24"/>
              </w:rPr>
            </w:pPr>
            <w:r w:rsidRPr="002B65E3">
              <w:rPr>
                <w:rFonts w:eastAsia="Calibri" w:cs="Times New Roman"/>
                <w:sz w:val="24"/>
                <w:szCs w:val="24"/>
              </w:rPr>
              <w:t xml:space="preserve">1.1. Размещение и поддержание </w:t>
            </w:r>
          </w:p>
          <w:p w:rsidR="00615336" w:rsidRDefault="002B65E3" w:rsidP="002B65E3">
            <w:pPr>
              <w:autoSpaceDE w:val="0"/>
              <w:autoSpaceDN w:val="0"/>
              <w:adjustRightInd w:val="0"/>
              <w:ind w:left="49"/>
              <w:rPr>
                <w:rFonts w:eastAsia="Calibri" w:cs="Times New Roman"/>
                <w:sz w:val="24"/>
                <w:szCs w:val="24"/>
              </w:rPr>
            </w:pPr>
            <w:r w:rsidRPr="002B65E3">
              <w:rPr>
                <w:rFonts w:eastAsia="Calibri" w:cs="Times New Roman"/>
                <w:sz w:val="24"/>
                <w:szCs w:val="24"/>
              </w:rPr>
              <w:t xml:space="preserve">в актуальном состоянии </w:t>
            </w:r>
          </w:p>
          <w:p w:rsidR="002B65E3" w:rsidRPr="002B65E3" w:rsidRDefault="002B65E3" w:rsidP="002B65E3">
            <w:pPr>
              <w:autoSpaceDE w:val="0"/>
              <w:autoSpaceDN w:val="0"/>
              <w:adjustRightInd w:val="0"/>
              <w:ind w:left="49"/>
              <w:rPr>
                <w:rFonts w:eastAsia="Calibri" w:cs="Times New Roman"/>
                <w:iCs/>
                <w:sz w:val="24"/>
                <w:szCs w:val="24"/>
              </w:rPr>
            </w:pPr>
            <w:r w:rsidRPr="002B65E3">
              <w:rPr>
                <w:rFonts w:eastAsia="Calibri" w:cs="Times New Roman"/>
                <w:sz w:val="24"/>
                <w:szCs w:val="24"/>
              </w:rPr>
              <w:t>на официальном портале Администрации города текстов нормативных правовых актов, регулирующих осуществление муниципального контроля</w:t>
            </w:r>
          </w:p>
        </w:tc>
        <w:tc>
          <w:tcPr>
            <w:tcW w:w="1422" w:type="dxa"/>
          </w:tcPr>
          <w:p w:rsidR="002B65E3" w:rsidRPr="002B65E3" w:rsidRDefault="002B65E3" w:rsidP="00615336">
            <w:pPr>
              <w:autoSpaceDE w:val="0"/>
              <w:autoSpaceDN w:val="0"/>
              <w:adjustRightInd w:val="0"/>
              <w:jc w:val="center"/>
              <w:rPr>
                <w:rFonts w:eastAsia="Calibri" w:cs="Times New Roman"/>
                <w:iCs/>
                <w:sz w:val="24"/>
                <w:szCs w:val="24"/>
              </w:rPr>
            </w:pPr>
            <w:r w:rsidRPr="002B65E3">
              <w:rPr>
                <w:rFonts w:eastAsia="Calibri" w:cs="Times New Roman"/>
                <w:iCs/>
                <w:sz w:val="24"/>
                <w:szCs w:val="24"/>
              </w:rPr>
              <w:t>постоянно</w:t>
            </w:r>
          </w:p>
        </w:tc>
        <w:tc>
          <w:tcPr>
            <w:tcW w:w="3828" w:type="dxa"/>
          </w:tcPr>
          <w:p w:rsidR="002B65E3" w:rsidRPr="002B65E3" w:rsidRDefault="002B65E3" w:rsidP="002B65E3">
            <w:pPr>
              <w:autoSpaceDE w:val="0"/>
              <w:autoSpaceDN w:val="0"/>
              <w:adjustRightInd w:val="0"/>
              <w:rPr>
                <w:rFonts w:eastAsia="Calibri" w:cs="Times New Roman"/>
                <w:iCs/>
                <w:sz w:val="24"/>
                <w:szCs w:val="24"/>
              </w:rPr>
            </w:pPr>
            <w:r w:rsidRPr="002B65E3">
              <w:rPr>
                <w:rFonts w:eastAsia="Calibri" w:cs="Times New Roman"/>
                <w:iCs/>
                <w:sz w:val="24"/>
                <w:szCs w:val="24"/>
              </w:rPr>
              <w:t xml:space="preserve">контрольное управление </w:t>
            </w:r>
          </w:p>
          <w:p w:rsidR="002B65E3" w:rsidRPr="002B65E3" w:rsidRDefault="002B65E3" w:rsidP="002B65E3">
            <w:pPr>
              <w:autoSpaceDE w:val="0"/>
              <w:autoSpaceDN w:val="0"/>
              <w:adjustRightInd w:val="0"/>
              <w:rPr>
                <w:rFonts w:eastAsia="Calibri" w:cs="Times New Roman"/>
                <w:iCs/>
                <w:sz w:val="24"/>
                <w:szCs w:val="24"/>
              </w:rPr>
            </w:pPr>
            <w:r w:rsidRPr="002B65E3">
              <w:rPr>
                <w:rFonts w:eastAsia="Calibri" w:cs="Times New Roman"/>
                <w:iCs/>
                <w:sz w:val="24"/>
                <w:szCs w:val="24"/>
              </w:rPr>
              <w:t xml:space="preserve">Администрации города </w:t>
            </w:r>
          </w:p>
        </w:tc>
      </w:tr>
      <w:tr w:rsidR="002B65E3" w:rsidTr="002B65E3">
        <w:trPr>
          <w:trHeight w:val="375"/>
        </w:trPr>
        <w:tc>
          <w:tcPr>
            <w:tcW w:w="4389" w:type="dxa"/>
          </w:tcPr>
          <w:p w:rsidR="002B65E3" w:rsidRPr="002B65E3" w:rsidRDefault="002B65E3" w:rsidP="002B65E3">
            <w:pPr>
              <w:widowControl w:val="0"/>
              <w:autoSpaceDE w:val="0"/>
              <w:autoSpaceDN w:val="0"/>
              <w:ind w:left="49"/>
              <w:rPr>
                <w:rFonts w:eastAsia="Calibri" w:cs="Times New Roman"/>
                <w:iCs/>
                <w:sz w:val="24"/>
                <w:szCs w:val="24"/>
              </w:rPr>
            </w:pPr>
            <w:r w:rsidRPr="002B65E3">
              <w:rPr>
                <w:rFonts w:eastAsia="Times New Roman" w:cs="Times New Roman"/>
                <w:sz w:val="24"/>
                <w:szCs w:val="24"/>
                <w:lang w:eastAsia="ru-RU"/>
              </w:rPr>
              <w:t>1.2. Мониторинг изменений обязательных требований, требований, установленных муниципальными правовыми актами</w:t>
            </w:r>
          </w:p>
        </w:tc>
        <w:tc>
          <w:tcPr>
            <w:tcW w:w="1422" w:type="dxa"/>
          </w:tcPr>
          <w:p w:rsidR="002B65E3" w:rsidRPr="002B65E3" w:rsidRDefault="002B65E3" w:rsidP="00615336">
            <w:pPr>
              <w:autoSpaceDE w:val="0"/>
              <w:autoSpaceDN w:val="0"/>
              <w:adjustRightInd w:val="0"/>
              <w:jc w:val="center"/>
              <w:rPr>
                <w:rFonts w:eastAsia="Calibri" w:cs="Times New Roman"/>
                <w:iCs/>
                <w:sz w:val="24"/>
                <w:szCs w:val="24"/>
              </w:rPr>
            </w:pPr>
            <w:r w:rsidRPr="002B65E3">
              <w:rPr>
                <w:rFonts w:eastAsia="Calibri" w:cs="Times New Roman"/>
                <w:iCs/>
                <w:sz w:val="24"/>
                <w:szCs w:val="24"/>
              </w:rPr>
              <w:t>постоянно</w:t>
            </w:r>
          </w:p>
        </w:tc>
        <w:tc>
          <w:tcPr>
            <w:tcW w:w="3828" w:type="dxa"/>
          </w:tcPr>
          <w:p w:rsidR="002B65E3" w:rsidRPr="002B65E3" w:rsidRDefault="002B65E3" w:rsidP="002B65E3">
            <w:pPr>
              <w:autoSpaceDE w:val="0"/>
              <w:autoSpaceDN w:val="0"/>
              <w:adjustRightInd w:val="0"/>
              <w:rPr>
                <w:rFonts w:eastAsia="Calibri" w:cs="Times New Roman"/>
                <w:iCs/>
                <w:sz w:val="24"/>
                <w:szCs w:val="24"/>
              </w:rPr>
            </w:pPr>
            <w:r w:rsidRPr="002B65E3">
              <w:rPr>
                <w:rFonts w:eastAsia="Calibri" w:cs="Times New Roman"/>
                <w:iCs/>
                <w:sz w:val="24"/>
                <w:szCs w:val="24"/>
              </w:rPr>
              <w:t xml:space="preserve">контрольное управление </w:t>
            </w:r>
          </w:p>
          <w:p w:rsidR="002B65E3" w:rsidRPr="002B65E3" w:rsidRDefault="002B65E3" w:rsidP="002B65E3">
            <w:pPr>
              <w:autoSpaceDE w:val="0"/>
              <w:autoSpaceDN w:val="0"/>
              <w:adjustRightInd w:val="0"/>
              <w:rPr>
                <w:rFonts w:eastAsia="Calibri" w:cs="Times New Roman"/>
                <w:iCs/>
                <w:sz w:val="24"/>
                <w:szCs w:val="24"/>
              </w:rPr>
            </w:pPr>
            <w:r w:rsidRPr="002B65E3">
              <w:rPr>
                <w:rFonts w:eastAsia="Calibri" w:cs="Times New Roman"/>
                <w:iCs/>
                <w:sz w:val="24"/>
                <w:szCs w:val="24"/>
              </w:rPr>
              <w:t xml:space="preserve">Администрации города </w:t>
            </w:r>
          </w:p>
        </w:tc>
      </w:tr>
      <w:tr w:rsidR="002B65E3" w:rsidTr="002B65E3">
        <w:trPr>
          <w:trHeight w:val="375"/>
        </w:trPr>
        <w:tc>
          <w:tcPr>
            <w:tcW w:w="4389" w:type="dxa"/>
          </w:tcPr>
          <w:p w:rsidR="00615336" w:rsidRDefault="002B65E3" w:rsidP="00615336">
            <w:pPr>
              <w:autoSpaceDE w:val="0"/>
              <w:autoSpaceDN w:val="0"/>
              <w:adjustRightInd w:val="0"/>
              <w:ind w:left="49"/>
              <w:rPr>
                <w:rFonts w:eastAsia="Times New Roman" w:cs="Times New Roman"/>
                <w:sz w:val="24"/>
                <w:szCs w:val="24"/>
              </w:rPr>
            </w:pPr>
            <w:r w:rsidRPr="002B65E3">
              <w:rPr>
                <w:rFonts w:eastAsia="Times New Roman" w:cs="Times New Roman"/>
                <w:sz w:val="24"/>
                <w:szCs w:val="24"/>
              </w:rPr>
              <w:t xml:space="preserve">1.3. Ведение </w:t>
            </w:r>
            <w:r w:rsidR="00615336">
              <w:rPr>
                <w:rFonts w:eastAsia="Times New Roman" w:cs="Times New Roman"/>
                <w:sz w:val="24"/>
                <w:szCs w:val="24"/>
              </w:rPr>
              <w:t>п</w:t>
            </w:r>
            <w:r w:rsidRPr="002B65E3">
              <w:rPr>
                <w:rFonts w:eastAsia="Times New Roman" w:cs="Times New Roman"/>
                <w:sz w:val="24"/>
                <w:szCs w:val="24"/>
              </w:rPr>
              <w:t xml:space="preserve">еречня нормативных правовых актов, содержащих обязательные требования, соблюдение которых оценивается при проведении мероприятий </w:t>
            </w:r>
          </w:p>
          <w:p w:rsidR="002B65E3" w:rsidRPr="002B65E3" w:rsidRDefault="002B65E3" w:rsidP="00615336">
            <w:pPr>
              <w:autoSpaceDE w:val="0"/>
              <w:autoSpaceDN w:val="0"/>
              <w:adjustRightInd w:val="0"/>
              <w:ind w:left="49"/>
              <w:rPr>
                <w:rFonts w:eastAsia="Calibri" w:cs="Times New Roman"/>
                <w:iCs/>
                <w:sz w:val="24"/>
                <w:szCs w:val="24"/>
              </w:rPr>
            </w:pPr>
            <w:r w:rsidRPr="002B65E3">
              <w:rPr>
                <w:rFonts w:eastAsia="Times New Roman" w:cs="Times New Roman"/>
                <w:sz w:val="24"/>
                <w:szCs w:val="24"/>
              </w:rPr>
              <w:t>по контролю</w:t>
            </w:r>
          </w:p>
        </w:tc>
        <w:tc>
          <w:tcPr>
            <w:tcW w:w="1422" w:type="dxa"/>
          </w:tcPr>
          <w:p w:rsidR="002B65E3" w:rsidRPr="002B65E3" w:rsidRDefault="002B65E3" w:rsidP="00615336">
            <w:pPr>
              <w:autoSpaceDE w:val="0"/>
              <w:autoSpaceDN w:val="0"/>
              <w:adjustRightInd w:val="0"/>
              <w:jc w:val="center"/>
              <w:rPr>
                <w:rFonts w:eastAsia="Calibri" w:cs="Times New Roman"/>
                <w:iCs/>
                <w:sz w:val="24"/>
                <w:szCs w:val="24"/>
              </w:rPr>
            </w:pPr>
            <w:r w:rsidRPr="002B65E3">
              <w:rPr>
                <w:rFonts w:eastAsia="Calibri" w:cs="Times New Roman"/>
                <w:iCs/>
                <w:sz w:val="24"/>
                <w:szCs w:val="24"/>
              </w:rPr>
              <w:t>постоянно</w:t>
            </w:r>
          </w:p>
        </w:tc>
        <w:tc>
          <w:tcPr>
            <w:tcW w:w="3828" w:type="dxa"/>
          </w:tcPr>
          <w:p w:rsidR="002B65E3" w:rsidRPr="002B65E3" w:rsidRDefault="002B65E3" w:rsidP="002B65E3">
            <w:pPr>
              <w:autoSpaceDE w:val="0"/>
              <w:autoSpaceDN w:val="0"/>
              <w:adjustRightInd w:val="0"/>
              <w:rPr>
                <w:rFonts w:eastAsia="Calibri" w:cs="Times New Roman"/>
                <w:iCs/>
                <w:sz w:val="24"/>
                <w:szCs w:val="24"/>
              </w:rPr>
            </w:pPr>
            <w:r w:rsidRPr="002B65E3">
              <w:rPr>
                <w:rFonts w:eastAsia="Calibri" w:cs="Times New Roman"/>
                <w:iCs/>
                <w:sz w:val="24"/>
                <w:szCs w:val="24"/>
              </w:rPr>
              <w:t xml:space="preserve">контрольное управление </w:t>
            </w:r>
          </w:p>
          <w:p w:rsidR="002B65E3" w:rsidRPr="002B65E3" w:rsidRDefault="002B65E3" w:rsidP="002B65E3">
            <w:pPr>
              <w:autoSpaceDE w:val="0"/>
              <w:autoSpaceDN w:val="0"/>
              <w:adjustRightInd w:val="0"/>
              <w:rPr>
                <w:rFonts w:eastAsia="Calibri" w:cs="Times New Roman"/>
                <w:iCs/>
                <w:sz w:val="24"/>
                <w:szCs w:val="24"/>
              </w:rPr>
            </w:pPr>
            <w:r w:rsidRPr="002B65E3">
              <w:rPr>
                <w:rFonts w:eastAsia="Calibri" w:cs="Times New Roman"/>
                <w:iCs/>
                <w:sz w:val="24"/>
                <w:szCs w:val="24"/>
              </w:rPr>
              <w:t xml:space="preserve">Администрации города </w:t>
            </w:r>
          </w:p>
        </w:tc>
      </w:tr>
      <w:tr w:rsidR="002B65E3" w:rsidTr="002B65E3">
        <w:trPr>
          <w:trHeight w:val="375"/>
        </w:trPr>
        <w:tc>
          <w:tcPr>
            <w:tcW w:w="4389" w:type="dxa"/>
          </w:tcPr>
          <w:p w:rsidR="002B65E3" w:rsidRPr="002B65E3" w:rsidRDefault="002B65E3" w:rsidP="002B65E3">
            <w:pPr>
              <w:autoSpaceDE w:val="0"/>
              <w:autoSpaceDN w:val="0"/>
              <w:adjustRightInd w:val="0"/>
              <w:ind w:left="49"/>
              <w:rPr>
                <w:rFonts w:eastAsia="Times New Roman" w:cs="Times New Roman"/>
                <w:sz w:val="24"/>
                <w:szCs w:val="24"/>
              </w:rPr>
            </w:pPr>
            <w:r w:rsidRPr="002B65E3">
              <w:rPr>
                <w:rFonts w:eastAsia="Times New Roman" w:cs="Times New Roman"/>
                <w:sz w:val="24"/>
                <w:szCs w:val="24"/>
              </w:rPr>
              <w:t>2. Обобщение правоприменительной практики</w:t>
            </w:r>
          </w:p>
        </w:tc>
        <w:tc>
          <w:tcPr>
            <w:tcW w:w="1422" w:type="dxa"/>
          </w:tcPr>
          <w:p w:rsidR="002B65E3" w:rsidRPr="002B65E3" w:rsidRDefault="002B65E3" w:rsidP="00615336">
            <w:pPr>
              <w:autoSpaceDE w:val="0"/>
              <w:autoSpaceDN w:val="0"/>
              <w:adjustRightInd w:val="0"/>
              <w:jc w:val="center"/>
              <w:rPr>
                <w:rFonts w:eastAsia="Calibri" w:cs="Times New Roman"/>
                <w:iCs/>
                <w:sz w:val="24"/>
                <w:szCs w:val="24"/>
              </w:rPr>
            </w:pPr>
            <w:r w:rsidRPr="002B65E3">
              <w:rPr>
                <w:rFonts w:eastAsia="Calibri" w:cs="Times New Roman"/>
                <w:iCs/>
                <w:sz w:val="24"/>
                <w:szCs w:val="24"/>
              </w:rPr>
              <w:t>один раз в год</w:t>
            </w:r>
          </w:p>
        </w:tc>
        <w:tc>
          <w:tcPr>
            <w:tcW w:w="3828" w:type="dxa"/>
          </w:tcPr>
          <w:p w:rsidR="002B65E3" w:rsidRPr="002B65E3" w:rsidRDefault="002B65E3" w:rsidP="002B65E3">
            <w:pPr>
              <w:autoSpaceDE w:val="0"/>
              <w:autoSpaceDN w:val="0"/>
              <w:adjustRightInd w:val="0"/>
              <w:rPr>
                <w:rFonts w:eastAsia="Calibri" w:cs="Times New Roman"/>
                <w:iCs/>
                <w:sz w:val="24"/>
                <w:szCs w:val="24"/>
              </w:rPr>
            </w:pPr>
            <w:r w:rsidRPr="002B65E3">
              <w:rPr>
                <w:rFonts w:eastAsia="Calibri" w:cs="Times New Roman"/>
                <w:iCs/>
                <w:sz w:val="24"/>
                <w:szCs w:val="24"/>
              </w:rPr>
              <w:t xml:space="preserve">контрольное управление </w:t>
            </w:r>
          </w:p>
          <w:p w:rsidR="002B65E3" w:rsidRPr="002B65E3" w:rsidRDefault="002B65E3" w:rsidP="002B65E3">
            <w:pPr>
              <w:autoSpaceDE w:val="0"/>
              <w:autoSpaceDN w:val="0"/>
              <w:adjustRightInd w:val="0"/>
              <w:rPr>
                <w:rFonts w:eastAsia="Calibri" w:cs="Times New Roman"/>
                <w:iCs/>
                <w:sz w:val="24"/>
                <w:szCs w:val="24"/>
              </w:rPr>
            </w:pPr>
            <w:r w:rsidRPr="002B65E3">
              <w:rPr>
                <w:rFonts w:eastAsia="Calibri" w:cs="Times New Roman"/>
                <w:iCs/>
                <w:sz w:val="24"/>
                <w:szCs w:val="24"/>
              </w:rPr>
              <w:t>Администрации города</w:t>
            </w:r>
          </w:p>
        </w:tc>
      </w:tr>
      <w:tr w:rsidR="002B65E3" w:rsidTr="002B65E3">
        <w:trPr>
          <w:trHeight w:val="375"/>
        </w:trPr>
        <w:tc>
          <w:tcPr>
            <w:tcW w:w="4389" w:type="dxa"/>
          </w:tcPr>
          <w:p w:rsidR="002B65E3" w:rsidRPr="002B65E3" w:rsidRDefault="002B65E3" w:rsidP="002B65E3">
            <w:pPr>
              <w:autoSpaceDE w:val="0"/>
              <w:autoSpaceDN w:val="0"/>
              <w:adjustRightInd w:val="0"/>
              <w:ind w:left="49"/>
              <w:rPr>
                <w:rFonts w:eastAsia="Calibri" w:cs="Times New Roman"/>
                <w:iCs/>
                <w:sz w:val="24"/>
                <w:szCs w:val="24"/>
              </w:rPr>
            </w:pPr>
            <w:r w:rsidRPr="002B65E3">
              <w:rPr>
                <w:rFonts w:eastAsia="Calibri" w:cs="Times New Roman"/>
                <w:iCs/>
                <w:sz w:val="24"/>
                <w:szCs w:val="24"/>
              </w:rPr>
              <w:t>3. Консультирование</w:t>
            </w:r>
          </w:p>
        </w:tc>
        <w:tc>
          <w:tcPr>
            <w:tcW w:w="1422" w:type="dxa"/>
          </w:tcPr>
          <w:p w:rsidR="002B65E3" w:rsidRPr="002B65E3" w:rsidRDefault="002B65E3" w:rsidP="00615336">
            <w:pPr>
              <w:autoSpaceDE w:val="0"/>
              <w:autoSpaceDN w:val="0"/>
              <w:adjustRightInd w:val="0"/>
              <w:jc w:val="center"/>
              <w:rPr>
                <w:rFonts w:eastAsia="Calibri" w:cs="Times New Roman"/>
                <w:iCs/>
                <w:sz w:val="24"/>
                <w:szCs w:val="24"/>
              </w:rPr>
            </w:pPr>
            <w:r w:rsidRPr="002B65E3">
              <w:rPr>
                <w:rFonts w:eastAsia="Calibri" w:cs="Times New Roman"/>
                <w:sz w:val="24"/>
                <w:szCs w:val="24"/>
              </w:rPr>
              <w:t>по обращениям контролируемых лиц и их представителей</w:t>
            </w:r>
          </w:p>
        </w:tc>
        <w:tc>
          <w:tcPr>
            <w:tcW w:w="3828" w:type="dxa"/>
          </w:tcPr>
          <w:p w:rsidR="002B65E3" w:rsidRPr="002B65E3" w:rsidRDefault="002B65E3" w:rsidP="002B65E3">
            <w:pPr>
              <w:autoSpaceDE w:val="0"/>
              <w:autoSpaceDN w:val="0"/>
              <w:adjustRightInd w:val="0"/>
              <w:rPr>
                <w:rFonts w:eastAsia="Calibri" w:cs="Times New Roman"/>
                <w:iCs/>
                <w:sz w:val="24"/>
                <w:szCs w:val="24"/>
              </w:rPr>
            </w:pPr>
            <w:r w:rsidRPr="002B65E3">
              <w:rPr>
                <w:rFonts w:eastAsia="Calibri" w:cs="Times New Roman"/>
                <w:iCs/>
                <w:sz w:val="24"/>
                <w:szCs w:val="24"/>
              </w:rPr>
              <w:t xml:space="preserve">контрольное управление </w:t>
            </w:r>
          </w:p>
          <w:p w:rsidR="002B65E3" w:rsidRPr="002B65E3" w:rsidRDefault="002B65E3" w:rsidP="002B65E3">
            <w:pPr>
              <w:autoSpaceDE w:val="0"/>
              <w:autoSpaceDN w:val="0"/>
              <w:adjustRightInd w:val="0"/>
              <w:rPr>
                <w:rFonts w:eastAsia="Calibri" w:cs="Times New Roman"/>
                <w:iCs/>
                <w:sz w:val="24"/>
                <w:szCs w:val="24"/>
              </w:rPr>
            </w:pPr>
            <w:r w:rsidRPr="002B65E3">
              <w:rPr>
                <w:rFonts w:eastAsia="Calibri" w:cs="Times New Roman"/>
                <w:iCs/>
                <w:sz w:val="24"/>
                <w:szCs w:val="24"/>
              </w:rPr>
              <w:t>Администрации города</w:t>
            </w:r>
          </w:p>
        </w:tc>
      </w:tr>
      <w:tr w:rsidR="002B65E3" w:rsidTr="002B65E3">
        <w:trPr>
          <w:trHeight w:val="375"/>
        </w:trPr>
        <w:tc>
          <w:tcPr>
            <w:tcW w:w="4389" w:type="dxa"/>
          </w:tcPr>
          <w:p w:rsidR="002B65E3" w:rsidRPr="002B65E3" w:rsidRDefault="002B65E3" w:rsidP="002B65E3">
            <w:pPr>
              <w:autoSpaceDE w:val="0"/>
              <w:autoSpaceDN w:val="0"/>
              <w:adjustRightInd w:val="0"/>
              <w:ind w:left="49"/>
              <w:rPr>
                <w:rFonts w:eastAsia="Calibri" w:cs="Times New Roman"/>
                <w:iCs/>
                <w:sz w:val="24"/>
                <w:szCs w:val="24"/>
              </w:rPr>
            </w:pPr>
            <w:r w:rsidRPr="002B65E3">
              <w:rPr>
                <w:rFonts w:eastAsia="Calibri" w:cs="Times New Roman"/>
                <w:iCs/>
                <w:sz w:val="24"/>
                <w:szCs w:val="24"/>
              </w:rPr>
              <w:t>4. Объявление предостережений</w:t>
            </w:r>
          </w:p>
        </w:tc>
        <w:tc>
          <w:tcPr>
            <w:tcW w:w="1422" w:type="dxa"/>
          </w:tcPr>
          <w:p w:rsidR="002B65E3" w:rsidRPr="002B65E3" w:rsidRDefault="002B65E3" w:rsidP="00615336">
            <w:pPr>
              <w:autoSpaceDE w:val="0"/>
              <w:autoSpaceDN w:val="0"/>
              <w:adjustRightInd w:val="0"/>
              <w:jc w:val="center"/>
              <w:rPr>
                <w:rFonts w:eastAsia="Calibri" w:cs="Times New Roman"/>
                <w:sz w:val="24"/>
                <w:szCs w:val="24"/>
              </w:rPr>
            </w:pPr>
            <w:r w:rsidRPr="002B65E3">
              <w:rPr>
                <w:rFonts w:eastAsia="Calibri" w:cs="Times New Roman"/>
                <w:sz w:val="24"/>
                <w:szCs w:val="24"/>
              </w:rPr>
              <w:t>в течение года (при наличии оснований)</w:t>
            </w:r>
          </w:p>
        </w:tc>
        <w:tc>
          <w:tcPr>
            <w:tcW w:w="3828" w:type="dxa"/>
          </w:tcPr>
          <w:p w:rsidR="002B65E3" w:rsidRPr="002B65E3" w:rsidRDefault="002B65E3" w:rsidP="002B65E3">
            <w:pPr>
              <w:autoSpaceDE w:val="0"/>
              <w:autoSpaceDN w:val="0"/>
              <w:adjustRightInd w:val="0"/>
              <w:rPr>
                <w:rFonts w:eastAsia="Calibri" w:cs="Times New Roman"/>
                <w:iCs/>
                <w:sz w:val="24"/>
                <w:szCs w:val="24"/>
              </w:rPr>
            </w:pPr>
            <w:r w:rsidRPr="002B65E3">
              <w:rPr>
                <w:rFonts w:eastAsia="Calibri" w:cs="Times New Roman"/>
                <w:iCs/>
                <w:sz w:val="24"/>
                <w:szCs w:val="24"/>
              </w:rPr>
              <w:t xml:space="preserve">контрольное управление </w:t>
            </w:r>
          </w:p>
          <w:p w:rsidR="002B65E3" w:rsidRPr="002B65E3" w:rsidRDefault="002B65E3" w:rsidP="002B65E3">
            <w:pPr>
              <w:autoSpaceDE w:val="0"/>
              <w:autoSpaceDN w:val="0"/>
              <w:adjustRightInd w:val="0"/>
              <w:rPr>
                <w:rFonts w:eastAsia="Calibri" w:cs="Times New Roman"/>
                <w:iCs/>
                <w:sz w:val="24"/>
                <w:szCs w:val="24"/>
              </w:rPr>
            </w:pPr>
            <w:r w:rsidRPr="002B65E3">
              <w:rPr>
                <w:rFonts w:eastAsia="Calibri" w:cs="Times New Roman"/>
                <w:iCs/>
                <w:sz w:val="24"/>
                <w:szCs w:val="24"/>
              </w:rPr>
              <w:t>Администрации города</w:t>
            </w:r>
          </w:p>
        </w:tc>
      </w:tr>
      <w:tr w:rsidR="002B65E3" w:rsidTr="002B65E3">
        <w:trPr>
          <w:trHeight w:val="375"/>
        </w:trPr>
        <w:tc>
          <w:tcPr>
            <w:tcW w:w="4389" w:type="dxa"/>
          </w:tcPr>
          <w:p w:rsidR="002B65E3" w:rsidRPr="002B65E3" w:rsidRDefault="002B65E3" w:rsidP="002B65E3">
            <w:pPr>
              <w:autoSpaceDE w:val="0"/>
              <w:autoSpaceDN w:val="0"/>
              <w:adjustRightInd w:val="0"/>
              <w:ind w:left="49"/>
              <w:rPr>
                <w:rFonts w:eastAsia="Calibri" w:cs="Times New Roman"/>
                <w:iCs/>
                <w:sz w:val="24"/>
                <w:szCs w:val="24"/>
              </w:rPr>
            </w:pPr>
            <w:r w:rsidRPr="002B65E3">
              <w:rPr>
                <w:rFonts w:eastAsia="Calibri" w:cs="Times New Roman"/>
                <w:iCs/>
                <w:sz w:val="24"/>
                <w:szCs w:val="24"/>
              </w:rPr>
              <w:t>5. Профилактический визит</w:t>
            </w:r>
          </w:p>
        </w:tc>
        <w:tc>
          <w:tcPr>
            <w:tcW w:w="1422" w:type="dxa"/>
          </w:tcPr>
          <w:p w:rsidR="002B65E3" w:rsidRPr="002B65E3" w:rsidRDefault="002B65E3" w:rsidP="00615336">
            <w:pPr>
              <w:autoSpaceDE w:val="0"/>
              <w:autoSpaceDN w:val="0"/>
              <w:adjustRightInd w:val="0"/>
              <w:ind w:right="-111"/>
              <w:jc w:val="center"/>
              <w:rPr>
                <w:rFonts w:eastAsia="Calibri" w:cs="Times New Roman"/>
                <w:spacing w:val="-4"/>
                <w:sz w:val="24"/>
                <w:szCs w:val="24"/>
              </w:rPr>
            </w:pPr>
            <w:r w:rsidRPr="002B65E3">
              <w:rPr>
                <w:rFonts w:eastAsia="Calibri" w:cs="Times New Roman"/>
                <w:spacing w:val="-4"/>
                <w:sz w:val="24"/>
                <w:szCs w:val="24"/>
              </w:rPr>
              <w:t>первое полугодие 2025 года</w:t>
            </w:r>
          </w:p>
        </w:tc>
        <w:tc>
          <w:tcPr>
            <w:tcW w:w="3828" w:type="dxa"/>
          </w:tcPr>
          <w:p w:rsidR="002B65E3" w:rsidRPr="002B65E3" w:rsidRDefault="002B65E3" w:rsidP="002B65E3">
            <w:pPr>
              <w:autoSpaceDE w:val="0"/>
              <w:autoSpaceDN w:val="0"/>
              <w:adjustRightInd w:val="0"/>
              <w:rPr>
                <w:rFonts w:eastAsia="Calibri" w:cs="Times New Roman"/>
                <w:iCs/>
                <w:sz w:val="24"/>
                <w:szCs w:val="24"/>
              </w:rPr>
            </w:pPr>
            <w:r w:rsidRPr="002B65E3">
              <w:rPr>
                <w:rFonts w:eastAsia="Calibri" w:cs="Times New Roman"/>
                <w:iCs/>
                <w:sz w:val="24"/>
                <w:szCs w:val="24"/>
              </w:rPr>
              <w:t xml:space="preserve">контрольное управление </w:t>
            </w:r>
          </w:p>
          <w:p w:rsidR="002B65E3" w:rsidRPr="002B65E3" w:rsidRDefault="002B65E3" w:rsidP="002B65E3">
            <w:pPr>
              <w:autoSpaceDE w:val="0"/>
              <w:autoSpaceDN w:val="0"/>
              <w:adjustRightInd w:val="0"/>
              <w:rPr>
                <w:rFonts w:eastAsia="Calibri" w:cs="Times New Roman"/>
                <w:iCs/>
                <w:sz w:val="24"/>
                <w:szCs w:val="24"/>
              </w:rPr>
            </w:pPr>
            <w:r w:rsidRPr="002B65E3">
              <w:rPr>
                <w:rFonts w:eastAsia="Calibri" w:cs="Times New Roman"/>
                <w:iCs/>
                <w:sz w:val="24"/>
                <w:szCs w:val="24"/>
              </w:rPr>
              <w:t>Администрации города</w:t>
            </w:r>
          </w:p>
        </w:tc>
      </w:tr>
    </w:tbl>
    <w:p w:rsidR="002B65E3" w:rsidRPr="002B65E3" w:rsidRDefault="002B65E3" w:rsidP="002B65E3">
      <w:pPr>
        <w:autoSpaceDE w:val="0"/>
        <w:autoSpaceDN w:val="0"/>
        <w:adjustRightInd w:val="0"/>
        <w:ind w:firstLine="709"/>
        <w:jc w:val="both"/>
        <w:outlineLvl w:val="1"/>
        <w:rPr>
          <w:rFonts w:eastAsia="Calibri" w:cs="Times New Roman"/>
          <w:bCs/>
          <w:sz w:val="10"/>
          <w:szCs w:val="10"/>
        </w:rPr>
      </w:pPr>
    </w:p>
    <w:p w:rsidR="002B65E3" w:rsidRPr="002B65E3" w:rsidRDefault="002B65E3" w:rsidP="002B65E3">
      <w:pPr>
        <w:ind w:firstLine="709"/>
        <w:jc w:val="both"/>
        <w:rPr>
          <w:rFonts w:eastAsia="Calibri" w:cs="Times New Roman"/>
          <w:color w:val="000000"/>
          <w:szCs w:val="28"/>
        </w:rPr>
      </w:pPr>
      <w:r w:rsidRPr="002B65E3">
        <w:rPr>
          <w:rFonts w:eastAsia="Calibri" w:cs="Times New Roman"/>
          <w:color w:val="000000"/>
          <w:szCs w:val="28"/>
        </w:rPr>
        <w:t>1. 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w:t>
      </w:r>
    </w:p>
    <w:p w:rsidR="002B65E3" w:rsidRPr="002B65E3" w:rsidRDefault="002B65E3" w:rsidP="002B65E3">
      <w:pPr>
        <w:ind w:firstLine="709"/>
        <w:jc w:val="both"/>
        <w:rPr>
          <w:rFonts w:eastAsia="Calibri" w:cs="Times New Roman"/>
          <w:color w:val="000000"/>
          <w:szCs w:val="28"/>
        </w:rPr>
      </w:pPr>
      <w:r w:rsidRPr="002B65E3">
        <w:rPr>
          <w:rFonts w:eastAsia="Calibri" w:cs="Times New Roman"/>
          <w:color w:val="000000"/>
          <w:szCs w:val="28"/>
        </w:rPr>
        <w:t>Информирование осуществляется посредством размещения соответству</w:t>
      </w:r>
      <w:r>
        <w:rPr>
          <w:rFonts w:eastAsia="Calibri" w:cs="Times New Roman"/>
          <w:color w:val="000000"/>
          <w:szCs w:val="28"/>
        </w:rPr>
        <w:t>-</w:t>
      </w:r>
      <w:r w:rsidRPr="002B65E3">
        <w:rPr>
          <w:rFonts w:eastAsia="Calibri" w:cs="Times New Roman"/>
          <w:color w:val="000000"/>
          <w:szCs w:val="28"/>
        </w:rPr>
        <w:t>ющих сведений на официальном портале Администрации города, в средствах массовой информации, через личные кабинеты контролируемых лиц в госу</w:t>
      </w:r>
      <w:r>
        <w:rPr>
          <w:rFonts w:eastAsia="Calibri" w:cs="Times New Roman"/>
          <w:color w:val="000000"/>
          <w:szCs w:val="28"/>
        </w:rPr>
        <w:t>-</w:t>
      </w:r>
      <w:r w:rsidRPr="002B65E3">
        <w:rPr>
          <w:rFonts w:eastAsia="Calibri" w:cs="Times New Roman"/>
          <w:color w:val="000000"/>
          <w:szCs w:val="28"/>
        </w:rPr>
        <w:t xml:space="preserve">дарственных информационных системах (при их наличии) и в иных формах. </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xml:space="preserve">Доклад о правоприменительной практике готовится не реже одного раза </w:t>
      </w:r>
      <w:r w:rsidRPr="002B65E3">
        <w:rPr>
          <w:rFonts w:eastAsia="Calibri" w:cs="Times New Roman"/>
          <w:szCs w:val="28"/>
        </w:rPr>
        <w:br/>
        <w:t xml:space="preserve">в год и размещается на официальном портале Администрации города. </w:t>
      </w:r>
    </w:p>
    <w:p w:rsidR="002B65E3" w:rsidRPr="002B65E3" w:rsidRDefault="002B65E3" w:rsidP="002B65E3">
      <w:pPr>
        <w:autoSpaceDE w:val="0"/>
        <w:autoSpaceDN w:val="0"/>
        <w:adjustRightInd w:val="0"/>
        <w:ind w:firstLine="709"/>
        <w:jc w:val="both"/>
        <w:rPr>
          <w:rFonts w:eastAsia="Calibri" w:cs="Times New Roman"/>
          <w:color w:val="000000"/>
          <w:szCs w:val="28"/>
        </w:rPr>
      </w:pPr>
      <w:r w:rsidRPr="002B65E3">
        <w:rPr>
          <w:rFonts w:eastAsia="Calibri" w:cs="Times New Roman"/>
          <w:color w:val="000000"/>
          <w:szCs w:val="28"/>
        </w:rPr>
        <w:t xml:space="preserve">2. Должностное лицо органа муниципального контроля осуществляет консультирование (дает разъяснения) по обращениям контролируемых лиц </w:t>
      </w:r>
      <w:r w:rsidRPr="002B65E3">
        <w:rPr>
          <w:rFonts w:eastAsia="Calibri" w:cs="Times New Roman"/>
          <w:color w:val="000000"/>
          <w:szCs w:val="28"/>
        </w:rPr>
        <w:br/>
        <w:t xml:space="preserve">и их представителей по вопросам, связанным с организацией и осуществлением муниципального контроля. </w:t>
      </w:r>
    </w:p>
    <w:p w:rsidR="002B65E3" w:rsidRPr="002B65E3" w:rsidRDefault="002B65E3" w:rsidP="002B65E3">
      <w:pPr>
        <w:autoSpaceDE w:val="0"/>
        <w:autoSpaceDN w:val="0"/>
        <w:adjustRightInd w:val="0"/>
        <w:ind w:firstLine="709"/>
        <w:jc w:val="both"/>
        <w:rPr>
          <w:rFonts w:eastAsia="Calibri" w:cs="Times New Roman"/>
          <w:color w:val="000000"/>
          <w:szCs w:val="28"/>
        </w:rPr>
      </w:pPr>
      <w:r w:rsidRPr="002B65E3">
        <w:rPr>
          <w:rFonts w:eastAsia="Calibri" w:cs="Times New Roman"/>
          <w:color w:val="000000"/>
          <w:szCs w:val="28"/>
        </w:rPr>
        <w:t>Консультирование осуществляется без взимания платы.</w:t>
      </w:r>
    </w:p>
    <w:p w:rsidR="002B65E3" w:rsidRPr="002B65E3" w:rsidRDefault="002B65E3" w:rsidP="002B65E3">
      <w:pPr>
        <w:autoSpaceDE w:val="0"/>
        <w:autoSpaceDN w:val="0"/>
        <w:adjustRightInd w:val="0"/>
        <w:ind w:firstLine="709"/>
        <w:jc w:val="both"/>
        <w:rPr>
          <w:rFonts w:eastAsia="Calibri" w:cs="Times New Roman"/>
          <w:color w:val="000000"/>
          <w:szCs w:val="28"/>
        </w:rPr>
      </w:pPr>
      <w:r w:rsidRPr="002B65E3">
        <w:rPr>
          <w:rFonts w:eastAsia="Calibri" w:cs="Times New Roman"/>
          <w:color w:val="000000"/>
          <w:szCs w:val="28"/>
        </w:rPr>
        <w:t>Консультирование может осуществляться по телефону, посредством видео</w:t>
      </w:r>
      <w:r w:rsidR="00615336">
        <w:rPr>
          <w:rFonts w:eastAsia="Calibri" w:cs="Times New Roman"/>
          <w:color w:val="000000"/>
          <w:szCs w:val="28"/>
        </w:rPr>
        <w:t>-</w:t>
      </w:r>
      <w:r w:rsidRPr="002B65E3">
        <w:rPr>
          <w:rFonts w:eastAsia="Calibri" w:cs="Times New Roman"/>
          <w:color w:val="000000"/>
          <w:szCs w:val="28"/>
        </w:rPr>
        <w:t>конференц</w:t>
      </w:r>
      <w:r w:rsidR="00615336">
        <w:rPr>
          <w:rFonts w:eastAsia="Calibri" w:cs="Times New Roman"/>
          <w:color w:val="000000"/>
          <w:szCs w:val="28"/>
        </w:rPr>
        <w:t>-</w:t>
      </w:r>
      <w:r w:rsidRPr="002B65E3">
        <w:rPr>
          <w:rFonts w:eastAsia="Calibri" w:cs="Times New Roman"/>
          <w:color w:val="000000"/>
          <w:szCs w:val="28"/>
        </w:rPr>
        <w:t>связи, на личном приеме либо в ходе проведения профилакти</w:t>
      </w:r>
      <w:r>
        <w:rPr>
          <w:rFonts w:eastAsia="Calibri" w:cs="Times New Roman"/>
          <w:color w:val="000000"/>
          <w:szCs w:val="28"/>
        </w:rPr>
        <w:t>-</w:t>
      </w:r>
      <w:r w:rsidRPr="002B65E3">
        <w:rPr>
          <w:rFonts w:eastAsia="Calibri" w:cs="Times New Roman"/>
          <w:color w:val="000000"/>
          <w:szCs w:val="28"/>
        </w:rPr>
        <w:t>ческого мероприятия, контрольного мероприятия.</w:t>
      </w:r>
    </w:p>
    <w:p w:rsidR="002B65E3" w:rsidRPr="002B65E3" w:rsidRDefault="002B65E3" w:rsidP="002B65E3">
      <w:pPr>
        <w:autoSpaceDE w:val="0"/>
        <w:autoSpaceDN w:val="0"/>
        <w:adjustRightInd w:val="0"/>
        <w:ind w:firstLine="709"/>
        <w:jc w:val="both"/>
        <w:rPr>
          <w:rFonts w:eastAsia="Calibri" w:cs="Times New Roman"/>
          <w:color w:val="000000"/>
          <w:szCs w:val="28"/>
        </w:rPr>
      </w:pPr>
      <w:r w:rsidRPr="002B65E3">
        <w:rPr>
          <w:rFonts w:eastAsia="Calibri" w:cs="Times New Roman"/>
          <w:color w:val="000000"/>
          <w:szCs w:val="28"/>
        </w:rPr>
        <w:t>Орган муниципального контроля осуществляет учет консультирований, который проводится посредством внесения соответствующей записи в журнал консультирования.</w:t>
      </w:r>
    </w:p>
    <w:p w:rsidR="002B65E3" w:rsidRPr="002B65E3" w:rsidRDefault="002B65E3" w:rsidP="002B65E3">
      <w:pPr>
        <w:autoSpaceDE w:val="0"/>
        <w:autoSpaceDN w:val="0"/>
        <w:adjustRightInd w:val="0"/>
        <w:ind w:firstLine="709"/>
        <w:jc w:val="both"/>
        <w:rPr>
          <w:rFonts w:eastAsia="Calibri" w:cs="Times New Roman"/>
          <w:color w:val="000000"/>
          <w:szCs w:val="28"/>
        </w:rPr>
      </w:pPr>
      <w:r w:rsidRPr="002B65E3">
        <w:rPr>
          <w:rFonts w:eastAsia="Calibri" w:cs="Times New Roman"/>
          <w:color w:val="000000"/>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w:t>
      </w:r>
      <w:r w:rsidRPr="002B65E3">
        <w:rPr>
          <w:rFonts w:eastAsia="Calibri" w:cs="Times New Roman"/>
          <w:color w:val="000000"/>
          <w:szCs w:val="28"/>
        </w:rPr>
        <w:br/>
        <w:t>и их представителей, консультирование осуществляется посредством размещения на официальном портале Администрации города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категории ограниченного доступа.</w:t>
      </w:r>
    </w:p>
    <w:p w:rsidR="002B65E3" w:rsidRPr="002B65E3" w:rsidRDefault="002B65E3" w:rsidP="002B65E3">
      <w:pPr>
        <w:autoSpaceDE w:val="0"/>
        <w:autoSpaceDN w:val="0"/>
        <w:adjustRightInd w:val="0"/>
        <w:ind w:firstLine="709"/>
        <w:jc w:val="both"/>
        <w:rPr>
          <w:rFonts w:eastAsia="Calibri" w:cs="Times New Roman"/>
          <w:color w:val="000000"/>
          <w:szCs w:val="28"/>
        </w:rPr>
      </w:pPr>
      <w:r w:rsidRPr="002B65E3">
        <w:rPr>
          <w:rFonts w:eastAsia="Calibri" w:cs="Times New Roman"/>
          <w:color w:val="000000"/>
          <w:szCs w:val="28"/>
        </w:rPr>
        <w:t>Время консультирования не должно превышать 15 минут.</w:t>
      </w:r>
    </w:p>
    <w:p w:rsidR="002B65E3" w:rsidRPr="002B65E3" w:rsidRDefault="002B65E3" w:rsidP="002B65E3">
      <w:pPr>
        <w:autoSpaceDE w:val="0"/>
        <w:autoSpaceDN w:val="0"/>
        <w:adjustRightInd w:val="0"/>
        <w:ind w:firstLine="709"/>
        <w:jc w:val="both"/>
        <w:rPr>
          <w:rFonts w:eastAsia="Calibri" w:cs="Times New Roman"/>
          <w:color w:val="000000"/>
          <w:szCs w:val="28"/>
        </w:rPr>
      </w:pPr>
      <w:r w:rsidRPr="002B65E3">
        <w:rPr>
          <w:rFonts w:eastAsia="Calibri" w:cs="Times New Roman"/>
          <w:color w:val="000000"/>
          <w:szCs w:val="28"/>
        </w:rPr>
        <w:t>Личный прием граждан проводится начальником или заместителем начальника органа муниципального контроля.</w:t>
      </w:r>
    </w:p>
    <w:p w:rsidR="002B65E3" w:rsidRPr="002B65E3" w:rsidRDefault="002B65E3" w:rsidP="002B65E3">
      <w:pPr>
        <w:autoSpaceDE w:val="0"/>
        <w:autoSpaceDN w:val="0"/>
        <w:adjustRightInd w:val="0"/>
        <w:ind w:firstLine="709"/>
        <w:jc w:val="both"/>
        <w:rPr>
          <w:rFonts w:eastAsia="Calibri" w:cs="Times New Roman"/>
          <w:color w:val="000000"/>
          <w:szCs w:val="28"/>
        </w:rPr>
      </w:pPr>
      <w:r w:rsidRPr="002B65E3">
        <w:rPr>
          <w:rFonts w:eastAsia="Calibri" w:cs="Times New Roman"/>
          <w:color w:val="000000"/>
          <w:szCs w:val="28"/>
        </w:rPr>
        <w:t xml:space="preserve">Информация о месте приема, а также об установленных для приема днях </w:t>
      </w:r>
      <w:r w:rsidRPr="002B65E3">
        <w:rPr>
          <w:rFonts w:eastAsia="Calibri" w:cs="Times New Roman"/>
          <w:color w:val="000000"/>
          <w:szCs w:val="28"/>
        </w:rPr>
        <w:br/>
        <w:t>и часах размещается на официальном портале Администрации города.</w:t>
      </w:r>
    </w:p>
    <w:p w:rsidR="002B65E3" w:rsidRPr="002B65E3" w:rsidRDefault="002B65E3" w:rsidP="002B65E3">
      <w:pPr>
        <w:autoSpaceDE w:val="0"/>
        <w:autoSpaceDN w:val="0"/>
        <w:adjustRightInd w:val="0"/>
        <w:ind w:firstLine="709"/>
        <w:jc w:val="both"/>
        <w:rPr>
          <w:rFonts w:eastAsia="Calibri" w:cs="Times New Roman"/>
          <w:color w:val="000000"/>
          <w:szCs w:val="28"/>
        </w:rPr>
      </w:pPr>
      <w:r w:rsidRPr="002B65E3">
        <w:rPr>
          <w:rFonts w:eastAsia="Calibri" w:cs="Times New Roman"/>
          <w:color w:val="000000"/>
          <w:szCs w:val="28"/>
        </w:rPr>
        <w:t>Консультирование осуществляется по следующим вопросам:</w:t>
      </w:r>
    </w:p>
    <w:p w:rsidR="002B65E3" w:rsidRPr="002B65E3" w:rsidRDefault="002B65E3" w:rsidP="002B65E3">
      <w:pPr>
        <w:autoSpaceDE w:val="0"/>
        <w:autoSpaceDN w:val="0"/>
        <w:adjustRightInd w:val="0"/>
        <w:ind w:firstLine="709"/>
        <w:jc w:val="both"/>
        <w:rPr>
          <w:rFonts w:eastAsia="Calibri" w:cs="Times New Roman"/>
          <w:color w:val="000000"/>
          <w:szCs w:val="28"/>
        </w:rPr>
      </w:pPr>
      <w:r w:rsidRPr="002B65E3">
        <w:rPr>
          <w:rFonts w:eastAsia="Calibri" w:cs="Times New Roman"/>
          <w:color w:val="000000"/>
          <w:szCs w:val="28"/>
        </w:rPr>
        <w:t>- организация и осуществление муниципального контроля;</w:t>
      </w:r>
    </w:p>
    <w:p w:rsidR="002B65E3" w:rsidRPr="002B65E3" w:rsidRDefault="002B65E3" w:rsidP="002B65E3">
      <w:pPr>
        <w:autoSpaceDE w:val="0"/>
        <w:autoSpaceDN w:val="0"/>
        <w:adjustRightInd w:val="0"/>
        <w:ind w:firstLine="709"/>
        <w:jc w:val="both"/>
        <w:rPr>
          <w:rFonts w:eastAsia="Calibri" w:cs="Times New Roman"/>
          <w:color w:val="000000"/>
          <w:szCs w:val="28"/>
        </w:rPr>
      </w:pPr>
      <w:r w:rsidRPr="002B65E3">
        <w:rPr>
          <w:rFonts w:eastAsia="Calibri" w:cs="Times New Roman"/>
          <w:color w:val="000000"/>
          <w:szCs w:val="28"/>
        </w:rPr>
        <w:t xml:space="preserve">- порядок осуществления профилактических, контрольных мероприятий, установленных Положением о муниципальном лесном контроле, утвержденным </w:t>
      </w:r>
      <w:r w:rsidRPr="002B65E3">
        <w:rPr>
          <w:rFonts w:eastAsia="Times New Roman" w:cs="Times New Roman"/>
          <w:szCs w:val="28"/>
          <w:lang w:eastAsia="ru-RU"/>
        </w:rPr>
        <w:t xml:space="preserve">решением Думы города </w:t>
      </w:r>
      <w:r w:rsidRPr="002B65E3">
        <w:rPr>
          <w:rFonts w:eastAsia="Calibri" w:cs="Times New Roman"/>
          <w:szCs w:val="28"/>
        </w:rPr>
        <w:t>от 23.09.2021 № 816-VI ДГ</w:t>
      </w:r>
      <w:r w:rsidRPr="002B65E3">
        <w:rPr>
          <w:rFonts w:eastAsia="Calibri" w:cs="Times New Roman"/>
          <w:color w:val="000000"/>
          <w:szCs w:val="28"/>
        </w:rPr>
        <w:t>.</w:t>
      </w:r>
    </w:p>
    <w:p w:rsidR="002B65E3" w:rsidRPr="002B65E3" w:rsidRDefault="002B65E3" w:rsidP="002B65E3">
      <w:pPr>
        <w:autoSpaceDE w:val="0"/>
        <w:autoSpaceDN w:val="0"/>
        <w:adjustRightInd w:val="0"/>
        <w:ind w:firstLine="709"/>
        <w:jc w:val="both"/>
        <w:rPr>
          <w:rFonts w:eastAsia="Calibri" w:cs="Times New Roman"/>
          <w:color w:val="000000"/>
          <w:szCs w:val="28"/>
        </w:rPr>
      </w:pPr>
      <w:r w:rsidRPr="002B65E3">
        <w:rPr>
          <w:rFonts w:eastAsia="Calibri" w:cs="Times New Roman"/>
          <w:color w:val="000000"/>
          <w:szCs w:val="28"/>
        </w:rPr>
        <w:t>Консультирование в письменной форме осуществляется в следующих случаях:</w:t>
      </w:r>
    </w:p>
    <w:p w:rsidR="002B65E3" w:rsidRPr="002B65E3" w:rsidRDefault="002B65E3" w:rsidP="002B65E3">
      <w:pPr>
        <w:autoSpaceDE w:val="0"/>
        <w:autoSpaceDN w:val="0"/>
        <w:adjustRightInd w:val="0"/>
        <w:ind w:firstLine="709"/>
        <w:jc w:val="both"/>
        <w:rPr>
          <w:rFonts w:eastAsia="Calibri" w:cs="Times New Roman"/>
          <w:color w:val="000000"/>
          <w:szCs w:val="28"/>
        </w:rPr>
      </w:pPr>
      <w:r w:rsidRPr="002B65E3">
        <w:rPr>
          <w:rFonts w:eastAsia="Calibri" w:cs="Times New Roman"/>
          <w:color w:val="000000"/>
          <w:szCs w:val="28"/>
        </w:rPr>
        <w:t>- контролируемым лицом представлен письменный запрос о предостав</w:t>
      </w:r>
      <w:r>
        <w:rPr>
          <w:rFonts w:eastAsia="Calibri" w:cs="Times New Roman"/>
          <w:color w:val="000000"/>
          <w:szCs w:val="28"/>
        </w:rPr>
        <w:t>-</w:t>
      </w:r>
      <w:r w:rsidRPr="002B65E3">
        <w:rPr>
          <w:rFonts w:eastAsia="Calibri" w:cs="Times New Roman"/>
          <w:color w:val="000000"/>
          <w:szCs w:val="28"/>
        </w:rPr>
        <w:t>лении письменного ответа по вопросам консультирования;</w:t>
      </w:r>
    </w:p>
    <w:p w:rsidR="002B65E3" w:rsidRPr="002B65E3" w:rsidRDefault="002B65E3" w:rsidP="002B65E3">
      <w:pPr>
        <w:autoSpaceDE w:val="0"/>
        <w:autoSpaceDN w:val="0"/>
        <w:adjustRightInd w:val="0"/>
        <w:ind w:firstLine="709"/>
        <w:jc w:val="both"/>
        <w:rPr>
          <w:rFonts w:eastAsia="Calibri" w:cs="Times New Roman"/>
          <w:color w:val="000000"/>
          <w:szCs w:val="28"/>
        </w:rPr>
      </w:pPr>
      <w:r w:rsidRPr="002B65E3">
        <w:rPr>
          <w:rFonts w:eastAsia="Calibri" w:cs="Times New Roman"/>
          <w:color w:val="000000"/>
          <w:szCs w:val="28"/>
        </w:rPr>
        <w:t>- за время консультирования предоставить ответ на поставленные вопросы невозможно;</w:t>
      </w:r>
    </w:p>
    <w:p w:rsidR="002B65E3" w:rsidRPr="002B65E3" w:rsidRDefault="002B65E3" w:rsidP="002B65E3">
      <w:pPr>
        <w:autoSpaceDE w:val="0"/>
        <w:autoSpaceDN w:val="0"/>
        <w:adjustRightInd w:val="0"/>
        <w:ind w:firstLine="709"/>
        <w:jc w:val="both"/>
        <w:rPr>
          <w:rFonts w:eastAsia="Calibri" w:cs="Times New Roman"/>
          <w:color w:val="000000"/>
          <w:szCs w:val="28"/>
        </w:rPr>
      </w:pPr>
      <w:r w:rsidRPr="002B65E3">
        <w:rPr>
          <w:rFonts w:eastAsia="Calibri" w:cs="Times New Roman"/>
          <w:color w:val="000000"/>
          <w:szCs w:val="28"/>
        </w:rPr>
        <w:t>- ответ на поставленные вопросы требует дополнительного запроса сведений от органов власти или иных лиц.</w:t>
      </w:r>
    </w:p>
    <w:p w:rsidR="002B65E3" w:rsidRPr="002B65E3" w:rsidRDefault="002B65E3" w:rsidP="002B65E3">
      <w:pPr>
        <w:autoSpaceDE w:val="0"/>
        <w:autoSpaceDN w:val="0"/>
        <w:adjustRightInd w:val="0"/>
        <w:ind w:firstLine="709"/>
        <w:jc w:val="both"/>
        <w:rPr>
          <w:rFonts w:eastAsia="Calibri" w:cs="Times New Roman"/>
          <w:color w:val="000000"/>
          <w:szCs w:val="28"/>
        </w:rPr>
      </w:pPr>
      <w:r w:rsidRPr="002B65E3">
        <w:rPr>
          <w:rFonts w:eastAsia="Calibri" w:cs="Times New Roman"/>
          <w:color w:val="000000"/>
          <w:szCs w:val="28"/>
        </w:rPr>
        <w:t xml:space="preserve">Если поставленные во время консультирования вопросы не относятся </w:t>
      </w:r>
      <w:r w:rsidRPr="002B65E3">
        <w:rPr>
          <w:rFonts w:eastAsia="Calibri" w:cs="Times New Roman"/>
          <w:color w:val="000000"/>
          <w:szCs w:val="28"/>
        </w:rPr>
        <w:br/>
        <w:t>к сфере муниципального контроля</w:t>
      </w:r>
      <w:r w:rsidR="00615336">
        <w:rPr>
          <w:rFonts w:eastAsia="Calibri" w:cs="Times New Roman"/>
          <w:color w:val="000000"/>
          <w:szCs w:val="28"/>
        </w:rPr>
        <w:t>, то</w:t>
      </w:r>
      <w:r w:rsidRPr="002B65E3">
        <w:rPr>
          <w:rFonts w:eastAsia="Calibri" w:cs="Times New Roman"/>
          <w:color w:val="000000"/>
          <w:szCs w:val="28"/>
        </w:rPr>
        <w:t xml:space="preserve"> даются необходимые разъяснения </w:t>
      </w:r>
      <w:r w:rsidRPr="002B65E3">
        <w:rPr>
          <w:rFonts w:eastAsia="Calibri" w:cs="Times New Roman"/>
          <w:color w:val="000000"/>
          <w:szCs w:val="28"/>
        </w:rPr>
        <w:br/>
        <w:t>по обращению в соответствующие органы власти или к соответствующим должностным лицам.</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xml:space="preserve">3.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в случае наличия </w:t>
      </w:r>
      <w:r w:rsidRPr="002B65E3">
        <w:rPr>
          <w:rFonts w:eastAsia="Calibri" w:cs="Times New Roman"/>
          <w:szCs w:val="28"/>
        </w:rPr>
        <w:br/>
        <w:t xml:space="preserve">у контрольного (надзорного) органа сведений о готовящихся нарушениях обязательных требований или признаках нарушений обязательных требований </w:t>
      </w:r>
      <w:r w:rsidRPr="002B65E3">
        <w:rPr>
          <w:rFonts w:eastAsia="Calibri" w:cs="Times New Roman"/>
          <w:szCs w:val="28"/>
        </w:rPr>
        <w:br/>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w:t>
      </w:r>
      <w:r>
        <w:rPr>
          <w:rFonts w:eastAsia="Calibri" w:cs="Times New Roman"/>
          <w:szCs w:val="28"/>
        </w:rPr>
        <w:t>-</w:t>
      </w:r>
      <w:r w:rsidRPr="002B65E3">
        <w:rPr>
          <w:rFonts w:eastAsia="Calibri" w:cs="Times New Roman"/>
          <w:szCs w:val="28"/>
        </w:rPr>
        <w:t>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о представлении контролируемым лицом сведений и документов.</w:t>
      </w:r>
    </w:p>
    <w:p w:rsidR="002B65E3" w:rsidRPr="002B65E3" w:rsidRDefault="002B65E3" w:rsidP="002B65E3">
      <w:pPr>
        <w:autoSpaceDE w:val="0"/>
        <w:autoSpaceDN w:val="0"/>
        <w:adjustRightInd w:val="0"/>
        <w:ind w:firstLine="709"/>
        <w:jc w:val="both"/>
        <w:rPr>
          <w:rFonts w:eastAsia="Calibri" w:cs="Times New Roman"/>
          <w:szCs w:val="28"/>
        </w:rPr>
      </w:pPr>
      <w:r w:rsidRPr="002B65E3">
        <w:rPr>
          <w:rFonts w:eastAsia="Calibri" w:cs="Times New Roman"/>
          <w:szCs w:val="28"/>
        </w:rPr>
        <w:t xml:space="preserve">Орган муниципального контроля осуществляет учет объявленных </w:t>
      </w:r>
      <w:r>
        <w:rPr>
          <w:rFonts w:eastAsia="Calibri" w:cs="Times New Roman"/>
          <w:szCs w:val="28"/>
        </w:rPr>
        <w:t xml:space="preserve">                            </w:t>
      </w:r>
      <w:r w:rsidRPr="002B65E3">
        <w:rPr>
          <w:rFonts w:eastAsia="Calibri" w:cs="Times New Roman"/>
          <w:szCs w:val="28"/>
        </w:rPr>
        <w:t xml:space="preserve">им предостережений о недопустимости нарушения обязательных требований </w:t>
      </w:r>
      <w:r w:rsidRPr="002B65E3">
        <w:rPr>
          <w:rFonts w:eastAsia="Calibri" w:cs="Times New Roman"/>
          <w:szCs w:val="28"/>
        </w:rPr>
        <w:br/>
        <w:t>и используют соответствующие данные для проведения иных профилактических мероприятий и контрольных мероприятий.</w:t>
      </w:r>
    </w:p>
    <w:p w:rsidR="002B65E3" w:rsidRDefault="002B65E3" w:rsidP="002B65E3">
      <w:pPr>
        <w:tabs>
          <w:tab w:val="left" w:pos="0"/>
        </w:tabs>
        <w:ind w:firstLine="709"/>
        <w:jc w:val="both"/>
        <w:rPr>
          <w:rFonts w:eastAsia="Calibri" w:cs="Times New Roman"/>
          <w:szCs w:val="28"/>
        </w:rPr>
      </w:pPr>
      <w:r w:rsidRPr="002B65E3">
        <w:rPr>
          <w:rFonts w:eastAsia="Calibri" w:cs="Times New Roman"/>
          <w:szCs w:val="28"/>
        </w:rPr>
        <w:t>4. Профилактический визит проводится инспектором в форме профилактической беседы по месту осуществления деятельности контроли</w:t>
      </w:r>
      <w:r>
        <w:rPr>
          <w:rFonts w:eastAsia="Calibri" w:cs="Times New Roman"/>
          <w:szCs w:val="28"/>
        </w:rPr>
        <w:t>-</w:t>
      </w:r>
      <w:r w:rsidRPr="002B65E3">
        <w:rPr>
          <w:rFonts w:eastAsia="Calibri" w:cs="Times New Roman"/>
          <w:szCs w:val="28"/>
        </w:rPr>
        <w:t xml:space="preserve">руемого лица либо путем использования видео-конференц-связи. </w:t>
      </w:r>
      <w:r w:rsidRPr="002B65E3">
        <w:rPr>
          <w:rFonts w:eastAsia="Calibri" w:cs="Times New Roman"/>
          <w:szCs w:val="28"/>
        </w:rPr>
        <w:br/>
      </w:r>
    </w:p>
    <w:p w:rsidR="002B65E3" w:rsidRPr="002B65E3" w:rsidRDefault="002B65E3" w:rsidP="002B65E3">
      <w:pPr>
        <w:tabs>
          <w:tab w:val="left" w:pos="0"/>
        </w:tabs>
        <w:ind w:firstLine="709"/>
        <w:jc w:val="both"/>
        <w:rPr>
          <w:rFonts w:eastAsia="Calibri" w:cs="Times New Roman"/>
          <w:szCs w:val="28"/>
        </w:rPr>
      </w:pPr>
      <w:r w:rsidRPr="002B65E3">
        <w:rPr>
          <w:rFonts w:eastAsia="Calibri" w:cs="Times New Roman"/>
          <w:szCs w:val="28"/>
        </w:rPr>
        <w:t xml:space="preserve">В ходе профилактического визита контролируемое лицо информируется </w:t>
      </w:r>
      <w:r w:rsidRPr="002B65E3">
        <w:rPr>
          <w:rFonts w:eastAsia="Calibri" w:cs="Times New Roman"/>
          <w:szCs w:val="28"/>
        </w:rPr>
        <w:br/>
        <w:t xml:space="preserve">об обязательных требованиях, предъявляемых к его деятельности либо </w:t>
      </w:r>
      <w:r>
        <w:rPr>
          <w:rFonts w:eastAsia="Calibri" w:cs="Times New Roman"/>
          <w:szCs w:val="28"/>
        </w:rPr>
        <w:t xml:space="preserve">                                  </w:t>
      </w:r>
      <w:r w:rsidRPr="002B65E3">
        <w:rPr>
          <w:rFonts w:eastAsia="Calibri" w:cs="Times New Roman"/>
          <w:szCs w:val="28"/>
        </w:rP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sidRPr="002B65E3">
        <w:rPr>
          <w:rFonts w:eastAsia="Calibri" w:cs="Times New Roman"/>
          <w:szCs w:val="28"/>
        </w:rPr>
        <w:br/>
        <w:t xml:space="preserve">о видах, содержании и об интенсивности контрольных (надзорных) мероприятий, проводимых в отношении объекта контроля исходя </w:t>
      </w:r>
      <w:r w:rsidRPr="002B65E3">
        <w:rPr>
          <w:rFonts w:eastAsia="Calibri" w:cs="Times New Roman"/>
          <w:szCs w:val="28"/>
        </w:rPr>
        <w:br/>
        <w:t xml:space="preserve">из его отнесения к соответствующей категории риска. </w:t>
      </w:r>
    </w:p>
    <w:p w:rsidR="002B65E3" w:rsidRPr="002B65E3" w:rsidRDefault="002B65E3" w:rsidP="002B65E3">
      <w:pPr>
        <w:tabs>
          <w:tab w:val="left" w:pos="0"/>
        </w:tabs>
        <w:ind w:firstLine="709"/>
        <w:jc w:val="both"/>
        <w:rPr>
          <w:rFonts w:eastAsia="Calibri" w:cs="Times New Roman"/>
          <w:szCs w:val="28"/>
        </w:rPr>
      </w:pPr>
      <w:r w:rsidRPr="002B65E3">
        <w:rPr>
          <w:rFonts w:eastAsia="Calibri" w:cs="Times New Roman"/>
          <w:szCs w:val="28"/>
        </w:rPr>
        <w:t xml:space="preserve">Обязательный профилактический визит осуществляется в отношении контролируемых лиц не менее одного раза в год, </w:t>
      </w:r>
      <w:r w:rsidRPr="002B65E3">
        <w:rPr>
          <w:rFonts w:eastAsia="Calibri" w:cs="Times New Roman"/>
          <w:bCs/>
          <w:szCs w:val="28"/>
        </w:rPr>
        <w:t>необязательные профи</w:t>
      </w:r>
      <w:r w:rsidR="00615336">
        <w:rPr>
          <w:rFonts w:eastAsia="Calibri" w:cs="Times New Roman"/>
          <w:bCs/>
          <w:szCs w:val="28"/>
        </w:rPr>
        <w:t>-</w:t>
      </w:r>
      <w:r w:rsidRPr="002B65E3">
        <w:rPr>
          <w:rFonts w:eastAsia="Calibri" w:cs="Times New Roman"/>
          <w:bCs/>
          <w:szCs w:val="28"/>
        </w:rPr>
        <w:t>лактические визиты проводятся по запросам контролируемых лиц.</w:t>
      </w:r>
      <w:r w:rsidRPr="002B65E3">
        <w:rPr>
          <w:rFonts w:eastAsia="Calibri" w:cs="Times New Roman"/>
          <w:szCs w:val="28"/>
        </w:rPr>
        <w:t xml:space="preserve"> Срок проведения профилактического визита не должен превышать одн</w:t>
      </w:r>
      <w:r w:rsidR="00615336">
        <w:rPr>
          <w:rFonts w:eastAsia="Calibri" w:cs="Times New Roman"/>
          <w:szCs w:val="28"/>
        </w:rPr>
        <w:t>ого</w:t>
      </w:r>
      <w:r w:rsidRPr="002B65E3">
        <w:rPr>
          <w:rFonts w:eastAsia="Calibri" w:cs="Times New Roman"/>
          <w:szCs w:val="28"/>
        </w:rPr>
        <w:t xml:space="preserve"> рабоч</w:t>
      </w:r>
      <w:r w:rsidR="00615336">
        <w:rPr>
          <w:rFonts w:eastAsia="Calibri" w:cs="Times New Roman"/>
          <w:szCs w:val="28"/>
        </w:rPr>
        <w:t>его</w:t>
      </w:r>
      <w:r w:rsidRPr="002B65E3">
        <w:rPr>
          <w:rFonts w:eastAsia="Calibri" w:cs="Times New Roman"/>
          <w:szCs w:val="28"/>
        </w:rPr>
        <w:t xml:space="preserve"> дн</w:t>
      </w:r>
      <w:r w:rsidR="00615336">
        <w:rPr>
          <w:rFonts w:eastAsia="Calibri" w:cs="Times New Roman"/>
          <w:szCs w:val="28"/>
        </w:rPr>
        <w:t>я</w:t>
      </w:r>
      <w:r w:rsidRPr="002B65E3">
        <w:rPr>
          <w:rFonts w:eastAsia="Calibri" w:cs="Times New Roman"/>
          <w:szCs w:val="28"/>
        </w:rPr>
        <w:t>.</w:t>
      </w:r>
    </w:p>
    <w:p w:rsidR="002B65E3" w:rsidRPr="002B65E3" w:rsidRDefault="002B65E3" w:rsidP="002B65E3">
      <w:pPr>
        <w:tabs>
          <w:tab w:val="left" w:pos="0"/>
        </w:tabs>
        <w:ind w:firstLine="709"/>
        <w:jc w:val="both"/>
        <w:rPr>
          <w:rFonts w:eastAsia="Calibri" w:cs="Times New Roman"/>
          <w:szCs w:val="28"/>
        </w:rPr>
      </w:pPr>
      <w:r w:rsidRPr="002B65E3">
        <w:rPr>
          <w:rFonts w:eastAsia="Calibri" w:cs="Times New Roman"/>
          <w:szCs w:val="28"/>
        </w:rPr>
        <w:t xml:space="preserve">О проведении обязательного профилактического визита контролируемое лицо должно быть уведомлено не позднее чем за пять рабочих дней до даты </w:t>
      </w:r>
      <w:r w:rsidRPr="002B65E3">
        <w:rPr>
          <w:rFonts w:eastAsia="Calibri" w:cs="Times New Roman"/>
          <w:szCs w:val="28"/>
        </w:rPr>
        <w:br/>
        <w:t xml:space="preserve">его проведения. Контролируемое лицо вправе от него отказаться, уведомив </w:t>
      </w:r>
      <w:r w:rsidRPr="002B65E3">
        <w:rPr>
          <w:rFonts w:eastAsia="Calibri" w:cs="Times New Roman"/>
          <w:szCs w:val="28"/>
        </w:rPr>
        <w:br/>
        <w:t xml:space="preserve">об этом контрольный (надзорный) орган не позднее чем за три рабочих дня </w:t>
      </w:r>
      <w:r w:rsidRPr="002B65E3">
        <w:rPr>
          <w:rFonts w:eastAsia="Calibri" w:cs="Times New Roman"/>
          <w:szCs w:val="28"/>
        </w:rPr>
        <w:br/>
        <w:t xml:space="preserve">до даты его проведения. Уведомление о проведении обязательного профилактического визита направляется в адрес контролируемого лица </w:t>
      </w:r>
      <w:r w:rsidRPr="002B65E3">
        <w:rPr>
          <w:rFonts w:eastAsia="Calibri" w:cs="Times New Roman"/>
          <w:szCs w:val="28"/>
        </w:rPr>
        <w:br/>
        <w:t>через личный кабинет контролируемого лица в государственных информа</w:t>
      </w:r>
      <w:r>
        <w:rPr>
          <w:rFonts w:eastAsia="Calibri" w:cs="Times New Roman"/>
          <w:szCs w:val="28"/>
        </w:rPr>
        <w:t>-</w:t>
      </w:r>
      <w:r w:rsidRPr="002B65E3">
        <w:rPr>
          <w:rFonts w:eastAsia="Calibri" w:cs="Times New Roman"/>
          <w:szCs w:val="28"/>
        </w:rPr>
        <w:t xml:space="preserve">ционных системах или почтовым отправлением (в случае направления </w:t>
      </w:r>
      <w:r>
        <w:rPr>
          <w:rFonts w:eastAsia="Calibri" w:cs="Times New Roman"/>
          <w:szCs w:val="28"/>
        </w:rPr>
        <w:t xml:space="preserve">                                    </w:t>
      </w:r>
      <w:r w:rsidRPr="002B65E3">
        <w:rPr>
          <w:rFonts w:eastAsia="Calibri" w:cs="Times New Roman"/>
          <w:szCs w:val="28"/>
        </w:rPr>
        <w:t>на бумажном носителе).</w:t>
      </w:r>
    </w:p>
    <w:p w:rsidR="002B65E3" w:rsidRPr="002B65E3" w:rsidRDefault="002B65E3" w:rsidP="002B65E3">
      <w:pPr>
        <w:tabs>
          <w:tab w:val="left" w:pos="0"/>
        </w:tabs>
        <w:ind w:firstLine="709"/>
        <w:jc w:val="both"/>
        <w:rPr>
          <w:rFonts w:eastAsia="Calibri" w:cs="Times New Roman"/>
          <w:szCs w:val="28"/>
        </w:rPr>
      </w:pPr>
      <w:r w:rsidRPr="002B65E3">
        <w:rPr>
          <w:rFonts w:eastAsia="Calibri" w:cs="Times New Roman"/>
          <w:szCs w:val="28"/>
        </w:rPr>
        <w:t>В случае осуществления профилактического визита в форме профилакти</w:t>
      </w:r>
      <w:r>
        <w:rPr>
          <w:rFonts w:eastAsia="Calibri" w:cs="Times New Roman"/>
          <w:szCs w:val="28"/>
        </w:rPr>
        <w:t>-</w:t>
      </w:r>
      <w:r w:rsidRPr="002B65E3">
        <w:rPr>
          <w:rFonts w:eastAsia="Calibri" w:cs="Times New Roman"/>
          <w:szCs w:val="28"/>
        </w:rPr>
        <w:t>ческой беседы по месту осуществления деятельности контролируемого лица, должностное лицо органа муниципального контроля должно явиться                                       в назначенный день и время по месту осуществления деятельности контролируемым лицом.</w:t>
      </w:r>
    </w:p>
    <w:p w:rsidR="002B65E3" w:rsidRPr="002B65E3" w:rsidRDefault="002B65E3" w:rsidP="002B65E3">
      <w:pPr>
        <w:tabs>
          <w:tab w:val="left" w:pos="0"/>
        </w:tabs>
        <w:ind w:firstLine="709"/>
        <w:jc w:val="both"/>
        <w:rPr>
          <w:rFonts w:eastAsia="Calibri" w:cs="Times New Roman"/>
          <w:szCs w:val="28"/>
        </w:rPr>
      </w:pPr>
      <w:r w:rsidRPr="002B65E3">
        <w:rPr>
          <w:rFonts w:eastAsia="Calibri" w:cs="Times New Roman"/>
          <w:szCs w:val="28"/>
        </w:rPr>
        <w:t>В ходе профилактического визита инспектором может осуществляться консультирование контролируемого лица, а также сбор сведений, необходимых для отнесения объектов контроля к категориям риска.</w:t>
      </w:r>
    </w:p>
    <w:p w:rsidR="002B65E3" w:rsidRPr="002B65E3" w:rsidRDefault="002B65E3" w:rsidP="002B65E3">
      <w:pPr>
        <w:tabs>
          <w:tab w:val="left" w:pos="0"/>
        </w:tabs>
        <w:ind w:firstLine="709"/>
        <w:jc w:val="both"/>
        <w:rPr>
          <w:rFonts w:eastAsia="Calibri" w:cs="Times New Roman"/>
          <w:szCs w:val="28"/>
        </w:rPr>
      </w:pPr>
      <w:r w:rsidRPr="002B65E3">
        <w:rPr>
          <w:rFonts w:eastAsia="Calibri" w:cs="Times New Roman"/>
          <w:szCs w:val="28"/>
        </w:rPr>
        <w:t xml:space="preserve">При проведении профилактического визита гражданам, организациям </w:t>
      </w:r>
      <w:r w:rsidRPr="002B65E3">
        <w:rPr>
          <w:rFonts w:eastAsia="Calibri" w:cs="Times New Roman"/>
          <w:szCs w:val="28"/>
        </w:rPr>
        <w:br/>
        <w:t>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B65E3" w:rsidRPr="002B65E3" w:rsidRDefault="002B65E3" w:rsidP="002B65E3">
      <w:pPr>
        <w:tabs>
          <w:tab w:val="left" w:pos="0"/>
        </w:tabs>
        <w:ind w:firstLine="709"/>
        <w:jc w:val="both"/>
        <w:rPr>
          <w:rFonts w:eastAsia="Calibri" w:cs="Times New Roman"/>
          <w:szCs w:val="28"/>
        </w:rPr>
      </w:pPr>
      <w:r w:rsidRPr="002B65E3">
        <w:rPr>
          <w:rFonts w:eastAsia="Calibri" w:cs="Times New Roman"/>
          <w:szCs w:val="28"/>
        </w:rPr>
        <w:t xml:space="preserve">В случае если при проведении профилактического визита установлено, </w:t>
      </w:r>
      <w:r w:rsidRPr="002B65E3">
        <w:rPr>
          <w:rFonts w:eastAsia="Calibri" w:cs="Times New Roman"/>
          <w:szCs w:val="28"/>
        </w:rPr>
        <w:b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начальнику (заместителю начальника) органа муниципального контроля для принятия решения о проведении контрольных мероприятий.</w:t>
      </w:r>
    </w:p>
    <w:p w:rsidR="002B65E3" w:rsidRPr="002B65E3" w:rsidRDefault="002B65E3" w:rsidP="002B65E3">
      <w:pPr>
        <w:ind w:firstLine="709"/>
        <w:jc w:val="both"/>
        <w:rPr>
          <w:rFonts w:eastAsia="Calibri" w:cs="Times New Roman"/>
          <w:color w:val="000000"/>
          <w:szCs w:val="28"/>
        </w:rPr>
      </w:pPr>
    </w:p>
    <w:p w:rsidR="002B65E3" w:rsidRPr="002B65E3" w:rsidRDefault="002B65E3" w:rsidP="002B65E3">
      <w:pPr>
        <w:autoSpaceDE w:val="0"/>
        <w:autoSpaceDN w:val="0"/>
        <w:adjustRightInd w:val="0"/>
        <w:ind w:firstLine="709"/>
        <w:jc w:val="both"/>
        <w:rPr>
          <w:rFonts w:eastAsia="Calibri" w:cs="Times New Roman"/>
          <w:bCs/>
          <w:szCs w:val="28"/>
        </w:rPr>
      </w:pPr>
      <w:r w:rsidRPr="002B65E3">
        <w:rPr>
          <w:rFonts w:eastAsia="Calibri" w:cs="Times New Roman"/>
          <w:bCs/>
          <w:szCs w:val="28"/>
        </w:rPr>
        <w:t xml:space="preserve">Раздел </w:t>
      </w:r>
      <w:r w:rsidRPr="002B65E3">
        <w:rPr>
          <w:rFonts w:eastAsia="Calibri" w:cs="Times New Roman"/>
          <w:bCs/>
          <w:szCs w:val="28"/>
          <w:lang w:val="en-US"/>
        </w:rPr>
        <w:t>IV</w:t>
      </w:r>
      <w:r w:rsidRPr="002B65E3">
        <w:rPr>
          <w:rFonts w:eastAsia="Calibri" w:cs="Times New Roman"/>
          <w:bCs/>
          <w:szCs w:val="28"/>
        </w:rPr>
        <w:t>. Показатели результативности и эффективности программы профилактики рисков причинения вреда</w:t>
      </w:r>
    </w:p>
    <w:p w:rsidR="002B65E3" w:rsidRPr="002B65E3" w:rsidRDefault="002B65E3" w:rsidP="002B65E3">
      <w:pPr>
        <w:shd w:val="clear" w:color="auto" w:fill="FFFFFF"/>
        <w:tabs>
          <w:tab w:val="left" w:pos="974"/>
        </w:tabs>
        <w:ind w:firstLine="709"/>
        <w:jc w:val="both"/>
        <w:rPr>
          <w:rFonts w:eastAsia="Calibri" w:cs="Times New Roman"/>
          <w:color w:val="000000"/>
          <w:szCs w:val="28"/>
        </w:rPr>
      </w:pPr>
      <w:r w:rsidRPr="002B65E3">
        <w:rPr>
          <w:rFonts w:eastAsia="Calibri" w:cs="Times New Roman"/>
          <w:kern w:val="2"/>
          <w:szCs w:val="28"/>
          <w:lang w:eastAsia="ar-SA"/>
        </w:rPr>
        <w:t xml:space="preserve">Оценка результативности и эффективности контрольно-надзорной деятельности направлена на снижение уровня причиняемого вреда (ущерба) охраняемым законом ценностям в соответствующей сфере деятельности, а также на достижение оптимального распределения трудовых, материальных </w:t>
      </w:r>
      <w:r w:rsidRPr="002B65E3">
        <w:rPr>
          <w:rFonts w:eastAsia="Calibri" w:cs="Times New Roman"/>
          <w:kern w:val="2"/>
          <w:szCs w:val="28"/>
          <w:lang w:eastAsia="ar-SA"/>
        </w:rPr>
        <w:br/>
        <w:t>и финансовых ресурсов государства и минимизацию неоправданного вмешательства органа муниципального контроля, осуществляюще</w:t>
      </w:r>
      <w:r w:rsidR="00615336">
        <w:rPr>
          <w:rFonts w:eastAsia="Calibri" w:cs="Times New Roman"/>
          <w:kern w:val="2"/>
          <w:szCs w:val="28"/>
          <w:lang w:eastAsia="ar-SA"/>
        </w:rPr>
        <w:t>го</w:t>
      </w:r>
      <w:r w:rsidRPr="002B65E3">
        <w:rPr>
          <w:rFonts w:eastAsia="Calibri" w:cs="Times New Roman"/>
          <w:kern w:val="2"/>
          <w:szCs w:val="28"/>
          <w:lang w:eastAsia="ar-SA"/>
        </w:rPr>
        <w:t xml:space="preserve"> муници</w:t>
      </w:r>
      <w:r>
        <w:rPr>
          <w:rFonts w:eastAsia="Calibri" w:cs="Times New Roman"/>
          <w:kern w:val="2"/>
          <w:szCs w:val="28"/>
          <w:lang w:eastAsia="ar-SA"/>
        </w:rPr>
        <w:t>-</w:t>
      </w:r>
      <w:r w:rsidRPr="002B65E3">
        <w:rPr>
          <w:rFonts w:eastAsia="Calibri" w:cs="Times New Roman"/>
          <w:kern w:val="2"/>
          <w:szCs w:val="28"/>
          <w:lang w:eastAsia="ar-SA"/>
        </w:rPr>
        <w:t>пальный лесной контроль, в деятельность контролируемых лиц</w:t>
      </w:r>
      <w:r w:rsidRPr="002B65E3">
        <w:rPr>
          <w:rFonts w:eastAsia="Calibri" w:cs="Times New Roman"/>
          <w:color w:val="000000"/>
          <w:szCs w:val="28"/>
        </w:rPr>
        <w:t>.</w:t>
      </w:r>
    </w:p>
    <w:p w:rsidR="002B65E3" w:rsidRDefault="002B65E3" w:rsidP="002B65E3">
      <w:pPr>
        <w:shd w:val="clear" w:color="auto" w:fill="FFFFFF"/>
        <w:ind w:firstLine="709"/>
        <w:jc w:val="both"/>
        <w:rPr>
          <w:rFonts w:eastAsia="Times New Roman" w:cs="Times New Roman"/>
          <w:szCs w:val="28"/>
        </w:rPr>
      </w:pPr>
      <w:r w:rsidRPr="002B65E3">
        <w:rPr>
          <w:rFonts w:eastAsia="Calibri" w:cs="Times New Roman"/>
          <w:color w:val="000000"/>
          <w:szCs w:val="28"/>
        </w:rPr>
        <w:t xml:space="preserve">Целевые (индикативные) показатели </w:t>
      </w:r>
      <w:r w:rsidRPr="002B65E3">
        <w:rPr>
          <w:rFonts w:eastAsia="Times New Roman" w:cs="Times New Roman"/>
          <w:szCs w:val="28"/>
        </w:rPr>
        <w:t>качества программы</w:t>
      </w:r>
      <w:r>
        <w:rPr>
          <w:rFonts w:eastAsia="Times New Roman" w:cs="Times New Roman"/>
          <w:szCs w:val="28"/>
        </w:rPr>
        <w:t>:</w:t>
      </w:r>
    </w:p>
    <w:p w:rsidR="002B65E3" w:rsidRPr="002B65E3" w:rsidRDefault="002B65E3" w:rsidP="002B65E3">
      <w:pPr>
        <w:shd w:val="clear" w:color="auto" w:fill="FFFFFF"/>
        <w:ind w:firstLine="709"/>
        <w:jc w:val="both"/>
        <w:rPr>
          <w:rFonts w:eastAsia="Calibri" w:cs="Times New Roman"/>
          <w:color w:val="000000"/>
          <w:sz w:val="10"/>
          <w:szCs w:val="10"/>
        </w:rPr>
      </w:pPr>
    </w:p>
    <w:tbl>
      <w:tblPr>
        <w:tblW w:w="5000" w:type="pct"/>
        <w:tblCellMar>
          <w:left w:w="40" w:type="dxa"/>
          <w:right w:w="40" w:type="dxa"/>
        </w:tblCellMar>
        <w:tblLook w:val="0000" w:firstRow="0" w:lastRow="0" w:firstColumn="0" w:lastColumn="0" w:noHBand="0" w:noVBand="0"/>
      </w:tblPr>
      <w:tblGrid>
        <w:gridCol w:w="5660"/>
        <w:gridCol w:w="2266"/>
        <w:gridCol w:w="1702"/>
      </w:tblGrid>
      <w:tr w:rsidR="002B65E3" w:rsidRPr="002B65E3" w:rsidTr="00AC756E">
        <w:trPr>
          <w:trHeight w:hRule="exact" w:val="297"/>
        </w:trPr>
        <w:tc>
          <w:tcPr>
            <w:tcW w:w="2939" w:type="pct"/>
            <w:vMerge w:val="restart"/>
            <w:tcBorders>
              <w:top w:val="single" w:sz="4" w:space="0" w:color="auto"/>
              <w:left w:val="single" w:sz="4" w:space="0" w:color="auto"/>
              <w:right w:val="single" w:sz="4" w:space="0" w:color="auto"/>
            </w:tcBorders>
            <w:shd w:val="clear" w:color="auto" w:fill="FFFFFF"/>
          </w:tcPr>
          <w:p w:rsidR="002B65E3" w:rsidRPr="002B65E3" w:rsidRDefault="002B65E3" w:rsidP="002B65E3">
            <w:pPr>
              <w:shd w:val="clear" w:color="auto" w:fill="FFFFFF"/>
              <w:jc w:val="center"/>
              <w:rPr>
                <w:rFonts w:eastAsia="Calibri" w:cs="Times New Roman"/>
                <w:sz w:val="24"/>
                <w:szCs w:val="24"/>
              </w:rPr>
            </w:pPr>
            <w:r w:rsidRPr="002B65E3">
              <w:rPr>
                <w:rFonts w:eastAsia="Times New Roman" w:cs="Times New Roman"/>
                <w:sz w:val="24"/>
                <w:szCs w:val="24"/>
              </w:rPr>
              <w:t>Показатель</w:t>
            </w:r>
          </w:p>
        </w:tc>
        <w:tc>
          <w:tcPr>
            <w:tcW w:w="1177" w:type="pct"/>
            <w:vMerge w:val="restart"/>
            <w:tcBorders>
              <w:top w:val="single" w:sz="4" w:space="0" w:color="auto"/>
              <w:left w:val="single" w:sz="4" w:space="0" w:color="auto"/>
              <w:right w:val="single" w:sz="4" w:space="0" w:color="auto"/>
            </w:tcBorders>
            <w:shd w:val="clear" w:color="auto" w:fill="FFFFFF"/>
          </w:tcPr>
          <w:p w:rsidR="002B65E3" w:rsidRPr="002B65E3" w:rsidRDefault="002B65E3" w:rsidP="002B65E3">
            <w:pPr>
              <w:shd w:val="clear" w:color="auto" w:fill="FFFFFF"/>
              <w:jc w:val="center"/>
              <w:rPr>
                <w:rFonts w:eastAsia="Calibri" w:cs="Times New Roman"/>
                <w:sz w:val="24"/>
                <w:szCs w:val="24"/>
              </w:rPr>
            </w:pPr>
            <w:r w:rsidRPr="002B65E3">
              <w:rPr>
                <w:rFonts w:eastAsia="Times New Roman" w:cs="Times New Roman"/>
                <w:sz w:val="24"/>
                <w:szCs w:val="24"/>
              </w:rPr>
              <w:t>Базовое значение</w:t>
            </w:r>
          </w:p>
        </w:tc>
        <w:tc>
          <w:tcPr>
            <w:tcW w:w="884" w:type="pct"/>
            <w:tcBorders>
              <w:top w:val="single" w:sz="4" w:space="0" w:color="auto"/>
              <w:left w:val="single" w:sz="4" w:space="0" w:color="auto"/>
              <w:bottom w:val="single" w:sz="4" w:space="0" w:color="auto"/>
              <w:right w:val="single" w:sz="4" w:space="0" w:color="auto"/>
            </w:tcBorders>
            <w:shd w:val="clear" w:color="auto" w:fill="FFFFFF"/>
          </w:tcPr>
          <w:p w:rsidR="002B65E3" w:rsidRPr="002B65E3" w:rsidRDefault="002B65E3" w:rsidP="002B65E3">
            <w:pPr>
              <w:shd w:val="clear" w:color="auto" w:fill="FFFFFF"/>
              <w:jc w:val="center"/>
              <w:rPr>
                <w:rFonts w:eastAsia="Calibri" w:cs="Times New Roman"/>
                <w:sz w:val="24"/>
                <w:szCs w:val="24"/>
              </w:rPr>
            </w:pPr>
            <w:r w:rsidRPr="002B65E3">
              <w:rPr>
                <w:rFonts w:eastAsia="Times New Roman" w:cs="Times New Roman"/>
                <w:sz w:val="24"/>
                <w:szCs w:val="24"/>
              </w:rPr>
              <w:t>Период, год</w:t>
            </w:r>
          </w:p>
        </w:tc>
      </w:tr>
      <w:tr w:rsidR="002B65E3" w:rsidRPr="002B65E3" w:rsidTr="00615336">
        <w:trPr>
          <w:trHeight w:hRule="exact" w:val="326"/>
        </w:trPr>
        <w:tc>
          <w:tcPr>
            <w:tcW w:w="2939" w:type="pct"/>
            <w:vMerge/>
            <w:tcBorders>
              <w:left w:val="single" w:sz="4" w:space="0" w:color="auto"/>
              <w:bottom w:val="single" w:sz="4" w:space="0" w:color="auto"/>
              <w:right w:val="single" w:sz="4" w:space="0" w:color="auto"/>
            </w:tcBorders>
            <w:shd w:val="clear" w:color="auto" w:fill="FFFFFF"/>
          </w:tcPr>
          <w:p w:rsidR="002B65E3" w:rsidRPr="002B65E3" w:rsidRDefault="002B65E3" w:rsidP="002B65E3">
            <w:pPr>
              <w:ind w:firstLine="709"/>
              <w:jc w:val="both"/>
              <w:rPr>
                <w:rFonts w:eastAsia="Calibri" w:cs="Times New Roman"/>
                <w:sz w:val="24"/>
                <w:szCs w:val="24"/>
              </w:rPr>
            </w:pPr>
          </w:p>
        </w:tc>
        <w:tc>
          <w:tcPr>
            <w:tcW w:w="1177" w:type="pct"/>
            <w:vMerge/>
            <w:tcBorders>
              <w:left w:val="single" w:sz="4" w:space="0" w:color="auto"/>
              <w:bottom w:val="single" w:sz="4" w:space="0" w:color="auto"/>
              <w:right w:val="single" w:sz="4" w:space="0" w:color="auto"/>
            </w:tcBorders>
            <w:shd w:val="clear" w:color="auto" w:fill="FFFFFF"/>
          </w:tcPr>
          <w:p w:rsidR="002B65E3" w:rsidRPr="002B65E3" w:rsidRDefault="002B65E3" w:rsidP="002B65E3">
            <w:pPr>
              <w:ind w:firstLine="709"/>
              <w:jc w:val="both"/>
              <w:rPr>
                <w:rFonts w:eastAsia="Calibri" w:cs="Times New Roman"/>
                <w:sz w:val="24"/>
                <w:szCs w:val="24"/>
              </w:rPr>
            </w:pPr>
          </w:p>
        </w:tc>
        <w:tc>
          <w:tcPr>
            <w:tcW w:w="884" w:type="pct"/>
            <w:tcBorders>
              <w:top w:val="single" w:sz="4" w:space="0" w:color="auto"/>
              <w:left w:val="single" w:sz="4" w:space="0" w:color="auto"/>
              <w:bottom w:val="single" w:sz="4" w:space="0" w:color="auto"/>
              <w:right w:val="single" w:sz="4" w:space="0" w:color="auto"/>
            </w:tcBorders>
            <w:shd w:val="clear" w:color="auto" w:fill="FFFFFF"/>
          </w:tcPr>
          <w:p w:rsidR="002B65E3" w:rsidRPr="002B65E3" w:rsidRDefault="002B65E3" w:rsidP="00615336">
            <w:pPr>
              <w:shd w:val="clear" w:color="auto" w:fill="FFFFFF"/>
              <w:jc w:val="center"/>
              <w:rPr>
                <w:rFonts w:eastAsia="Calibri" w:cs="Times New Roman"/>
                <w:sz w:val="24"/>
                <w:szCs w:val="24"/>
              </w:rPr>
            </w:pPr>
            <w:r w:rsidRPr="002B65E3">
              <w:rPr>
                <w:rFonts w:eastAsia="Calibri" w:cs="Times New Roman"/>
                <w:sz w:val="24"/>
                <w:szCs w:val="24"/>
              </w:rPr>
              <w:t>2025</w:t>
            </w:r>
          </w:p>
        </w:tc>
      </w:tr>
      <w:tr w:rsidR="002B65E3" w:rsidRPr="002B65E3" w:rsidTr="00AC756E">
        <w:trPr>
          <w:trHeight w:hRule="exact" w:val="2280"/>
        </w:trPr>
        <w:tc>
          <w:tcPr>
            <w:tcW w:w="2939" w:type="pct"/>
            <w:tcBorders>
              <w:top w:val="single" w:sz="4" w:space="0" w:color="auto"/>
              <w:left w:val="single" w:sz="4" w:space="0" w:color="auto"/>
              <w:bottom w:val="single" w:sz="4" w:space="0" w:color="auto"/>
              <w:right w:val="single" w:sz="4" w:space="0" w:color="auto"/>
            </w:tcBorders>
            <w:shd w:val="clear" w:color="auto" w:fill="FFFFFF"/>
          </w:tcPr>
          <w:p w:rsidR="002B65E3" w:rsidRPr="002B65E3" w:rsidRDefault="002B65E3" w:rsidP="002B65E3">
            <w:pPr>
              <w:shd w:val="clear" w:color="auto" w:fill="FFFFFF"/>
              <w:ind w:left="97"/>
              <w:rPr>
                <w:rFonts w:eastAsia="Calibri" w:cs="Times New Roman"/>
                <w:sz w:val="24"/>
                <w:szCs w:val="24"/>
              </w:rPr>
            </w:pPr>
            <w:r w:rsidRPr="002B65E3">
              <w:rPr>
                <w:rFonts w:eastAsia="Times New Roman" w:cs="Times New Roman"/>
                <w:sz w:val="24"/>
                <w:szCs w:val="24"/>
              </w:rPr>
              <w:t>Снижение количества нарушений законодательства, допущенных подконтрольными субъектами, выявленных при проведении проверок (показатель рассчитывается как отношение количества нарушений законодательства, выявленных в ходе контрольных мероприятий, к количеству нарушений, выявленных в ходе проведения контрольных мероприятий за предыдущий год)</w:t>
            </w:r>
          </w:p>
        </w:tc>
        <w:tc>
          <w:tcPr>
            <w:tcW w:w="1177" w:type="pct"/>
            <w:tcBorders>
              <w:top w:val="single" w:sz="4" w:space="0" w:color="auto"/>
              <w:left w:val="single" w:sz="4" w:space="0" w:color="auto"/>
              <w:bottom w:val="single" w:sz="4" w:space="0" w:color="auto"/>
              <w:right w:val="single" w:sz="4" w:space="0" w:color="auto"/>
            </w:tcBorders>
            <w:shd w:val="clear" w:color="auto" w:fill="FFFFFF"/>
          </w:tcPr>
          <w:p w:rsidR="002B65E3" w:rsidRPr="002B65E3" w:rsidRDefault="002B65E3" w:rsidP="002B65E3">
            <w:pPr>
              <w:shd w:val="clear" w:color="auto" w:fill="FFFFFF"/>
              <w:ind w:firstLine="47"/>
              <w:jc w:val="center"/>
              <w:rPr>
                <w:rFonts w:eastAsia="Times New Roman" w:cs="Times New Roman"/>
                <w:sz w:val="24"/>
                <w:szCs w:val="24"/>
              </w:rPr>
            </w:pPr>
            <w:r w:rsidRPr="002B65E3">
              <w:rPr>
                <w:rFonts w:eastAsia="Times New Roman" w:cs="Times New Roman"/>
                <w:sz w:val="24"/>
                <w:szCs w:val="24"/>
              </w:rPr>
              <w:t>значение</w:t>
            </w:r>
          </w:p>
          <w:p w:rsidR="002B65E3" w:rsidRPr="002B65E3" w:rsidRDefault="002B65E3" w:rsidP="002B65E3">
            <w:pPr>
              <w:shd w:val="clear" w:color="auto" w:fill="FFFFFF"/>
              <w:ind w:firstLine="47"/>
              <w:jc w:val="center"/>
              <w:rPr>
                <w:rFonts w:eastAsia="Calibri" w:cs="Times New Roman"/>
                <w:sz w:val="24"/>
                <w:szCs w:val="24"/>
              </w:rPr>
            </w:pPr>
            <w:r w:rsidRPr="002B65E3">
              <w:rPr>
                <w:rFonts w:eastAsia="Calibri" w:cs="Times New Roman"/>
                <w:sz w:val="24"/>
                <w:szCs w:val="24"/>
              </w:rPr>
              <w:t xml:space="preserve">2024 </w:t>
            </w:r>
            <w:r w:rsidRPr="002B65E3">
              <w:rPr>
                <w:rFonts w:eastAsia="Times New Roman" w:cs="Times New Roman"/>
                <w:sz w:val="24"/>
                <w:szCs w:val="24"/>
              </w:rPr>
              <w:t>года, 100%</w:t>
            </w:r>
          </w:p>
        </w:tc>
        <w:tc>
          <w:tcPr>
            <w:tcW w:w="884" w:type="pct"/>
            <w:tcBorders>
              <w:top w:val="single" w:sz="4" w:space="0" w:color="auto"/>
              <w:left w:val="single" w:sz="4" w:space="0" w:color="auto"/>
              <w:bottom w:val="single" w:sz="4" w:space="0" w:color="auto"/>
              <w:right w:val="single" w:sz="4" w:space="0" w:color="auto"/>
            </w:tcBorders>
            <w:shd w:val="clear" w:color="auto" w:fill="FFFFFF"/>
          </w:tcPr>
          <w:p w:rsidR="002B65E3" w:rsidRPr="002B65E3" w:rsidRDefault="002B65E3" w:rsidP="002B65E3">
            <w:pPr>
              <w:shd w:val="clear" w:color="auto" w:fill="FFFFFF"/>
              <w:jc w:val="center"/>
              <w:rPr>
                <w:rFonts w:eastAsia="Calibri" w:cs="Times New Roman"/>
                <w:sz w:val="24"/>
                <w:szCs w:val="24"/>
              </w:rPr>
            </w:pPr>
            <w:r w:rsidRPr="002B65E3">
              <w:rPr>
                <w:rFonts w:eastAsia="Calibri" w:cs="Times New Roman"/>
                <w:sz w:val="24"/>
                <w:szCs w:val="24"/>
              </w:rPr>
              <w:t>80%</w:t>
            </w:r>
          </w:p>
        </w:tc>
      </w:tr>
      <w:tr w:rsidR="002B65E3" w:rsidRPr="002B65E3" w:rsidTr="00AC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11"/>
        </w:trPr>
        <w:tc>
          <w:tcPr>
            <w:tcW w:w="2939" w:type="pct"/>
            <w:shd w:val="clear" w:color="auto" w:fill="FFFFFF"/>
          </w:tcPr>
          <w:p w:rsidR="00615336" w:rsidRDefault="002B65E3" w:rsidP="002B65E3">
            <w:pPr>
              <w:shd w:val="clear" w:color="auto" w:fill="FFFFFF"/>
              <w:ind w:left="97"/>
              <w:rPr>
                <w:rFonts w:eastAsia="Times New Roman" w:cs="Times New Roman"/>
                <w:sz w:val="24"/>
                <w:szCs w:val="24"/>
              </w:rPr>
            </w:pPr>
            <w:r w:rsidRPr="002B65E3">
              <w:rPr>
                <w:rFonts w:eastAsia="Times New Roman" w:cs="Times New Roman"/>
                <w:sz w:val="24"/>
                <w:szCs w:val="24"/>
              </w:rPr>
              <w:t xml:space="preserve">Количество проведенных профилактических мероприятий (показатель рассчитывается </w:t>
            </w:r>
          </w:p>
          <w:p w:rsidR="002B65E3" w:rsidRPr="002B65E3" w:rsidRDefault="002B65E3" w:rsidP="002B65E3">
            <w:pPr>
              <w:shd w:val="clear" w:color="auto" w:fill="FFFFFF"/>
              <w:ind w:left="97"/>
              <w:rPr>
                <w:rFonts w:eastAsia="Calibri" w:cs="Times New Roman"/>
                <w:sz w:val="24"/>
                <w:szCs w:val="24"/>
              </w:rPr>
            </w:pPr>
            <w:r w:rsidRPr="002B65E3">
              <w:rPr>
                <w:rFonts w:eastAsia="Times New Roman" w:cs="Times New Roman"/>
                <w:sz w:val="24"/>
                <w:szCs w:val="24"/>
              </w:rPr>
              <w:t xml:space="preserve">из необходимости организации и проведения мероприятий, направленных на профилактику нарушений обязательных требований в соответствии со статьей 45 Федерального закона </w:t>
            </w:r>
            <w:r w:rsidRPr="002B65E3">
              <w:rPr>
                <w:rFonts w:eastAsia="Calibri" w:cs="Times New Roman"/>
                <w:sz w:val="24"/>
                <w:szCs w:val="24"/>
              </w:rPr>
              <w:t>№ 248-ФЗ)</w:t>
            </w:r>
          </w:p>
        </w:tc>
        <w:tc>
          <w:tcPr>
            <w:tcW w:w="1177" w:type="pct"/>
            <w:shd w:val="clear" w:color="auto" w:fill="FFFFFF"/>
          </w:tcPr>
          <w:p w:rsidR="002B65E3" w:rsidRPr="002B65E3" w:rsidRDefault="002B65E3" w:rsidP="002B65E3">
            <w:pPr>
              <w:shd w:val="clear" w:color="auto" w:fill="FFFFFF"/>
              <w:ind w:firstLine="47"/>
              <w:jc w:val="center"/>
              <w:rPr>
                <w:rFonts w:eastAsia="Times New Roman" w:cs="Times New Roman"/>
                <w:sz w:val="24"/>
                <w:szCs w:val="24"/>
              </w:rPr>
            </w:pPr>
            <w:r w:rsidRPr="002B65E3">
              <w:rPr>
                <w:rFonts w:eastAsia="Times New Roman" w:cs="Times New Roman"/>
                <w:sz w:val="24"/>
                <w:szCs w:val="24"/>
              </w:rPr>
              <w:t>значение</w:t>
            </w:r>
          </w:p>
          <w:p w:rsidR="002B65E3" w:rsidRPr="002B65E3" w:rsidRDefault="002B65E3" w:rsidP="002B65E3">
            <w:pPr>
              <w:shd w:val="clear" w:color="auto" w:fill="FFFFFF"/>
              <w:ind w:firstLine="47"/>
              <w:jc w:val="center"/>
              <w:rPr>
                <w:rFonts w:eastAsia="Calibri" w:cs="Times New Roman"/>
                <w:sz w:val="24"/>
                <w:szCs w:val="24"/>
              </w:rPr>
            </w:pPr>
            <w:r w:rsidRPr="002B65E3">
              <w:rPr>
                <w:rFonts w:eastAsia="Calibri" w:cs="Times New Roman"/>
                <w:sz w:val="24"/>
                <w:szCs w:val="24"/>
              </w:rPr>
              <w:t xml:space="preserve">2024 </w:t>
            </w:r>
            <w:r w:rsidRPr="002B65E3">
              <w:rPr>
                <w:rFonts w:eastAsia="Times New Roman" w:cs="Times New Roman"/>
                <w:sz w:val="24"/>
                <w:szCs w:val="24"/>
              </w:rPr>
              <w:t>года, ед. = 5</w:t>
            </w:r>
          </w:p>
        </w:tc>
        <w:tc>
          <w:tcPr>
            <w:tcW w:w="884" w:type="pct"/>
            <w:shd w:val="clear" w:color="auto" w:fill="FFFFFF"/>
          </w:tcPr>
          <w:p w:rsidR="002B65E3" w:rsidRPr="002B65E3" w:rsidRDefault="002B65E3" w:rsidP="002B65E3">
            <w:pPr>
              <w:shd w:val="clear" w:color="auto" w:fill="FFFFFF"/>
              <w:jc w:val="center"/>
              <w:rPr>
                <w:rFonts w:eastAsia="Calibri" w:cs="Times New Roman"/>
                <w:sz w:val="24"/>
                <w:szCs w:val="24"/>
              </w:rPr>
            </w:pPr>
            <w:r w:rsidRPr="002B65E3">
              <w:rPr>
                <w:rFonts w:eastAsia="Calibri" w:cs="Times New Roman"/>
                <w:sz w:val="24"/>
                <w:szCs w:val="24"/>
              </w:rPr>
              <w:t>6</w:t>
            </w:r>
          </w:p>
        </w:tc>
      </w:tr>
      <w:tr w:rsidR="002B65E3" w:rsidRPr="002B65E3" w:rsidTr="00AC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11"/>
        </w:trPr>
        <w:tc>
          <w:tcPr>
            <w:tcW w:w="2939" w:type="pct"/>
            <w:shd w:val="clear" w:color="auto" w:fill="FFFFFF"/>
          </w:tcPr>
          <w:p w:rsidR="002B65E3" w:rsidRDefault="002B65E3" w:rsidP="002B65E3">
            <w:pPr>
              <w:shd w:val="clear" w:color="auto" w:fill="FFFFFF"/>
              <w:ind w:left="97"/>
              <w:rPr>
                <w:rFonts w:eastAsia="Times New Roman" w:cs="Times New Roman"/>
                <w:sz w:val="24"/>
                <w:szCs w:val="24"/>
              </w:rPr>
            </w:pPr>
            <w:r w:rsidRPr="002B65E3">
              <w:rPr>
                <w:rFonts w:eastAsia="Times New Roman" w:cs="Times New Roman"/>
                <w:sz w:val="24"/>
                <w:szCs w:val="24"/>
              </w:rPr>
              <w:t xml:space="preserve">Доля субъектов, в отношении которых проведены профилактические мероприятия (показатель рассчитывается как отношение количества контролируемых лиц, в отношении которых </w:t>
            </w:r>
          </w:p>
          <w:p w:rsidR="002B65E3" w:rsidRDefault="002B65E3" w:rsidP="002B65E3">
            <w:pPr>
              <w:shd w:val="clear" w:color="auto" w:fill="FFFFFF"/>
              <w:ind w:left="97"/>
              <w:rPr>
                <w:rFonts w:eastAsia="Times New Roman" w:cs="Times New Roman"/>
                <w:sz w:val="24"/>
                <w:szCs w:val="24"/>
              </w:rPr>
            </w:pPr>
            <w:r w:rsidRPr="002B65E3">
              <w:rPr>
                <w:rFonts w:eastAsia="Times New Roman" w:cs="Times New Roman"/>
                <w:sz w:val="24"/>
                <w:szCs w:val="24"/>
              </w:rPr>
              <w:t xml:space="preserve">были проведены профилактические мероприятия, </w:t>
            </w:r>
          </w:p>
          <w:p w:rsidR="002B65E3" w:rsidRPr="002B65E3" w:rsidRDefault="002B65E3" w:rsidP="002B65E3">
            <w:pPr>
              <w:shd w:val="clear" w:color="auto" w:fill="FFFFFF"/>
              <w:ind w:left="97"/>
              <w:rPr>
                <w:rFonts w:eastAsia="Calibri" w:cs="Times New Roman"/>
                <w:sz w:val="24"/>
                <w:szCs w:val="24"/>
              </w:rPr>
            </w:pPr>
            <w:r w:rsidRPr="002B65E3">
              <w:rPr>
                <w:rFonts w:eastAsia="Times New Roman" w:cs="Times New Roman"/>
                <w:sz w:val="24"/>
                <w:szCs w:val="24"/>
              </w:rPr>
              <w:t>к общему количеству контролируемых лиц)</w:t>
            </w:r>
          </w:p>
        </w:tc>
        <w:tc>
          <w:tcPr>
            <w:tcW w:w="1177" w:type="pct"/>
            <w:shd w:val="clear" w:color="auto" w:fill="FFFFFF"/>
          </w:tcPr>
          <w:p w:rsidR="002B65E3" w:rsidRPr="002B65E3" w:rsidRDefault="002B65E3" w:rsidP="002B65E3">
            <w:pPr>
              <w:shd w:val="clear" w:color="auto" w:fill="FFFFFF"/>
              <w:ind w:firstLine="47"/>
              <w:jc w:val="center"/>
              <w:rPr>
                <w:rFonts w:eastAsia="Times New Roman" w:cs="Times New Roman"/>
                <w:sz w:val="24"/>
                <w:szCs w:val="24"/>
              </w:rPr>
            </w:pPr>
            <w:r w:rsidRPr="002B65E3">
              <w:rPr>
                <w:rFonts w:eastAsia="Times New Roman" w:cs="Times New Roman"/>
                <w:sz w:val="24"/>
                <w:szCs w:val="24"/>
              </w:rPr>
              <w:t>значение</w:t>
            </w:r>
          </w:p>
          <w:p w:rsidR="002B65E3" w:rsidRPr="002B65E3" w:rsidRDefault="002B65E3" w:rsidP="002B65E3">
            <w:pPr>
              <w:shd w:val="clear" w:color="auto" w:fill="FFFFFF"/>
              <w:ind w:firstLine="47"/>
              <w:jc w:val="center"/>
              <w:rPr>
                <w:rFonts w:eastAsia="Calibri" w:cs="Times New Roman"/>
                <w:sz w:val="24"/>
                <w:szCs w:val="24"/>
              </w:rPr>
            </w:pPr>
            <w:r w:rsidRPr="002B65E3">
              <w:rPr>
                <w:rFonts w:eastAsia="Times New Roman" w:cs="Times New Roman"/>
                <w:sz w:val="24"/>
                <w:szCs w:val="24"/>
              </w:rPr>
              <w:t>2024 года, 100%</w:t>
            </w:r>
          </w:p>
        </w:tc>
        <w:tc>
          <w:tcPr>
            <w:tcW w:w="884" w:type="pct"/>
            <w:shd w:val="clear" w:color="auto" w:fill="FFFFFF"/>
          </w:tcPr>
          <w:p w:rsidR="002B65E3" w:rsidRPr="002B65E3" w:rsidRDefault="002B65E3" w:rsidP="002B65E3">
            <w:pPr>
              <w:shd w:val="clear" w:color="auto" w:fill="FFFFFF"/>
              <w:jc w:val="center"/>
              <w:rPr>
                <w:rFonts w:eastAsia="Calibri" w:cs="Times New Roman"/>
                <w:sz w:val="24"/>
                <w:szCs w:val="24"/>
              </w:rPr>
            </w:pPr>
            <w:r w:rsidRPr="002B65E3">
              <w:rPr>
                <w:rFonts w:eastAsia="Calibri" w:cs="Times New Roman"/>
                <w:sz w:val="24"/>
                <w:szCs w:val="24"/>
              </w:rPr>
              <w:t>80%</w:t>
            </w:r>
          </w:p>
        </w:tc>
      </w:tr>
    </w:tbl>
    <w:p w:rsidR="002B65E3" w:rsidRPr="002B65E3" w:rsidRDefault="002B65E3" w:rsidP="002B65E3">
      <w:pPr>
        <w:autoSpaceDE w:val="0"/>
        <w:autoSpaceDN w:val="0"/>
        <w:adjustRightInd w:val="0"/>
        <w:ind w:firstLine="709"/>
        <w:jc w:val="both"/>
        <w:outlineLvl w:val="0"/>
        <w:rPr>
          <w:rFonts w:eastAsia="Calibri" w:cs="Times New Roman"/>
          <w:bCs/>
          <w:sz w:val="10"/>
          <w:szCs w:val="28"/>
        </w:rPr>
      </w:pPr>
    </w:p>
    <w:p w:rsidR="002B65E3" w:rsidRDefault="002B65E3" w:rsidP="002B65E3">
      <w:pPr>
        <w:autoSpaceDE w:val="0"/>
        <w:autoSpaceDN w:val="0"/>
        <w:adjustRightInd w:val="0"/>
        <w:ind w:firstLine="709"/>
        <w:jc w:val="both"/>
        <w:outlineLvl w:val="0"/>
        <w:rPr>
          <w:rFonts w:eastAsia="Times New Roman" w:cs="Times New Roman"/>
          <w:szCs w:val="28"/>
        </w:rPr>
      </w:pPr>
      <w:r w:rsidRPr="002B65E3">
        <w:rPr>
          <w:rFonts w:eastAsia="Calibri" w:cs="Times New Roman"/>
          <w:bCs/>
          <w:szCs w:val="28"/>
        </w:rPr>
        <w:t>Качественные показатели</w:t>
      </w:r>
      <w:r w:rsidRPr="002B65E3">
        <w:rPr>
          <w:rFonts w:eastAsia="Times New Roman" w:cs="Times New Roman"/>
          <w:szCs w:val="28"/>
        </w:rPr>
        <w:t xml:space="preserve"> качества программы</w:t>
      </w:r>
      <w:r>
        <w:rPr>
          <w:rFonts w:eastAsia="Times New Roman" w:cs="Times New Roman"/>
          <w:szCs w:val="28"/>
        </w:rPr>
        <w:t>:</w:t>
      </w:r>
      <w:r w:rsidRPr="002B65E3">
        <w:rPr>
          <w:rFonts w:eastAsia="Times New Roman" w:cs="Times New Roman"/>
          <w:szCs w:val="28"/>
        </w:rPr>
        <w:t xml:space="preserve"> </w:t>
      </w:r>
    </w:p>
    <w:p w:rsidR="002B65E3" w:rsidRPr="002B65E3" w:rsidRDefault="002B65E3" w:rsidP="002B65E3">
      <w:pPr>
        <w:autoSpaceDE w:val="0"/>
        <w:autoSpaceDN w:val="0"/>
        <w:adjustRightInd w:val="0"/>
        <w:ind w:firstLine="709"/>
        <w:jc w:val="both"/>
        <w:outlineLvl w:val="0"/>
        <w:rPr>
          <w:rFonts w:eastAsia="Times New Roman" w:cs="Times New Roman"/>
          <w:sz w:val="10"/>
          <w:szCs w:val="1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3969"/>
      </w:tblGrid>
      <w:tr w:rsidR="002B65E3" w:rsidTr="002B65E3">
        <w:trPr>
          <w:trHeight w:val="255"/>
        </w:trPr>
        <w:tc>
          <w:tcPr>
            <w:tcW w:w="5670" w:type="dxa"/>
          </w:tcPr>
          <w:p w:rsidR="002B65E3" w:rsidRPr="002B65E3" w:rsidRDefault="002B65E3" w:rsidP="002B65E3">
            <w:pPr>
              <w:autoSpaceDE w:val="0"/>
              <w:autoSpaceDN w:val="0"/>
              <w:adjustRightInd w:val="0"/>
              <w:jc w:val="center"/>
              <w:rPr>
                <w:rFonts w:eastAsia="Calibri" w:cs="Times New Roman"/>
                <w:sz w:val="24"/>
                <w:szCs w:val="24"/>
              </w:rPr>
            </w:pPr>
            <w:r w:rsidRPr="002B65E3">
              <w:rPr>
                <w:rFonts w:eastAsia="Calibri" w:cs="Times New Roman"/>
                <w:sz w:val="24"/>
                <w:szCs w:val="24"/>
              </w:rPr>
              <w:t>Наименование показателя</w:t>
            </w:r>
          </w:p>
        </w:tc>
        <w:tc>
          <w:tcPr>
            <w:tcW w:w="3969" w:type="dxa"/>
          </w:tcPr>
          <w:p w:rsidR="002B65E3" w:rsidRPr="002B65E3" w:rsidRDefault="002B65E3" w:rsidP="002B65E3">
            <w:pPr>
              <w:autoSpaceDE w:val="0"/>
              <w:autoSpaceDN w:val="0"/>
              <w:adjustRightInd w:val="0"/>
              <w:jc w:val="center"/>
              <w:rPr>
                <w:rFonts w:eastAsia="Calibri" w:cs="Times New Roman"/>
                <w:sz w:val="24"/>
                <w:szCs w:val="24"/>
              </w:rPr>
            </w:pPr>
            <w:r w:rsidRPr="002B65E3">
              <w:rPr>
                <w:rFonts w:eastAsia="Calibri" w:cs="Times New Roman"/>
                <w:sz w:val="24"/>
                <w:szCs w:val="24"/>
              </w:rPr>
              <w:t>Величина</w:t>
            </w:r>
          </w:p>
        </w:tc>
      </w:tr>
      <w:tr w:rsidR="002B65E3" w:rsidTr="002B65E3">
        <w:trPr>
          <w:trHeight w:val="255"/>
        </w:trPr>
        <w:tc>
          <w:tcPr>
            <w:tcW w:w="5670" w:type="dxa"/>
          </w:tcPr>
          <w:p w:rsidR="002B65E3" w:rsidRDefault="002B65E3" w:rsidP="002B65E3">
            <w:pPr>
              <w:autoSpaceDE w:val="0"/>
              <w:autoSpaceDN w:val="0"/>
              <w:adjustRightInd w:val="0"/>
              <w:ind w:left="141"/>
              <w:rPr>
                <w:rFonts w:eastAsia="Calibri" w:cs="Times New Roman"/>
                <w:sz w:val="24"/>
                <w:szCs w:val="24"/>
              </w:rPr>
            </w:pPr>
            <w:r w:rsidRPr="002B65E3">
              <w:rPr>
                <w:rFonts w:eastAsia="Calibri" w:cs="Times New Roman"/>
                <w:sz w:val="24"/>
                <w:szCs w:val="24"/>
              </w:rPr>
              <w:t xml:space="preserve">Полнота информации, размещенной </w:t>
            </w:r>
          </w:p>
          <w:p w:rsidR="002B65E3" w:rsidRDefault="002B65E3" w:rsidP="002B65E3">
            <w:pPr>
              <w:autoSpaceDE w:val="0"/>
              <w:autoSpaceDN w:val="0"/>
              <w:adjustRightInd w:val="0"/>
              <w:ind w:left="141"/>
              <w:rPr>
                <w:rFonts w:eastAsia="Calibri" w:cs="Times New Roman"/>
                <w:sz w:val="24"/>
                <w:szCs w:val="24"/>
              </w:rPr>
            </w:pPr>
            <w:r w:rsidRPr="002B65E3">
              <w:rPr>
                <w:rFonts w:eastAsia="Calibri" w:cs="Times New Roman"/>
                <w:sz w:val="24"/>
                <w:szCs w:val="24"/>
              </w:rPr>
              <w:t>на официальном портале Администрации города</w:t>
            </w:r>
            <w:r w:rsidR="00615336">
              <w:rPr>
                <w:rFonts w:eastAsia="Calibri" w:cs="Times New Roman"/>
                <w:sz w:val="24"/>
                <w:szCs w:val="24"/>
              </w:rPr>
              <w:t>,</w:t>
            </w:r>
            <w:r w:rsidRPr="002B65E3">
              <w:rPr>
                <w:rFonts w:eastAsia="Calibri" w:cs="Times New Roman"/>
                <w:sz w:val="24"/>
                <w:szCs w:val="24"/>
              </w:rPr>
              <w:t xml:space="preserve"> </w:t>
            </w:r>
          </w:p>
          <w:p w:rsidR="002B65E3" w:rsidRPr="002B65E3" w:rsidRDefault="002B65E3" w:rsidP="002B65E3">
            <w:pPr>
              <w:autoSpaceDE w:val="0"/>
              <w:autoSpaceDN w:val="0"/>
              <w:adjustRightInd w:val="0"/>
              <w:ind w:left="141"/>
              <w:rPr>
                <w:rFonts w:eastAsia="Calibri" w:cs="Times New Roman"/>
                <w:sz w:val="24"/>
                <w:szCs w:val="24"/>
              </w:rPr>
            </w:pPr>
            <w:r w:rsidRPr="002B65E3">
              <w:rPr>
                <w:rFonts w:eastAsia="Calibri" w:cs="Times New Roman"/>
                <w:sz w:val="24"/>
                <w:szCs w:val="24"/>
              </w:rPr>
              <w:t>в соответствии с частью 3 статьи 46 Федерального закона № 248-ФЗ</w:t>
            </w:r>
          </w:p>
        </w:tc>
        <w:tc>
          <w:tcPr>
            <w:tcW w:w="3969" w:type="dxa"/>
          </w:tcPr>
          <w:p w:rsidR="002B65E3" w:rsidRPr="002B65E3" w:rsidRDefault="002B65E3" w:rsidP="002B65E3">
            <w:pPr>
              <w:autoSpaceDE w:val="0"/>
              <w:autoSpaceDN w:val="0"/>
              <w:adjustRightInd w:val="0"/>
              <w:jc w:val="center"/>
              <w:rPr>
                <w:rFonts w:eastAsia="Calibri" w:cs="Times New Roman"/>
                <w:sz w:val="24"/>
                <w:szCs w:val="24"/>
              </w:rPr>
            </w:pPr>
            <w:r w:rsidRPr="002B65E3">
              <w:rPr>
                <w:rFonts w:eastAsia="Calibri" w:cs="Times New Roman"/>
                <w:sz w:val="24"/>
                <w:szCs w:val="24"/>
              </w:rPr>
              <w:t>100%</w:t>
            </w:r>
          </w:p>
        </w:tc>
      </w:tr>
      <w:tr w:rsidR="002B65E3" w:rsidTr="002B65E3">
        <w:trPr>
          <w:trHeight w:val="255"/>
        </w:trPr>
        <w:tc>
          <w:tcPr>
            <w:tcW w:w="5670" w:type="dxa"/>
          </w:tcPr>
          <w:p w:rsidR="002B65E3" w:rsidRDefault="002B65E3" w:rsidP="002B65E3">
            <w:pPr>
              <w:autoSpaceDE w:val="0"/>
              <w:autoSpaceDN w:val="0"/>
              <w:adjustRightInd w:val="0"/>
              <w:ind w:left="141"/>
              <w:rPr>
                <w:rFonts w:eastAsia="Calibri" w:cs="Times New Roman"/>
                <w:sz w:val="24"/>
                <w:szCs w:val="24"/>
              </w:rPr>
            </w:pPr>
            <w:r w:rsidRPr="002B65E3">
              <w:rPr>
                <w:rFonts w:eastAsia="Calibri" w:cs="Times New Roman"/>
                <w:sz w:val="24"/>
                <w:szCs w:val="24"/>
              </w:rPr>
              <w:t xml:space="preserve">Удовлетворенность контролируемых лиц </w:t>
            </w:r>
          </w:p>
          <w:p w:rsidR="002B65E3" w:rsidRDefault="002B65E3" w:rsidP="002B65E3">
            <w:pPr>
              <w:autoSpaceDE w:val="0"/>
              <w:autoSpaceDN w:val="0"/>
              <w:adjustRightInd w:val="0"/>
              <w:ind w:left="141"/>
              <w:rPr>
                <w:rFonts w:eastAsia="Calibri" w:cs="Times New Roman"/>
                <w:sz w:val="24"/>
                <w:szCs w:val="24"/>
              </w:rPr>
            </w:pPr>
            <w:r w:rsidRPr="002B65E3">
              <w:rPr>
                <w:rFonts w:eastAsia="Calibri" w:cs="Times New Roman"/>
                <w:sz w:val="24"/>
                <w:szCs w:val="24"/>
              </w:rPr>
              <w:t>и их представител</w:t>
            </w:r>
            <w:r w:rsidR="00615336">
              <w:rPr>
                <w:rFonts w:eastAsia="Calibri" w:cs="Times New Roman"/>
                <w:sz w:val="24"/>
                <w:szCs w:val="24"/>
              </w:rPr>
              <w:t>ей</w:t>
            </w:r>
            <w:r w:rsidRPr="002B65E3">
              <w:rPr>
                <w:rFonts w:eastAsia="Calibri" w:cs="Times New Roman"/>
                <w:sz w:val="24"/>
                <w:szCs w:val="24"/>
              </w:rPr>
              <w:t xml:space="preserve"> консультированием </w:t>
            </w:r>
          </w:p>
          <w:p w:rsidR="002B65E3" w:rsidRPr="002B65E3" w:rsidRDefault="002B65E3" w:rsidP="002B65E3">
            <w:pPr>
              <w:autoSpaceDE w:val="0"/>
              <w:autoSpaceDN w:val="0"/>
              <w:adjustRightInd w:val="0"/>
              <w:ind w:left="141"/>
              <w:rPr>
                <w:rFonts w:eastAsia="Calibri" w:cs="Times New Roman"/>
                <w:sz w:val="24"/>
                <w:szCs w:val="24"/>
              </w:rPr>
            </w:pPr>
            <w:r w:rsidRPr="002B65E3">
              <w:rPr>
                <w:rFonts w:eastAsia="Calibri" w:cs="Times New Roman"/>
                <w:sz w:val="24"/>
                <w:szCs w:val="24"/>
              </w:rPr>
              <w:t>органа муниципального контроля</w:t>
            </w:r>
          </w:p>
        </w:tc>
        <w:tc>
          <w:tcPr>
            <w:tcW w:w="3969" w:type="dxa"/>
          </w:tcPr>
          <w:p w:rsidR="002B65E3" w:rsidRPr="002B65E3" w:rsidRDefault="002B65E3" w:rsidP="002B65E3">
            <w:pPr>
              <w:autoSpaceDE w:val="0"/>
              <w:autoSpaceDN w:val="0"/>
              <w:adjustRightInd w:val="0"/>
              <w:jc w:val="center"/>
              <w:rPr>
                <w:rFonts w:eastAsia="Calibri" w:cs="Times New Roman"/>
                <w:sz w:val="24"/>
                <w:szCs w:val="24"/>
              </w:rPr>
            </w:pPr>
            <w:r w:rsidRPr="002B65E3">
              <w:rPr>
                <w:rFonts w:eastAsia="Calibri" w:cs="Times New Roman"/>
                <w:sz w:val="24"/>
                <w:szCs w:val="24"/>
              </w:rPr>
              <w:t xml:space="preserve">70% от числа </w:t>
            </w:r>
          </w:p>
          <w:p w:rsidR="002B65E3" w:rsidRPr="002B65E3" w:rsidRDefault="002B65E3" w:rsidP="002B65E3">
            <w:pPr>
              <w:autoSpaceDE w:val="0"/>
              <w:autoSpaceDN w:val="0"/>
              <w:adjustRightInd w:val="0"/>
              <w:jc w:val="center"/>
              <w:rPr>
                <w:rFonts w:eastAsia="Calibri" w:cs="Times New Roman"/>
                <w:sz w:val="24"/>
                <w:szCs w:val="24"/>
              </w:rPr>
            </w:pPr>
            <w:r w:rsidRPr="002B65E3">
              <w:rPr>
                <w:rFonts w:eastAsia="Calibri" w:cs="Times New Roman"/>
                <w:sz w:val="24"/>
                <w:szCs w:val="24"/>
              </w:rPr>
              <w:t>обратившихся</w:t>
            </w:r>
          </w:p>
        </w:tc>
      </w:tr>
      <w:tr w:rsidR="002B65E3" w:rsidTr="002B65E3">
        <w:trPr>
          <w:trHeight w:val="255"/>
        </w:trPr>
        <w:tc>
          <w:tcPr>
            <w:tcW w:w="5670" w:type="dxa"/>
            <w:tcBorders>
              <w:bottom w:val="single" w:sz="4" w:space="0" w:color="auto"/>
            </w:tcBorders>
          </w:tcPr>
          <w:p w:rsidR="002B65E3" w:rsidRPr="002B65E3" w:rsidRDefault="002B65E3" w:rsidP="002B65E3">
            <w:pPr>
              <w:autoSpaceDE w:val="0"/>
              <w:autoSpaceDN w:val="0"/>
              <w:adjustRightInd w:val="0"/>
              <w:ind w:left="141"/>
              <w:rPr>
                <w:rFonts w:eastAsia="Calibri" w:cs="Times New Roman"/>
                <w:sz w:val="24"/>
                <w:szCs w:val="24"/>
              </w:rPr>
            </w:pPr>
            <w:r w:rsidRPr="002B65E3">
              <w:rPr>
                <w:rFonts w:eastAsia="Calibri" w:cs="Times New Roman"/>
                <w:sz w:val="24"/>
                <w:szCs w:val="24"/>
              </w:rPr>
              <w:t>Количество проведенных профилактических мероприятий</w:t>
            </w:r>
          </w:p>
        </w:tc>
        <w:tc>
          <w:tcPr>
            <w:tcW w:w="3969" w:type="dxa"/>
            <w:tcBorders>
              <w:bottom w:val="single" w:sz="4" w:space="0" w:color="auto"/>
            </w:tcBorders>
          </w:tcPr>
          <w:p w:rsidR="002B65E3" w:rsidRPr="002B65E3" w:rsidRDefault="002B65E3" w:rsidP="002B65E3">
            <w:pPr>
              <w:autoSpaceDE w:val="0"/>
              <w:autoSpaceDN w:val="0"/>
              <w:adjustRightInd w:val="0"/>
              <w:jc w:val="center"/>
              <w:rPr>
                <w:rFonts w:eastAsia="Calibri" w:cs="Times New Roman"/>
                <w:sz w:val="24"/>
                <w:szCs w:val="24"/>
              </w:rPr>
            </w:pPr>
            <w:r w:rsidRPr="002B65E3">
              <w:rPr>
                <w:rFonts w:eastAsia="Calibri" w:cs="Times New Roman"/>
                <w:sz w:val="24"/>
                <w:szCs w:val="24"/>
              </w:rPr>
              <w:t xml:space="preserve">не менее 20 мероприятий, </w:t>
            </w:r>
          </w:p>
          <w:p w:rsidR="002B65E3" w:rsidRPr="002B65E3" w:rsidRDefault="002B65E3" w:rsidP="002B65E3">
            <w:pPr>
              <w:autoSpaceDE w:val="0"/>
              <w:autoSpaceDN w:val="0"/>
              <w:adjustRightInd w:val="0"/>
              <w:jc w:val="center"/>
              <w:rPr>
                <w:rFonts w:eastAsia="Calibri" w:cs="Times New Roman"/>
                <w:sz w:val="24"/>
                <w:szCs w:val="24"/>
              </w:rPr>
            </w:pPr>
            <w:r w:rsidRPr="002B65E3">
              <w:rPr>
                <w:rFonts w:eastAsia="Calibri" w:cs="Times New Roman"/>
                <w:sz w:val="24"/>
                <w:szCs w:val="24"/>
              </w:rPr>
              <w:t>проведенных органом муниципального контроля</w:t>
            </w:r>
          </w:p>
        </w:tc>
      </w:tr>
    </w:tbl>
    <w:p w:rsidR="002B65E3" w:rsidRDefault="002B65E3" w:rsidP="002B65E3">
      <w:pPr>
        <w:autoSpaceDE w:val="0"/>
        <w:autoSpaceDN w:val="0"/>
        <w:adjustRightInd w:val="0"/>
        <w:ind w:firstLine="709"/>
        <w:jc w:val="both"/>
        <w:outlineLvl w:val="0"/>
        <w:rPr>
          <w:rFonts w:eastAsia="Times New Roman" w:cs="Times New Roman"/>
          <w:szCs w:val="28"/>
        </w:rPr>
      </w:pPr>
    </w:p>
    <w:sectPr w:rsidR="002B65E3" w:rsidSect="002B65E3">
      <w:headerReference w:type="default" r:id="rId8"/>
      <w:pgSz w:w="11906" w:h="16838"/>
      <w:pgMar w:top="1134" w:right="567" w:bottom="56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96C" w:rsidRDefault="0043596C" w:rsidP="002B65E3">
      <w:r>
        <w:separator/>
      </w:r>
    </w:p>
  </w:endnote>
  <w:endnote w:type="continuationSeparator" w:id="0">
    <w:p w:rsidR="0043596C" w:rsidRDefault="0043596C" w:rsidP="002B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96C" w:rsidRDefault="0043596C" w:rsidP="002B65E3">
      <w:r>
        <w:separator/>
      </w:r>
    </w:p>
  </w:footnote>
  <w:footnote w:type="continuationSeparator" w:id="0">
    <w:p w:rsidR="0043596C" w:rsidRDefault="0043596C" w:rsidP="002B6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6C4A19"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70495C">
          <w:rPr>
            <w:rStyle w:val="a8"/>
            <w:noProof/>
            <w:sz w:val="20"/>
          </w:rPr>
          <w:instrText>2</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0E5FB5">
          <w:rPr>
            <w:noProof/>
            <w:sz w:val="20"/>
            <w:lang w:val="en-US"/>
          </w:rPr>
          <w:instrText>10</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0E5FB5">
          <w:rPr>
            <w:noProof/>
            <w:sz w:val="20"/>
            <w:lang w:val="en-US"/>
          </w:rPr>
          <w:instrText>10</w:instrText>
        </w:r>
        <w:r>
          <w:rPr>
            <w:sz w:val="20"/>
            <w:lang w:val="en-US"/>
          </w:rPr>
          <w:fldChar w:fldCharType="end"/>
        </w:r>
        <w:r w:rsidRPr="004A12EB">
          <w:rPr>
            <w:sz w:val="20"/>
            <w:lang w:val="en-US"/>
          </w:rPr>
          <w:fldChar w:fldCharType="separate"/>
        </w:r>
        <w:r w:rsidR="000E5FB5">
          <w:rPr>
            <w:noProof/>
            <w:sz w:val="20"/>
            <w:lang w:val="en-US"/>
          </w:rPr>
          <w:instrText>10</w:instrText>
        </w:r>
        <w:r w:rsidRPr="004A12EB">
          <w:rPr>
            <w:sz w:val="20"/>
            <w:lang w:val="en-US"/>
          </w:rPr>
          <w:fldChar w:fldCharType="end"/>
        </w:r>
        <w:r>
          <w:rPr>
            <w:sz w:val="20"/>
            <w:lang w:val="en-US"/>
          </w:rPr>
          <w:instrText>"</w:instrText>
        </w:r>
        <w:r w:rsidRPr="004A12EB">
          <w:rPr>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E3"/>
    <w:rsid w:val="00000202"/>
    <w:rsid w:val="0000224F"/>
    <w:rsid w:val="00003C05"/>
    <w:rsid w:val="00005569"/>
    <w:rsid w:val="00006E4E"/>
    <w:rsid w:val="000071DE"/>
    <w:rsid w:val="000105CE"/>
    <w:rsid w:val="00011AC5"/>
    <w:rsid w:val="00012063"/>
    <w:rsid w:val="00016545"/>
    <w:rsid w:val="000204AC"/>
    <w:rsid w:val="00020EBA"/>
    <w:rsid w:val="000229D8"/>
    <w:rsid w:val="000246C4"/>
    <w:rsid w:val="00024AFF"/>
    <w:rsid w:val="0002548F"/>
    <w:rsid w:val="00025654"/>
    <w:rsid w:val="00026044"/>
    <w:rsid w:val="00026247"/>
    <w:rsid w:val="00027866"/>
    <w:rsid w:val="00030BA3"/>
    <w:rsid w:val="00030C91"/>
    <w:rsid w:val="000310B3"/>
    <w:rsid w:val="0003153B"/>
    <w:rsid w:val="000326C2"/>
    <w:rsid w:val="00032722"/>
    <w:rsid w:val="00032935"/>
    <w:rsid w:val="00033F35"/>
    <w:rsid w:val="00034604"/>
    <w:rsid w:val="00034B57"/>
    <w:rsid w:val="00034E23"/>
    <w:rsid w:val="00035217"/>
    <w:rsid w:val="00035669"/>
    <w:rsid w:val="00037A3D"/>
    <w:rsid w:val="00040C08"/>
    <w:rsid w:val="0004165C"/>
    <w:rsid w:val="00042850"/>
    <w:rsid w:val="00042DDA"/>
    <w:rsid w:val="00043784"/>
    <w:rsid w:val="00044587"/>
    <w:rsid w:val="000446A6"/>
    <w:rsid w:val="0004475F"/>
    <w:rsid w:val="00044EC5"/>
    <w:rsid w:val="0004765E"/>
    <w:rsid w:val="000508C3"/>
    <w:rsid w:val="00052624"/>
    <w:rsid w:val="00052EB2"/>
    <w:rsid w:val="00053130"/>
    <w:rsid w:val="00053217"/>
    <w:rsid w:val="00053511"/>
    <w:rsid w:val="000546AE"/>
    <w:rsid w:val="0005491C"/>
    <w:rsid w:val="00056C61"/>
    <w:rsid w:val="00057D5C"/>
    <w:rsid w:val="0006701F"/>
    <w:rsid w:val="0006776E"/>
    <w:rsid w:val="00067CE6"/>
    <w:rsid w:val="00070205"/>
    <w:rsid w:val="00074088"/>
    <w:rsid w:val="000754BD"/>
    <w:rsid w:val="00076FC6"/>
    <w:rsid w:val="000821B9"/>
    <w:rsid w:val="0008535E"/>
    <w:rsid w:val="00085606"/>
    <w:rsid w:val="00090431"/>
    <w:rsid w:val="000920CD"/>
    <w:rsid w:val="0009292D"/>
    <w:rsid w:val="00094EAC"/>
    <w:rsid w:val="00094F9E"/>
    <w:rsid w:val="0009577E"/>
    <w:rsid w:val="00095B7A"/>
    <w:rsid w:val="000A1E12"/>
    <w:rsid w:val="000A3EC0"/>
    <w:rsid w:val="000A4B27"/>
    <w:rsid w:val="000A4F62"/>
    <w:rsid w:val="000A5403"/>
    <w:rsid w:val="000A6141"/>
    <w:rsid w:val="000B0BB3"/>
    <w:rsid w:val="000B0DB9"/>
    <w:rsid w:val="000B0EF6"/>
    <w:rsid w:val="000B1AD3"/>
    <w:rsid w:val="000B4D3F"/>
    <w:rsid w:val="000B5BB9"/>
    <w:rsid w:val="000B726D"/>
    <w:rsid w:val="000B7286"/>
    <w:rsid w:val="000C2B57"/>
    <w:rsid w:val="000C2FD4"/>
    <w:rsid w:val="000C3158"/>
    <w:rsid w:val="000C43BC"/>
    <w:rsid w:val="000C58FC"/>
    <w:rsid w:val="000C5990"/>
    <w:rsid w:val="000C5B63"/>
    <w:rsid w:val="000C6FCF"/>
    <w:rsid w:val="000D0B2A"/>
    <w:rsid w:val="000D4BAF"/>
    <w:rsid w:val="000D5373"/>
    <w:rsid w:val="000D7118"/>
    <w:rsid w:val="000D7430"/>
    <w:rsid w:val="000D78F7"/>
    <w:rsid w:val="000E1E39"/>
    <w:rsid w:val="000E1FAB"/>
    <w:rsid w:val="000E2706"/>
    <w:rsid w:val="000E3BEC"/>
    <w:rsid w:val="000E3DA3"/>
    <w:rsid w:val="000E4580"/>
    <w:rsid w:val="000E48EE"/>
    <w:rsid w:val="000E4B00"/>
    <w:rsid w:val="000E5245"/>
    <w:rsid w:val="000E53DD"/>
    <w:rsid w:val="000E587D"/>
    <w:rsid w:val="000E5A10"/>
    <w:rsid w:val="000E5FB5"/>
    <w:rsid w:val="000E7E89"/>
    <w:rsid w:val="000F185D"/>
    <w:rsid w:val="000F1EED"/>
    <w:rsid w:val="000F342F"/>
    <w:rsid w:val="000F43F3"/>
    <w:rsid w:val="000F5E43"/>
    <w:rsid w:val="000F6A16"/>
    <w:rsid w:val="000F6F3E"/>
    <w:rsid w:val="001010DC"/>
    <w:rsid w:val="00101EF5"/>
    <w:rsid w:val="001020BF"/>
    <w:rsid w:val="001051D3"/>
    <w:rsid w:val="001052E1"/>
    <w:rsid w:val="0010561C"/>
    <w:rsid w:val="00105E77"/>
    <w:rsid w:val="0010727C"/>
    <w:rsid w:val="001105B7"/>
    <w:rsid w:val="00110BD0"/>
    <w:rsid w:val="0011146A"/>
    <w:rsid w:val="00112200"/>
    <w:rsid w:val="001123BC"/>
    <w:rsid w:val="00112DD8"/>
    <w:rsid w:val="001136AC"/>
    <w:rsid w:val="00113AC2"/>
    <w:rsid w:val="00113BFA"/>
    <w:rsid w:val="00114779"/>
    <w:rsid w:val="001158C8"/>
    <w:rsid w:val="001159E3"/>
    <w:rsid w:val="00116C42"/>
    <w:rsid w:val="00117969"/>
    <w:rsid w:val="00117DD2"/>
    <w:rsid w:val="00120D46"/>
    <w:rsid w:val="00120DE1"/>
    <w:rsid w:val="00121AE4"/>
    <w:rsid w:val="00123AEA"/>
    <w:rsid w:val="00126EB0"/>
    <w:rsid w:val="00127AD5"/>
    <w:rsid w:val="00131EE3"/>
    <w:rsid w:val="001325CC"/>
    <w:rsid w:val="00132D47"/>
    <w:rsid w:val="00132DE0"/>
    <w:rsid w:val="00133E42"/>
    <w:rsid w:val="00134029"/>
    <w:rsid w:val="00136CEE"/>
    <w:rsid w:val="00137460"/>
    <w:rsid w:val="00142A71"/>
    <w:rsid w:val="00143742"/>
    <w:rsid w:val="00144A86"/>
    <w:rsid w:val="0014571A"/>
    <w:rsid w:val="00145825"/>
    <w:rsid w:val="00145FF4"/>
    <w:rsid w:val="001466BC"/>
    <w:rsid w:val="00146AA7"/>
    <w:rsid w:val="00147366"/>
    <w:rsid w:val="0014766D"/>
    <w:rsid w:val="00147AEA"/>
    <w:rsid w:val="00147BF0"/>
    <w:rsid w:val="00151B86"/>
    <w:rsid w:val="00152513"/>
    <w:rsid w:val="00152974"/>
    <w:rsid w:val="00154D2F"/>
    <w:rsid w:val="00155640"/>
    <w:rsid w:val="001565F7"/>
    <w:rsid w:val="00156A62"/>
    <w:rsid w:val="001617F0"/>
    <w:rsid w:val="00161DE3"/>
    <w:rsid w:val="0016201B"/>
    <w:rsid w:val="001626D1"/>
    <w:rsid w:val="00164279"/>
    <w:rsid w:val="00164617"/>
    <w:rsid w:val="001650B3"/>
    <w:rsid w:val="001656B3"/>
    <w:rsid w:val="00165CEB"/>
    <w:rsid w:val="00166831"/>
    <w:rsid w:val="00167983"/>
    <w:rsid w:val="00167AA9"/>
    <w:rsid w:val="001726A1"/>
    <w:rsid w:val="00173F20"/>
    <w:rsid w:val="00174B2E"/>
    <w:rsid w:val="001764B1"/>
    <w:rsid w:val="00176608"/>
    <w:rsid w:val="001766E8"/>
    <w:rsid w:val="00180A58"/>
    <w:rsid w:val="00181260"/>
    <w:rsid w:val="0018170C"/>
    <w:rsid w:val="00183AC8"/>
    <w:rsid w:val="00183B79"/>
    <w:rsid w:val="0018453C"/>
    <w:rsid w:val="00184745"/>
    <w:rsid w:val="00184F38"/>
    <w:rsid w:val="00185614"/>
    <w:rsid w:val="0018613B"/>
    <w:rsid w:val="0018658B"/>
    <w:rsid w:val="00186D84"/>
    <w:rsid w:val="001870CC"/>
    <w:rsid w:val="0019349E"/>
    <w:rsid w:val="001938EF"/>
    <w:rsid w:val="001968C8"/>
    <w:rsid w:val="001A10E6"/>
    <w:rsid w:val="001A31A3"/>
    <w:rsid w:val="001A40AF"/>
    <w:rsid w:val="001A4387"/>
    <w:rsid w:val="001A67CE"/>
    <w:rsid w:val="001A6D2D"/>
    <w:rsid w:val="001A717E"/>
    <w:rsid w:val="001B02BC"/>
    <w:rsid w:val="001B0872"/>
    <w:rsid w:val="001B1E5C"/>
    <w:rsid w:val="001B1F68"/>
    <w:rsid w:val="001B57EC"/>
    <w:rsid w:val="001B623B"/>
    <w:rsid w:val="001B6D51"/>
    <w:rsid w:val="001B7A1C"/>
    <w:rsid w:val="001C3D40"/>
    <w:rsid w:val="001C3EC6"/>
    <w:rsid w:val="001C6292"/>
    <w:rsid w:val="001C6B55"/>
    <w:rsid w:val="001D0281"/>
    <w:rsid w:val="001D0612"/>
    <w:rsid w:val="001D21AF"/>
    <w:rsid w:val="001D329E"/>
    <w:rsid w:val="001D34B1"/>
    <w:rsid w:val="001D3514"/>
    <w:rsid w:val="001D37F8"/>
    <w:rsid w:val="001D3C1B"/>
    <w:rsid w:val="001D459C"/>
    <w:rsid w:val="001D6A4D"/>
    <w:rsid w:val="001E0E4B"/>
    <w:rsid w:val="001E1294"/>
    <w:rsid w:val="001E1B03"/>
    <w:rsid w:val="001E371B"/>
    <w:rsid w:val="001E398D"/>
    <w:rsid w:val="001E3B45"/>
    <w:rsid w:val="001E723B"/>
    <w:rsid w:val="001E7E2E"/>
    <w:rsid w:val="001E7F82"/>
    <w:rsid w:val="001E7FFD"/>
    <w:rsid w:val="001F0883"/>
    <w:rsid w:val="001F229F"/>
    <w:rsid w:val="001F296E"/>
    <w:rsid w:val="001F2E1C"/>
    <w:rsid w:val="001F35AE"/>
    <w:rsid w:val="001F52A2"/>
    <w:rsid w:val="001F5846"/>
    <w:rsid w:val="002014F3"/>
    <w:rsid w:val="002026F3"/>
    <w:rsid w:val="002046A6"/>
    <w:rsid w:val="00205FF6"/>
    <w:rsid w:val="0021138C"/>
    <w:rsid w:val="002165D8"/>
    <w:rsid w:val="00220380"/>
    <w:rsid w:val="00220CEC"/>
    <w:rsid w:val="00220E12"/>
    <w:rsid w:val="00221215"/>
    <w:rsid w:val="002213E0"/>
    <w:rsid w:val="00223608"/>
    <w:rsid w:val="0022454E"/>
    <w:rsid w:val="00224BA9"/>
    <w:rsid w:val="00225258"/>
    <w:rsid w:val="00225268"/>
    <w:rsid w:val="002261A9"/>
    <w:rsid w:val="00226DB4"/>
    <w:rsid w:val="002300C2"/>
    <w:rsid w:val="00231089"/>
    <w:rsid w:val="00232194"/>
    <w:rsid w:val="002329BD"/>
    <w:rsid w:val="00232C23"/>
    <w:rsid w:val="00236C5A"/>
    <w:rsid w:val="0024168F"/>
    <w:rsid w:val="0024231C"/>
    <w:rsid w:val="002431CF"/>
    <w:rsid w:val="00243C5F"/>
    <w:rsid w:val="00243D39"/>
    <w:rsid w:val="0024462B"/>
    <w:rsid w:val="00245207"/>
    <w:rsid w:val="00245603"/>
    <w:rsid w:val="00246B5F"/>
    <w:rsid w:val="00246F26"/>
    <w:rsid w:val="00247598"/>
    <w:rsid w:val="0025022D"/>
    <w:rsid w:val="00256DAF"/>
    <w:rsid w:val="00257C19"/>
    <w:rsid w:val="00260348"/>
    <w:rsid w:val="00261496"/>
    <w:rsid w:val="002620B8"/>
    <w:rsid w:val="0026229A"/>
    <w:rsid w:val="002636F6"/>
    <w:rsid w:val="00263EFA"/>
    <w:rsid w:val="00263F3D"/>
    <w:rsid w:val="002644DF"/>
    <w:rsid w:val="00264738"/>
    <w:rsid w:val="00265D96"/>
    <w:rsid w:val="002667F9"/>
    <w:rsid w:val="00266B53"/>
    <w:rsid w:val="00267906"/>
    <w:rsid w:val="00270FC9"/>
    <w:rsid w:val="002712A2"/>
    <w:rsid w:val="00271398"/>
    <w:rsid w:val="002725D3"/>
    <w:rsid w:val="00274DAF"/>
    <w:rsid w:val="00275A17"/>
    <w:rsid w:val="00275E62"/>
    <w:rsid w:val="002767BC"/>
    <w:rsid w:val="00276817"/>
    <w:rsid w:val="00276B9A"/>
    <w:rsid w:val="00276D0A"/>
    <w:rsid w:val="00277AB1"/>
    <w:rsid w:val="00277F8E"/>
    <w:rsid w:val="0028156E"/>
    <w:rsid w:val="00281773"/>
    <w:rsid w:val="002818FA"/>
    <w:rsid w:val="0028284A"/>
    <w:rsid w:val="00285CCF"/>
    <w:rsid w:val="0028775F"/>
    <w:rsid w:val="002878DF"/>
    <w:rsid w:val="00287DB1"/>
    <w:rsid w:val="0029049A"/>
    <w:rsid w:val="00290512"/>
    <w:rsid w:val="00290A08"/>
    <w:rsid w:val="00291730"/>
    <w:rsid w:val="0029345A"/>
    <w:rsid w:val="0029412E"/>
    <w:rsid w:val="00295BD2"/>
    <w:rsid w:val="0029673B"/>
    <w:rsid w:val="0029691A"/>
    <w:rsid w:val="00296CFE"/>
    <w:rsid w:val="00297245"/>
    <w:rsid w:val="002979E9"/>
    <w:rsid w:val="002A14CA"/>
    <w:rsid w:val="002A1857"/>
    <w:rsid w:val="002A1980"/>
    <w:rsid w:val="002A34EA"/>
    <w:rsid w:val="002A5320"/>
    <w:rsid w:val="002A693A"/>
    <w:rsid w:val="002A740B"/>
    <w:rsid w:val="002A79E6"/>
    <w:rsid w:val="002A7EB1"/>
    <w:rsid w:val="002B0373"/>
    <w:rsid w:val="002B1570"/>
    <w:rsid w:val="002B15E6"/>
    <w:rsid w:val="002B236E"/>
    <w:rsid w:val="002B4635"/>
    <w:rsid w:val="002B4DB3"/>
    <w:rsid w:val="002B560F"/>
    <w:rsid w:val="002B56D5"/>
    <w:rsid w:val="002B5B13"/>
    <w:rsid w:val="002B5ED2"/>
    <w:rsid w:val="002B65E3"/>
    <w:rsid w:val="002B6A19"/>
    <w:rsid w:val="002B6FEB"/>
    <w:rsid w:val="002B7236"/>
    <w:rsid w:val="002B7C01"/>
    <w:rsid w:val="002C17F5"/>
    <w:rsid w:val="002C2DC4"/>
    <w:rsid w:val="002C42B6"/>
    <w:rsid w:val="002C509C"/>
    <w:rsid w:val="002C542F"/>
    <w:rsid w:val="002C5668"/>
    <w:rsid w:val="002C5A63"/>
    <w:rsid w:val="002C5ECE"/>
    <w:rsid w:val="002C7528"/>
    <w:rsid w:val="002C77B3"/>
    <w:rsid w:val="002C7DC0"/>
    <w:rsid w:val="002D004C"/>
    <w:rsid w:val="002D0586"/>
    <w:rsid w:val="002D10AD"/>
    <w:rsid w:val="002D1C9E"/>
    <w:rsid w:val="002D29FF"/>
    <w:rsid w:val="002D3605"/>
    <w:rsid w:val="002D3690"/>
    <w:rsid w:val="002D4772"/>
    <w:rsid w:val="002D7C0D"/>
    <w:rsid w:val="002E0277"/>
    <w:rsid w:val="002E0CA9"/>
    <w:rsid w:val="002E1DEE"/>
    <w:rsid w:val="002E1FEC"/>
    <w:rsid w:val="002E206C"/>
    <w:rsid w:val="002E358E"/>
    <w:rsid w:val="002E3E46"/>
    <w:rsid w:val="002E4836"/>
    <w:rsid w:val="002E4F33"/>
    <w:rsid w:val="002E6B44"/>
    <w:rsid w:val="002E752F"/>
    <w:rsid w:val="002F0301"/>
    <w:rsid w:val="002F0994"/>
    <w:rsid w:val="002F1761"/>
    <w:rsid w:val="002F1ABB"/>
    <w:rsid w:val="002F1C8A"/>
    <w:rsid w:val="002F21A7"/>
    <w:rsid w:val="002F353B"/>
    <w:rsid w:val="002F5804"/>
    <w:rsid w:val="002F5D13"/>
    <w:rsid w:val="002F5D5A"/>
    <w:rsid w:val="003013F3"/>
    <w:rsid w:val="003022D8"/>
    <w:rsid w:val="003027DF"/>
    <w:rsid w:val="0030391A"/>
    <w:rsid w:val="00303D1B"/>
    <w:rsid w:val="003048AC"/>
    <w:rsid w:val="003049FC"/>
    <w:rsid w:val="00306CE0"/>
    <w:rsid w:val="00306CFC"/>
    <w:rsid w:val="00307103"/>
    <w:rsid w:val="00307126"/>
    <w:rsid w:val="00307888"/>
    <w:rsid w:val="00307BD7"/>
    <w:rsid w:val="003102E3"/>
    <w:rsid w:val="00310A6D"/>
    <w:rsid w:val="003120D3"/>
    <w:rsid w:val="003126F5"/>
    <w:rsid w:val="00312E56"/>
    <w:rsid w:val="00314045"/>
    <w:rsid w:val="00314467"/>
    <w:rsid w:val="00314B9C"/>
    <w:rsid w:val="00315058"/>
    <w:rsid w:val="003153B5"/>
    <w:rsid w:val="0031569D"/>
    <w:rsid w:val="003157C6"/>
    <w:rsid w:val="00315ABF"/>
    <w:rsid w:val="0031722E"/>
    <w:rsid w:val="00317F3A"/>
    <w:rsid w:val="00320501"/>
    <w:rsid w:val="00322648"/>
    <w:rsid w:val="00324767"/>
    <w:rsid w:val="0032569B"/>
    <w:rsid w:val="00325DD5"/>
    <w:rsid w:val="003269F0"/>
    <w:rsid w:val="00331078"/>
    <w:rsid w:val="00331D25"/>
    <w:rsid w:val="00332438"/>
    <w:rsid w:val="003339EA"/>
    <w:rsid w:val="003341A4"/>
    <w:rsid w:val="003344A0"/>
    <w:rsid w:val="003346D6"/>
    <w:rsid w:val="003349BA"/>
    <w:rsid w:val="00335A45"/>
    <w:rsid w:val="00343AB4"/>
    <w:rsid w:val="003445AE"/>
    <w:rsid w:val="00346CCE"/>
    <w:rsid w:val="0035093E"/>
    <w:rsid w:val="00351D48"/>
    <w:rsid w:val="00352665"/>
    <w:rsid w:val="00352E2C"/>
    <w:rsid w:val="0035307B"/>
    <w:rsid w:val="003542C1"/>
    <w:rsid w:val="00354A84"/>
    <w:rsid w:val="003606B7"/>
    <w:rsid w:val="00360B30"/>
    <w:rsid w:val="00360BE6"/>
    <w:rsid w:val="003618D2"/>
    <w:rsid w:val="00361A10"/>
    <w:rsid w:val="0036483D"/>
    <w:rsid w:val="00366085"/>
    <w:rsid w:val="0036719D"/>
    <w:rsid w:val="00367319"/>
    <w:rsid w:val="00367B0F"/>
    <w:rsid w:val="0037028E"/>
    <w:rsid w:val="00370BB2"/>
    <w:rsid w:val="003724E4"/>
    <w:rsid w:val="003724E5"/>
    <w:rsid w:val="00373804"/>
    <w:rsid w:val="0037543D"/>
    <w:rsid w:val="003755A0"/>
    <w:rsid w:val="003755D1"/>
    <w:rsid w:val="00376A05"/>
    <w:rsid w:val="00376D90"/>
    <w:rsid w:val="0037703F"/>
    <w:rsid w:val="003779ED"/>
    <w:rsid w:val="003825BC"/>
    <w:rsid w:val="00382EFB"/>
    <w:rsid w:val="00383ADA"/>
    <w:rsid w:val="00384983"/>
    <w:rsid w:val="00384EBF"/>
    <w:rsid w:val="00385716"/>
    <w:rsid w:val="003859C0"/>
    <w:rsid w:val="00386777"/>
    <w:rsid w:val="00387901"/>
    <w:rsid w:val="003907F9"/>
    <w:rsid w:val="00391D11"/>
    <w:rsid w:val="00392F1E"/>
    <w:rsid w:val="00393771"/>
    <w:rsid w:val="00393A64"/>
    <w:rsid w:val="00395453"/>
    <w:rsid w:val="0039737C"/>
    <w:rsid w:val="003A0829"/>
    <w:rsid w:val="003A0877"/>
    <w:rsid w:val="003A1DAE"/>
    <w:rsid w:val="003A24F2"/>
    <w:rsid w:val="003A2CC0"/>
    <w:rsid w:val="003A2EC0"/>
    <w:rsid w:val="003A3809"/>
    <w:rsid w:val="003A408E"/>
    <w:rsid w:val="003A6159"/>
    <w:rsid w:val="003A6B29"/>
    <w:rsid w:val="003B0663"/>
    <w:rsid w:val="003B06CD"/>
    <w:rsid w:val="003B1AEF"/>
    <w:rsid w:val="003B2F47"/>
    <w:rsid w:val="003B4C31"/>
    <w:rsid w:val="003B4EBB"/>
    <w:rsid w:val="003B5056"/>
    <w:rsid w:val="003B50A9"/>
    <w:rsid w:val="003B5554"/>
    <w:rsid w:val="003B561D"/>
    <w:rsid w:val="003B5A57"/>
    <w:rsid w:val="003C5AE7"/>
    <w:rsid w:val="003C6EB7"/>
    <w:rsid w:val="003C7110"/>
    <w:rsid w:val="003C76CB"/>
    <w:rsid w:val="003C7BE9"/>
    <w:rsid w:val="003D180B"/>
    <w:rsid w:val="003D1E37"/>
    <w:rsid w:val="003D2C1B"/>
    <w:rsid w:val="003D2D05"/>
    <w:rsid w:val="003D2E70"/>
    <w:rsid w:val="003D3E81"/>
    <w:rsid w:val="003D3FF5"/>
    <w:rsid w:val="003D41AC"/>
    <w:rsid w:val="003D4F9D"/>
    <w:rsid w:val="003E11D2"/>
    <w:rsid w:val="003E17F0"/>
    <w:rsid w:val="003E18B6"/>
    <w:rsid w:val="003E1A67"/>
    <w:rsid w:val="003E29F6"/>
    <w:rsid w:val="003E34D5"/>
    <w:rsid w:val="003E3DC5"/>
    <w:rsid w:val="003E551D"/>
    <w:rsid w:val="003E5E71"/>
    <w:rsid w:val="003E7ED6"/>
    <w:rsid w:val="003F00F1"/>
    <w:rsid w:val="003F0706"/>
    <w:rsid w:val="003F0BB5"/>
    <w:rsid w:val="003F213C"/>
    <w:rsid w:val="003F5474"/>
    <w:rsid w:val="003F5B4F"/>
    <w:rsid w:val="003F7422"/>
    <w:rsid w:val="004007DA"/>
    <w:rsid w:val="0040156B"/>
    <w:rsid w:val="0040342B"/>
    <w:rsid w:val="004037B9"/>
    <w:rsid w:val="00405009"/>
    <w:rsid w:val="00407262"/>
    <w:rsid w:val="00407322"/>
    <w:rsid w:val="00407FC1"/>
    <w:rsid w:val="00411A4B"/>
    <w:rsid w:val="00412954"/>
    <w:rsid w:val="00412E0E"/>
    <w:rsid w:val="00413119"/>
    <w:rsid w:val="00414624"/>
    <w:rsid w:val="00415350"/>
    <w:rsid w:val="00415DF0"/>
    <w:rsid w:val="00416B48"/>
    <w:rsid w:val="00416C87"/>
    <w:rsid w:val="00417C59"/>
    <w:rsid w:val="00420DD9"/>
    <w:rsid w:val="004216D4"/>
    <w:rsid w:val="00421885"/>
    <w:rsid w:val="00424871"/>
    <w:rsid w:val="00425452"/>
    <w:rsid w:val="00425B0B"/>
    <w:rsid w:val="00425CA8"/>
    <w:rsid w:val="004268A1"/>
    <w:rsid w:val="00427C70"/>
    <w:rsid w:val="00430725"/>
    <w:rsid w:val="00431F13"/>
    <w:rsid w:val="00432547"/>
    <w:rsid w:val="00433288"/>
    <w:rsid w:val="00433862"/>
    <w:rsid w:val="00434500"/>
    <w:rsid w:val="00434F29"/>
    <w:rsid w:val="004351DA"/>
    <w:rsid w:val="0043596C"/>
    <w:rsid w:val="004370EC"/>
    <w:rsid w:val="004423D6"/>
    <w:rsid w:val="00443F0D"/>
    <w:rsid w:val="00444CE7"/>
    <w:rsid w:val="00445099"/>
    <w:rsid w:val="00445CFF"/>
    <w:rsid w:val="00445D2D"/>
    <w:rsid w:val="00445DFE"/>
    <w:rsid w:val="00453E71"/>
    <w:rsid w:val="00454AEA"/>
    <w:rsid w:val="004552C4"/>
    <w:rsid w:val="00455C9E"/>
    <w:rsid w:val="0045776F"/>
    <w:rsid w:val="00457CC3"/>
    <w:rsid w:val="00457F4F"/>
    <w:rsid w:val="004613DB"/>
    <w:rsid w:val="00461BCD"/>
    <w:rsid w:val="00461F7E"/>
    <w:rsid w:val="0046221E"/>
    <w:rsid w:val="0046409C"/>
    <w:rsid w:val="004642D0"/>
    <w:rsid w:val="00464835"/>
    <w:rsid w:val="00466EBA"/>
    <w:rsid w:val="00467F84"/>
    <w:rsid w:val="004703C3"/>
    <w:rsid w:val="004706E3"/>
    <w:rsid w:val="00471E58"/>
    <w:rsid w:val="004732AB"/>
    <w:rsid w:val="004755B5"/>
    <w:rsid w:val="00476A8C"/>
    <w:rsid w:val="004771DF"/>
    <w:rsid w:val="004772FA"/>
    <w:rsid w:val="00482077"/>
    <w:rsid w:val="00483B40"/>
    <w:rsid w:val="004847CD"/>
    <w:rsid w:val="00485DC3"/>
    <w:rsid w:val="0048663C"/>
    <w:rsid w:val="00486901"/>
    <w:rsid w:val="004877A5"/>
    <w:rsid w:val="00490F39"/>
    <w:rsid w:val="00492593"/>
    <w:rsid w:val="0049281E"/>
    <w:rsid w:val="00492A65"/>
    <w:rsid w:val="004933B2"/>
    <w:rsid w:val="00493E41"/>
    <w:rsid w:val="00495F99"/>
    <w:rsid w:val="0049611F"/>
    <w:rsid w:val="00496C14"/>
    <w:rsid w:val="00497E20"/>
    <w:rsid w:val="004A06C7"/>
    <w:rsid w:val="004A0D4D"/>
    <w:rsid w:val="004A3A67"/>
    <w:rsid w:val="004A4002"/>
    <w:rsid w:val="004A4FBC"/>
    <w:rsid w:val="004A5E3C"/>
    <w:rsid w:val="004A6C92"/>
    <w:rsid w:val="004A7D3E"/>
    <w:rsid w:val="004B0C23"/>
    <w:rsid w:val="004B0E4D"/>
    <w:rsid w:val="004B0F59"/>
    <w:rsid w:val="004B1425"/>
    <w:rsid w:val="004B5588"/>
    <w:rsid w:val="004B5ADC"/>
    <w:rsid w:val="004B602D"/>
    <w:rsid w:val="004B6B4A"/>
    <w:rsid w:val="004C0F46"/>
    <w:rsid w:val="004C33A1"/>
    <w:rsid w:val="004C5134"/>
    <w:rsid w:val="004C56DD"/>
    <w:rsid w:val="004C575C"/>
    <w:rsid w:val="004C77DA"/>
    <w:rsid w:val="004C7DA6"/>
    <w:rsid w:val="004D1260"/>
    <w:rsid w:val="004D21F9"/>
    <w:rsid w:val="004D23CC"/>
    <w:rsid w:val="004D2702"/>
    <w:rsid w:val="004D404F"/>
    <w:rsid w:val="004D43CA"/>
    <w:rsid w:val="004D56DD"/>
    <w:rsid w:val="004D597F"/>
    <w:rsid w:val="004D5B3D"/>
    <w:rsid w:val="004E0975"/>
    <w:rsid w:val="004E1E94"/>
    <w:rsid w:val="004E4340"/>
    <w:rsid w:val="004E54E2"/>
    <w:rsid w:val="004E7E91"/>
    <w:rsid w:val="004F00E6"/>
    <w:rsid w:val="004F02ED"/>
    <w:rsid w:val="004F29FB"/>
    <w:rsid w:val="004F2BD0"/>
    <w:rsid w:val="004F33D6"/>
    <w:rsid w:val="004F353C"/>
    <w:rsid w:val="004F4397"/>
    <w:rsid w:val="004F4C11"/>
    <w:rsid w:val="004F4EE7"/>
    <w:rsid w:val="004F5872"/>
    <w:rsid w:val="004F7656"/>
    <w:rsid w:val="00500D6D"/>
    <w:rsid w:val="00502BA3"/>
    <w:rsid w:val="0050468A"/>
    <w:rsid w:val="00504974"/>
    <w:rsid w:val="00504D9E"/>
    <w:rsid w:val="0050587B"/>
    <w:rsid w:val="00506394"/>
    <w:rsid w:val="005063C9"/>
    <w:rsid w:val="005065EA"/>
    <w:rsid w:val="005066EC"/>
    <w:rsid w:val="005066F4"/>
    <w:rsid w:val="005079C7"/>
    <w:rsid w:val="00507BB6"/>
    <w:rsid w:val="00507D42"/>
    <w:rsid w:val="005100C2"/>
    <w:rsid w:val="005106F1"/>
    <w:rsid w:val="00511DD2"/>
    <w:rsid w:val="005133C7"/>
    <w:rsid w:val="0051368F"/>
    <w:rsid w:val="005143A1"/>
    <w:rsid w:val="005167D7"/>
    <w:rsid w:val="005168EB"/>
    <w:rsid w:val="00517DC0"/>
    <w:rsid w:val="00520274"/>
    <w:rsid w:val="005204ED"/>
    <w:rsid w:val="00521656"/>
    <w:rsid w:val="00522BA0"/>
    <w:rsid w:val="00522E13"/>
    <w:rsid w:val="00523341"/>
    <w:rsid w:val="005236E9"/>
    <w:rsid w:val="00524E52"/>
    <w:rsid w:val="005262FA"/>
    <w:rsid w:val="0052681F"/>
    <w:rsid w:val="00526C59"/>
    <w:rsid w:val="0053018C"/>
    <w:rsid w:val="00534777"/>
    <w:rsid w:val="00537659"/>
    <w:rsid w:val="0054105E"/>
    <w:rsid w:val="00542043"/>
    <w:rsid w:val="00542ADF"/>
    <w:rsid w:val="00542F4B"/>
    <w:rsid w:val="00544452"/>
    <w:rsid w:val="005445D3"/>
    <w:rsid w:val="00544617"/>
    <w:rsid w:val="005451D3"/>
    <w:rsid w:val="00551248"/>
    <w:rsid w:val="005512B7"/>
    <w:rsid w:val="0055130A"/>
    <w:rsid w:val="00551FB5"/>
    <w:rsid w:val="005522CB"/>
    <w:rsid w:val="0055232A"/>
    <w:rsid w:val="005531C3"/>
    <w:rsid w:val="00553ABD"/>
    <w:rsid w:val="005544CC"/>
    <w:rsid w:val="0055483C"/>
    <w:rsid w:val="00555B62"/>
    <w:rsid w:val="00555DD1"/>
    <w:rsid w:val="0055618D"/>
    <w:rsid w:val="0055647A"/>
    <w:rsid w:val="005611CF"/>
    <w:rsid w:val="005618CD"/>
    <w:rsid w:val="0056274D"/>
    <w:rsid w:val="00565844"/>
    <w:rsid w:val="005666B4"/>
    <w:rsid w:val="00567AD9"/>
    <w:rsid w:val="00576276"/>
    <w:rsid w:val="00576F73"/>
    <w:rsid w:val="0058014B"/>
    <w:rsid w:val="00580709"/>
    <w:rsid w:val="00581179"/>
    <w:rsid w:val="00581403"/>
    <w:rsid w:val="005814FA"/>
    <w:rsid w:val="00583933"/>
    <w:rsid w:val="00585632"/>
    <w:rsid w:val="00585E13"/>
    <w:rsid w:val="00586188"/>
    <w:rsid w:val="00590EA2"/>
    <w:rsid w:val="0059146A"/>
    <w:rsid w:val="0059150E"/>
    <w:rsid w:val="00592F8C"/>
    <w:rsid w:val="00593A7A"/>
    <w:rsid w:val="0059504C"/>
    <w:rsid w:val="005A2E3A"/>
    <w:rsid w:val="005A4240"/>
    <w:rsid w:val="005A4DE2"/>
    <w:rsid w:val="005A4FE7"/>
    <w:rsid w:val="005A68D1"/>
    <w:rsid w:val="005A783A"/>
    <w:rsid w:val="005A7DAF"/>
    <w:rsid w:val="005B05B0"/>
    <w:rsid w:val="005B080D"/>
    <w:rsid w:val="005B307D"/>
    <w:rsid w:val="005B51AA"/>
    <w:rsid w:val="005B6758"/>
    <w:rsid w:val="005B6C17"/>
    <w:rsid w:val="005B6CC0"/>
    <w:rsid w:val="005C1135"/>
    <w:rsid w:val="005C1B8B"/>
    <w:rsid w:val="005C20AA"/>
    <w:rsid w:val="005C252F"/>
    <w:rsid w:val="005C28C9"/>
    <w:rsid w:val="005C35BF"/>
    <w:rsid w:val="005C3CC5"/>
    <w:rsid w:val="005C543E"/>
    <w:rsid w:val="005C6971"/>
    <w:rsid w:val="005C74CE"/>
    <w:rsid w:val="005D18DD"/>
    <w:rsid w:val="005D4B43"/>
    <w:rsid w:val="005D544F"/>
    <w:rsid w:val="005D55F1"/>
    <w:rsid w:val="005D6FB4"/>
    <w:rsid w:val="005D703D"/>
    <w:rsid w:val="005E0C15"/>
    <w:rsid w:val="005E1CB8"/>
    <w:rsid w:val="005E33BE"/>
    <w:rsid w:val="005E3C26"/>
    <w:rsid w:val="005E43A7"/>
    <w:rsid w:val="005E51BA"/>
    <w:rsid w:val="005E5398"/>
    <w:rsid w:val="005E5F59"/>
    <w:rsid w:val="005E657D"/>
    <w:rsid w:val="005E70E7"/>
    <w:rsid w:val="005E77D9"/>
    <w:rsid w:val="005F0A1E"/>
    <w:rsid w:val="005F473E"/>
    <w:rsid w:val="005F4F4C"/>
    <w:rsid w:val="005F54EC"/>
    <w:rsid w:val="005F5807"/>
    <w:rsid w:val="005F5F57"/>
    <w:rsid w:val="005F62FB"/>
    <w:rsid w:val="005F7887"/>
    <w:rsid w:val="005F7AD9"/>
    <w:rsid w:val="00600185"/>
    <w:rsid w:val="006008AE"/>
    <w:rsid w:val="00601EB6"/>
    <w:rsid w:val="00602500"/>
    <w:rsid w:val="00602738"/>
    <w:rsid w:val="00603BC3"/>
    <w:rsid w:val="0060440A"/>
    <w:rsid w:val="006058A3"/>
    <w:rsid w:val="00606053"/>
    <w:rsid w:val="0060786C"/>
    <w:rsid w:val="00611AB9"/>
    <w:rsid w:val="00613311"/>
    <w:rsid w:val="0061457E"/>
    <w:rsid w:val="00615336"/>
    <w:rsid w:val="00615636"/>
    <w:rsid w:val="0061633E"/>
    <w:rsid w:val="00616DD9"/>
    <w:rsid w:val="00617953"/>
    <w:rsid w:val="00617DAE"/>
    <w:rsid w:val="00621715"/>
    <w:rsid w:val="00621B7C"/>
    <w:rsid w:val="006223A4"/>
    <w:rsid w:val="00623423"/>
    <w:rsid w:val="00623B96"/>
    <w:rsid w:val="00624788"/>
    <w:rsid w:val="00626DC9"/>
    <w:rsid w:val="006305A4"/>
    <w:rsid w:val="00630E61"/>
    <w:rsid w:val="00631F46"/>
    <w:rsid w:val="00632265"/>
    <w:rsid w:val="006339EB"/>
    <w:rsid w:val="00633EF4"/>
    <w:rsid w:val="0064004F"/>
    <w:rsid w:val="0064293D"/>
    <w:rsid w:val="006430E6"/>
    <w:rsid w:val="00643505"/>
    <w:rsid w:val="0064455C"/>
    <w:rsid w:val="0064459F"/>
    <w:rsid w:val="00644830"/>
    <w:rsid w:val="00645D12"/>
    <w:rsid w:val="0064611E"/>
    <w:rsid w:val="00647881"/>
    <w:rsid w:val="00650B3F"/>
    <w:rsid w:val="00652761"/>
    <w:rsid w:val="00652FC1"/>
    <w:rsid w:val="00653D83"/>
    <w:rsid w:val="006541AB"/>
    <w:rsid w:val="0065484C"/>
    <w:rsid w:val="00654F60"/>
    <w:rsid w:val="00656487"/>
    <w:rsid w:val="00660EBE"/>
    <w:rsid w:val="0066137F"/>
    <w:rsid w:val="0066343A"/>
    <w:rsid w:val="006636F5"/>
    <w:rsid w:val="006657B5"/>
    <w:rsid w:val="00671577"/>
    <w:rsid w:val="00672D45"/>
    <w:rsid w:val="00673750"/>
    <w:rsid w:val="00674423"/>
    <w:rsid w:val="0067550F"/>
    <w:rsid w:val="0067637A"/>
    <w:rsid w:val="006766E1"/>
    <w:rsid w:val="006774AC"/>
    <w:rsid w:val="00677C75"/>
    <w:rsid w:val="00681CDD"/>
    <w:rsid w:val="00681D60"/>
    <w:rsid w:val="006822D6"/>
    <w:rsid w:val="00682D8C"/>
    <w:rsid w:val="0068333D"/>
    <w:rsid w:val="00683C71"/>
    <w:rsid w:val="00686BF9"/>
    <w:rsid w:val="00686C5F"/>
    <w:rsid w:val="0068782D"/>
    <w:rsid w:val="006904B0"/>
    <w:rsid w:val="00691C70"/>
    <w:rsid w:val="0069204E"/>
    <w:rsid w:val="00692182"/>
    <w:rsid w:val="0069339E"/>
    <w:rsid w:val="0069371D"/>
    <w:rsid w:val="00693949"/>
    <w:rsid w:val="00694D50"/>
    <w:rsid w:val="00695627"/>
    <w:rsid w:val="006970A5"/>
    <w:rsid w:val="00697836"/>
    <w:rsid w:val="006A0D39"/>
    <w:rsid w:val="006A10F4"/>
    <w:rsid w:val="006A1628"/>
    <w:rsid w:val="006A1B8F"/>
    <w:rsid w:val="006A22DA"/>
    <w:rsid w:val="006A30EB"/>
    <w:rsid w:val="006A4204"/>
    <w:rsid w:val="006A4E31"/>
    <w:rsid w:val="006A5577"/>
    <w:rsid w:val="006A7B1A"/>
    <w:rsid w:val="006B0119"/>
    <w:rsid w:val="006B2E5E"/>
    <w:rsid w:val="006B4370"/>
    <w:rsid w:val="006C14E4"/>
    <w:rsid w:val="006C17D2"/>
    <w:rsid w:val="006C1CD0"/>
    <w:rsid w:val="006C2118"/>
    <w:rsid w:val="006C3390"/>
    <w:rsid w:val="006C3606"/>
    <w:rsid w:val="006C4399"/>
    <w:rsid w:val="006C4A19"/>
    <w:rsid w:val="006C523F"/>
    <w:rsid w:val="006C607D"/>
    <w:rsid w:val="006C60B7"/>
    <w:rsid w:val="006C680E"/>
    <w:rsid w:val="006D165C"/>
    <w:rsid w:val="006D1C21"/>
    <w:rsid w:val="006D219F"/>
    <w:rsid w:val="006D2A5D"/>
    <w:rsid w:val="006D37C0"/>
    <w:rsid w:val="006D56E1"/>
    <w:rsid w:val="006D5DAE"/>
    <w:rsid w:val="006D62BF"/>
    <w:rsid w:val="006D722C"/>
    <w:rsid w:val="006D73E6"/>
    <w:rsid w:val="006E14B3"/>
    <w:rsid w:val="006E16F2"/>
    <w:rsid w:val="006E179C"/>
    <w:rsid w:val="006E23FE"/>
    <w:rsid w:val="006E33A4"/>
    <w:rsid w:val="006E36B5"/>
    <w:rsid w:val="006E3A7E"/>
    <w:rsid w:val="006E3ADB"/>
    <w:rsid w:val="006E3D54"/>
    <w:rsid w:val="006F0F58"/>
    <w:rsid w:val="006F0F7A"/>
    <w:rsid w:val="006F2146"/>
    <w:rsid w:val="006F3FF9"/>
    <w:rsid w:val="006F6930"/>
    <w:rsid w:val="00700AD6"/>
    <w:rsid w:val="007031FD"/>
    <w:rsid w:val="0070495C"/>
    <w:rsid w:val="00704C15"/>
    <w:rsid w:val="00705137"/>
    <w:rsid w:val="007053EC"/>
    <w:rsid w:val="00706E66"/>
    <w:rsid w:val="00707289"/>
    <w:rsid w:val="007078F3"/>
    <w:rsid w:val="00710167"/>
    <w:rsid w:val="00710D41"/>
    <w:rsid w:val="0071116A"/>
    <w:rsid w:val="007130C7"/>
    <w:rsid w:val="00714586"/>
    <w:rsid w:val="007168B2"/>
    <w:rsid w:val="007168D9"/>
    <w:rsid w:val="007175E1"/>
    <w:rsid w:val="00717DE9"/>
    <w:rsid w:val="007211AA"/>
    <w:rsid w:val="00723F29"/>
    <w:rsid w:val="007255BF"/>
    <w:rsid w:val="0072579F"/>
    <w:rsid w:val="00725B4A"/>
    <w:rsid w:val="00725F88"/>
    <w:rsid w:val="00726AB5"/>
    <w:rsid w:val="007279C7"/>
    <w:rsid w:val="00730842"/>
    <w:rsid w:val="0073094E"/>
    <w:rsid w:val="0073144E"/>
    <w:rsid w:val="00731759"/>
    <w:rsid w:val="007320B7"/>
    <w:rsid w:val="007321AF"/>
    <w:rsid w:val="007322EA"/>
    <w:rsid w:val="00732F49"/>
    <w:rsid w:val="00733EB1"/>
    <w:rsid w:val="00740ADF"/>
    <w:rsid w:val="00742F2D"/>
    <w:rsid w:val="00742F5B"/>
    <w:rsid w:val="0074341E"/>
    <w:rsid w:val="0074491C"/>
    <w:rsid w:val="00744A8E"/>
    <w:rsid w:val="0074648F"/>
    <w:rsid w:val="00746BA4"/>
    <w:rsid w:val="00746EBD"/>
    <w:rsid w:val="007471B7"/>
    <w:rsid w:val="00747399"/>
    <w:rsid w:val="0074759C"/>
    <w:rsid w:val="00751AEA"/>
    <w:rsid w:val="00752062"/>
    <w:rsid w:val="00753325"/>
    <w:rsid w:val="007553B0"/>
    <w:rsid w:val="007565F3"/>
    <w:rsid w:val="0075693D"/>
    <w:rsid w:val="007579BA"/>
    <w:rsid w:val="00757E65"/>
    <w:rsid w:val="007621E3"/>
    <w:rsid w:val="0076496F"/>
    <w:rsid w:val="007653DE"/>
    <w:rsid w:val="007658CB"/>
    <w:rsid w:val="00766357"/>
    <w:rsid w:val="0076737F"/>
    <w:rsid w:val="007677DD"/>
    <w:rsid w:val="00770B04"/>
    <w:rsid w:val="00771575"/>
    <w:rsid w:val="00775129"/>
    <w:rsid w:val="0077651B"/>
    <w:rsid w:val="00780B99"/>
    <w:rsid w:val="0078103B"/>
    <w:rsid w:val="0078123D"/>
    <w:rsid w:val="00781346"/>
    <w:rsid w:val="0078223A"/>
    <w:rsid w:val="0078239B"/>
    <w:rsid w:val="007835EB"/>
    <w:rsid w:val="00785F63"/>
    <w:rsid w:val="00787117"/>
    <w:rsid w:val="00790555"/>
    <w:rsid w:val="00790B46"/>
    <w:rsid w:val="00790F38"/>
    <w:rsid w:val="00791601"/>
    <w:rsid w:val="007926F1"/>
    <w:rsid w:val="00794C58"/>
    <w:rsid w:val="00796ED0"/>
    <w:rsid w:val="00797C46"/>
    <w:rsid w:val="007A0450"/>
    <w:rsid w:val="007A0501"/>
    <w:rsid w:val="007A08B1"/>
    <w:rsid w:val="007A20BC"/>
    <w:rsid w:val="007A21C4"/>
    <w:rsid w:val="007A3B03"/>
    <w:rsid w:val="007A4C29"/>
    <w:rsid w:val="007A5476"/>
    <w:rsid w:val="007A5499"/>
    <w:rsid w:val="007A65D1"/>
    <w:rsid w:val="007A6856"/>
    <w:rsid w:val="007B52F7"/>
    <w:rsid w:val="007B5B18"/>
    <w:rsid w:val="007B5F55"/>
    <w:rsid w:val="007C14D8"/>
    <w:rsid w:val="007C1557"/>
    <w:rsid w:val="007C17ED"/>
    <w:rsid w:val="007C19B6"/>
    <w:rsid w:val="007C3F2C"/>
    <w:rsid w:val="007C428F"/>
    <w:rsid w:val="007C4B5F"/>
    <w:rsid w:val="007C4BF6"/>
    <w:rsid w:val="007D0F7A"/>
    <w:rsid w:val="007D1AF9"/>
    <w:rsid w:val="007D2519"/>
    <w:rsid w:val="007D5BE8"/>
    <w:rsid w:val="007D75CE"/>
    <w:rsid w:val="007E0DB4"/>
    <w:rsid w:val="007E10FC"/>
    <w:rsid w:val="007E1977"/>
    <w:rsid w:val="007E2297"/>
    <w:rsid w:val="007E324C"/>
    <w:rsid w:val="007E5095"/>
    <w:rsid w:val="007E608D"/>
    <w:rsid w:val="007E63CE"/>
    <w:rsid w:val="007E6AB2"/>
    <w:rsid w:val="007E73A7"/>
    <w:rsid w:val="007E751E"/>
    <w:rsid w:val="007F0088"/>
    <w:rsid w:val="007F14B1"/>
    <w:rsid w:val="007F2561"/>
    <w:rsid w:val="007F25C4"/>
    <w:rsid w:val="007F5043"/>
    <w:rsid w:val="007F67AD"/>
    <w:rsid w:val="007F71F8"/>
    <w:rsid w:val="0080021F"/>
    <w:rsid w:val="00801109"/>
    <w:rsid w:val="008019EC"/>
    <w:rsid w:val="0080218E"/>
    <w:rsid w:val="00804B51"/>
    <w:rsid w:val="00804BEF"/>
    <w:rsid w:val="00805E4D"/>
    <w:rsid w:val="0080774C"/>
    <w:rsid w:val="008119FB"/>
    <w:rsid w:val="00811E35"/>
    <w:rsid w:val="00812A9A"/>
    <w:rsid w:val="00812F55"/>
    <w:rsid w:val="00813C86"/>
    <w:rsid w:val="008144BF"/>
    <w:rsid w:val="0081529F"/>
    <w:rsid w:val="008154CB"/>
    <w:rsid w:val="0081715F"/>
    <w:rsid w:val="00817443"/>
    <w:rsid w:val="008216FF"/>
    <w:rsid w:val="0082246F"/>
    <w:rsid w:val="00824985"/>
    <w:rsid w:val="00824998"/>
    <w:rsid w:val="00825675"/>
    <w:rsid w:val="00826AC2"/>
    <w:rsid w:val="00827A03"/>
    <w:rsid w:val="00827C3A"/>
    <w:rsid w:val="00827EA3"/>
    <w:rsid w:val="00831D7C"/>
    <w:rsid w:val="00832CB1"/>
    <w:rsid w:val="00833AF9"/>
    <w:rsid w:val="00834048"/>
    <w:rsid w:val="00834298"/>
    <w:rsid w:val="0083430A"/>
    <w:rsid w:val="00834AEC"/>
    <w:rsid w:val="008353E2"/>
    <w:rsid w:val="00836CC8"/>
    <w:rsid w:val="00841A02"/>
    <w:rsid w:val="00843CC4"/>
    <w:rsid w:val="00843E9A"/>
    <w:rsid w:val="008455DD"/>
    <w:rsid w:val="00846145"/>
    <w:rsid w:val="00846556"/>
    <w:rsid w:val="00847456"/>
    <w:rsid w:val="0085086C"/>
    <w:rsid w:val="00850E11"/>
    <w:rsid w:val="008525F9"/>
    <w:rsid w:val="0085600B"/>
    <w:rsid w:val="00856DE8"/>
    <w:rsid w:val="0085701B"/>
    <w:rsid w:val="008621B7"/>
    <w:rsid w:val="00862BC1"/>
    <w:rsid w:val="00864076"/>
    <w:rsid w:val="008642DE"/>
    <w:rsid w:val="008642E1"/>
    <w:rsid w:val="00864C1A"/>
    <w:rsid w:val="00866D15"/>
    <w:rsid w:val="00867B16"/>
    <w:rsid w:val="00870128"/>
    <w:rsid w:val="00870410"/>
    <w:rsid w:val="00870F45"/>
    <w:rsid w:val="00872034"/>
    <w:rsid w:val="00872252"/>
    <w:rsid w:val="00873533"/>
    <w:rsid w:val="008736E1"/>
    <w:rsid w:val="0087454E"/>
    <w:rsid w:val="008762BB"/>
    <w:rsid w:val="00876FC2"/>
    <w:rsid w:val="0087740B"/>
    <w:rsid w:val="00877F1A"/>
    <w:rsid w:val="00880689"/>
    <w:rsid w:val="00881122"/>
    <w:rsid w:val="00881F37"/>
    <w:rsid w:val="00881FBA"/>
    <w:rsid w:val="00882266"/>
    <w:rsid w:val="0088331B"/>
    <w:rsid w:val="00883898"/>
    <w:rsid w:val="00885B80"/>
    <w:rsid w:val="0088759E"/>
    <w:rsid w:val="00891518"/>
    <w:rsid w:val="008916BE"/>
    <w:rsid w:val="00892128"/>
    <w:rsid w:val="008925C7"/>
    <w:rsid w:val="00892798"/>
    <w:rsid w:val="00892C89"/>
    <w:rsid w:val="00892E00"/>
    <w:rsid w:val="008939BE"/>
    <w:rsid w:val="00894D81"/>
    <w:rsid w:val="00895571"/>
    <w:rsid w:val="00897289"/>
    <w:rsid w:val="008A0312"/>
    <w:rsid w:val="008A03DF"/>
    <w:rsid w:val="008A073B"/>
    <w:rsid w:val="008A1BCD"/>
    <w:rsid w:val="008A2EDD"/>
    <w:rsid w:val="008A34B3"/>
    <w:rsid w:val="008A369B"/>
    <w:rsid w:val="008A38DE"/>
    <w:rsid w:val="008A65EC"/>
    <w:rsid w:val="008A6684"/>
    <w:rsid w:val="008A77B9"/>
    <w:rsid w:val="008A7F86"/>
    <w:rsid w:val="008B1A90"/>
    <w:rsid w:val="008B2F3A"/>
    <w:rsid w:val="008B3B6A"/>
    <w:rsid w:val="008B3C9E"/>
    <w:rsid w:val="008B4FF8"/>
    <w:rsid w:val="008B7996"/>
    <w:rsid w:val="008B7E49"/>
    <w:rsid w:val="008C0084"/>
    <w:rsid w:val="008C0C92"/>
    <w:rsid w:val="008C2119"/>
    <w:rsid w:val="008C21F0"/>
    <w:rsid w:val="008C2606"/>
    <w:rsid w:val="008C276B"/>
    <w:rsid w:val="008C4E42"/>
    <w:rsid w:val="008C5301"/>
    <w:rsid w:val="008C5AE2"/>
    <w:rsid w:val="008D058F"/>
    <w:rsid w:val="008D0799"/>
    <w:rsid w:val="008D0B3F"/>
    <w:rsid w:val="008D1E3B"/>
    <w:rsid w:val="008D49DD"/>
    <w:rsid w:val="008D51B7"/>
    <w:rsid w:val="008D5A62"/>
    <w:rsid w:val="008D5E4A"/>
    <w:rsid w:val="008D608A"/>
    <w:rsid w:val="008E03A5"/>
    <w:rsid w:val="008E1875"/>
    <w:rsid w:val="008E3123"/>
    <w:rsid w:val="008E4CCE"/>
    <w:rsid w:val="008E4F53"/>
    <w:rsid w:val="008E5272"/>
    <w:rsid w:val="008E568A"/>
    <w:rsid w:val="008F118D"/>
    <w:rsid w:val="008F45EE"/>
    <w:rsid w:val="008F4D94"/>
    <w:rsid w:val="008F5AA1"/>
    <w:rsid w:val="008F7577"/>
    <w:rsid w:val="008F7AC4"/>
    <w:rsid w:val="008F7E96"/>
    <w:rsid w:val="00900FBA"/>
    <w:rsid w:val="00901A26"/>
    <w:rsid w:val="00901E28"/>
    <w:rsid w:val="00903C0A"/>
    <w:rsid w:val="009057B8"/>
    <w:rsid w:val="00910918"/>
    <w:rsid w:val="00910A5B"/>
    <w:rsid w:val="00911F5F"/>
    <w:rsid w:val="009152B6"/>
    <w:rsid w:val="00915771"/>
    <w:rsid w:val="00917238"/>
    <w:rsid w:val="009173C9"/>
    <w:rsid w:val="0091789D"/>
    <w:rsid w:val="00920C87"/>
    <w:rsid w:val="009227FC"/>
    <w:rsid w:val="00923AB5"/>
    <w:rsid w:val="00925501"/>
    <w:rsid w:val="00927C64"/>
    <w:rsid w:val="00927EAE"/>
    <w:rsid w:val="00930352"/>
    <w:rsid w:val="009306B2"/>
    <w:rsid w:val="00933F2E"/>
    <w:rsid w:val="00934E3B"/>
    <w:rsid w:val="00936053"/>
    <w:rsid w:val="009371AF"/>
    <w:rsid w:val="00940E8D"/>
    <w:rsid w:val="0094176B"/>
    <w:rsid w:val="00941B36"/>
    <w:rsid w:val="00942CA5"/>
    <w:rsid w:val="00944E2A"/>
    <w:rsid w:val="00946BF0"/>
    <w:rsid w:val="00947FC8"/>
    <w:rsid w:val="00951037"/>
    <w:rsid w:val="00951383"/>
    <w:rsid w:val="00952DC9"/>
    <w:rsid w:val="00952EC8"/>
    <w:rsid w:val="00953127"/>
    <w:rsid w:val="00953BFA"/>
    <w:rsid w:val="00955006"/>
    <w:rsid w:val="00955062"/>
    <w:rsid w:val="00955287"/>
    <w:rsid w:val="009556DF"/>
    <w:rsid w:val="00955B4F"/>
    <w:rsid w:val="00955BCE"/>
    <w:rsid w:val="0095633A"/>
    <w:rsid w:val="0095701F"/>
    <w:rsid w:val="00957D92"/>
    <w:rsid w:val="00960248"/>
    <w:rsid w:val="0096048B"/>
    <w:rsid w:val="00960DEC"/>
    <w:rsid w:val="00962F46"/>
    <w:rsid w:val="009630CC"/>
    <w:rsid w:val="009642D2"/>
    <w:rsid w:val="00964945"/>
    <w:rsid w:val="00964B36"/>
    <w:rsid w:val="00965C3C"/>
    <w:rsid w:val="009666E6"/>
    <w:rsid w:val="009671A7"/>
    <w:rsid w:val="009675D0"/>
    <w:rsid w:val="00967E3D"/>
    <w:rsid w:val="00970F9F"/>
    <w:rsid w:val="00971B7C"/>
    <w:rsid w:val="00971B89"/>
    <w:rsid w:val="00971DE1"/>
    <w:rsid w:val="00971E7D"/>
    <w:rsid w:val="00972CD8"/>
    <w:rsid w:val="00973633"/>
    <w:rsid w:val="00975134"/>
    <w:rsid w:val="00975777"/>
    <w:rsid w:val="00976948"/>
    <w:rsid w:val="00976DF3"/>
    <w:rsid w:val="00976DF5"/>
    <w:rsid w:val="00977142"/>
    <w:rsid w:val="00977349"/>
    <w:rsid w:val="009774AE"/>
    <w:rsid w:val="0097785E"/>
    <w:rsid w:val="00980DAA"/>
    <w:rsid w:val="00981E72"/>
    <w:rsid w:val="00982246"/>
    <w:rsid w:val="00982308"/>
    <w:rsid w:val="00982573"/>
    <w:rsid w:val="00984389"/>
    <w:rsid w:val="009844AF"/>
    <w:rsid w:val="009845F6"/>
    <w:rsid w:val="00984D69"/>
    <w:rsid w:val="00986540"/>
    <w:rsid w:val="00987806"/>
    <w:rsid w:val="00990D39"/>
    <w:rsid w:val="009915E9"/>
    <w:rsid w:val="00991901"/>
    <w:rsid w:val="0099198E"/>
    <w:rsid w:val="00992EBA"/>
    <w:rsid w:val="009933B7"/>
    <w:rsid w:val="00993B88"/>
    <w:rsid w:val="00993FB7"/>
    <w:rsid w:val="00994408"/>
    <w:rsid w:val="00994586"/>
    <w:rsid w:val="00994953"/>
    <w:rsid w:val="00995147"/>
    <w:rsid w:val="009978D0"/>
    <w:rsid w:val="0099795B"/>
    <w:rsid w:val="009A0384"/>
    <w:rsid w:val="009A0819"/>
    <w:rsid w:val="009A1D32"/>
    <w:rsid w:val="009A4073"/>
    <w:rsid w:val="009A4598"/>
    <w:rsid w:val="009A4A9F"/>
    <w:rsid w:val="009A4BCB"/>
    <w:rsid w:val="009A6941"/>
    <w:rsid w:val="009A7D67"/>
    <w:rsid w:val="009B0020"/>
    <w:rsid w:val="009B1B9B"/>
    <w:rsid w:val="009B2416"/>
    <w:rsid w:val="009B398C"/>
    <w:rsid w:val="009B3EF5"/>
    <w:rsid w:val="009B4981"/>
    <w:rsid w:val="009B7353"/>
    <w:rsid w:val="009B7C20"/>
    <w:rsid w:val="009C0191"/>
    <w:rsid w:val="009C01F4"/>
    <w:rsid w:val="009C15C9"/>
    <w:rsid w:val="009C192F"/>
    <w:rsid w:val="009C2435"/>
    <w:rsid w:val="009C25E0"/>
    <w:rsid w:val="009C39EE"/>
    <w:rsid w:val="009C5F3F"/>
    <w:rsid w:val="009C71F9"/>
    <w:rsid w:val="009D01E3"/>
    <w:rsid w:val="009D1207"/>
    <w:rsid w:val="009D289D"/>
    <w:rsid w:val="009D430E"/>
    <w:rsid w:val="009D5333"/>
    <w:rsid w:val="009D7704"/>
    <w:rsid w:val="009D7C3D"/>
    <w:rsid w:val="009E03EA"/>
    <w:rsid w:val="009E03EC"/>
    <w:rsid w:val="009E0AA9"/>
    <w:rsid w:val="009E2B6F"/>
    <w:rsid w:val="009E2E0D"/>
    <w:rsid w:val="009E66EC"/>
    <w:rsid w:val="009E6A3B"/>
    <w:rsid w:val="009F0F25"/>
    <w:rsid w:val="009F1E0A"/>
    <w:rsid w:val="009F1F10"/>
    <w:rsid w:val="009F473F"/>
    <w:rsid w:val="009F4F5C"/>
    <w:rsid w:val="009F5211"/>
    <w:rsid w:val="009F580B"/>
    <w:rsid w:val="009F5D9D"/>
    <w:rsid w:val="009F65AA"/>
    <w:rsid w:val="009F7C90"/>
    <w:rsid w:val="00A00213"/>
    <w:rsid w:val="00A010F3"/>
    <w:rsid w:val="00A01164"/>
    <w:rsid w:val="00A01A26"/>
    <w:rsid w:val="00A02046"/>
    <w:rsid w:val="00A02158"/>
    <w:rsid w:val="00A0326C"/>
    <w:rsid w:val="00A04AB2"/>
    <w:rsid w:val="00A05DA4"/>
    <w:rsid w:val="00A0661D"/>
    <w:rsid w:val="00A07030"/>
    <w:rsid w:val="00A10185"/>
    <w:rsid w:val="00A101BE"/>
    <w:rsid w:val="00A10406"/>
    <w:rsid w:val="00A10CBD"/>
    <w:rsid w:val="00A11DE6"/>
    <w:rsid w:val="00A12B13"/>
    <w:rsid w:val="00A13079"/>
    <w:rsid w:val="00A141E2"/>
    <w:rsid w:val="00A17168"/>
    <w:rsid w:val="00A222D7"/>
    <w:rsid w:val="00A2257A"/>
    <w:rsid w:val="00A2299E"/>
    <w:rsid w:val="00A22D7B"/>
    <w:rsid w:val="00A23595"/>
    <w:rsid w:val="00A242D3"/>
    <w:rsid w:val="00A24872"/>
    <w:rsid w:val="00A30416"/>
    <w:rsid w:val="00A31E29"/>
    <w:rsid w:val="00A322A3"/>
    <w:rsid w:val="00A32B5C"/>
    <w:rsid w:val="00A32C5B"/>
    <w:rsid w:val="00A338AA"/>
    <w:rsid w:val="00A34190"/>
    <w:rsid w:val="00A34201"/>
    <w:rsid w:val="00A367F8"/>
    <w:rsid w:val="00A369B9"/>
    <w:rsid w:val="00A36BB5"/>
    <w:rsid w:val="00A412A9"/>
    <w:rsid w:val="00A41E3D"/>
    <w:rsid w:val="00A421B4"/>
    <w:rsid w:val="00A43D4B"/>
    <w:rsid w:val="00A44CCD"/>
    <w:rsid w:val="00A45E41"/>
    <w:rsid w:val="00A47CC6"/>
    <w:rsid w:val="00A5158F"/>
    <w:rsid w:val="00A51D99"/>
    <w:rsid w:val="00A54209"/>
    <w:rsid w:val="00A548D9"/>
    <w:rsid w:val="00A553A8"/>
    <w:rsid w:val="00A5559C"/>
    <w:rsid w:val="00A56E8D"/>
    <w:rsid w:val="00A5712F"/>
    <w:rsid w:val="00A61214"/>
    <w:rsid w:val="00A62B07"/>
    <w:rsid w:val="00A631D3"/>
    <w:rsid w:val="00A64089"/>
    <w:rsid w:val="00A64AEC"/>
    <w:rsid w:val="00A65138"/>
    <w:rsid w:val="00A65544"/>
    <w:rsid w:val="00A657FD"/>
    <w:rsid w:val="00A67287"/>
    <w:rsid w:val="00A675EA"/>
    <w:rsid w:val="00A67B0C"/>
    <w:rsid w:val="00A74516"/>
    <w:rsid w:val="00A75FEB"/>
    <w:rsid w:val="00A76066"/>
    <w:rsid w:val="00A7664C"/>
    <w:rsid w:val="00A77A5A"/>
    <w:rsid w:val="00A806FE"/>
    <w:rsid w:val="00A81233"/>
    <w:rsid w:val="00A81914"/>
    <w:rsid w:val="00A853EA"/>
    <w:rsid w:val="00A8640B"/>
    <w:rsid w:val="00A86BB7"/>
    <w:rsid w:val="00A86F4A"/>
    <w:rsid w:val="00A906A4"/>
    <w:rsid w:val="00A91189"/>
    <w:rsid w:val="00A92625"/>
    <w:rsid w:val="00A93087"/>
    <w:rsid w:val="00A9391C"/>
    <w:rsid w:val="00A95932"/>
    <w:rsid w:val="00A95E8D"/>
    <w:rsid w:val="00A97FF6"/>
    <w:rsid w:val="00AA0E85"/>
    <w:rsid w:val="00AA421C"/>
    <w:rsid w:val="00AA53EA"/>
    <w:rsid w:val="00AA6101"/>
    <w:rsid w:val="00AA6D56"/>
    <w:rsid w:val="00AA787B"/>
    <w:rsid w:val="00AB0499"/>
    <w:rsid w:val="00AB0E93"/>
    <w:rsid w:val="00AB0FEE"/>
    <w:rsid w:val="00AB1293"/>
    <w:rsid w:val="00AB136A"/>
    <w:rsid w:val="00AB1544"/>
    <w:rsid w:val="00AB1948"/>
    <w:rsid w:val="00AB2A59"/>
    <w:rsid w:val="00AB3B3A"/>
    <w:rsid w:val="00AB4A75"/>
    <w:rsid w:val="00AB7845"/>
    <w:rsid w:val="00AC00CD"/>
    <w:rsid w:val="00AC1E6E"/>
    <w:rsid w:val="00AC3FBF"/>
    <w:rsid w:val="00AC4F0F"/>
    <w:rsid w:val="00AC6492"/>
    <w:rsid w:val="00AC7EDE"/>
    <w:rsid w:val="00AD082B"/>
    <w:rsid w:val="00AD0840"/>
    <w:rsid w:val="00AD0D29"/>
    <w:rsid w:val="00AD16BF"/>
    <w:rsid w:val="00AD33FE"/>
    <w:rsid w:val="00AD57F3"/>
    <w:rsid w:val="00AD651B"/>
    <w:rsid w:val="00AD6B8B"/>
    <w:rsid w:val="00AD70BA"/>
    <w:rsid w:val="00AD7972"/>
    <w:rsid w:val="00AD7C69"/>
    <w:rsid w:val="00AE0283"/>
    <w:rsid w:val="00AE1B66"/>
    <w:rsid w:val="00AE3261"/>
    <w:rsid w:val="00AE3D53"/>
    <w:rsid w:val="00AE4DF9"/>
    <w:rsid w:val="00AE4ED5"/>
    <w:rsid w:val="00AE4F63"/>
    <w:rsid w:val="00AE53E6"/>
    <w:rsid w:val="00AE5B94"/>
    <w:rsid w:val="00AE6AF9"/>
    <w:rsid w:val="00AE7187"/>
    <w:rsid w:val="00AE75A0"/>
    <w:rsid w:val="00AE75DE"/>
    <w:rsid w:val="00AE7702"/>
    <w:rsid w:val="00AF09D8"/>
    <w:rsid w:val="00AF1B0E"/>
    <w:rsid w:val="00AF3EEC"/>
    <w:rsid w:val="00AF42F0"/>
    <w:rsid w:val="00AF4CBB"/>
    <w:rsid w:val="00AF5433"/>
    <w:rsid w:val="00AF6837"/>
    <w:rsid w:val="00B0034F"/>
    <w:rsid w:val="00B01A1A"/>
    <w:rsid w:val="00B01D01"/>
    <w:rsid w:val="00B01D7D"/>
    <w:rsid w:val="00B0353A"/>
    <w:rsid w:val="00B038AD"/>
    <w:rsid w:val="00B0495C"/>
    <w:rsid w:val="00B05F24"/>
    <w:rsid w:val="00B06C47"/>
    <w:rsid w:val="00B06C88"/>
    <w:rsid w:val="00B11007"/>
    <w:rsid w:val="00B111DE"/>
    <w:rsid w:val="00B127DC"/>
    <w:rsid w:val="00B12AE8"/>
    <w:rsid w:val="00B12C67"/>
    <w:rsid w:val="00B13B5D"/>
    <w:rsid w:val="00B15D33"/>
    <w:rsid w:val="00B166AA"/>
    <w:rsid w:val="00B17AA7"/>
    <w:rsid w:val="00B20198"/>
    <w:rsid w:val="00B2062D"/>
    <w:rsid w:val="00B20D49"/>
    <w:rsid w:val="00B21867"/>
    <w:rsid w:val="00B21A70"/>
    <w:rsid w:val="00B22251"/>
    <w:rsid w:val="00B22E78"/>
    <w:rsid w:val="00B237D3"/>
    <w:rsid w:val="00B2411F"/>
    <w:rsid w:val="00B25B19"/>
    <w:rsid w:val="00B27D72"/>
    <w:rsid w:val="00B30703"/>
    <w:rsid w:val="00B30BBB"/>
    <w:rsid w:val="00B32961"/>
    <w:rsid w:val="00B33CA0"/>
    <w:rsid w:val="00B35F07"/>
    <w:rsid w:val="00B360B0"/>
    <w:rsid w:val="00B36176"/>
    <w:rsid w:val="00B36349"/>
    <w:rsid w:val="00B3671D"/>
    <w:rsid w:val="00B374A5"/>
    <w:rsid w:val="00B37E39"/>
    <w:rsid w:val="00B4033D"/>
    <w:rsid w:val="00B40649"/>
    <w:rsid w:val="00B438A7"/>
    <w:rsid w:val="00B43F5A"/>
    <w:rsid w:val="00B44158"/>
    <w:rsid w:val="00B4495E"/>
    <w:rsid w:val="00B45B54"/>
    <w:rsid w:val="00B45CFA"/>
    <w:rsid w:val="00B52075"/>
    <w:rsid w:val="00B54943"/>
    <w:rsid w:val="00B54C1B"/>
    <w:rsid w:val="00B5601D"/>
    <w:rsid w:val="00B57AAC"/>
    <w:rsid w:val="00B60B08"/>
    <w:rsid w:val="00B61171"/>
    <w:rsid w:val="00B62DAA"/>
    <w:rsid w:val="00B63593"/>
    <w:rsid w:val="00B639A3"/>
    <w:rsid w:val="00B66044"/>
    <w:rsid w:val="00B666C0"/>
    <w:rsid w:val="00B66B6B"/>
    <w:rsid w:val="00B670CA"/>
    <w:rsid w:val="00B67EEA"/>
    <w:rsid w:val="00B7183F"/>
    <w:rsid w:val="00B728EF"/>
    <w:rsid w:val="00B7327D"/>
    <w:rsid w:val="00B74B4D"/>
    <w:rsid w:val="00B75BA3"/>
    <w:rsid w:val="00B75C9E"/>
    <w:rsid w:val="00B76F35"/>
    <w:rsid w:val="00B77380"/>
    <w:rsid w:val="00B803D9"/>
    <w:rsid w:val="00B805E9"/>
    <w:rsid w:val="00B80894"/>
    <w:rsid w:val="00B810E9"/>
    <w:rsid w:val="00B81122"/>
    <w:rsid w:val="00B8119A"/>
    <w:rsid w:val="00B8176D"/>
    <w:rsid w:val="00B82326"/>
    <w:rsid w:val="00B82EA2"/>
    <w:rsid w:val="00B83748"/>
    <w:rsid w:val="00B83C8C"/>
    <w:rsid w:val="00B8542B"/>
    <w:rsid w:val="00B85CE5"/>
    <w:rsid w:val="00B86ED8"/>
    <w:rsid w:val="00B87E78"/>
    <w:rsid w:val="00B9143A"/>
    <w:rsid w:val="00B9167F"/>
    <w:rsid w:val="00B929F1"/>
    <w:rsid w:val="00B94D17"/>
    <w:rsid w:val="00B94DEF"/>
    <w:rsid w:val="00B95C9B"/>
    <w:rsid w:val="00BA00B6"/>
    <w:rsid w:val="00BA01ED"/>
    <w:rsid w:val="00BA149D"/>
    <w:rsid w:val="00BA2A44"/>
    <w:rsid w:val="00BA31E9"/>
    <w:rsid w:val="00BA3CBD"/>
    <w:rsid w:val="00BA43EF"/>
    <w:rsid w:val="00BA4609"/>
    <w:rsid w:val="00BA4ED4"/>
    <w:rsid w:val="00BA5F82"/>
    <w:rsid w:val="00BA6928"/>
    <w:rsid w:val="00BA6D99"/>
    <w:rsid w:val="00BA79F7"/>
    <w:rsid w:val="00BB02CE"/>
    <w:rsid w:val="00BB1835"/>
    <w:rsid w:val="00BB3394"/>
    <w:rsid w:val="00BB343F"/>
    <w:rsid w:val="00BB3FA1"/>
    <w:rsid w:val="00BB3FBB"/>
    <w:rsid w:val="00BB44BC"/>
    <w:rsid w:val="00BB46D1"/>
    <w:rsid w:val="00BB602B"/>
    <w:rsid w:val="00BB63B5"/>
    <w:rsid w:val="00BC0073"/>
    <w:rsid w:val="00BC37D8"/>
    <w:rsid w:val="00BC4365"/>
    <w:rsid w:val="00BC7734"/>
    <w:rsid w:val="00BD0178"/>
    <w:rsid w:val="00BD1183"/>
    <w:rsid w:val="00BD1981"/>
    <w:rsid w:val="00BD2C5F"/>
    <w:rsid w:val="00BD370C"/>
    <w:rsid w:val="00BD3739"/>
    <w:rsid w:val="00BD4743"/>
    <w:rsid w:val="00BD5A59"/>
    <w:rsid w:val="00BD5D7A"/>
    <w:rsid w:val="00BD7AC1"/>
    <w:rsid w:val="00BE16E7"/>
    <w:rsid w:val="00BE2652"/>
    <w:rsid w:val="00BE2BC9"/>
    <w:rsid w:val="00BE3657"/>
    <w:rsid w:val="00BE4499"/>
    <w:rsid w:val="00BE5656"/>
    <w:rsid w:val="00BE5B6B"/>
    <w:rsid w:val="00BE5DF0"/>
    <w:rsid w:val="00BF0C26"/>
    <w:rsid w:val="00BF0D16"/>
    <w:rsid w:val="00BF2857"/>
    <w:rsid w:val="00BF2992"/>
    <w:rsid w:val="00BF2E82"/>
    <w:rsid w:val="00BF3531"/>
    <w:rsid w:val="00BF45DE"/>
    <w:rsid w:val="00BF52DA"/>
    <w:rsid w:val="00BF5B55"/>
    <w:rsid w:val="00BF733E"/>
    <w:rsid w:val="00BF7A25"/>
    <w:rsid w:val="00BF7B5F"/>
    <w:rsid w:val="00BF7E77"/>
    <w:rsid w:val="00C02209"/>
    <w:rsid w:val="00C0386C"/>
    <w:rsid w:val="00C03C5B"/>
    <w:rsid w:val="00C03D8C"/>
    <w:rsid w:val="00C03DE3"/>
    <w:rsid w:val="00C04444"/>
    <w:rsid w:val="00C05C78"/>
    <w:rsid w:val="00C07F60"/>
    <w:rsid w:val="00C10F79"/>
    <w:rsid w:val="00C11F6F"/>
    <w:rsid w:val="00C12BA5"/>
    <w:rsid w:val="00C13980"/>
    <w:rsid w:val="00C14F58"/>
    <w:rsid w:val="00C15896"/>
    <w:rsid w:val="00C2080E"/>
    <w:rsid w:val="00C22627"/>
    <w:rsid w:val="00C22B1E"/>
    <w:rsid w:val="00C23D10"/>
    <w:rsid w:val="00C25ECE"/>
    <w:rsid w:val="00C26451"/>
    <w:rsid w:val="00C26AA3"/>
    <w:rsid w:val="00C27131"/>
    <w:rsid w:val="00C27970"/>
    <w:rsid w:val="00C3025A"/>
    <w:rsid w:val="00C3136B"/>
    <w:rsid w:val="00C31D60"/>
    <w:rsid w:val="00C3327C"/>
    <w:rsid w:val="00C367D3"/>
    <w:rsid w:val="00C4018C"/>
    <w:rsid w:val="00C409F4"/>
    <w:rsid w:val="00C41873"/>
    <w:rsid w:val="00C42B9E"/>
    <w:rsid w:val="00C43573"/>
    <w:rsid w:val="00C4379A"/>
    <w:rsid w:val="00C447B6"/>
    <w:rsid w:val="00C45D15"/>
    <w:rsid w:val="00C4765F"/>
    <w:rsid w:val="00C50C9D"/>
    <w:rsid w:val="00C52D58"/>
    <w:rsid w:val="00C54C7F"/>
    <w:rsid w:val="00C56E84"/>
    <w:rsid w:val="00C5713D"/>
    <w:rsid w:val="00C60DF6"/>
    <w:rsid w:val="00C61173"/>
    <w:rsid w:val="00C617D0"/>
    <w:rsid w:val="00C61B1D"/>
    <w:rsid w:val="00C620AC"/>
    <w:rsid w:val="00C64AA0"/>
    <w:rsid w:val="00C6590B"/>
    <w:rsid w:val="00C65E83"/>
    <w:rsid w:val="00C65F54"/>
    <w:rsid w:val="00C66118"/>
    <w:rsid w:val="00C66137"/>
    <w:rsid w:val="00C66FFB"/>
    <w:rsid w:val="00C673D6"/>
    <w:rsid w:val="00C676B6"/>
    <w:rsid w:val="00C67B1A"/>
    <w:rsid w:val="00C70C9B"/>
    <w:rsid w:val="00C70E44"/>
    <w:rsid w:val="00C719D1"/>
    <w:rsid w:val="00C73708"/>
    <w:rsid w:val="00C762AA"/>
    <w:rsid w:val="00C7756A"/>
    <w:rsid w:val="00C77B3C"/>
    <w:rsid w:val="00C80332"/>
    <w:rsid w:val="00C83154"/>
    <w:rsid w:val="00C83473"/>
    <w:rsid w:val="00C835E8"/>
    <w:rsid w:val="00C85EAF"/>
    <w:rsid w:val="00C87202"/>
    <w:rsid w:val="00C87DFE"/>
    <w:rsid w:val="00C90BAC"/>
    <w:rsid w:val="00C91085"/>
    <w:rsid w:val="00C91170"/>
    <w:rsid w:val="00C91C51"/>
    <w:rsid w:val="00C92700"/>
    <w:rsid w:val="00C92A3E"/>
    <w:rsid w:val="00C92F9B"/>
    <w:rsid w:val="00C9309C"/>
    <w:rsid w:val="00C94532"/>
    <w:rsid w:val="00C94876"/>
    <w:rsid w:val="00C94DF6"/>
    <w:rsid w:val="00C962FC"/>
    <w:rsid w:val="00C969E6"/>
    <w:rsid w:val="00CA07F6"/>
    <w:rsid w:val="00CA2055"/>
    <w:rsid w:val="00CA25AD"/>
    <w:rsid w:val="00CA3B5F"/>
    <w:rsid w:val="00CA4AF1"/>
    <w:rsid w:val="00CA53AC"/>
    <w:rsid w:val="00CB1DB2"/>
    <w:rsid w:val="00CB22E9"/>
    <w:rsid w:val="00CB34CF"/>
    <w:rsid w:val="00CB530D"/>
    <w:rsid w:val="00CB5413"/>
    <w:rsid w:val="00CB683D"/>
    <w:rsid w:val="00CB73B5"/>
    <w:rsid w:val="00CC06DB"/>
    <w:rsid w:val="00CC0BB2"/>
    <w:rsid w:val="00CC1E10"/>
    <w:rsid w:val="00CC2474"/>
    <w:rsid w:val="00CC2F8C"/>
    <w:rsid w:val="00CC4CE0"/>
    <w:rsid w:val="00CC5A57"/>
    <w:rsid w:val="00CC6029"/>
    <w:rsid w:val="00CC60F6"/>
    <w:rsid w:val="00CC67B1"/>
    <w:rsid w:val="00CC77B8"/>
    <w:rsid w:val="00CD1CAC"/>
    <w:rsid w:val="00CD2575"/>
    <w:rsid w:val="00CD2AFA"/>
    <w:rsid w:val="00CD48D9"/>
    <w:rsid w:val="00CD784B"/>
    <w:rsid w:val="00CE2DC7"/>
    <w:rsid w:val="00CE41DD"/>
    <w:rsid w:val="00CE4467"/>
    <w:rsid w:val="00CE5040"/>
    <w:rsid w:val="00CE57F2"/>
    <w:rsid w:val="00CE58C7"/>
    <w:rsid w:val="00CE6C05"/>
    <w:rsid w:val="00CE7CAB"/>
    <w:rsid w:val="00CF19C5"/>
    <w:rsid w:val="00CF25A8"/>
    <w:rsid w:val="00CF3042"/>
    <w:rsid w:val="00CF339E"/>
    <w:rsid w:val="00CF4F39"/>
    <w:rsid w:val="00CF513D"/>
    <w:rsid w:val="00CF5278"/>
    <w:rsid w:val="00CF7F2F"/>
    <w:rsid w:val="00D017DC"/>
    <w:rsid w:val="00D05FFF"/>
    <w:rsid w:val="00D0647B"/>
    <w:rsid w:val="00D064A2"/>
    <w:rsid w:val="00D06CD6"/>
    <w:rsid w:val="00D079CB"/>
    <w:rsid w:val="00D10B85"/>
    <w:rsid w:val="00D1104F"/>
    <w:rsid w:val="00D110AC"/>
    <w:rsid w:val="00D11A8F"/>
    <w:rsid w:val="00D11B29"/>
    <w:rsid w:val="00D120CC"/>
    <w:rsid w:val="00D12BAA"/>
    <w:rsid w:val="00D13A42"/>
    <w:rsid w:val="00D174B1"/>
    <w:rsid w:val="00D17B62"/>
    <w:rsid w:val="00D218F5"/>
    <w:rsid w:val="00D23BBD"/>
    <w:rsid w:val="00D23DF1"/>
    <w:rsid w:val="00D24832"/>
    <w:rsid w:val="00D24D6E"/>
    <w:rsid w:val="00D25691"/>
    <w:rsid w:val="00D25BC2"/>
    <w:rsid w:val="00D26623"/>
    <w:rsid w:val="00D267D0"/>
    <w:rsid w:val="00D26C01"/>
    <w:rsid w:val="00D26EBD"/>
    <w:rsid w:val="00D2706B"/>
    <w:rsid w:val="00D27DB1"/>
    <w:rsid w:val="00D325F6"/>
    <w:rsid w:val="00D3278B"/>
    <w:rsid w:val="00D3307C"/>
    <w:rsid w:val="00D364DC"/>
    <w:rsid w:val="00D37D2D"/>
    <w:rsid w:val="00D406A3"/>
    <w:rsid w:val="00D421E5"/>
    <w:rsid w:val="00D429E0"/>
    <w:rsid w:val="00D441DB"/>
    <w:rsid w:val="00D44555"/>
    <w:rsid w:val="00D445D7"/>
    <w:rsid w:val="00D4489C"/>
    <w:rsid w:val="00D476B8"/>
    <w:rsid w:val="00D47703"/>
    <w:rsid w:val="00D51730"/>
    <w:rsid w:val="00D534EA"/>
    <w:rsid w:val="00D536F2"/>
    <w:rsid w:val="00D54271"/>
    <w:rsid w:val="00D568B7"/>
    <w:rsid w:val="00D57133"/>
    <w:rsid w:val="00D57639"/>
    <w:rsid w:val="00D57C06"/>
    <w:rsid w:val="00D61A53"/>
    <w:rsid w:val="00D626DD"/>
    <w:rsid w:val="00D62B5C"/>
    <w:rsid w:val="00D62E38"/>
    <w:rsid w:val="00D66673"/>
    <w:rsid w:val="00D70AB1"/>
    <w:rsid w:val="00D7160E"/>
    <w:rsid w:val="00D71C8B"/>
    <w:rsid w:val="00D71CC1"/>
    <w:rsid w:val="00D729CC"/>
    <w:rsid w:val="00D75130"/>
    <w:rsid w:val="00D7541C"/>
    <w:rsid w:val="00D761DB"/>
    <w:rsid w:val="00D76FCB"/>
    <w:rsid w:val="00D773F3"/>
    <w:rsid w:val="00D8056D"/>
    <w:rsid w:val="00D80E92"/>
    <w:rsid w:val="00D80EB7"/>
    <w:rsid w:val="00D83003"/>
    <w:rsid w:val="00D8334C"/>
    <w:rsid w:val="00D83587"/>
    <w:rsid w:val="00D839F3"/>
    <w:rsid w:val="00D83FEA"/>
    <w:rsid w:val="00D84724"/>
    <w:rsid w:val="00D86633"/>
    <w:rsid w:val="00D87A5D"/>
    <w:rsid w:val="00D87AD8"/>
    <w:rsid w:val="00D92048"/>
    <w:rsid w:val="00D92D5D"/>
    <w:rsid w:val="00D93A39"/>
    <w:rsid w:val="00D941B8"/>
    <w:rsid w:val="00D9431A"/>
    <w:rsid w:val="00D94BD7"/>
    <w:rsid w:val="00DA0E91"/>
    <w:rsid w:val="00DA31AE"/>
    <w:rsid w:val="00DA3DD6"/>
    <w:rsid w:val="00DA53B0"/>
    <w:rsid w:val="00DA64B0"/>
    <w:rsid w:val="00DA6F3A"/>
    <w:rsid w:val="00DA755F"/>
    <w:rsid w:val="00DB1FDF"/>
    <w:rsid w:val="00DB261B"/>
    <w:rsid w:val="00DB4226"/>
    <w:rsid w:val="00DB6C78"/>
    <w:rsid w:val="00DB72EC"/>
    <w:rsid w:val="00DB7360"/>
    <w:rsid w:val="00DB77F5"/>
    <w:rsid w:val="00DC0762"/>
    <w:rsid w:val="00DC1800"/>
    <w:rsid w:val="00DC2427"/>
    <w:rsid w:val="00DC27FC"/>
    <w:rsid w:val="00DC3556"/>
    <w:rsid w:val="00DC5C62"/>
    <w:rsid w:val="00DC616B"/>
    <w:rsid w:val="00DC630F"/>
    <w:rsid w:val="00DC725C"/>
    <w:rsid w:val="00DC7787"/>
    <w:rsid w:val="00DC7A52"/>
    <w:rsid w:val="00DD19F2"/>
    <w:rsid w:val="00DD218C"/>
    <w:rsid w:val="00DD2428"/>
    <w:rsid w:val="00DD2873"/>
    <w:rsid w:val="00DD3AE3"/>
    <w:rsid w:val="00DD468F"/>
    <w:rsid w:val="00DD6B3E"/>
    <w:rsid w:val="00DD75B4"/>
    <w:rsid w:val="00DE023C"/>
    <w:rsid w:val="00DE0BA5"/>
    <w:rsid w:val="00DE329A"/>
    <w:rsid w:val="00DE3C50"/>
    <w:rsid w:val="00DE6BFC"/>
    <w:rsid w:val="00DE7A41"/>
    <w:rsid w:val="00DF06D4"/>
    <w:rsid w:val="00DF0D04"/>
    <w:rsid w:val="00DF2783"/>
    <w:rsid w:val="00DF3153"/>
    <w:rsid w:val="00DF47EE"/>
    <w:rsid w:val="00DF7208"/>
    <w:rsid w:val="00DF7B26"/>
    <w:rsid w:val="00E02182"/>
    <w:rsid w:val="00E02ED5"/>
    <w:rsid w:val="00E02F0E"/>
    <w:rsid w:val="00E06BFC"/>
    <w:rsid w:val="00E07A4E"/>
    <w:rsid w:val="00E121B2"/>
    <w:rsid w:val="00E14049"/>
    <w:rsid w:val="00E14D43"/>
    <w:rsid w:val="00E16E7E"/>
    <w:rsid w:val="00E200CD"/>
    <w:rsid w:val="00E2035F"/>
    <w:rsid w:val="00E210F3"/>
    <w:rsid w:val="00E22E9C"/>
    <w:rsid w:val="00E2525A"/>
    <w:rsid w:val="00E26DC2"/>
    <w:rsid w:val="00E27531"/>
    <w:rsid w:val="00E27E29"/>
    <w:rsid w:val="00E31C1E"/>
    <w:rsid w:val="00E329C9"/>
    <w:rsid w:val="00E33732"/>
    <w:rsid w:val="00E34287"/>
    <w:rsid w:val="00E34F12"/>
    <w:rsid w:val="00E3558E"/>
    <w:rsid w:val="00E36834"/>
    <w:rsid w:val="00E36B44"/>
    <w:rsid w:val="00E40FC9"/>
    <w:rsid w:val="00E41045"/>
    <w:rsid w:val="00E411A2"/>
    <w:rsid w:val="00E42071"/>
    <w:rsid w:val="00E42301"/>
    <w:rsid w:val="00E42EEB"/>
    <w:rsid w:val="00E45FFF"/>
    <w:rsid w:val="00E47920"/>
    <w:rsid w:val="00E52285"/>
    <w:rsid w:val="00E53226"/>
    <w:rsid w:val="00E53266"/>
    <w:rsid w:val="00E54D72"/>
    <w:rsid w:val="00E559B3"/>
    <w:rsid w:val="00E57485"/>
    <w:rsid w:val="00E60099"/>
    <w:rsid w:val="00E60BD6"/>
    <w:rsid w:val="00E618A3"/>
    <w:rsid w:val="00E61D2A"/>
    <w:rsid w:val="00E66723"/>
    <w:rsid w:val="00E66869"/>
    <w:rsid w:val="00E67751"/>
    <w:rsid w:val="00E70032"/>
    <w:rsid w:val="00E70AE2"/>
    <w:rsid w:val="00E7226D"/>
    <w:rsid w:val="00E7433E"/>
    <w:rsid w:val="00E7563E"/>
    <w:rsid w:val="00E80DC9"/>
    <w:rsid w:val="00E8236B"/>
    <w:rsid w:val="00E830C4"/>
    <w:rsid w:val="00E830CB"/>
    <w:rsid w:val="00E83627"/>
    <w:rsid w:val="00E84F97"/>
    <w:rsid w:val="00E8527A"/>
    <w:rsid w:val="00E86396"/>
    <w:rsid w:val="00E86CAC"/>
    <w:rsid w:val="00E8763E"/>
    <w:rsid w:val="00E878D7"/>
    <w:rsid w:val="00E90BE2"/>
    <w:rsid w:val="00E91534"/>
    <w:rsid w:val="00E91D03"/>
    <w:rsid w:val="00E92101"/>
    <w:rsid w:val="00E92886"/>
    <w:rsid w:val="00E92CE6"/>
    <w:rsid w:val="00E950B0"/>
    <w:rsid w:val="00E952F7"/>
    <w:rsid w:val="00E955FF"/>
    <w:rsid w:val="00E97085"/>
    <w:rsid w:val="00E975DF"/>
    <w:rsid w:val="00E97BF6"/>
    <w:rsid w:val="00E97C8C"/>
    <w:rsid w:val="00EA0468"/>
    <w:rsid w:val="00EA0CC8"/>
    <w:rsid w:val="00EA44BB"/>
    <w:rsid w:val="00EA4E76"/>
    <w:rsid w:val="00EA5113"/>
    <w:rsid w:val="00EA5F53"/>
    <w:rsid w:val="00EA6A4A"/>
    <w:rsid w:val="00EA7007"/>
    <w:rsid w:val="00EA75D3"/>
    <w:rsid w:val="00EA787C"/>
    <w:rsid w:val="00EB1635"/>
    <w:rsid w:val="00EB39D6"/>
    <w:rsid w:val="00EB4EAA"/>
    <w:rsid w:val="00EB6702"/>
    <w:rsid w:val="00EB736B"/>
    <w:rsid w:val="00EB7408"/>
    <w:rsid w:val="00EB76BE"/>
    <w:rsid w:val="00EC066E"/>
    <w:rsid w:val="00EC0EC9"/>
    <w:rsid w:val="00EC10F8"/>
    <w:rsid w:val="00EC12D1"/>
    <w:rsid w:val="00EC1737"/>
    <w:rsid w:val="00EC212F"/>
    <w:rsid w:val="00EC7821"/>
    <w:rsid w:val="00EC7A51"/>
    <w:rsid w:val="00ED5879"/>
    <w:rsid w:val="00ED6694"/>
    <w:rsid w:val="00ED7B20"/>
    <w:rsid w:val="00EE1D92"/>
    <w:rsid w:val="00EE4D25"/>
    <w:rsid w:val="00EE4EF4"/>
    <w:rsid w:val="00EE6DDC"/>
    <w:rsid w:val="00EF094D"/>
    <w:rsid w:val="00EF1CC5"/>
    <w:rsid w:val="00EF1CD5"/>
    <w:rsid w:val="00EF3224"/>
    <w:rsid w:val="00EF33F6"/>
    <w:rsid w:val="00EF4328"/>
    <w:rsid w:val="00EF4961"/>
    <w:rsid w:val="00EF4AEE"/>
    <w:rsid w:val="00EF4C62"/>
    <w:rsid w:val="00EF5C05"/>
    <w:rsid w:val="00F00DDE"/>
    <w:rsid w:val="00F01D52"/>
    <w:rsid w:val="00F02368"/>
    <w:rsid w:val="00F036A6"/>
    <w:rsid w:val="00F100F0"/>
    <w:rsid w:val="00F10538"/>
    <w:rsid w:val="00F10904"/>
    <w:rsid w:val="00F1236B"/>
    <w:rsid w:val="00F136C5"/>
    <w:rsid w:val="00F13866"/>
    <w:rsid w:val="00F13C4E"/>
    <w:rsid w:val="00F142FA"/>
    <w:rsid w:val="00F166B5"/>
    <w:rsid w:val="00F17606"/>
    <w:rsid w:val="00F17AE7"/>
    <w:rsid w:val="00F20706"/>
    <w:rsid w:val="00F21E94"/>
    <w:rsid w:val="00F22BBC"/>
    <w:rsid w:val="00F22EB5"/>
    <w:rsid w:val="00F22F1B"/>
    <w:rsid w:val="00F22F36"/>
    <w:rsid w:val="00F243F5"/>
    <w:rsid w:val="00F243F7"/>
    <w:rsid w:val="00F2462B"/>
    <w:rsid w:val="00F24A5E"/>
    <w:rsid w:val="00F2609C"/>
    <w:rsid w:val="00F268C6"/>
    <w:rsid w:val="00F30A69"/>
    <w:rsid w:val="00F320E8"/>
    <w:rsid w:val="00F329AC"/>
    <w:rsid w:val="00F32E0B"/>
    <w:rsid w:val="00F3310F"/>
    <w:rsid w:val="00F33BAC"/>
    <w:rsid w:val="00F33C6A"/>
    <w:rsid w:val="00F34088"/>
    <w:rsid w:val="00F34D52"/>
    <w:rsid w:val="00F36201"/>
    <w:rsid w:val="00F36957"/>
    <w:rsid w:val="00F36D27"/>
    <w:rsid w:val="00F36D83"/>
    <w:rsid w:val="00F370A4"/>
    <w:rsid w:val="00F37881"/>
    <w:rsid w:val="00F37E51"/>
    <w:rsid w:val="00F40D10"/>
    <w:rsid w:val="00F41640"/>
    <w:rsid w:val="00F43258"/>
    <w:rsid w:val="00F43DBA"/>
    <w:rsid w:val="00F4417C"/>
    <w:rsid w:val="00F4656C"/>
    <w:rsid w:val="00F47B28"/>
    <w:rsid w:val="00F47E7E"/>
    <w:rsid w:val="00F51109"/>
    <w:rsid w:val="00F51A5B"/>
    <w:rsid w:val="00F51EAC"/>
    <w:rsid w:val="00F52D51"/>
    <w:rsid w:val="00F53BE2"/>
    <w:rsid w:val="00F556EE"/>
    <w:rsid w:val="00F5573E"/>
    <w:rsid w:val="00F5789B"/>
    <w:rsid w:val="00F6008A"/>
    <w:rsid w:val="00F60667"/>
    <w:rsid w:val="00F640B1"/>
    <w:rsid w:val="00F640DF"/>
    <w:rsid w:val="00F64615"/>
    <w:rsid w:val="00F64A3A"/>
    <w:rsid w:val="00F6700F"/>
    <w:rsid w:val="00F70586"/>
    <w:rsid w:val="00F70ED7"/>
    <w:rsid w:val="00F73166"/>
    <w:rsid w:val="00F737A7"/>
    <w:rsid w:val="00F73AC3"/>
    <w:rsid w:val="00F74425"/>
    <w:rsid w:val="00F756EA"/>
    <w:rsid w:val="00F76FE6"/>
    <w:rsid w:val="00F803E9"/>
    <w:rsid w:val="00F8231B"/>
    <w:rsid w:val="00F85F7D"/>
    <w:rsid w:val="00F86AE5"/>
    <w:rsid w:val="00F900D5"/>
    <w:rsid w:val="00F90605"/>
    <w:rsid w:val="00F90D5A"/>
    <w:rsid w:val="00F9260C"/>
    <w:rsid w:val="00F9305E"/>
    <w:rsid w:val="00F93C6F"/>
    <w:rsid w:val="00F95604"/>
    <w:rsid w:val="00F95D12"/>
    <w:rsid w:val="00F97B00"/>
    <w:rsid w:val="00FA041E"/>
    <w:rsid w:val="00FA206B"/>
    <w:rsid w:val="00FA36B0"/>
    <w:rsid w:val="00FA3A49"/>
    <w:rsid w:val="00FA6D97"/>
    <w:rsid w:val="00FB0EA0"/>
    <w:rsid w:val="00FB2218"/>
    <w:rsid w:val="00FB23DE"/>
    <w:rsid w:val="00FB3CAA"/>
    <w:rsid w:val="00FB5443"/>
    <w:rsid w:val="00FB56D8"/>
    <w:rsid w:val="00FB5BD0"/>
    <w:rsid w:val="00FB6669"/>
    <w:rsid w:val="00FB6830"/>
    <w:rsid w:val="00FB7057"/>
    <w:rsid w:val="00FB79D0"/>
    <w:rsid w:val="00FC2015"/>
    <w:rsid w:val="00FC2082"/>
    <w:rsid w:val="00FC22D2"/>
    <w:rsid w:val="00FC2C9B"/>
    <w:rsid w:val="00FC3BDC"/>
    <w:rsid w:val="00FC3CC8"/>
    <w:rsid w:val="00FC47A8"/>
    <w:rsid w:val="00FC48E5"/>
    <w:rsid w:val="00FC4A9F"/>
    <w:rsid w:val="00FC57A3"/>
    <w:rsid w:val="00FC59E1"/>
    <w:rsid w:val="00FC638D"/>
    <w:rsid w:val="00FC77DD"/>
    <w:rsid w:val="00FD0522"/>
    <w:rsid w:val="00FD08A2"/>
    <w:rsid w:val="00FD0EE9"/>
    <w:rsid w:val="00FD1878"/>
    <w:rsid w:val="00FD28AE"/>
    <w:rsid w:val="00FD293E"/>
    <w:rsid w:val="00FD4DDE"/>
    <w:rsid w:val="00FD55B1"/>
    <w:rsid w:val="00FD6CA8"/>
    <w:rsid w:val="00FD78EF"/>
    <w:rsid w:val="00FD7C43"/>
    <w:rsid w:val="00FE337D"/>
    <w:rsid w:val="00FE3D25"/>
    <w:rsid w:val="00FE3E60"/>
    <w:rsid w:val="00FE4530"/>
    <w:rsid w:val="00FE4608"/>
    <w:rsid w:val="00FE4D6B"/>
    <w:rsid w:val="00FE4EAD"/>
    <w:rsid w:val="00FE57C4"/>
    <w:rsid w:val="00FE58E6"/>
    <w:rsid w:val="00FE5E04"/>
    <w:rsid w:val="00FE612E"/>
    <w:rsid w:val="00FF09DE"/>
    <w:rsid w:val="00FF1198"/>
    <w:rsid w:val="00FF1481"/>
    <w:rsid w:val="00FF1C36"/>
    <w:rsid w:val="00FF1DCA"/>
    <w:rsid w:val="00FF1DE4"/>
    <w:rsid w:val="00FF2620"/>
    <w:rsid w:val="00FF2C06"/>
    <w:rsid w:val="00FF3B9F"/>
    <w:rsid w:val="00FF4B51"/>
    <w:rsid w:val="00FF524A"/>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A16E75F-E891-46CF-B625-85BDD63B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A3"/>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65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B65E3"/>
    <w:pPr>
      <w:tabs>
        <w:tab w:val="center" w:pos="4677"/>
        <w:tab w:val="right" w:pos="9355"/>
      </w:tabs>
    </w:pPr>
  </w:style>
  <w:style w:type="character" w:customStyle="1" w:styleId="a5">
    <w:name w:val="Верхний колонтитул Знак"/>
    <w:basedOn w:val="a0"/>
    <w:link w:val="a4"/>
    <w:rsid w:val="002B65E3"/>
    <w:rPr>
      <w:rFonts w:ascii="Times New Roman" w:hAnsi="Times New Roman"/>
      <w:sz w:val="28"/>
    </w:rPr>
  </w:style>
  <w:style w:type="paragraph" w:styleId="a6">
    <w:name w:val="footer"/>
    <w:basedOn w:val="a"/>
    <w:link w:val="a7"/>
    <w:uiPriority w:val="99"/>
    <w:unhideWhenUsed/>
    <w:rsid w:val="002B65E3"/>
    <w:pPr>
      <w:tabs>
        <w:tab w:val="center" w:pos="4677"/>
        <w:tab w:val="right" w:pos="9355"/>
      </w:tabs>
    </w:pPr>
  </w:style>
  <w:style w:type="character" w:customStyle="1" w:styleId="a7">
    <w:name w:val="Нижний колонтитул Знак"/>
    <w:basedOn w:val="a0"/>
    <w:link w:val="a6"/>
    <w:uiPriority w:val="99"/>
    <w:rsid w:val="002B65E3"/>
    <w:rPr>
      <w:rFonts w:ascii="Times New Roman" w:hAnsi="Times New Roman"/>
      <w:sz w:val="28"/>
    </w:rPr>
  </w:style>
  <w:style w:type="character" w:styleId="a8">
    <w:name w:val="page number"/>
    <w:basedOn w:val="a0"/>
    <w:rsid w:val="002B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DFF16D5318246E9EE9BCFE96751DA28E7B75FBD6AD866DAD168C963B05B2A9A29D26A51B72F0D8AA086A6025195A3AE8DA6F159A31FE0401ICw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surgu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3674</Words>
  <Characters>20947</Characters>
  <Application>Microsoft Office Word</Application>
  <DocSecurity>0</DocSecurity>
  <Lines>174</Lines>
  <Paragraphs>49</Paragraphs>
  <ScaleCrop>false</ScaleCrop>
  <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Абубакирова Ольга Юрьевна</dc:creator>
  <cp:keywords/>
  <dc:description/>
  <cp:lastModifiedBy>Гордеев Сергей Викторович</cp:lastModifiedBy>
  <cp:revision>2</cp:revision>
  <cp:lastPrinted>2024-11-28T11:10:00Z</cp:lastPrinted>
  <dcterms:created xsi:type="dcterms:W3CDTF">2024-12-03T07:57:00Z</dcterms:created>
  <dcterms:modified xsi:type="dcterms:W3CDTF">2024-12-03T07:57:00Z</dcterms:modified>
</cp:coreProperties>
</file>