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0B" w:rsidRPr="00CB1B6C" w:rsidRDefault="0010206D" w:rsidP="000D5C15">
      <w:pPr>
        <w:spacing w:after="0" w:line="240" w:lineRule="auto"/>
        <w:ind w:firstLine="6521"/>
        <w:jc w:val="right"/>
        <w:rPr>
          <w:rFonts w:ascii="Times New Roman" w:hAnsi="Times New Roman" w:cs="Times New Roman"/>
          <w:sz w:val="24"/>
          <w:szCs w:val="24"/>
        </w:rPr>
      </w:pPr>
      <w:r w:rsidRPr="00CB1B6C">
        <w:rPr>
          <w:rFonts w:ascii="Times New Roman" w:hAnsi="Times New Roman" w:cs="Times New Roman"/>
          <w:sz w:val="24"/>
          <w:szCs w:val="24"/>
        </w:rPr>
        <w:t>Проект</w:t>
      </w:r>
    </w:p>
    <w:p w:rsidR="00123D63" w:rsidRPr="00CB1B6C" w:rsidRDefault="003210E1" w:rsidP="000D5C15">
      <w:pPr>
        <w:spacing w:after="0" w:line="240" w:lineRule="auto"/>
        <w:ind w:left="6521"/>
        <w:jc w:val="right"/>
        <w:rPr>
          <w:rFonts w:ascii="Times New Roman" w:hAnsi="Times New Roman" w:cs="Times New Roman"/>
          <w:sz w:val="24"/>
          <w:szCs w:val="24"/>
        </w:rPr>
      </w:pPr>
      <w:r w:rsidRPr="00CB1B6C">
        <w:rPr>
          <w:rFonts w:ascii="Times New Roman" w:hAnsi="Times New Roman" w:cs="Times New Roman"/>
          <w:sz w:val="24"/>
          <w:szCs w:val="24"/>
        </w:rPr>
        <w:t>п</w:t>
      </w:r>
      <w:r w:rsidR="0010206D" w:rsidRPr="00CB1B6C">
        <w:rPr>
          <w:rFonts w:ascii="Times New Roman" w:hAnsi="Times New Roman" w:cs="Times New Roman"/>
          <w:sz w:val="24"/>
          <w:szCs w:val="24"/>
        </w:rPr>
        <w:t xml:space="preserve">одготовлен </w:t>
      </w:r>
      <w:r w:rsidR="0026407D" w:rsidRPr="00CB1B6C">
        <w:rPr>
          <w:rFonts w:ascii="Times New Roman" w:hAnsi="Times New Roman" w:cs="Times New Roman"/>
          <w:sz w:val="24"/>
          <w:szCs w:val="24"/>
        </w:rPr>
        <w:t>управлением</w:t>
      </w:r>
    </w:p>
    <w:p w:rsidR="00123D63" w:rsidRPr="00CB1B6C" w:rsidRDefault="0026407D" w:rsidP="000D5C15">
      <w:pPr>
        <w:spacing w:after="0" w:line="240" w:lineRule="auto"/>
        <w:ind w:left="6521"/>
        <w:jc w:val="right"/>
        <w:rPr>
          <w:rFonts w:ascii="Times New Roman" w:hAnsi="Times New Roman" w:cs="Times New Roman"/>
          <w:sz w:val="24"/>
          <w:szCs w:val="24"/>
        </w:rPr>
      </w:pPr>
      <w:r w:rsidRPr="00CB1B6C">
        <w:rPr>
          <w:rFonts w:ascii="Times New Roman" w:hAnsi="Times New Roman" w:cs="Times New Roman"/>
          <w:sz w:val="24"/>
          <w:szCs w:val="24"/>
        </w:rPr>
        <w:t>инвестиций, развития</w:t>
      </w:r>
      <w:r w:rsidR="00123D63" w:rsidRPr="00CB1B6C">
        <w:rPr>
          <w:rFonts w:ascii="Times New Roman" w:hAnsi="Times New Roman" w:cs="Times New Roman"/>
          <w:sz w:val="24"/>
          <w:szCs w:val="24"/>
        </w:rPr>
        <w:t xml:space="preserve"> </w:t>
      </w:r>
    </w:p>
    <w:p w:rsidR="0010206D" w:rsidRDefault="0026407D" w:rsidP="00123D63">
      <w:pPr>
        <w:spacing w:after="0" w:line="240" w:lineRule="auto"/>
        <w:ind w:left="5812"/>
        <w:jc w:val="right"/>
        <w:rPr>
          <w:rFonts w:ascii="Times New Roman" w:hAnsi="Times New Roman" w:cs="Times New Roman"/>
          <w:sz w:val="24"/>
          <w:szCs w:val="24"/>
        </w:rPr>
      </w:pPr>
      <w:r w:rsidRPr="00CB1B6C">
        <w:rPr>
          <w:rFonts w:ascii="Times New Roman" w:hAnsi="Times New Roman" w:cs="Times New Roman"/>
          <w:sz w:val="24"/>
          <w:szCs w:val="24"/>
        </w:rPr>
        <w:t>предпринимательства</w:t>
      </w:r>
      <w:r w:rsidR="00123D63" w:rsidRPr="00CB1B6C">
        <w:rPr>
          <w:rFonts w:ascii="Times New Roman" w:hAnsi="Times New Roman" w:cs="Times New Roman"/>
          <w:sz w:val="24"/>
          <w:szCs w:val="24"/>
        </w:rPr>
        <w:t xml:space="preserve"> </w:t>
      </w:r>
      <w:r w:rsidRPr="00CB1B6C">
        <w:rPr>
          <w:rFonts w:ascii="Times New Roman" w:hAnsi="Times New Roman" w:cs="Times New Roman"/>
          <w:sz w:val="24"/>
          <w:szCs w:val="24"/>
        </w:rPr>
        <w:t>и туризма</w:t>
      </w:r>
    </w:p>
    <w:p w:rsidR="0010206D" w:rsidRPr="00CB1B6C" w:rsidRDefault="0010206D" w:rsidP="000D5C15">
      <w:pPr>
        <w:spacing w:after="0" w:line="240" w:lineRule="auto"/>
        <w:jc w:val="right"/>
        <w:rPr>
          <w:rFonts w:ascii="Times New Roman" w:hAnsi="Times New Roman" w:cs="Times New Roman"/>
          <w:sz w:val="28"/>
          <w:szCs w:val="28"/>
        </w:rPr>
      </w:pPr>
    </w:p>
    <w:p w:rsidR="009F5A60" w:rsidRPr="00CB1B6C" w:rsidRDefault="009F5A60" w:rsidP="0010206D">
      <w:pPr>
        <w:spacing w:after="0" w:line="240" w:lineRule="auto"/>
        <w:jc w:val="center"/>
        <w:rPr>
          <w:rFonts w:ascii="Times New Roman" w:hAnsi="Times New Roman" w:cs="Times New Roman"/>
          <w:sz w:val="28"/>
          <w:szCs w:val="28"/>
        </w:rPr>
      </w:pPr>
    </w:p>
    <w:p w:rsidR="0010206D" w:rsidRPr="00CB1B6C" w:rsidRDefault="0010206D"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МУНИЦИПАЛЬНОЕ ОБРАЗОВАНИ</w:t>
      </w:r>
      <w:r w:rsidR="00C54F57" w:rsidRPr="00CB1B6C">
        <w:rPr>
          <w:rFonts w:ascii="Times New Roman" w:hAnsi="Times New Roman" w:cs="Times New Roman"/>
          <w:sz w:val="28"/>
          <w:szCs w:val="28"/>
        </w:rPr>
        <w:t>Е</w:t>
      </w:r>
    </w:p>
    <w:p w:rsidR="0010206D" w:rsidRPr="00CB1B6C" w:rsidRDefault="0010206D"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ГОРОДСКОЙ ОКРУГ СУРГУТ</w:t>
      </w:r>
    </w:p>
    <w:p w:rsidR="00F3474E" w:rsidRPr="00CB1B6C" w:rsidRDefault="00F3474E"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 xml:space="preserve">ХАНТЫ-МАНСИЙСКОГО </w:t>
      </w:r>
      <w:r w:rsidR="000454D8" w:rsidRPr="00CB1B6C">
        <w:rPr>
          <w:rFonts w:ascii="Times New Roman" w:hAnsi="Times New Roman" w:cs="Times New Roman"/>
          <w:sz w:val="28"/>
          <w:szCs w:val="28"/>
        </w:rPr>
        <w:t>А</w:t>
      </w:r>
      <w:r w:rsidRPr="00CB1B6C">
        <w:rPr>
          <w:rFonts w:ascii="Times New Roman" w:hAnsi="Times New Roman" w:cs="Times New Roman"/>
          <w:sz w:val="28"/>
          <w:szCs w:val="28"/>
        </w:rPr>
        <w:t xml:space="preserve">ВТОНОМНОГО ОКРУГА – ЮГРЫ </w:t>
      </w:r>
    </w:p>
    <w:p w:rsidR="00F3474E" w:rsidRPr="00CB1B6C" w:rsidRDefault="00F3474E" w:rsidP="0010206D">
      <w:pPr>
        <w:spacing w:after="0" w:line="240" w:lineRule="auto"/>
        <w:jc w:val="center"/>
        <w:rPr>
          <w:rFonts w:ascii="Times New Roman" w:hAnsi="Times New Roman" w:cs="Times New Roman"/>
          <w:sz w:val="28"/>
          <w:szCs w:val="28"/>
        </w:rPr>
      </w:pPr>
    </w:p>
    <w:p w:rsidR="0010206D" w:rsidRPr="00CB1B6C" w:rsidRDefault="0026407D"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АДМИНИСТРАЦИЯ</w:t>
      </w:r>
      <w:r w:rsidR="0010206D" w:rsidRPr="00CB1B6C">
        <w:rPr>
          <w:rFonts w:ascii="Times New Roman" w:hAnsi="Times New Roman" w:cs="Times New Roman"/>
          <w:sz w:val="28"/>
          <w:szCs w:val="28"/>
        </w:rPr>
        <w:t xml:space="preserve"> ГОРОДА</w:t>
      </w:r>
    </w:p>
    <w:p w:rsidR="0010206D" w:rsidRPr="00CB1B6C" w:rsidRDefault="0010206D" w:rsidP="0010206D">
      <w:pPr>
        <w:spacing w:after="0" w:line="240" w:lineRule="auto"/>
        <w:jc w:val="center"/>
        <w:rPr>
          <w:rFonts w:ascii="Times New Roman" w:hAnsi="Times New Roman" w:cs="Times New Roman"/>
          <w:sz w:val="28"/>
          <w:szCs w:val="28"/>
        </w:rPr>
      </w:pPr>
    </w:p>
    <w:p w:rsidR="0010206D" w:rsidRPr="00CB1B6C" w:rsidRDefault="00872216" w:rsidP="0010206D">
      <w:pPr>
        <w:spacing w:after="0" w:line="240" w:lineRule="auto"/>
        <w:jc w:val="center"/>
        <w:rPr>
          <w:rFonts w:ascii="Times New Roman" w:hAnsi="Times New Roman" w:cs="Times New Roman"/>
          <w:sz w:val="28"/>
          <w:szCs w:val="28"/>
        </w:rPr>
      </w:pPr>
      <w:r w:rsidRPr="00CB1B6C">
        <w:rPr>
          <w:rFonts w:ascii="Times New Roman" w:hAnsi="Times New Roman" w:cs="Times New Roman"/>
          <w:sz w:val="28"/>
          <w:szCs w:val="28"/>
        </w:rPr>
        <w:t>ПОСТАНОВЛЕНИЕ</w:t>
      </w:r>
    </w:p>
    <w:p w:rsidR="0010206D" w:rsidRPr="00CB1B6C" w:rsidRDefault="0010206D" w:rsidP="0010206D">
      <w:pPr>
        <w:spacing w:after="0" w:line="240" w:lineRule="auto"/>
        <w:jc w:val="both"/>
        <w:rPr>
          <w:rFonts w:ascii="Times New Roman" w:hAnsi="Times New Roman" w:cs="Times New Roman"/>
          <w:sz w:val="28"/>
          <w:szCs w:val="28"/>
        </w:rPr>
      </w:pPr>
    </w:p>
    <w:p w:rsidR="00B9031B" w:rsidRPr="00CB1B6C" w:rsidRDefault="00B9031B" w:rsidP="00B9031B">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О внесении изменений </w:t>
      </w:r>
    </w:p>
    <w:p w:rsidR="00B9031B" w:rsidRPr="00CB1B6C" w:rsidRDefault="00B9031B" w:rsidP="00B9031B">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в постановление Администрации </w:t>
      </w:r>
    </w:p>
    <w:p w:rsidR="008604E3" w:rsidRPr="008604E3" w:rsidRDefault="00B9031B" w:rsidP="008604E3">
      <w:pPr>
        <w:widowControl w:val="0"/>
        <w:autoSpaceDE w:val="0"/>
        <w:autoSpaceDN w:val="0"/>
        <w:adjustRightInd w:val="0"/>
        <w:spacing w:after="0" w:line="240" w:lineRule="auto"/>
        <w:rPr>
          <w:rFonts w:ascii="Times New Roman" w:hAnsi="Times New Roman"/>
          <w:sz w:val="28"/>
          <w:szCs w:val="28"/>
        </w:rPr>
      </w:pPr>
      <w:r w:rsidRPr="00CB1B6C">
        <w:rPr>
          <w:rFonts w:ascii="Times New Roman" w:hAnsi="Times New Roman"/>
          <w:sz w:val="28"/>
          <w:szCs w:val="28"/>
        </w:rPr>
        <w:t xml:space="preserve">города </w:t>
      </w:r>
      <w:r w:rsidR="008604E3">
        <w:rPr>
          <w:rFonts w:ascii="Times New Roman" w:hAnsi="Times New Roman"/>
          <w:sz w:val="28"/>
          <w:szCs w:val="28"/>
        </w:rPr>
        <w:t>от 30.11.2018</w:t>
      </w:r>
      <w:r w:rsidR="008604E3" w:rsidRPr="008604E3">
        <w:rPr>
          <w:rFonts w:ascii="Times New Roman" w:hAnsi="Times New Roman"/>
          <w:sz w:val="28"/>
          <w:szCs w:val="28"/>
        </w:rPr>
        <w:t xml:space="preserve"> </w:t>
      </w:r>
      <w:r w:rsidR="008604E3">
        <w:rPr>
          <w:rFonts w:ascii="Times New Roman" w:hAnsi="Times New Roman"/>
          <w:sz w:val="28"/>
          <w:szCs w:val="28"/>
        </w:rPr>
        <w:t>№</w:t>
      </w:r>
      <w:r w:rsidR="008604E3" w:rsidRPr="008604E3">
        <w:rPr>
          <w:rFonts w:ascii="Times New Roman" w:hAnsi="Times New Roman"/>
          <w:sz w:val="28"/>
          <w:szCs w:val="28"/>
        </w:rPr>
        <w:t xml:space="preserve"> 9146 </w:t>
      </w:r>
    </w:p>
    <w:p w:rsidR="00F514FE" w:rsidRDefault="008604E3" w:rsidP="00F514FE">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00F514FE" w:rsidRPr="00F514FE">
        <w:rPr>
          <w:rFonts w:ascii="Times New Roman" w:hAnsi="Times New Roman"/>
          <w:sz w:val="28"/>
          <w:szCs w:val="28"/>
        </w:rPr>
        <w:t xml:space="preserve">Об утверждении порядка предоставления </w:t>
      </w:r>
    </w:p>
    <w:p w:rsidR="00F514FE" w:rsidRDefault="00F514FE" w:rsidP="00F514FE">
      <w:pPr>
        <w:widowControl w:val="0"/>
        <w:autoSpaceDE w:val="0"/>
        <w:autoSpaceDN w:val="0"/>
        <w:adjustRightInd w:val="0"/>
        <w:spacing w:after="0" w:line="240" w:lineRule="auto"/>
        <w:rPr>
          <w:rFonts w:ascii="Times New Roman" w:hAnsi="Times New Roman"/>
          <w:sz w:val="28"/>
          <w:szCs w:val="28"/>
        </w:rPr>
      </w:pPr>
      <w:r w:rsidRPr="00F514FE">
        <w:rPr>
          <w:rFonts w:ascii="Times New Roman" w:hAnsi="Times New Roman"/>
          <w:sz w:val="28"/>
          <w:szCs w:val="28"/>
        </w:rPr>
        <w:t xml:space="preserve">субсидий субъектам малого и среднего </w:t>
      </w:r>
    </w:p>
    <w:p w:rsidR="00F514FE" w:rsidRDefault="00F514FE" w:rsidP="00F514FE">
      <w:pPr>
        <w:widowControl w:val="0"/>
        <w:autoSpaceDE w:val="0"/>
        <w:autoSpaceDN w:val="0"/>
        <w:adjustRightInd w:val="0"/>
        <w:spacing w:after="0" w:line="240" w:lineRule="auto"/>
        <w:rPr>
          <w:rFonts w:ascii="Times New Roman" w:hAnsi="Times New Roman"/>
          <w:sz w:val="28"/>
          <w:szCs w:val="28"/>
        </w:rPr>
      </w:pPr>
      <w:r w:rsidRPr="00F514FE">
        <w:rPr>
          <w:rFonts w:ascii="Times New Roman" w:hAnsi="Times New Roman"/>
          <w:sz w:val="28"/>
          <w:szCs w:val="28"/>
        </w:rPr>
        <w:t>предпринимательства в целях финансового</w:t>
      </w:r>
    </w:p>
    <w:p w:rsidR="000D2E2B" w:rsidRDefault="00F514FE" w:rsidP="00F514FE">
      <w:pPr>
        <w:widowControl w:val="0"/>
        <w:autoSpaceDE w:val="0"/>
        <w:autoSpaceDN w:val="0"/>
        <w:adjustRightInd w:val="0"/>
        <w:spacing w:after="0" w:line="240" w:lineRule="auto"/>
        <w:rPr>
          <w:rFonts w:ascii="Times New Roman" w:hAnsi="Times New Roman" w:cs="Times New Roman"/>
          <w:sz w:val="28"/>
          <w:szCs w:val="28"/>
        </w:rPr>
      </w:pPr>
      <w:r w:rsidRPr="00F514FE">
        <w:rPr>
          <w:rFonts w:ascii="Times New Roman" w:hAnsi="Times New Roman"/>
          <w:sz w:val="28"/>
          <w:szCs w:val="28"/>
        </w:rPr>
        <w:t>обеспечения затрат</w:t>
      </w:r>
      <w:r w:rsidR="008604E3">
        <w:rPr>
          <w:rFonts w:ascii="Times New Roman" w:hAnsi="Times New Roman"/>
          <w:sz w:val="28"/>
          <w:szCs w:val="28"/>
        </w:rPr>
        <w:t>»</w:t>
      </w:r>
    </w:p>
    <w:p w:rsidR="00804B58" w:rsidRDefault="00804B58" w:rsidP="000D2E2B">
      <w:pPr>
        <w:spacing w:after="0" w:line="240" w:lineRule="auto"/>
        <w:jc w:val="both"/>
        <w:rPr>
          <w:rFonts w:ascii="Times New Roman" w:hAnsi="Times New Roman" w:cs="Times New Roman"/>
          <w:sz w:val="28"/>
          <w:szCs w:val="28"/>
        </w:rPr>
      </w:pPr>
    </w:p>
    <w:p w:rsidR="00FB583B" w:rsidRDefault="00FB583B" w:rsidP="000D2E2B">
      <w:pPr>
        <w:spacing w:after="0" w:line="240" w:lineRule="auto"/>
        <w:jc w:val="both"/>
        <w:rPr>
          <w:rFonts w:ascii="Times New Roman" w:hAnsi="Times New Roman" w:cs="Times New Roman"/>
          <w:sz w:val="28"/>
          <w:szCs w:val="28"/>
        </w:rPr>
      </w:pPr>
    </w:p>
    <w:p w:rsidR="00B9031B" w:rsidRPr="00CB1B6C" w:rsidRDefault="00B9031B" w:rsidP="00B9031B">
      <w:pPr>
        <w:tabs>
          <w:tab w:val="left" w:pos="851"/>
        </w:tabs>
        <w:spacing w:after="0" w:line="240" w:lineRule="auto"/>
        <w:ind w:firstLine="709"/>
        <w:jc w:val="both"/>
        <w:outlineLvl w:val="0"/>
        <w:rPr>
          <w:rFonts w:ascii="Times New Roman" w:hAnsi="Times New Roman" w:cs="Times New Roman"/>
          <w:spacing w:val="-4"/>
          <w:sz w:val="28"/>
          <w:szCs w:val="28"/>
        </w:rPr>
      </w:pPr>
      <w:r w:rsidRPr="008B7D65">
        <w:rPr>
          <w:rFonts w:ascii="Times New Roman" w:hAnsi="Times New Roman" w:cs="Times New Roman"/>
          <w:sz w:val="28"/>
          <w:szCs w:val="28"/>
        </w:rPr>
        <w:t>В соответствии со стать</w:t>
      </w:r>
      <w:r>
        <w:rPr>
          <w:rFonts w:ascii="Times New Roman" w:hAnsi="Times New Roman" w:cs="Times New Roman"/>
          <w:sz w:val="28"/>
          <w:szCs w:val="28"/>
        </w:rPr>
        <w:t>ями</w:t>
      </w:r>
      <w:r w:rsidRPr="008B7D65">
        <w:rPr>
          <w:rFonts w:ascii="Times New Roman" w:hAnsi="Times New Roman" w:cs="Times New Roman"/>
          <w:sz w:val="28"/>
          <w:szCs w:val="28"/>
        </w:rPr>
        <w:t xml:space="preserve"> 78</w:t>
      </w:r>
      <w:r>
        <w:rPr>
          <w:rFonts w:ascii="Times New Roman" w:hAnsi="Times New Roman" w:cs="Times New Roman"/>
          <w:sz w:val="28"/>
          <w:szCs w:val="28"/>
        </w:rPr>
        <w:t>, 78.5</w:t>
      </w:r>
      <w:r w:rsidRPr="008B7D65">
        <w:rPr>
          <w:rFonts w:ascii="Times New Roman" w:hAnsi="Times New Roman" w:cs="Times New Roman"/>
          <w:sz w:val="28"/>
          <w:szCs w:val="28"/>
        </w:rPr>
        <w:t xml:space="preserve"> Бюджетного кодекса Российской Федерации, Федеральным законом от 24.07.2007 № 209-ФЗ «О развитии малого и среднего предпринимательства в Российской Федерации», </w:t>
      </w:r>
      <w:r>
        <w:rPr>
          <w:rFonts w:ascii="Times New Roman" w:hAnsi="Times New Roman" w:cs="Times New Roman"/>
          <w:sz w:val="28"/>
          <w:szCs w:val="28"/>
        </w:rPr>
        <w:t>п</w:t>
      </w:r>
      <w:r w:rsidRPr="00525A3A">
        <w:rPr>
          <w:rFonts w:ascii="Times New Roman" w:hAnsi="Times New Roman" w:cs="Times New Roman"/>
          <w:sz w:val="28"/>
          <w:szCs w:val="28"/>
        </w:rPr>
        <w:t>остановление</w:t>
      </w:r>
      <w:r>
        <w:rPr>
          <w:rFonts w:ascii="Times New Roman" w:hAnsi="Times New Roman" w:cs="Times New Roman"/>
          <w:sz w:val="28"/>
          <w:szCs w:val="28"/>
        </w:rPr>
        <w:t>м</w:t>
      </w:r>
      <w:r w:rsidRPr="00525A3A">
        <w:rPr>
          <w:rFonts w:ascii="Times New Roman" w:hAnsi="Times New Roman" w:cs="Times New Roman"/>
          <w:sz w:val="28"/>
          <w:szCs w:val="28"/>
        </w:rPr>
        <w:t xml:space="preserve"> Правительства </w:t>
      </w:r>
      <w:r w:rsidRPr="0013155B">
        <w:rPr>
          <w:rFonts w:ascii="Times New Roman" w:hAnsi="Times New Roman" w:cs="Times New Roman"/>
          <w:sz w:val="28"/>
          <w:szCs w:val="28"/>
        </w:rPr>
        <w:t>Российской Федерации</w:t>
      </w:r>
      <w:r w:rsidRPr="00525A3A">
        <w:rPr>
          <w:rFonts w:ascii="Times New Roman" w:hAnsi="Times New Roman" w:cs="Times New Roman"/>
          <w:sz w:val="28"/>
          <w:szCs w:val="28"/>
        </w:rPr>
        <w:t xml:space="preserve"> от 25</w:t>
      </w:r>
      <w:r>
        <w:rPr>
          <w:rFonts w:ascii="Times New Roman" w:hAnsi="Times New Roman" w:cs="Times New Roman"/>
          <w:sz w:val="28"/>
          <w:szCs w:val="28"/>
        </w:rPr>
        <w:t>.10.2023 №</w:t>
      </w:r>
      <w:r w:rsidRPr="00525A3A">
        <w:rPr>
          <w:rFonts w:ascii="Times New Roman" w:hAnsi="Times New Roman" w:cs="Times New Roman"/>
          <w:sz w:val="28"/>
          <w:szCs w:val="28"/>
        </w:rPr>
        <w:t> 1782</w:t>
      </w:r>
      <w:r>
        <w:rPr>
          <w:rFonts w:ascii="Times New Roman" w:hAnsi="Times New Roman" w:cs="Times New Roman"/>
          <w:sz w:val="28"/>
          <w:szCs w:val="28"/>
        </w:rPr>
        <w:t xml:space="preserve"> «</w:t>
      </w:r>
      <w:r w:rsidRPr="00525A3A">
        <w:rPr>
          <w:rFonts w:ascii="Times New Roman" w:hAnsi="Times New Roman" w:cs="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536547">
        <w:rPr>
          <w:rFonts w:ascii="Times New Roman" w:hAnsi="Times New Roman" w:cs="Times New Roman"/>
          <w:sz w:val="28"/>
          <w:szCs w:val="28"/>
        </w:rPr>
        <w:t>–</w:t>
      </w:r>
      <w:r w:rsidRPr="00525A3A">
        <w:rPr>
          <w:rFonts w:ascii="Times New Roman" w:hAnsi="Times New Roman" w:cs="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8"/>
          <w:szCs w:val="28"/>
        </w:rPr>
        <w:t xml:space="preserve">», </w:t>
      </w:r>
      <w:r w:rsidRPr="008B7D65">
        <w:rPr>
          <w:rFonts w:ascii="Times New Roman" w:hAnsi="Times New Roman" w:cs="Times New Roman"/>
          <w:sz w:val="28"/>
          <w:szCs w:val="28"/>
        </w:rPr>
        <w:t xml:space="preserve">постановлением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 постановлением Администрации города от </w:t>
      </w:r>
      <w:r w:rsidR="0023443E">
        <w:rPr>
          <w:rFonts w:ascii="Times New Roman" w:hAnsi="Times New Roman" w:cs="Times New Roman"/>
          <w:sz w:val="28"/>
          <w:szCs w:val="28"/>
        </w:rPr>
        <w:t>13.12.2024</w:t>
      </w:r>
      <w:r w:rsidRPr="008B7D65">
        <w:rPr>
          <w:rFonts w:ascii="Times New Roman" w:hAnsi="Times New Roman" w:cs="Times New Roman"/>
          <w:sz w:val="28"/>
          <w:szCs w:val="28"/>
        </w:rPr>
        <w:t xml:space="preserve"> № </w:t>
      </w:r>
      <w:r w:rsidR="0023443E">
        <w:rPr>
          <w:rFonts w:ascii="Times New Roman" w:hAnsi="Times New Roman" w:cs="Times New Roman"/>
          <w:sz w:val="28"/>
          <w:szCs w:val="28"/>
        </w:rPr>
        <w:t>6723</w:t>
      </w:r>
      <w:r w:rsidRPr="008B7D65">
        <w:rPr>
          <w:rFonts w:ascii="Times New Roman" w:hAnsi="Times New Roman" w:cs="Times New Roman"/>
          <w:sz w:val="28"/>
          <w:szCs w:val="28"/>
        </w:rPr>
        <w:t xml:space="preserve"> «Об утверждении муниципальной программы «Развитие малого и среднего предпринимательства в городе Сургуте»</w:t>
      </w:r>
      <w:r w:rsidR="0023443E">
        <w:rPr>
          <w:rFonts w:ascii="Times New Roman" w:hAnsi="Times New Roman" w:cs="Times New Roman"/>
          <w:sz w:val="28"/>
          <w:szCs w:val="28"/>
        </w:rPr>
        <w:t xml:space="preserve"> и признании утратившими силу некоторы</w:t>
      </w:r>
      <w:r w:rsidR="008064AF">
        <w:rPr>
          <w:rFonts w:ascii="Times New Roman" w:hAnsi="Times New Roman" w:cs="Times New Roman"/>
          <w:sz w:val="28"/>
          <w:szCs w:val="28"/>
        </w:rPr>
        <w:t>х муниципальных правовых актов»</w:t>
      </w:r>
      <w:r w:rsidRPr="008B7D65">
        <w:rPr>
          <w:rFonts w:ascii="Times New Roman" w:hAnsi="Times New Roman" w:cs="Times New Roman"/>
          <w:sz w:val="28"/>
          <w:szCs w:val="28"/>
        </w:rPr>
        <w:t>, распоряжением Администрации города от 30.12.2005 № 3686 «Об утверждении Регламента Администрации города»:</w:t>
      </w:r>
    </w:p>
    <w:p w:rsidR="00B9031B" w:rsidRDefault="00B9031B" w:rsidP="008604E3">
      <w:pPr>
        <w:shd w:val="clear" w:color="auto" w:fill="FFFFFF"/>
        <w:spacing w:after="0" w:line="240" w:lineRule="auto"/>
        <w:ind w:left="48" w:firstLine="661"/>
        <w:jc w:val="both"/>
        <w:rPr>
          <w:rFonts w:ascii="Times New Roman" w:eastAsia="Calibri" w:hAnsi="Times New Roman" w:cs="Times New Roman"/>
          <w:sz w:val="28"/>
          <w:szCs w:val="28"/>
        </w:rPr>
      </w:pPr>
      <w:r w:rsidRPr="00CB1B6C">
        <w:rPr>
          <w:rFonts w:ascii="Times New Roman" w:eastAsia="Calibri" w:hAnsi="Times New Roman" w:cs="Times New Roman"/>
          <w:sz w:val="28"/>
          <w:szCs w:val="28"/>
        </w:rPr>
        <w:t xml:space="preserve">1. Внести в постановление Администрации города </w:t>
      </w:r>
      <w:r w:rsidR="008604E3">
        <w:rPr>
          <w:rFonts w:ascii="Times New Roman" w:hAnsi="Times New Roman"/>
          <w:sz w:val="28"/>
          <w:szCs w:val="28"/>
        </w:rPr>
        <w:t>от 30.11.2018</w:t>
      </w:r>
      <w:r w:rsidR="008604E3" w:rsidRPr="008604E3">
        <w:rPr>
          <w:rFonts w:ascii="Times New Roman" w:hAnsi="Times New Roman"/>
          <w:sz w:val="28"/>
          <w:szCs w:val="28"/>
        </w:rPr>
        <w:t xml:space="preserve"> </w:t>
      </w:r>
      <w:r w:rsidR="008604E3">
        <w:rPr>
          <w:rFonts w:ascii="Times New Roman" w:hAnsi="Times New Roman"/>
          <w:sz w:val="28"/>
          <w:szCs w:val="28"/>
        </w:rPr>
        <w:t xml:space="preserve">№ </w:t>
      </w:r>
      <w:r w:rsidR="008604E3">
        <w:rPr>
          <w:rFonts w:ascii="Times New Roman" w:eastAsia="Calibri" w:hAnsi="Times New Roman" w:cs="Times New Roman"/>
          <w:sz w:val="28"/>
          <w:szCs w:val="28"/>
        </w:rPr>
        <w:t>9146 «</w:t>
      </w:r>
      <w:r w:rsidR="008604E3" w:rsidRPr="008604E3">
        <w:rPr>
          <w:rFonts w:ascii="Times New Roman" w:eastAsia="Calibri" w:hAnsi="Times New Roman" w:cs="Times New Roman"/>
          <w:sz w:val="28"/>
          <w:szCs w:val="28"/>
        </w:rPr>
        <w:t>Об утверждении порядка предоставления субсидий субъектам малого и среднего предпринимательства в целях финансового обеспечения затрат</w:t>
      </w:r>
      <w:r w:rsidR="008604E3">
        <w:rPr>
          <w:rFonts w:ascii="Times New Roman" w:eastAsia="Calibri" w:hAnsi="Times New Roman" w:cs="Times New Roman"/>
          <w:sz w:val="28"/>
          <w:szCs w:val="28"/>
        </w:rPr>
        <w:t>»</w:t>
      </w:r>
      <w:r w:rsidR="008604E3" w:rsidRPr="008604E3">
        <w:rPr>
          <w:rFonts w:ascii="Times New Roman" w:eastAsia="Calibri" w:hAnsi="Times New Roman" w:cs="Times New Roman"/>
          <w:sz w:val="28"/>
          <w:szCs w:val="28"/>
        </w:rPr>
        <w:t xml:space="preserve"> </w:t>
      </w:r>
      <w:r w:rsidR="008604E3" w:rsidRPr="003D2A1D">
        <w:rPr>
          <w:rFonts w:ascii="Times New Roman" w:eastAsia="Calibri" w:hAnsi="Times New Roman" w:cs="Times New Roman"/>
          <w:sz w:val="28"/>
          <w:szCs w:val="28"/>
        </w:rPr>
        <w:t xml:space="preserve">(с </w:t>
      </w:r>
      <w:r w:rsidR="008604E3" w:rsidRPr="003D2A1D">
        <w:rPr>
          <w:rFonts w:ascii="Times New Roman" w:eastAsia="Calibri" w:hAnsi="Times New Roman" w:cs="Times New Roman"/>
          <w:sz w:val="28"/>
          <w:szCs w:val="28"/>
        </w:rPr>
        <w:lastRenderedPageBreak/>
        <w:t>изменениями от 28.06.2019 № 4604, 25.02.2020 № 1306, 31.07.2020 № 5148, 23.07.2021 № 6316, 11.05.2022 № 3648, 26.01.2023 № 460, 19.10.2023 № 5008, 02.04.2024 № 1492</w:t>
      </w:r>
      <w:r w:rsidR="008604E3">
        <w:rPr>
          <w:rFonts w:ascii="Times New Roman" w:eastAsia="Calibri" w:hAnsi="Times New Roman" w:cs="Times New Roman"/>
          <w:sz w:val="28"/>
          <w:szCs w:val="28"/>
        </w:rPr>
        <w:t>, 02.08.2024 № 3958</w:t>
      </w:r>
      <w:r w:rsidR="00AF1D86">
        <w:rPr>
          <w:rFonts w:ascii="Times New Roman" w:eastAsia="Calibri" w:hAnsi="Times New Roman" w:cs="Times New Roman"/>
          <w:sz w:val="28"/>
          <w:szCs w:val="28"/>
        </w:rPr>
        <w:t>, 22.08.2024 № 4364</w:t>
      </w:r>
      <w:r>
        <w:rPr>
          <w:rFonts w:ascii="Times New Roman" w:eastAsia="Calibri" w:hAnsi="Times New Roman" w:cs="Times New Roman"/>
          <w:sz w:val="28"/>
          <w:szCs w:val="28"/>
        </w:rPr>
        <w:t>)</w:t>
      </w:r>
      <w:r w:rsidRPr="00CB1B6C">
        <w:rPr>
          <w:rFonts w:ascii="Times New Roman" w:eastAsia="Calibri" w:hAnsi="Times New Roman" w:cs="Times New Roman"/>
          <w:sz w:val="28"/>
          <w:szCs w:val="28"/>
        </w:rPr>
        <w:t xml:space="preserve"> следующие изменения:</w:t>
      </w:r>
    </w:p>
    <w:p w:rsidR="00D05B1B" w:rsidRDefault="003C5477" w:rsidP="00D05B1B">
      <w:pPr>
        <w:shd w:val="clear" w:color="auto" w:fill="FFFFFF"/>
        <w:spacing w:after="0" w:line="240" w:lineRule="auto"/>
        <w:ind w:left="48" w:firstLine="709"/>
        <w:jc w:val="both"/>
        <w:rPr>
          <w:rFonts w:ascii="Times New Roman" w:eastAsia="Calibri" w:hAnsi="Times New Roman" w:cs="Times New Roman"/>
          <w:sz w:val="28"/>
          <w:szCs w:val="28"/>
        </w:rPr>
      </w:pPr>
      <w:r w:rsidRPr="0013155B">
        <w:rPr>
          <w:rFonts w:ascii="Times New Roman" w:eastAsia="Calibri" w:hAnsi="Times New Roman" w:cs="Times New Roman"/>
          <w:sz w:val="28"/>
          <w:szCs w:val="28"/>
        </w:rPr>
        <w:t>1.</w:t>
      </w:r>
      <w:r w:rsidR="000E1799" w:rsidRPr="0013155B">
        <w:rPr>
          <w:rFonts w:ascii="Times New Roman" w:eastAsia="Calibri" w:hAnsi="Times New Roman" w:cs="Times New Roman"/>
          <w:sz w:val="28"/>
          <w:szCs w:val="28"/>
        </w:rPr>
        <w:t xml:space="preserve">1. </w:t>
      </w:r>
      <w:r w:rsidR="00D05B1B">
        <w:rPr>
          <w:rFonts w:ascii="Times New Roman" w:eastAsia="Calibri" w:hAnsi="Times New Roman" w:cs="Times New Roman"/>
          <w:sz w:val="28"/>
          <w:szCs w:val="28"/>
        </w:rPr>
        <w:t xml:space="preserve">Заголовок </w:t>
      </w:r>
      <w:r w:rsidR="00E81E6A">
        <w:rPr>
          <w:rFonts w:ascii="Times New Roman" w:eastAsia="Calibri" w:hAnsi="Times New Roman" w:cs="Times New Roman"/>
          <w:sz w:val="28"/>
          <w:szCs w:val="28"/>
        </w:rPr>
        <w:t xml:space="preserve">постановления </w:t>
      </w:r>
      <w:r w:rsidR="00D05B1B">
        <w:rPr>
          <w:rFonts w:ascii="Times New Roman" w:eastAsia="Calibri" w:hAnsi="Times New Roman" w:cs="Times New Roman"/>
          <w:sz w:val="28"/>
          <w:szCs w:val="28"/>
        </w:rPr>
        <w:t>изложить в следующей редакции:</w:t>
      </w:r>
    </w:p>
    <w:p w:rsidR="00D05B1B" w:rsidRPr="006E00A9" w:rsidRDefault="00D05B1B" w:rsidP="00F514FE">
      <w:pPr>
        <w:shd w:val="clear" w:color="auto" w:fill="FFFFFF"/>
        <w:spacing w:after="0"/>
        <w:ind w:left="48"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w:t>
      </w:r>
      <w:r w:rsidR="00F514FE" w:rsidRPr="00F514FE">
        <w:rPr>
          <w:rFonts w:ascii="Times New Roman" w:eastAsia="Calibri" w:hAnsi="Times New Roman" w:cs="Times New Roman"/>
          <w:sz w:val="28"/>
          <w:szCs w:val="28"/>
        </w:rPr>
        <w:t>Об утверждении порядка предоставления субсидий субъектам малого и среднего предпринимательства на финансовое обеспечение затрат предпринимателям в производственной сфере</w:t>
      </w:r>
      <w:r>
        <w:rPr>
          <w:rFonts w:ascii="Times New Roman" w:eastAsia="Calibri" w:hAnsi="Times New Roman" w:cs="Times New Roman"/>
          <w:bCs/>
          <w:sz w:val="28"/>
          <w:szCs w:val="28"/>
        </w:rPr>
        <w:t>».</w:t>
      </w:r>
    </w:p>
    <w:p w:rsidR="003C5477" w:rsidRPr="0013155B" w:rsidRDefault="00D05B1B" w:rsidP="004A5A3C">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B6002B" w:rsidRPr="0013155B">
        <w:rPr>
          <w:rFonts w:ascii="Times New Roman" w:eastAsia="Calibri" w:hAnsi="Times New Roman" w:cs="Times New Roman"/>
          <w:sz w:val="28"/>
          <w:szCs w:val="28"/>
        </w:rPr>
        <w:t>Конста</w:t>
      </w:r>
      <w:r w:rsidR="003C5477" w:rsidRPr="0013155B">
        <w:rPr>
          <w:rFonts w:ascii="Times New Roman" w:eastAsia="Calibri" w:hAnsi="Times New Roman" w:cs="Times New Roman"/>
          <w:sz w:val="28"/>
          <w:szCs w:val="28"/>
        </w:rPr>
        <w:t>тирующ</w:t>
      </w:r>
      <w:r w:rsidR="00B6002B" w:rsidRPr="0013155B">
        <w:rPr>
          <w:rFonts w:ascii="Times New Roman" w:eastAsia="Calibri" w:hAnsi="Times New Roman" w:cs="Times New Roman"/>
          <w:sz w:val="28"/>
          <w:szCs w:val="28"/>
        </w:rPr>
        <w:t>ую</w:t>
      </w:r>
      <w:r w:rsidR="003C5477" w:rsidRPr="0013155B">
        <w:rPr>
          <w:rFonts w:ascii="Times New Roman" w:eastAsia="Calibri" w:hAnsi="Times New Roman" w:cs="Times New Roman"/>
          <w:sz w:val="28"/>
          <w:szCs w:val="28"/>
        </w:rPr>
        <w:t xml:space="preserve"> част</w:t>
      </w:r>
      <w:r w:rsidR="00B6002B" w:rsidRPr="0013155B">
        <w:rPr>
          <w:rFonts w:ascii="Times New Roman" w:eastAsia="Calibri" w:hAnsi="Times New Roman" w:cs="Times New Roman"/>
          <w:sz w:val="28"/>
          <w:szCs w:val="28"/>
        </w:rPr>
        <w:t>ь</w:t>
      </w:r>
      <w:r w:rsidR="003C5477" w:rsidRPr="0013155B">
        <w:rPr>
          <w:rFonts w:ascii="Times New Roman" w:eastAsia="Calibri" w:hAnsi="Times New Roman" w:cs="Times New Roman"/>
          <w:sz w:val="28"/>
          <w:szCs w:val="28"/>
        </w:rPr>
        <w:t xml:space="preserve"> </w:t>
      </w:r>
      <w:r w:rsidR="00E81E6A">
        <w:rPr>
          <w:rFonts w:ascii="Times New Roman" w:eastAsia="Calibri" w:hAnsi="Times New Roman" w:cs="Times New Roman"/>
          <w:sz w:val="28"/>
          <w:szCs w:val="28"/>
        </w:rPr>
        <w:t xml:space="preserve">постановления </w:t>
      </w:r>
      <w:r w:rsidR="00B6002B" w:rsidRPr="0013155B">
        <w:rPr>
          <w:rFonts w:ascii="Times New Roman" w:eastAsia="Calibri" w:hAnsi="Times New Roman" w:cs="Times New Roman"/>
          <w:sz w:val="28"/>
          <w:szCs w:val="28"/>
        </w:rPr>
        <w:t>изложить в следующей редакции:</w:t>
      </w:r>
    </w:p>
    <w:p w:rsidR="00B6002B" w:rsidRDefault="00B6002B" w:rsidP="004A5A3C">
      <w:pPr>
        <w:shd w:val="clear" w:color="auto" w:fill="FFFFFF"/>
        <w:spacing w:after="0" w:line="240" w:lineRule="auto"/>
        <w:ind w:left="48" w:firstLine="661"/>
        <w:jc w:val="both"/>
        <w:rPr>
          <w:rFonts w:ascii="Times New Roman" w:eastAsia="Calibri" w:hAnsi="Times New Roman" w:cs="Times New Roman"/>
          <w:sz w:val="28"/>
          <w:szCs w:val="28"/>
        </w:rPr>
      </w:pPr>
      <w:r w:rsidRPr="0013155B">
        <w:rPr>
          <w:rFonts w:ascii="Times New Roman" w:eastAsia="Calibri" w:hAnsi="Times New Roman" w:cs="Times New Roman"/>
          <w:sz w:val="28"/>
          <w:szCs w:val="28"/>
        </w:rPr>
        <w:t>«</w:t>
      </w:r>
      <w:r w:rsidR="00005C5F" w:rsidRPr="008B7D65">
        <w:rPr>
          <w:rFonts w:ascii="Times New Roman" w:hAnsi="Times New Roman" w:cs="Times New Roman"/>
          <w:sz w:val="28"/>
          <w:szCs w:val="28"/>
        </w:rPr>
        <w:t>В соответствии со стать</w:t>
      </w:r>
      <w:r w:rsidR="00005C5F">
        <w:rPr>
          <w:rFonts w:ascii="Times New Roman" w:hAnsi="Times New Roman" w:cs="Times New Roman"/>
          <w:sz w:val="28"/>
          <w:szCs w:val="28"/>
        </w:rPr>
        <w:t>ями</w:t>
      </w:r>
      <w:r w:rsidR="00005C5F" w:rsidRPr="008B7D65">
        <w:rPr>
          <w:rFonts w:ascii="Times New Roman" w:hAnsi="Times New Roman" w:cs="Times New Roman"/>
          <w:sz w:val="28"/>
          <w:szCs w:val="28"/>
        </w:rPr>
        <w:t xml:space="preserve"> 78</w:t>
      </w:r>
      <w:r w:rsidR="00005C5F">
        <w:rPr>
          <w:rFonts w:ascii="Times New Roman" w:hAnsi="Times New Roman" w:cs="Times New Roman"/>
          <w:sz w:val="28"/>
          <w:szCs w:val="28"/>
        </w:rPr>
        <w:t>, 78.5</w:t>
      </w:r>
      <w:r w:rsidR="00005C5F" w:rsidRPr="008B7D65">
        <w:rPr>
          <w:rFonts w:ascii="Times New Roman" w:hAnsi="Times New Roman" w:cs="Times New Roman"/>
          <w:sz w:val="28"/>
          <w:szCs w:val="28"/>
        </w:rPr>
        <w:t xml:space="preserve"> Бюджетного кодекса Российской Федерации, Федеральным законом от 24.07.2007 № 209-ФЗ «О развитии малого и среднего предпринимательства в Российской Федерации», </w:t>
      </w:r>
      <w:r w:rsidR="00005C5F">
        <w:rPr>
          <w:rFonts w:ascii="Times New Roman" w:hAnsi="Times New Roman" w:cs="Times New Roman"/>
          <w:sz w:val="28"/>
          <w:szCs w:val="28"/>
        </w:rPr>
        <w:t>п</w:t>
      </w:r>
      <w:r w:rsidR="00005C5F" w:rsidRPr="00525A3A">
        <w:rPr>
          <w:rFonts w:ascii="Times New Roman" w:hAnsi="Times New Roman" w:cs="Times New Roman"/>
          <w:sz w:val="28"/>
          <w:szCs w:val="28"/>
        </w:rPr>
        <w:t>остановление</w:t>
      </w:r>
      <w:r w:rsidR="00005C5F">
        <w:rPr>
          <w:rFonts w:ascii="Times New Roman" w:hAnsi="Times New Roman" w:cs="Times New Roman"/>
          <w:sz w:val="28"/>
          <w:szCs w:val="28"/>
        </w:rPr>
        <w:t>м</w:t>
      </w:r>
      <w:r w:rsidR="00005C5F" w:rsidRPr="00525A3A">
        <w:rPr>
          <w:rFonts w:ascii="Times New Roman" w:hAnsi="Times New Roman" w:cs="Times New Roman"/>
          <w:sz w:val="28"/>
          <w:szCs w:val="28"/>
        </w:rPr>
        <w:t xml:space="preserve"> Правительства </w:t>
      </w:r>
      <w:r w:rsidR="00005C5F" w:rsidRPr="0013155B">
        <w:rPr>
          <w:rFonts w:ascii="Times New Roman" w:hAnsi="Times New Roman" w:cs="Times New Roman"/>
          <w:sz w:val="28"/>
          <w:szCs w:val="28"/>
        </w:rPr>
        <w:t>Российской Федерации</w:t>
      </w:r>
      <w:r w:rsidR="00005C5F" w:rsidRPr="00525A3A">
        <w:rPr>
          <w:rFonts w:ascii="Times New Roman" w:hAnsi="Times New Roman" w:cs="Times New Roman"/>
          <w:sz w:val="28"/>
          <w:szCs w:val="28"/>
        </w:rPr>
        <w:t xml:space="preserve"> от 25</w:t>
      </w:r>
      <w:r w:rsidR="00005C5F">
        <w:rPr>
          <w:rFonts w:ascii="Times New Roman" w:hAnsi="Times New Roman" w:cs="Times New Roman"/>
          <w:sz w:val="28"/>
          <w:szCs w:val="28"/>
        </w:rPr>
        <w:t>.10.2023 №</w:t>
      </w:r>
      <w:r w:rsidR="00005C5F" w:rsidRPr="00525A3A">
        <w:rPr>
          <w:rFonts w:ascii="Times New Roman" w:hAnsi="Times New Roman" w:cs="Times New Roman"/>
          <w:sz w:val="28"/>
          <w:szCs w:val="28"/>
        </w:rPr>
        <w:t> 1782</w:t>
      </w:r>
      <w:r w:rsidR="00005C5F">
        <w:rPr>
          <w:rFonts w:ascii="Times New Roman" w:hAnsi="Times New Roman" w:cs="Times New Roman"/>
          <w:sz w:val="28"/>
          <w:szCs w:val="28"/>
        </w:rPr>
        <w:t xml:space="preserve"> «</w:t>
      </w:r>
      <w:r w:rsidR="00005C5F" w:rsidRPr="00525A3A">
        <w:rPr>
          <w:rFonts w:ascii="Times New Roman" w:hAnsi="Times New Roman" w:cs="Times New Roman"/>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536547">
        <w:rPr>
          <w:rFonts w:ascii="Times New Roman" w:hAnsi="Times New Roman" w:cs="Times New Roman"/>
          <w:sz w:val="28"/>
          <w:szCs w:val="28"/>
        </w:rPr>
        <w:t>–</w:t>
      </w:r>
      <w:r w:rsidR="00005C5F" w:rsidRPr="00525A3A">
        <w:rPr>
          <w:rFonts w:ascii="Times New Roman" w:hAnsi="Times New Roman" w:cs="Times New Roman"/>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sidR="00D05B1B">
        <w:rPr>
          <w:rFonts w:ascii="Times New Roman" w:hAnsi="Times New Roman" w:cs="Times New Roman"/>
          <w:sz w:val="28"/>
          <w:szCs w:val="28"/>
        </w:rPr>
        <w:t>»,</w:t>
      </w:r>
      <w:r w:rsidR="00005C5F" w:rsidRPr="008B7D65">
        <w:rPr>
          <w:rFonts w:ascii="Times New Roman" w:hAnsi="Times New Roman" w:cs="Times New Roman"/>
          <w:sz w:val="28"/>
          <w:szCs w:val="28"/>
        </w:rPr>
        <w:t xml:space="preserve"> постановлением Администрации </w:t>
      </w:r>
      <w:r w:rsidR="0023443E" w:rsidRPr="0023443E">
        <w:rPr>
          <w:rFonts w:ascii="Times New Roman" w:hAnsi="Times New Roman" w:cs="Times New Roman"/>
          <w:sz w:val="28"/>
          <w:szCs w:val="28"/>
        </w:rPr>
        <w:t>города от 13.12.2024 № 6723 «Об утверждении муниципальной программы «Развитие малого и среднего предпринимательства в городе Сургуте» и признании утратившими силу некотор</w:t>
      </w:r>
      <w:r w:rsidR="00283291">
        <w:rPr>
          <w:rFonts w:ascii="Times New Roman" w:hAnsi="Times New Roman" w:cs="Times New Roman"/>
          <w:sz w:val="28"/>
          <w:szCs w:val="28"/>
        </w:rPr>
        <w:t>ых муниципальных правовых актов»,</w:t>
      </w:r>
      <w:r w:rsidR="0033332F" w:rsidRPr="0033332F">
        <w:rPr>
          <w:rFonts w:ascii="Times New Roman" w:hAnsi="Times New Roman" w:cs="Times New Roman"/>
          <w:sz w:val="28"/>
          <w:szCs w:val="28"/>
        </w:rPr>
        <w:t xml:space="preserve"> </w:t>
      </w:r>
      <w:r w:rsidR="0033332F" w:rsidRPr="008B7D65">
        <w:rPr>
          <w:rFonts w:ascii="Times New Roman" w:hAnsi="Times New Roman" w:cs="Times New Roman"/>
          <w:sz w:val="28"/>
          <w:szCs w:val="28"/>
        </w:rPr>
        <w:t>распоряжением Администрации города от 30.12.2005 № 3686 «Об утверждении Регламента Администрации города»</w:t>
      </w:r>
      <w:r w:rsidR="0033332F">
        <w:rPr>
          <w:rFonts w:ascii="Times New Roman" w:hAnsi="Times New Roman" w:cs="Times New Roman"/>
          <w:sz w:val="28"/>
          <w:szCs w:val="28"/>
        </w:rPr>
        <w:t>:»</w:t>
      </w:r>
      <w:r w:rsidR="00D05B1B">
        <w:rPr>
          <w:rFonts w:ascii="Times New Roman" w:eastAsia="Calibri" w:hAnsi="Times New Roman" w:cs="Times New Roman"/>
          <w:sz w:val="28"/>
          <w:szCs w:val="28"/>
        </w:rPr>
        <w:t>.</w:t>
      </w:r>
    </w:p>
    <w:p w:rsidR="00D05B1B" w:rsidRDefault="002F107D" w:rsidP="004A5A3C">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F514FE">
        <w:rPr>
          <w:rFonts w:ascii="Times New Roman" w:eastAsia="Calibri" w:hAnsi="Times New Roman" w:cs="Times New Roman"/>
          <w:sz w:val="28"/>
          <w:szCs w:val="28"/>
        </w:rPr>
        <w:t xml:space="preserve"> Пункт 1 </w:t>
      </w:r>
      <w:r w:rsidR="00E81E6A">
        <w:rPr>
          <w:rFonts w:ascii="Times New Roman" w:eastAsia="Calibri" w:hAnsi="Times New Roman" w:cs="Times New Roman"/>
          <w:sz w:val="28"/>
          <w:szCs w:val="28"/>
        </w:rPr>
        <w:t xml:space="preserve">постановления </w:t>
      </w:r>
      <w:r w:rsidR="00F514FE">
        <w:rPr>
          <w:rFonts w:ascii="Times New Roman" w:eastAsia="Calibri" w:hAnsi="Times New Roman" w:cs="Times New Roman"/>
          <w:sz w:val="28"/>
          <w:szCs w:val="28"/>
        </w:rPr>
        <w:t>изложить в следующей редакции:</w:t>
      </w:r>
    </w:p>
    <w:p w:rsidR="00F514FE" w:rsidRDefault="00F514FE" w:rsidP="004A5A3C">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w:t>
      </w:r>
      <w:bookmarkStart w:id="0" w:name="sub_1"/>
      <w:r w:rsidRPr="00F514FE">
        <w:rPr>
          <w:rFonts w:ascii="Times New Roman" w:eastAsia="Calibri" w:hAnsi="Times New Roman" w:cs="Times New Roman"/>
          <w:sz w:val="28"/>
          <w:szCs w:val="28"/>
        </w:rPr>
        <w:t xml:space="preserve">1. Утвердить порядок предоставления субсидий субъектам малого и среднего предпринимательства </w:t>
      </w:r>
      <w:r w:rsidR="00F42B19" w:rsidRPr="0022333C">
        <w:rPr>
          <w:rFonts w:ascii="Times New Roman" w:eastAsia="Calibri" w:hAnsi="Times New Roman" w:cs="Times New Roman"/>
          <w:sz w:val="28"/>
          <w:szCs w:val="28"/>
        </w:rPr>
        <w:t>на финансовое обеспечение затрат предпринимателям в производственной сфере</w:t>
      </w:r>
      <w:bookmarkEnd w:id="0"/>
      <w:r>
        <w:rPr>
          <w:rFonts w:ascii="Times New Roman" w:eastAsia="Calibri" w:hAnsi="Times New Roman" w:cs="Times New Roman"/>
          <w:sz w:val="28"/>
          <w:szCs w:val="28"/>
        </w:rPr>
        <w:t>»</w:t>
      </w:r>
      <w:r w:rsidR="00536547">
        <w:rPr>
          <w:rFonts w:ascii="Times New Roman" w:eastAsia="Calibri" w:hAnsi="Times New Roman" w:cs="Times New Roman"/>
          <w:sz w:val="28"/>
          <w:szCs w:val="28"/>
        </w:rPr>
        <w:t>.</w:t>
      </w:r>
    </w:p>
    <w:p w:rsidR="00F42B19" w:rsidRPr="00FB583B" w:rsidRDefault="00F514FE" w:rsidP="004A5A3C">
      <w:pPr>
        <w:shd w:val="clear" w:color="auto" w:fill="FFFFFF"/>
        <w:spacing w:after="0" w:line="240" w:lineRule="auto"/>
        <w:ind w:left="48" w:firstLine="66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F42B19">
        <w:rPr>
          <w:rFonts w:ascii="Times New Roman" w:eastAsia="Calibri" w:hAnsi="Times New Roman" w:cs="Times New Roman"/>
          <w:sz w:val="28"/>
          <w:szCs w:val="28"/>
        </w:rPr>
        <w:t xml:space="preserve">Приложение к </w:t>
      </w:r>
      <w:r w:rsidR="00AF1D86">
        <w:rPr>
          <w:rFonts w:ascii="Times New Roman" w:eastAsia="Calibri" w:hAnsi="Times New Roman" w:cs="Times New Roman"/>
          <w:sz w:val="28"/>
          <w:szCs w:val="28"/>
        </w:rPr>
        <w:t>п</w:t>
      </w:r>
      <w:r w:rsidR="00F42B19">
        <w:rPr>
          <w:rFonts w:ascii="Times New Roman" w:eastAsia="Calibri" w:hAnsi="Times New Roman" w:cs="Times New Roman"/>
          <w:sz w:val="28"/>
          <w:szCs w:val="28"/>
        </w:rPr>
        <w:t>остановлению изложить в новой редакции</w:t>
      </w:r>
      <w:r w:rsidR="00AF1D86">
        <w:rPr>
          <w:rFonts w:ascii="Times New Roman" w:eastAsia="Calibri" w:hAnsi="Times New Roman" w:cs="Times New Roman"/>
          <w:sz w:val="28"/>
          <w:szCs w:val="28"/>
        </w:rPr>
        <w:t xml:space="preserve"> </w:t>
      </w:r>
      <w:r w:rsidR="00F42B19">
        <w:rPr>
          <w:rFonts w:ascii="Times New Roman" w:eastAsia="Calibri" w:hAnsi="Times New Roman" w:cs="Times New Roman"/>
          <w:sz w:val="28"/>
          <w:szCs w:val="28"/>
        </w:rPr>
        <w:t xml:space="preserve">согласно </w:t>
      </w:r>
      <w:proofErr w:type="gramStart"/>
      <w:r w:rsidR="00AF1D86" w:rsidRPr="00FB583B">
        <w:rPr>
          <w:rFonts w:ascii="Times New Roman" w:eastAsia="Calibri" w:hAnsi="Times New Roman" w:cs="Times New Roman"/>
          <w:sz w:val="28"/>
          <w:szCs w:val="28"/>
        </w:rPr>
        <w:t>п</w:t>
      </w:r>
      <w:r w:rsidR="00F42B19" w:rsidRPr="00FB583B">
        <w:rPr>
          <w:rFonts w:ascii="Times New Roman" w:eastAsia="Calibri" w:hAnsi="Times New Roman" w:cs="Times New Roman"/>
          <w:sz w:val="28"/>
          <w:szCs w:val="28"/>
        </w:rPr>
        <w:t>риложени</w:t>
      </w:r>
      <w:r w:rsidR="004B6D2D" w:rsidRPr="00FB583B">
        <w:rPr>
          <w:rFonts w:ascii="Times New Roman" w:eastAsia="Calibri" w:hAnsi="Times New Roman" w:cs="Times New Roman"/>
          <w:sz w:val="28"/>
          <w:szCs w:val="28"/>
        </w:rPr>
        <w:t>ю</w:t>
      </w:r>
      <w:proofErr w:type="gramEnd"/>
      <w:r w:rsidR="00AF1D86" w:rsidRPr="00FB583B">
        <w:rPr>
          <w:rFonts w:ascii="Times New Roman" w:eastAsia="Calibri" w:hAnsi="Times New Roman" w:cs="Times New Roman"/>
          <w:sz w:val="28"/>
          <w:szCs w:val="28"/>
        </w:rPr>
        <w:t xml:space="preserve"> к настоящему постановлению</w:t>
      </w:r>
      <w:r w:rsidR="00F42B19" w:rsidRPr="00FB583B">
        <w:rPr>
          <w:rFonts w:ascii="Times New Roman" w:eastAsia="Calibri" w:hAnsi="Times New Roman" w:cs="Times New Roman"/>
          <w:sz w:val="28"/>
          <w:szCs w:val="28"/>
        </w:rPr>
        <w:t>.</w:t>
      </w:r>
    </w:p>
    <w:p w:rsidR="004B362A" w:rsidRPr="00FB583B" w:rsidRDefault="004B362A" w:rsidP="004B362A">
      <w:pPr>
        <w:shd w:val="clear" w:color="auto" w:fill="FFFFFF"/>
        <w:tabs>
          <w:tab w:val="left" w:pos="426"/>
          <w:tab w:val="left" w:pos="851"/>
          <w:tab w:val="left" w:pos="993"/>
        </w:tabs>
        <w:spacing w:after="0" w:line="240" w:lineRule="auto"/>
        <w:ind w:firstLine="709"/>
        <w:contextualSpacing/>
        <w:jc w:val="both"/>
        <w:rPr>
          <w:rFonts w:ascii="Times New Roman" w:eastAsia="Calibri" w:hAnsi="Times New Roman" w:cs="Times New Roman"/>
          <w:sz w:val="28"/>
          <w:szCs w:val="28"/>
        </w:rPr>
      </w:pPr>
      <w:r w:rsidRPr="00FB583B">
        <w:rPr>
          <w:rFonts w:ascii="Times New Roman" w:eastAsia="Calibri" w:hAnsi="Times New Roman" w:cs="Times New Roman"/>
          <w:sz w:val="28"/>
          <w:szCs w:val="28"/>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4B362A" w:rsidRPr="00FB583B" w:rsidRDefault="004B362A" w:rsidP="004B362A">
      <w:pPr>
        <w:shd w:val="clear" w:color="auto" w:fill="FFFFFF"/>
        <w:tabs>
          <w:tab w:val="left" w:pos="426"/>
          <w:tab w:val="left" w:pos="851"/>
          <w:tab w:val="left" w:pos="993"/>
        </w:tabs>
        <w:spacing w:after="0" w:line="240" w:lineRule="auto"/>
        <w:ind w:firstLine="709"/>
        <w:contextualSpacing/>
        <w:jc w:val="both"/>
        <w:rPr>
          <w:rFonts w:ascii="Times New Roman" w:eastAsia="Calibri" w:hAnsi="Times New Roman" w:cs="Times New Roman"/>
          <w:sz w:val="28"/>
          <w:szCs w:val="28"/>
        </w:rPr>
      </w:pPr>
      <w:r w:rsidRPr="00FB583B">
        <w:rPr>
          <w:rFonts w:ascii="Times New Roman" w:eastAsia="Calibri" w:hAnsi="Times New Roman" w:cs="Times New Roman"/>
          <w:sz w:val="28"/>
          <w:szCs w:val="28"/>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00536547" w:rsidRPr="00FB583B">
        <w:rPr>
          <w:rFonts w:ascii="Times New Roman" w:eastAsia="Calibri" w:hAnsi="Times New Roman" w:cs="Times New Roman"/>
          <w:sz w:val="28"/>
          <w:szCs w:val="28"/>
          <w:lang w:val="en-US"/>
        </w:rPr>
        <w:t>DOCSURGUT</w:t>
      </w:r>
      <w:r w:rsidR="00536547" w:rsidRPr="00FB583B">
        <w:rPr>
          <w:rFonts w:ascii="Times New Roman" w:eastAsia="Calibri" w:hAnsi="Times New Roman" w:cs="Times New Roman"/>
          <w:sz w:val="28"/>
          <w:szCs w:val="28"/>
        </w:rPr>
        <w:t>.</w:t>
      </w:r>
      <w:r w:rsidR="00536547" w:rsidRPr="00FB583B">
        <w:rPr>
          <w:rFonts w:ascii="Times New Roman" w:eastAsia="Calibri" w:hAnsi="Times New Roman" w:cs="Times New Roman"/>
          <w:sz w:val="28"/>
          <w:szCs w:val="28"/>
          <w:lang w:val="en-US"/>
        </w:rPr>
        <w:t>RU</w:t>
      </w:r>
      <w:r w:rsidR="00536547" w:rsidRPr="00FB583B">
        <w:rPr>
          <w:rFonts w:ascii="Times New Roman" w:eastAsia="Calibri" w:hAnsi="Times New Roman" w:cs="Times New Roman"/>
          <w:sz w:val="28"/>
          <w:szCs w:val="28"/>
        </w:rPr>
        <w:t>.</w:t>
      </w:r>
    </w:p>
    <w:p w:rsidR="00886D9A" w:rsidRPr="00FB583B" w:rsidRDefault="004B362A" w:rsidP="00536547">
      <w:pPr>
        <w:widowControl w:val="0"/>
        <w:autoSpaceDE w:val="0"/>
        <w:autoSpaceDN w:val="0"/>
        <w:adjustRightInd w:val="0"/>
        <w:spacing w:after="0" w:line="240" w:lineRule="auto"/>
        <w:jc w:val="both"/>
        <w:rPr>
          <w:rFonts w:ascii="Times New Roman" w:hAnsi="Times New Roman" w:cs="Times New Roman"/>
          <w:sz w:val="28"/>
          <w:szCs w:val="28"/>
        </w:rPr>
      </w:pPr>
      <w:r w:rsidRPr="00FB583B">
        <w:rPr>
          <w:rFonts w:ascii="Times New Roman" w:hAnsi="Times New Roman" w:cs="Times New Roman"/>
          <w:sz w:val="28"/>
          <w:szCs w:val="28"/>
        </w:rPr>
        <w:t xml:space="preserve">4. Настоящее постановление вступает в силу </w:t>
      </w:r>
      <w:r w:rsidR="00536547" w:rsidRPr="00FB583B">
        <w:rPr>
          <w:rFonts w:ascii="Times New Roman" w:hAnsi="Times New Roman" w:cs="Times New Roman"/>
          <w:sz w:val="28"/>
          <w:szCs w:val="28"/>
        </w:rPr>
        <w:t xml:space="preserve">после официального опубликования и распространяется на правоотношения, возникшие </w:t>
      </w:r>
      <w:r w:rsidRPr="00FB583B">
        <w:rPr>
          <w:rFonts w:ascii="Times New Roman" w:hAnsi="Times New Roman" w:cs="Times New Roman"/>
          <w:sz w:val="28"/>
          <w:szCs w:val="28"/>
        </w:rPr>
        <w:t>с 01.01.2025</w:t>
      </w:r>
      <w:r w:rsidR="0097318A" w:rsidRPr="00FB583B">
        <w:rPr>
          <w:rFonts w:ascii="Times New Roman" w:hAnsi="Times New Roman" w:cs="Times New Roman"/>
          <w:sz w:val="28"/>
          <w:szCs w:val="28"/>
        </w:rPr>
        <w:t xml:space="preserve">, за </w:t>
      </w:r>
      <w:r w:rsidR="007C199D" w:rsidRPr="00FB583B">
        <w:rPr>
          <w:rFonts w:ascii="Times New Roman" w:hAnsi="Times New Roman" w:cs="Times New Roman"/>
          <w:sz w:val="28"/>
          <w:szCs w:val="28"/>
        </w:rPr>
        <w:t>исключением п</w:t>
      </w:r>
      <w:r w:rsidR="00886D9A" w:rsidRPr="00FB583B">
        <w:rPr>
          <w:rFonts w:ascii="Times New Roman" w:hAnsi="Times New Roman" w:cs="Times New Roman"/>
          <w:sz w:val="28"/>
          <w:szCs w:val="28"/>
        </w:rPr>
        <w:t>одпунктов</w:t>
      </w:r>
      <w:r w:rsidR="009B7062" w:rsidRPr="00FB583B">
        <w:rPr>
          <w:rFonts w:ascii="Times New Roman" w:hAnsi="Times New Roman" w:cs="Times New Roman"/>
          <w:sz w:val="28"/>
          <w:szCs w:val="28"/>
        </w:rPr>
        <w:t xml:space="preserve"> 8.6 и 8.7</w:t>
      </w:r>
      <w:r w:rsidR="00886D9A" w:rsidRPr="00FB583B">
        <w:rPr>
          <w:rFonts w:ascii="Times New Roman" w:hAnsi="Times New Roman" w:cs="Times New Roman"/>
          <w:sz w:val="28"/>
          <w:szCs w:val="28"/>
        </w:rPr>
        <w:t xml:space="preserve"> пункта 8, абзаца четвертого</w:t>
      </w:r>
      <w:r w:rsidR="007C199D" w:rsidRPr="00FB583B">
        <w:rPr>
          <w:rFonts w:ascii="Times New Roman" w:hAnsi="Times New Roman" w:cs="Times New Roman"/>
          <w:sz w:val="28"/>
          <w:szCs w:val="28"/>
        </w:rPr>
        <w:t xml:space="preserve"> п</w:t>
      </w:r>
      <w:r w:rsidR="00886D9A" w:rsidRPr="00FB583B">
        <w:rPr>
          <w:rFonts w:ascii="Times New Roman" w:hAnsi="Times New Roman" w:cs="Times New Roman"/>
          <w:sz w:val="28"/>
          <w:szCs w:val="28"/>
        </w:rPr>
        <w:t>ункта</w:t>
      </w:r>
      <w:r w:rsidR="007C199D" w:rsidRPr="00FB583B">
        <w:rPr>
          <w:rFonts w:ascii="Times New Roman" w:hAnsi="Times New Roman" w:cs="Times New Roman"/>
          <w:sz w:val="28"/>
          <w:szCs w:val="28"/>
        </w:rPr>
        <w:t xml:space="preserve"> 22 раздела </w:t>
      </w:r>
      <w:r w:rsidR="007C199D" w:rsidRPr="00FB583B">
        <w:rPr>
          <w:rFonts w:ascii="Times New Roman" w:hAnsi="Times New Roman" w:cs="Times New Roman"/>
          <w:sz w:val="28"/>
          <w:szCs w:val="28"/>
          <w:lang w:val="en-US"/>
        </w:rPr>
        <w:t>II</w:t>
      </w:r>
      <w:r w:rsidR="007C199D" w:rsidRPr="00FB583B">
        <w:rPr>
          <w:rFonts w:ascii="Times New Roman" w:hAnsi="Times New Roman" w:cs="Times New Roman"/>
          <w:sz w:val="28"/>
          <w:szCs w:val="28"/>
        </w:rPr>
        <w:t xml:space="preserve"> приложения к настоящему постановлению</w:t>
      </w:r>
      <w:r w:rsidR="00FB2F37" w:rsidRPr="00FB583B">
        <w:rPr>
          <w:rFonts w:ascii="Times New Roman" w:hAnsi="Times New Roman" w:cs="Times New Roman"/>
          <w:sz w:val="28"/>
          <w:szCs w:val="28"/>
        </w:rPr>
        <w:t xml:space="preserve">, </w:t>
      </w:r>
      <w:r w:rsidR="006700C2" w:rsidRPr="00FB583B">
        <w:rPr>
          <w:rFonts w:ascii="Times New Roman" w:hAnsi="Times New Roman" w:cs="Times New Roman"/>
          <w:sz w:val="28"/>
          <w:szCs w:val="28"/>
        </w:rPr>
        <w:t>п</w:t>
      </w:r>
      <w:r w:rsidR="00886D9A" w:rsidRPr="00FB583B">
        <w:rPr>
          <w:rFonts w:ascii="Times New Roman" w:hAnsi="Times New Roman" w:cs="Times New Roman"/>
          <w:sz w:val="28"/>
          <w:szCs w:val="28"/>
        </w:rPr>
        <w:t>одпунктов</w:t>
      </w:r>
      <w:r w:rsidR="006700C2" w:rsidRPr="00FB583B">
        <w:rPr>
          <w:rFonts w:ascii="Times New Roman" w:hAnsi="Times New Roman" w:cs="Times New Roman"/>
          <w:sz w:val="28"/>
          <w:szCs w:val="28"/>
        </w:rPr>
        <w:t xml:space="preserve"> 3.</w:t>
      </w:r>
      <w:r w:rsidR="00847224" w:rsidRPr="00FB583B">
        <w:rPr>
          <w:rFonts w:ascii="Times New Roman" w:hAnsi="Times New Roman" w:cs="Times New Roman"/>
          <w:sz w:val="28"/>
          <w:szCs w:val="28"/>
        </w:rPr>
        <w:t>8</w:t>
      </w:r>
      <w:r w:rsidR="006700C2" w:rsidRPr="00FB583B">
        <w:rPr>
          <w:rFonts w:ascii="Times New Roman" w:hAnsi="Times New Roman" w:cs="Times New Roman"/>
          <w:sz w:val="28"/>
          <w:szCs w:val="28"/>
        </w:rPr>
        <w:t>. и 3.</w:t>
      </w:r>
      <w:r w:rsidR="00847224" w:rsidRPr="00FB583B">
        <w:rPr>
          <w:rFonts w:ascii="Times New Roman" w:hAnsi="Times New Roman" w:cs="Times New Roman"/>
          <w:sz w:val="28"/>
          <w:szCs w:val="28"/>
        </w:rPr>
        <w:t>9</w:t>
      </w:r>
      <w:r w:rsidR="006700C2" w:rsidRPr="00FB583B">
        <w:rPr>
          <w:rFonts w:ascii="Times New Roman" w:hAnsi="Times New Roman" w:cs="Times New Roman"/>
          <w:sz w:val="28"/>
          <w:szCs w:val="28"/>
        </w:rPr>
        <w:t xml:space="preserve"> </w:t>
      </w:r>
      <w:r w:rsidR="00886D9A" w:rsidRPr="00FB583B">
        <w:rPr>
          <w:rFonts w:ascii="Times New Roman" w:hAnsi="Times New Roman" w:cs="Times New Roman"/>
          <w:sz w:val="28"/>
          <w:szCs w:val="28"/>
        </w:rPr>
        <w:t xml:space="preserve">пункта 3 </w:t>
      </w:r>
      <w:r w:rsidR="006700C2" w:rsidRPr="00FB583B">
        <w:rPr>
          <w:rFonts w:ascii="Times New Roman" w:hAnsi="Times New Roman" w:cs="Times New Roman"/>
          <w:sz w:val="28"/>
          <w:szCs w:val="28"/>
        </w:rPr>
        <w:t>приложения 1 к порядку</w:t>
      </w:r>
      <w:r w:rsidR="00536547" w:rsidRPr="00FB583B">
        <w:rPr>
          <w:rFonts w:ascii="Times New Roman" w:hAnsi="Times New Roman"/>
          <w:sz w:val="28"/>
          <w:szCs w:val="28"/>
        </w:rPr>
        <w:t xml:space="preserve"> предоставления субсидий субъектам малого и среднего предпринимательства </w:t>
      </w:r>
      <w:r w:rsidR="00547A79" w:rsidRPr="00FB583B">
        <w:rPr>
          <w:rFonts w:ascii="Times New Roman" w:hAnsi="Times New Roman"/>
          <w:sz w:val="28"/>
          <w:szCs w:val="28"/>
        </w:rPr>
        <w:t xml:space="preserve">на финансовое обеспечение затрат </w:t>
      </w:r>
      <w:r w:rsidR="00547A79" w:rsidRPr="00FB583B">
        <w:rPr>
          <w:rFonts w:ascii="Times New Roman" w:hAnsi="Times New Roman"/>
          <w:sz w:val="28"/>
          <w:szCs w:val="28"/>
        </w:rPr>
        <w:lastRenderedPageBreak/>
        <w:t>предпринимателям в производственной сфере</w:t>
      </w:r>
      <w:r w:rsidR="00886D9A" w:rsidRPr="00FB583B">
        <w:rPr>
          <w:rFonts w:ascii="Times New Roman" w:hAnsi="Times New Roman" w:cs="Times New Roman"/>
          <w:sz w:val="28"/>
          <w:szCs w:val="28"/>
        </w:rPr>
        <w:t>.</w:t>
      </w:r>
    </w:p>
    <w:p w:rsidR="004B362A" w:rsidRPr="00FB583B" w:rsidRDefault="00886D9A" w:rsidP="004B362A">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sz w:val="28"/>
          <w:szCs w:val="28"/>
        </w:rPr>
      </w:pPr>
      <w:r w:rsidRPr="00FB583B">
        <w:rPr>
          <w:rFonts w:ascii="Times New Roman" w:hAnsi="Times New Roman" w:cs="Times New Roman"/>
          <w:sz w:val="28"/>
          <w:szCs w:val="28"/>
        </w:rPr>
        <w:t xml:space="preserve">5. </w:t>
      </w:r>
      <w:r w:rsidR="006700C2" w:rsidRPr="00FB583B">
        <w:rPr>
          <w:rFonts w:ascii="Times New Roman" w:hAnsi="Times New Roman" w:cs="Times New Roman"/>
          <w:sz w:val="28"/>
          <w:szCs w:val="28"/>
        </w:rPr>
        <w:t xml:space="preserve"> </w:t>
      </w:r>
      <w:r w:rsidRPr="00FB583B">
        <w:rPr>
          <w:rFonts w:ascii="Times New Roman" w:hAnsi="Times New Roman" w:cs="Times New Roman"/>
          <w:sz w:val="28"/>
          <w:szCs w:val="28"/>
        </w:rPr>
        <w:t>Подпункты 8.6 и 8.7 пункта 8, абзац четвертый пункта 22 раздела II приложения к настоящему постановлению, подпункты 3.8. и 3.9 пункта 3 приложения 1 к порядку</w:t>
      </w:r>
      <w:r w:rsidR="00FB2F37" w:rsidRPr="00FB583B">
        <w:rPr>
          <w:rFonts w:ascii="Times New Roman" w:hAnsi="Times New Roman" w:cs="Times New Roman"/>
          <w:sz w:val="28"/>
          <w:szCs w:val="28"/>
        </w:rPr>
        <w:t xml:space="preserve"> </w:t>
      </w:r>
      <w:r w:rsidR="00536547" w:rsidRPr="00FB583B">
        <w:rPr>
          <w:rFonts w:ascii="Times New Roman" w:hAnsi="Times New Roman" w:cs="Times New Roman"/>
          <w:sz w:val="28"/>
          <w:szCs w:val="28"/>
        </w:rPr>
        <w:t xml:space="preserve">предоставления субсидий субъектам малого и среднего предпринимательства </w:t>
      </w:r>
      <w:r w:rsidR="00C57236" w:rsidRPr="00FB583B">
        <w:rPr>
          <w:rFonts w:ascii="Times New Roman" w:hAnsi="Times New Roman" w:cs="Times New Roman"/>
          <w:sz w:val="28"/>
          <w:szCs w:val="28"/>
        </w:rPr>
        <w:t xml:space="preserve">на </w:t>
      </w:r>
      <w:r w:rsidR="00536547" w:rsidRPr="00FB583B">
        <w:rPr>
          <w:rFonts w:ascii="Times New Roman" w:hAnsi="Times New Roman" w:cs="Times New Roman"/>
          <w:sz w:val="28"/>
          <w:szCs w:val="28"/>
        </w:rPr>
        <w:t>финансово</w:t>
      </w:r>
      <w:r w:rsidR="00C57236" w:rsidRPr="00FB583B">
        <w:rPr>
          <w:rFonts w:ascii="Times New Roman" w:hAnsi="Times New Roman" w:cs="Times New Roman"/>
          <w:sz w:val="28"/>
          <w:szCs w:val="28"/>
        </w:rPr>
        <w:t xml:space="preserve">е </w:t>
      </w:r>
      <w:r w:rsidR="00536547" w:rsidRPr="00FB583B">
        <w:rPr>
          <w:rFonts w:ascii="Times New Roman" w:hAnsi="Times New Roman" w:cs="Times New Roman"/>
          <w:sz w:val="28"/>
          <w:szCs w:val="28"/>
        </w:rPr>
        <w:t>обеспечени</w:t>
      </w:r>
      <w:r w:rsidR="00C57236" w:rsidRPr="00FB583B">
        <w:rPr>
          <w:rFonts w:ascii="Times New Roman" w:hAnsi="Times New Roman" w:cs="Times New Roman"/>
          <w:sz w:val="28"/>
          <w:szCs w:val="28"/>
        </w:rPr>
        <w:t>е</w:t>
      </w:r>
      <w:r w:rsidR="00536547" w:rsidRPr="00FB583B">
        <w:rPr>
          <w:rFonts w:ascii="Times New Roman" w:hAnsi="Times New Roman" w:cs="Times New Roman"/>
          <w:sz w:val="28"/>
          <w:szCs w:val="28"/>
        </w:rPr>
        <w:t xml:space="preserve"> затрат</w:t>
      </w:r>
      <w:r w:rsidR="00C57236" w:rsidRPr="00FB583B">
        <w:rPr>
          <w:rFonts w:ascii="Times New Roman" w:hAnsi="Times New Roman" w:cs="Times New Roman"/>
          <w:sz w:val="28"/>
          <w:szCs w:val="28"/>
        </w:rPr>
        <w:t xml:space="preserve"> предпринимателям в производственной сфере</w:t>
      </w:r>
      <w:r w:rsidR="00536547" w:rsidRPr="00FB583B">
        <w:rPr>
          <w:rFonts w:ascii="Times New Roman" w:hAnsi="Times New Roman" w:cs="Times New Roman"/>
          <w:sz w:val="28"/>
          <w:szCs w:val="28"/>
        </w:rPr>
        <w:t xml:space="preserve"> </w:t>
      </w:r>
      <w:r w:rsidRPr="00FB583B">
        <w:rPr>
          <w:rFonts w:ascii="Times New Roman" w:hAnsi="Times New Roman" w:cs="Times New Roman"/>
          <w:sz w:val="28"/>
          <w:szCs w:val="28"/>
        </w:rPr>
        <w:t xml:space="preserve">вступают </w:t>
      </w:r>
      <w:r w:rsidR="00FB2F37" w:rsidRPr="00FB583B">
        <w:rPr>
          <w:rFonts w:ascii="Times New Roman" w:hAnsi="Times New Roman" w:cs="Times New Roman"/>
          <w:sz w:val="28"/>
          <w:szCs w:val="28"/>
        </w:rPr>
        <w:t>в силу</w:t>
      </w:r>
      <w:r w:rsidR="007C199D" w:rsidRPr="00FB583B">
        <w:rPr>
          <w:rFonts w:ascii="Times New Roman" w:hAnsi="Times New Roman" w:cs="Times New Roman"/>
          <w:sz w:val="28"/>
          <w:szCs w:val="28"/>
        </w:rPr>
        <w:t xml:space="preserve"> </w:t>
      </w:r>
      <w:r w:rsidR="00FB2F37" w:rsidRPr="00FB583B">
        <w:rPr>
          <w:rFonts w:ascii="Times New Roman" w:hAnsi="Times New Roman" w:cs="Times New Roman"/>
          <w:sz w:val="28"/>
          <w:szCs w:val="28"/>
        </w:rPr>
        <w:t>с 01.01.202</w:t>
      </w:r>
      <w:r w:rsidR="00740513" w:rsidRPr="00FB583B">
        <w:rPr>
          <w:rFonts w:ascii="Times New Roman" w:hAnsi="Times New Roman" w:cs="Times New Roman"/>
          <w:sz w:val="28"/>
          <w:szCs w:val="28"/>
        </w:rPr>
        <w:t>6</w:t>
      </w:r>
      <w:r w:rsidR="009B7062" w:rsidRPr="00FB583B">
        <w:rPr>
          <w:rFonts w:ascii="Times New Roman" w:hAnsi="Times New Roman" w:cs="Times New Roman"/>
          <w:sz w:val="28"/>
          <w:szCs w:val="28"/>
        </w:rPr>
        <w:t>.</w:t>
      </w:r>
      <w:r w:rsidR="004B362A" w:rsidRPr="00FB583B">
        <w:rPr>
          <w:rFonts w:ascii="Times New Roman" w:hAnsi="Times New Roman" w:cs="Times New Roman"/>
          <w:sz w:val="28"/>
          <w:szCs w:val="28"/>
        </w:rPr>
        <w:t xml:space="preserve"> </w:t>
      </w:r>
    </w:p>
    <w:p w:rsidR="009E724F" w:rsidRPr="00FB583B" w:rsidRDefault="0013155B" w:rsidP="009E724F">
      <w:pPr>
        <w:shd w:val="clear" w:color="auto" w:fill="FFFFFF"/>
        <w:tabs>
          <w:tab w:val="left" w:pos="426"/>
          <w:tab w:val="left" w:pos="851"/>
          <w:tab w:val="left" w:pos="993"/>
        </w:tabs>
        <w:spacing w:after="0" w:line="240" w:lineRule="auto"/>
        <w:ind w:firstLine="709"/>
        <w:contextualSpacing/>
        <w:jc w:val="both"/>
        <w:rPr>
          <w:rFonts w:ascii="Times New Roman" w:hAnsi="Times New Roman" w:cs="Times New Roman"/>
          <w:sz w:val="28"/>
          <w:szCs w:val="28"/>
        </w:rPr>
      </w:pPr>
      <w:r w:rsidRPr="00FB583B">
        <w:rPr>
          <w:rFonts w:ascii="Times New Roman" w:hAnsi="Times New Roman" w:cs="Times New Roman"/>
          <w:sz w:val="28"/>
          <w:szCs w:val="28"/>
        </w:rPr>
        <w:t>5</w:t>
      </w:r>
      <w:r w:rsidR="009E724F" w:rsidRPr="00FB583B">
        <w:rPr>
          <w:rFonts w:ascii="Times New Roman" w:hAnsi="Times New Roman" w:cs="Times New Roman"/>
          <w:sz w:val="28"/>
          <w:szCs w:val="28"/>
        </w:rPr>
        <w:t>. Контроль за выполнением постановления возложить на заместителя Главы города, курирующего сферу экономики.</w:t>
      </w:r>
    </w:p>
    <w:p w:rsidR="00D23FB0" w:rsidRDefault="00D23FB0" w:rsidP="008E296A">
      <w:pPr>
        <w:shd w:val="clear" w:color="auto" w:fill="FFFFFF"/>
        <w:spacing w:after="0" w:line="240" w:lineRule="auto"/>
        <w:ind w:left="48" w:firstLine="661"/>
        <w:jc w:val="both"/>
        <w:rPr>
          <w:rFonts w:ascii="Times New Roman" w:eastAsia="Calibri" w:hAnsi="Times New Roman" w:cs="Times New Roman"/>
          <w:sz w:val="28"/>
          <w:szCs w:val="28"/>
        </w:rPr>
      </w:pPr>
    </w:p>
    <w:p w:rsidR="00FB583B" w:rsidRPr="00FB583B" w:rsidRDefault="00FB583B" w:rsidP="008E296A">
      <w:pPr>
        <w:shd w:val="clear" w:color="auto" w:fill="FFFFFF"/>
        <w:spacing w:after="0" w:line="240" w:lineRule="auto"/>
        <w:ind w:left="48" w:firstLine="661"/>
        <w:jc w:val="both"/>
        <w:rPr>
          <w:rFonts w:ascii="Times New Roman" w:eastAsia="Calibri" w:hAnsi="Times New Roman" w:cs="Times New Roman"/>
          <w:sz w:val="28"/>
          <w:szCs w:val="28"/>
        </w:rPr>
      </w:pPr>
    </w:p>
    <w:p w:rsidR="002D731C" w:rsidRPr="00FB583B" w:rsidRDefault="002D731C" w:rsidP="000D2E2B">
      <w:pPr>
        <w:spacing w:after="0" w:line="240" w:lineRule="auto"/>
        <w:jc w:val="both"/>
        <w:rPr>
          <w:rFonts w:ascii="Times New Roman" w:hAnsi="Times New Roman" w:cs="Times New Roman"/>
          <w:sz w:val="28"/>
          <w:szCs w:val="28"/>
        </w:rPr>
      </w:pPr>
    </w:p>
    <w:p w:rsidR="003846B2" w:rsidRPr="00CB1B6C" w:rsidRDefault="000D2E2B" w:rsidP="00F61363">
      <w:pPr>
        <w:spacing w:after="0" w:line="240" w:lineRule="auto"/>
        <w:jc w:val="both"/>
        <w:rPr>
          <w:rFonts w:ascii="Times New Roman" w:hAnsi="Times New Roman" w:cs="Times New Roman"/>
          <w:sz w:val="28"/>
          <w:szCs w:val="28"/>
        </w:rPr>
      </w:pPr>
      <w:r w:rsidRPr="00FB583B">
        <w:rPr>
          <w:rFonts w:ascii="Times New Roman" w:hAnsi="Times New Roman" w:cs="Times New Roman"/>
          <w:sz w:val="28"/>
          <w:szCs w:val="28"/>
        </w:rPr>
        <w:t>Глава города</w:t>
      </w:r>
      <w:r w:rsidRPr="00FB583B">
        <w:rPr>
          <w:rFonts w:ascii="Times New Roman" w:hAnsi="Times New Roman" w:cs="Times New Roman"/>
          <w:sz w:val="28"/>
          <w:szCs w:val="28"/>
        </w:rPr>
        <w:tab/>
      </w:r>
      <w:r w:rsidRPr="00FB583B">
        <w:rPr>
          <w:rFonts w:ascii="Times New Roman" w:hAnsi="Times New Roman" w:cs="Times New Roman"/>
          <w:sz w:val="28"/>
          <w:szCs w:val="28"/>
        </w:rPr>
        <w:tab/>
      </w:r>
      <w:r w:rsidRPr="00FB583B">
        <w:rPr>
          <w:rFonts w:ascii="Times New Roman" w:hAnsi="Times New Roman" w:cs="Times New Roman"/>
          <w:sz w:val="28"/>
          <w:szCs w:val="28"/>
        </w:rPr>
        <w:tab/>
      </w:r>
      <w:r w:rsidRPr="00FB583B">
        <w:rPr>
          <w:rFonts w:ascii="Times New Roman" w:hAnsi="Times New Roman" w:cs="Times New Roman"/>
          <w:sz w:val="28"/>
          <w:szCs w:val="28"/>
        </w:rPr>
        <w:tab/>
      </w:r>
      <w:r w:rsidR="00F42B19" w:rsidRPr="00FB583B">
        <w:rPr>
          <w:rFonts w:ascii="Times New Roman" w:hAnsi="Times New Roman" w:cs="Times New Roman"/>
          <w:sz w:val="28"/>
          <w:szCs w:val="28"/>
        </w:rPr>
        <w:t xml:space="preserve">          </w:t>
      </w:r>
      <w:r w:rsidRPr="00FB583B">
        <w:rPr>
          <w:rFonts w:ascii="Times New Roman" w:hAnsi="Times New Roman" w:cs="Times New Roman"/>
          <w:sz w:val="28"/>
          <w:szCs w:val="28"/>
        </w:rPr>
        <w:tab/>
      </w:r>
      <w:r w:rsidRPr="00FB583B">
        <w:rPr>
          <w:rFonts w:ascii="Times New Roman" w:hAnsi="Times New Roman" w:cs="Times New Roman"/>
          <w:sz w:val="28"/>
          <w:szCs w:val="28"/>
        </w:rPr>
        <w:tab/>
      </w:r>
      <w:r w:rsidRPr="00FB583B">
        <w:rPr>
          <w:rFonts w:ascii="Times New Roman" w:hAnsi="Times New Roman" w:cs="Times New Roman"/>
          <w:sz w:val="28"/>
          <w:szCs w:val="28"/>
        </w:rPr>
        <w:tab/>
        <w:t xml:space="preserve">                      </w:t>
      </w:r>
      <w:r w:rsidR="00F42B19" w:rsidRPr="00FB583B">
        <w:rPr>
          <w:rFonts w:ascii="Times New Roman" w:hAnsi="Times New Roman" w:cs="Times New Roman"/>
          <w:sz w:val="28"/>
          <w:szCs w:val="28"/>
        </w:rPr>
        <w:t xml:space="preserve">М.Н. </w:t>
      </w:r>
      <w:proofErr w:type="spellStart"/>
      <w:r w:rsidR="00F42B19" w:rsidRPr="00FB583B">
        <w:rPr>
          <w:rFonts w:ascii="Times New Roman" w:hAnsi="Times New Roman" w:cs="Times New Roman"/>
          <w:sz w:val="28"/>
          <w:szCs w:val="28"/>
        </w:rPr>
        <w:t>Слепов</w:t>
      </w:r>
      <w:proofErr w:type="spellEnd"/>
    </w:p>
    <w:p w:rsidR="00B72F95" w:rsidRDefault="005B32A6" w:rsidP="00FB583B">
      <w:pPr>
        <w:spacing w:after="0" w:line="240" w:lineRule="auto"/>
        <w:jc w:val="both"/>
        <w:rPr>
          <w:rFonts w:ascii="Times New Roman" w:hAnsi="Times New Roman" w:cs="Times New Roman"/>
          <w:bCs/>
          <w:sz w:val="18"/>
          <w:szCs w:val="18"/>
        </w:rPr>
      </w:pPr>
      <w:r w:rsidRPr="00CB1B6C">
        <w:rPr>
          <w:rFonts w:ascii="Times New Roman" w:hAnsi="Times New Roman" w:cs="Times New Roman"/>
          <w:sz w:val="28"/>
          <w:szCs w:val="28"/>
        </w:rPr>
        <w:br w:type="page"/>
      </w:r>
    </w:p>
    <w:tbl>
      <w:tblPr>
        <w:tblStyle w:val="a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532"/>
      </w:tblGrid>
      <w:tr w:rsidR="00424C92" w:rsidRPr="00424C92" w:rsidTr="00424C92">
        <w:tc>
          <w:tcPr>
            <w:tcW w:w="6096" w:type="dxa"/>
          </w:tcPr>
          <w:p w:rsidR="00424C92" w:rsidRPr="00FB23FB" w:rsidRDefault="00424C92" w:rsidP="00424C92">
            <w:pPr>
              <w:autoSpaceDE w:val="0"/>
              <w:autoSpaceDN w:val="0"/>
              <w:adjustRightInd w:val="0"/>
              <w:rPr>
                <w:bCs/>
                <w:sz w:val="28"/>
                <w:szCs w:val="28"/>
                <w:highlight w:val="green"/>
              </w:rPr>
            </w:pPr>
          </w:p>
        </w:tc>
        <w:tc>
          <w:tcPr>
            <w:tcW w:w="3532" w:type="dxa"/>
          </w:tcPr>
          <w:p w:rsidR="00424C92" w:rsidRPr="00FB583B" w:rsidRDefault="00424C92" w:rsidP="00424C92">
            <w:pPr>
              <w:autoSpaceDE w:val="0"/>
              <w:autoSpaceDN w:val="0"/>
              <w:adjustRightInd w:val="0"/>
              <w:rPr>
                <w:bCs/>
                <w:sz w:val="28"/>
                <w:szCs w:val="28"/>
              </w:rPr>
            </w:pPr>
            <w:r w:rsidRPr="00FB583B">
              <w:rPr>
                <w:bCs/>
                <w:sz w:val="28"/>
                <w:szCs w:val="28"/>
              </w:rPr>
              <w:t>Приложение</w:t>
            </w:r>
            <w:r w:rsidRPr="00FB583B">
              <w:rPr>
                <w:bCs/>
                <w:sz w:val="28"/>
                <w:szCs w:val="28"/>
              </w:rPr>
              <w:br/>
              <w:t xml:space="preserve">к </w:t>
            </w:r>
            <w:hyperlink w:anchor="sub_0" w:history="1">
              <w:r w:rsidRPr="00FB583B">
                <w:rPr>
                  <w:sz w:val="28"/>
                  <w:szCs w:val="28"/>
                </w:rPr>
                <w:t>постановлению</w:t>
              </w:r>
            </w:hyperlink>
            <w:r w:rsidRPr="00FB583B">
              <w:rPr>
                <w:bCs/>
                <w:sz w:val="28"/>
                <w:szCs w:val="28"/>
              </w:rPr>
              <w:t xml:space="preserve"> </w:t>
            </w:r>
          </w:p>
          <w:p w:rsidR="00424C92" w:rsidRPr="00FB583B" w:rsidRDefault="00424C92" w:rsidP="00424C92">
            <w:pPr>
              <w:autoSpaceDE w:val="0"/>
              <w:autoSpaceDN w:val="0"/>
              <w:adjustRightInd w:val="0"/>
              <w:rPr>
                <w:bCs/>
                <w:sz w:val="28"/>
                <w:szCs w:val="28"/>
              </w:rPr>
            </w:pPr>
            <w:r w:rsidRPr="00FB583B">
              <w:rPr>
                <w:bCs/>
                <w:sz w:val="28"/>
                <w:szCs w:val="28"/>
              </w:rPr>
              <w:t>Администрации города</w:t>
            </w:r>
            <w:r w:rsidRPr="00FB583B">
              <w:rPr>
                <w:bCs/>
                <w:sz w:val="28"/>
                <w:szCs w:val="28"/>
              </w:rPr>
              <w:br/>
              <w:t>от _____</w:t>
            </w:r>
            <w:r w:rsidR="00FB583B">
              <w:rPr>
                <w:bCs/>
                <w:sz w:val="28"/>
                <w:szCs w:val="28"/>
              </w:rPr>
              <w:t>_______</w:t>
            </w:r>
            <w:r w:rsidRPr="00FB583B">
              <w:rPr>
                <w:bCs/>
                <w:sz w:val="28"/>
                <w:szCs w:val="28"/>
              </w:rPr>
              <w:t xml:space="preserve"> № ______</w:t>
            </w:r>
          </w:p>
          <w:p w:rsidR="00424C92" w:rsidRPr="00FB23FB" w:rsidRDefault="00424C92" w:rsidP="00424C92">
            <w:pPr>
              <w:autoSpaceDE w:val="0"/>
              <w:autoSpaceDN w:val="0"/>
              <w:adjustRightInd w:val="0"/>
              <w:rPr>
                <w:bCs/>
                <w:sz w:val="28"/>
                <w:szCs w:val="28"/>
                <w:highlight w:val="green"/>
              </w:rPr>
            </w:pPr>
          </w:p>
        </w:tc>
      </w:tr>
    </w:tbl>
    <w:p w:rsidR="00424C92" w:rsidRDefault="00424C92" w:rsidP="00F229E5">
      <w:pPr>
        <w:autoSpaceDE w:val="0"/>
        <w:autoSpaceDN w:val="0"/>
        <w:adjustRightInd w:val="0"/>
        <w:spacing w:before="108" w:after="0" w:line="240" w:lineRule="auto"/>
        <w:jc w:val="center"/>
        <w:outlineLvl w:val="0"/>
        <w:rPr>
          <w:rFonts w:ascii="Times New Roman" w:hAnsi="Times New Roman" w:cs="Times New Roman"/>
          <w:bCs/>
          <w:sz w:val="28"/>
          <w:szCs w:val="28"/>
        </w:rPr>
      </w:pPr>
    </w:p>
    <w:p w:rsidR="00F229E5" w:rsidRDefault="00F229E5" w:rsidP="00F229E5">
      <w:pPr>
        <w:autoSpaceDE w:val="0"/>
        <w:autoSpaceDN w:val="0"/>
        <w:adjustRightInd w:val="0"/>
        <w:spacing w:before="108" w:after="0" w:line="240" w:lineRule="auto"/>
        <w:jc w:val="center"/>
        <w:outlineLvl w:val="0"/>
        <w:rPr>
          <w:rFonts w:ascii="Times New Roman" w:eastAsia="Calibri" w:hAnsi="Times New Roman" w:cs="Times New Roman"/>
          <w:sz w:val="28"/>
          <w:szCs w:val="28"/>
        </w:rPr>
      </w:pPr>
      <w:r w:rsidRPr="00F229E5">
        <w:rPr>
          <w:rFonts w:ascii="Times New Roman" w:hAnsi="Times New Roman" w:cs="Times New Roman"/>
          <w:bCs/>
          <w:sz w:val="28"/>
          <w:szCs w:val="28"/>
        </w:rPr>
        <w:t xml:space="preserve">Порядок </w:t>
      </w:r>
      <w:r w:rsidRPr="00F229E5">
        <w:rPr>
          <w:rFonts w:ascii="Times New Roman" w:hAnsi="Times New Roman" w:cs="Times New Roman"/>
          <w:bCs/>
          <w:sz w:val="28"/>
          <w:szCs w:val="28"/>
        </w:rPr>
        <w:br/>
        <w:t xml:space="preserve">предоставления субсидий </w:t>
      </w:r>
      <w:r w:rsidRPr="00F514FE">
        <w:rPr>
          <w:rFonts w:ascii="Times New Roman" w:eastAsia="Calibri" w:hAnsi="Times New Roman" w:cs="Times New Roman"/>
          <w:sz w:val="28"/>
          <w:szCs w:val="28"/>
        </w:rPr>
        <w:t xml:space="preserve">субъектам малого и среднего предпринимательства </w:t>
      </w:r>
      <w:r w:rsidRPr="0022333C">
        <w:rPr>
          <w:rFonts w:ascii="Times New Roman" w:eastAsia="Calibri" w:hAnsi="Times New Roman" w:cs="Times New Roman"/>
          <w:sz w:val="28"/>
          <w:szCs w:val="28"/>
        </w:rPr>
        <w:t>на финансовое обеспечение затрат предпринимателям в</w:t>
      </w:r>
    </w:p>
    <w:p w:rsidR="00F229E5" w:rsidRPr="00F229E5" w:rsidRDefault="00F229E5" w:rsidP="00536547">
      <w:pPr>
        <w:autoSpaceDE w:val="0"/>
        <w:autoSpaceDN w:val="0"/>
        <w:adjustRightInd w:val="0"/>
        <w:spacing w:after="0" w:line="240" w:lineRule="auto"/>
        <w:jc w:val="center"/>
        <w:outlineLvl w:val="0"/>
        <w:rPr>
          <w:rFonts w:ascii="Times New Roman" w:hAnsi="Times New Roman" w:cs="Times New Roman"/>
          <w:sz w:val="28"/>
          <w:szCs w:val="28"/>
        </w:rPr>
      </w:pPr>
      <w:r w:rsidRPr="0022333C">
        <w:rPr>
          <w:rFonts w:ascii="Times New Roman" w:eastAsia="Calibri" w:hAnsi="Times New Roman" w:cs="Times New Roman"/>
          <w:sz w:val="28"/>
          <w:szCs w:val="28"/>
        </w:rPr>
        <w:t xml:space="preserve"> производственной сфере</w:t>
      </w:r>
      <w:r w:rsidRPr="00F229E5">
        <w:rPr>
          <w:rFonts w:ascii="Times New Roman" w:hAnsi="Times New Roman" w:cs="Times New Roman"/>
          <w:bCs/>
          <w:sz w:val="28"/>
          <w:szCs w:val="28"/>
        </w:rPr>
        <w:br/>
      </w:r>
    </w:p>
    <w:p w:rsidR="00F229E5" w:rsidRPr="00AF1D86" w:rsidRDefault="00F229E5" w:rsidP="00BD0C53">
      <w:pPr>
        <w:autoSpaceDE w:val="0"/>
        <w:autoSpaceDN w:val="0"/>
        <w:adjustRightInd w:val="0"/>
        <w:spacing w:before="108" w:after="108" w:line="240" w:lineRule="auto"/>
        <w:ind w:firstLine="708"/>
        <w:outlineLvl w:val="0"/>
        <w:rPr>
          <w:rFonts w:ascii="Times New Roman" w:hAnsi="Times New Roman" w:cs="Times New Roman"/>
          <w:bCs/>
          <w:color w:val="26282F"/>
          <w:sz w:val="28"/>
          <w:szCs w:val="28"/>
        </w:rPr>
      </w:pPr>
      <w:r w:rsidRPr="00AF1D86">
        <w:rPr>
          <w:rFonts w:ascii="Times New Roman" w:hAnsi="Times New Roman" w:cs="Times New Roman"/>
          <w:bCs/>
          <w:color w:val="26282F"/>
          <w:sz w:val="28"/>
          <w:szCs w:val="28"/>
        </w:rPr>
        <w:t>Раздел I. Общие положения о предоставлении субсидий</w:t>
      </w:r>
    </w:p>
    <w:p w:rsidR="00F229E5" w:rsidRPr="00F229E5" w:rsidRDefault="00F229E5" w:rsidP="00F229E5">
      <w:pPr>
        <w:autoSpaceDE w:val="0"/>
        <w:autoSpaceDN w:val="0"/>
        <w:adjustRightInd w:val="0"/>
        <w:spacing w:after="0" w:line="240" w:lineRule="auto"/>
        <w:ind w:firstLine="720"/>
        <w:jc w:val="both"/>
        <w:rPr>
          <w:rFonts w:ascii="Times New Roman" w:hAnsi="Times New Roman" w:cs="Times New Roman"/>
          <w:sz w:val="28"/>
          <w:szCs w:val="28"/>
        </w:rPr>
      </w:pPr>
      <w:bookmarkStart w:id="1" w:name="sub_1011"/>
      <w:r w:rsidRPr="00F229E5">
        <w:rPr>
          <w:rFonts w:ascii="Times New Roman" w:hAnsi="Times New Roman" w:cs="Times New Roman"/>
          <w:sz w:val="28"/>
          <w:szCs w:val="28"/>
        </w:rPr>
        <w:t>1. Настоящий порядок предоставления субсидий субъектам малого и среднего предпринимательства</w:t>
      </w:r>
      <w:r w:rsidR="00111CB1">
        <w:rPr>
          <w:rFonts w:ascii="Times New Roman" w:hAnsi="Times New Roman" w:cs="Times New Roman"/>
          <w:sz w:val="28"/>
          <w:szCs w:val="28"/>
        </w:rPr>
        <w:t xml:space="preserve">, осуществляющим </w:t>
      </w:r>
      <w:r w:rsidR="004B62A6">
        <w:rPr>
          <w:rFonts w:ascii="Times New Roman" w:hAnsi="Times New Roman" w:cs="Times New Roman"/>
          <w:sz w:val="28"/>
          <w:szCs w:val="28"/>
        </w:rPr>
        <w:t>деятельность</w:t>
      </w:r>
      <w:r w:rsidR="00111CB1">
        <w:rPr>
          <w:rFonts w:ascii="Times New Roman" w:hAnsi="Times New Roman" w:cs="Times New Roman"/>
          <w:sz w:val="28"/>
          <w:szCs w:val="28"/>
        </w:rPr>
        <w:t xml:space="preserve"> в производственной сфере</w:t>
      </w:r>
      <w:r w:rsidRPr="00F229E5">
        <w:rPr>
          <w:rFonts w:ascii="Times New Roman" w:hAnsi="Times New Roman" w:cs="Times New Roman"/>
          <w:sz w:val="28"/>
          <w:szCs w:val="28"/>
        </w:rPr>
        <w:t xml:space="preserve">, в целях </w:t>
      </w:r>
      <w:r w:rsidR="00111CB1">
        <w:rPr>
          <w:rFonts w:ascii="Times New Roman" w:hAnsi="Times New Roman" w:cs="Times New Roman"/>
          <w:sz w:val="28"/>
          <w:szCs w:val="28"/>
        </w:rPr>
        <w:t>финансового обеспечения</w:t>
      </w:r>
      <w:r w:rsidRPr="00F229E5">
        <w:rPr>
          <w:rFonts w:ascii="Times New Roman" w:hAnsi="Times New Roman" w:cs="Times New Roman"/>
          <w:sz w:val="28"/>
          <w:szCs w:val="28"/>
        </w:rPr>
        <w:t xml:space="preserve"> затрат (далее </w:t>
      </w:r>
      <w:r w:rsidR="000B3298">
        <w:rPr>
          <w:rFonts w:ascii="Times New Roman" w:hAnsi="Times New Roman" w:cs="Times New Roman"/>
          <w:sz w:val="28"/>
          <w:szCs w:val="28"/>
        </w:rPr>
        <w:t>–</w:t>
      </w:r>
      <w:r w:rsidRPr="00F229E5">
        <w:rPr>
          <w:rFonts w:ascii="Times New Roman" w:hAnsi="Times New Roman" w:cs="Times New Roman"/>
          <w:sz w:val="28"/>
          <w:szCs w:val="28"/>
        </w:rPr>
        <w:t xml:space="preserve"> порядок), устанавливает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F229E5" w:rsidRPr="00F229E5" w:rsidRDefault="00F229E5" w:rsidP="00F229E5">
      <w:pPr>
        <w:autoSpaceDE w:val="0"/>
        <w:autoSpaceDN w:val="0"/>
        <w:adjustRightInd w:val="0"/>
        <w:spacing w:after="0" w:line="240" w:lineRule="auto"/>
        <w:ind w:firstLine="720"/>
        <w:jc w:val="both"/>
        <w:rPr>
          <w:rFonts w:ascii="Times New Roman" w:hAnsi="Times New Roman" w:cs="Times New Roman"/>
          <w:sz w:val="28"/>
          <w:szCs w:val="28"/>
        </w:rPr>
      </w:pPr>
      <w:bookmarkStart w:id="2" w:name="sub_1012"/>
      <w:bookmarkEnd w:id="1"/>
      <w:r w:rsidRPr="00AF1D86">
        <w:rPr>
          <w:rFonts w:ascii="Times New Roman" w:hAnsi="Times New Roman" w:cs="Times New Roman"/>
          <w:color w:val="000000" w:themeColor="text1"/>
          <w:sz w:val="28"/>
          <w:szCs w:val="28"/>
        </w:rPr>
        <w:t xml:space="preserve">2. Главным распорядителем бюджетных средств по предоставлению субсидий, предусмотренных настоящим порядком, до которого в соответствии с </w:t>
      </w:r>
      <w:hyperlink r:id="rId8" w:history="1">
        <w:r w:rsidRPr="00AF1D86">
          <w:rPr>
            <w:rFonts w:ascii="Times New Roman" w:hAnsi="Times New Roman" w:cs="Times New Roman"/>
            <w:color w:val="000000" w:themeColor="text1"/>
            <w:sz w:val="28"/>
            <w:szCs w:val="28"/>
          </w:rPr>
          <w:t>бюджетным законодательством</w:t>
        </w:r>
      </w:hyperlink>
      <w:r w:rsidRPr="00AF1D86">
        <w:rPr>
          <w:rFonts w:ascii="Times New Roman" w:hAnsi="Times New Roman" w:cs="Times New Roman"/>
          <w:color w:val="000000" w:themeColor="text1"/>
          <w:sz w:val="28"/>
          <w:szCs w:val="28"/>
        </w:rPr>
        <w:t xml:space="preserve"> Российской </w:t>
      </w:r>
      <w:r w:rsidRPr="00F229E5">
        <w:rPr>
          <w:rFonts w:ascii="Times New Roman" w:hAnsi="Times New Roman" w:cs="Times New Roman"/>
          <w:sz w:val="28"/>
          <w:szCs w:val="28"/>
        </w:rPr>
        <w:t>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города Сургута.</w:t>
      </w:r>
    </w:p>
    <w:bookmarkEnd w:id="2"/>
    <w:p w:rsidR="00F229E5" w:rsidRDefault="00F229E5" w:rsidP="00F229E5">
      <w:pPr>
        <w:autoSpaceDE w:val="0"/>
        <w:autoSpaceDN w:val="0"/>
        <w:adjustRightInd w:val="0"/>
        <w:spacing w:after="0" w:line="240" w:lineRule="auto"/>
        <w:ind w:firstLine="720"/>
        <w:jc w:val="both"/>
        <w:rPr>
          <w:rFonts w:ascii="Times New Roman" w:hAnsi="Times New Roman" w:cs="Times New Roman"/>
          <w:sz w:val="28"/>
          <w:szCs w:val="28"/>
        </w:rPr>
      </w:pPr>
      <w:r w:rsidRPr="00F229E5">
        <w:rPr>
          <w:rFonts w:ascii="Times New Roman" w:hAnsi="Times New Roman" w:cs="Times New Roman"/>
          <w:sz w:val="28"/>
          <w:szCs w:val="28"/>
        </w:rPr>
        <w:t>3. Понятия, используемые для целей настоящего порядка:</w:t>
      </w:r>
    </w:p>
    <w:p w:rsidR="00111CB1" w:rsidRPr="00111CB1" w:rsidRDefault="00111CB1" w:rsidP="00111CB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 Су</w:t>
      </w:r>
      <w:r w:rsidRPr="00111CB1">
        <w:rPr>
          <w:rFonts w:ascii="Times New Roman" w:hAnsi="Times New Roman" w:cs="Times New Roman"/>
          <w:sz w:val="28"/>
          <w:szCs w:val="28"/>
        </w:rPr>
        <w:t xml:space="preserve">бъект </w:t>
      </w:r>
      <w:r w:rsidR="00AF1D86">
        <w:rPr>
          <w:rFonts w:ascii="Times New Roman" w:hAnsi="Times New Roman" w:cs="Times New Roman"/>
          <w:sz w:val="28"/>
          <w:szCs w:val="28"/>
        </w:rPr>
        <w:t xml:space="preserve">– </w:t>
      </w:r>
      <w:r w:rsidRPr="00111CB1">
        <w:rPr>
          <w:rFonts w:ascii="Times New Roman" w:hAnsi="Times New Roman" w:cs="Times New Roman"/>
          <w:sz w:val="28"/>
          <w:szCs w:val="28"/>
        </w:rPr>
        <w:t xml:space="preserve">субъект малого и среднего предпринимательства в значении, </w:t>
      </w:r>
      <w:r w:rsidRPr="00AF1D86">
        <w:rPr>
          <w:rFonts w:ascii="Times New Roman" w:hAnsi="Times New Roman" w:cs="Times New Roman"/>
          <w:color w:val="000000" w:themeColor="text1"/>
          <w:sz w:val="28"/>
          <w:szCs w:val="28"/>
        </w:rPr>
        <w:t xml:space="preserve">определенном </w:t>
      </w:r>
      <w:hyperlink r:id="rId9" w:history="1">
        <w:r w:rsidRPr="00AF1D86">
          <w:rPr>
            <w:rStyle w:val="af"/>
            <w:rFonts w:ascii="Times New Roman" w:hAnsi="Times New Roman" w:cs="Times New Roman"/>
            <w:color w:val="000000" w:themeColor="text1"/>
            <w:sz w:val="28"/>
            <w:szCs w:val="28"/>
            <w:u w:val="none"/>
          </w:rPr>
          <w:t>статьей 3</w:t>
        </w:r>
      </w:hyperlink>
      <w:r w:rsidRPr="00AF1D86">
        <w:rPr>
          <w:rFonts w:ascii="Times New Roman" w:hAnsi="Times New Roman" w:cs="Times New Roman"/>
          <w:color w:val="000000" w:themeColor="text1"/>
          <w:sz w:val="28"/>
          <w:szCs w:val="28"/>
        </w:rPr>
        <w:t xml:space="preserve"> Федерального </w:t>
      </w:r>
      <w:r w:rsidRPr="00111CB1">
        <w:rPr>
          <w:rFonts w:ascii="Times New Roman" w:hAnsi="Times New Roman" w:cs="Times New Roman"/>
          <w:sz w:val="28"/>
          <w:szCs w:val="28"/>
        </w:rPr>
        <w:t xml:space="preserve">закона от 24.07.2007 </w:t>
      </w:r>
      <w:r>
        <w:rPr>
          <w:rFonts w:ascii="Times New Roman" w:hAnsi="Times New Roman" w:cs="Times New Roman"/>
          <w:sz w:val="28"/>
          <w:szCs w:val="28"/>
        </w:rPr>
        <w:t>№</w:t>
      </w:r>
      <w:r w:rsidRPr="00111CB1">
        <w:rPr>
          <w:rFonts w:ascii="Times New Roman" w:hAnsi="Times New Roman" w:cs="Times New Roman"/>
          <w:sz w:val="28"/>
          <w:szCs w:val="28"/>
        </w:rPr>
        <w:t xml:space="preserve"> 209-ФЗ </w:t>
      </w:r>
      <w:r w:rsidR="0059114D">
        <w:rPr>
          <w:rFonts w:ascii="Times New Roman" w:hAnsi="Times New Roman" w:cs="Times New Roman"/>
          <w:sz w:val="28"/>
          <w:szCs w:val="28"/>
        </w:rPr>
        <w:t>«</w:t>
      </w:r>
      <w:r w:rsidRPr="00111CB1">
        <w:rPr>
          <w:rFonts w:ascii="Times New Roman" w:hAnsi="Times New Roman" w:cs="Times New Roman"/>
          <w:sz w:val="28"/>
          <w:szCs w:val="28"/>
        </w:rPr>
        <w:t>О развитии малого и среднего предпринимательства в Российской Федерации</w:t>
      </w:r>
      <w:r w:rsidR="0059114D">
        <w:rPr>
          <w:rFonts w:ascii="Times New Roman" w:hAnsi="Times New Roman" w:cs="Times New Roman"/>
          <w:sz w:val="28"/>
          <w:szCs w:val="28"/>
        </w:rPr>
        <w:t>»</w:t>
      </w:r>
      <w:r w:rsidRPr="00111CB1">
        <w:rPr>
          <w:rFonts w:ascii="Times New Roman" w:hAnsi="Times New Roman" w:cs="Times New Roman"/>
          <w:sz w:val="28"/>
          <w:szCs w:val="28"/>
        </w:rPr>
        <w:t>.</w:t>
      </w:r>
    </w:p>
    <w:p w:rsidR="00111CB1" w:rsidRPr="00FB583B" w:rsidRDefault="00111CB1" w:rsidP="00111CB1">
      <w:pPr>
        <w:autoSpaceDE w:val="0"/>
        <w:autoSpaceDN w:val="0"/>
        <w:adjustRightInd w:val="0"/>
        <w:spacing w:after="0" w:line="240" w:lineRule="auto"/>
        <w:ind w:firstLine="720"/>
        <w:jc w:val="both"/>
        <w:rPr>
          <w:rFonts w:ascii="Times New Roman" w:hAnsi="Times New Roman" w:cs="Times New Roman"/>
          <w:sz w:val="28"/>
          <w:szCs w:val="28"/>
        </w:rPr>
      </w:pPr>
      <w:bookmarkStart w:id="3" w:name="sub_11303"/>
      <w:r>
        <w:rPr>
          <w:rFonts w:ascii="Times New Roman" w:hAnsi="Times New Roman" w:cs="Times New Roman"/>
          <w:sz w:val="28"/>
          <w:szCs w:val="28"/>
        </w:rPr>
        <w:t>3.2</w:t>
      </w:r>
      <w:r w:rsidRPr="00111CB1">
        <w:rPr>
          <w:rFonts w:ascii="Times New Roman" w:hAnsi="Times New Roman" w:cs="Times New Roman"/>
          <w:sz w:val="28"/>
          <w:szCs w:val="28"/>
        </w:rPr>
        <w:t xml:space="preserve">. </w:t>
      </w:r>
      <w:r w:rsidRPr="00111CB1">
        <w:rPr>
          <w:rFonts w:ascii="Times New Roman" w:hAnsi="Times New Roman" w:cs="Times New Roman"/>
          <w:bCs/>
          <w:sz w:val="28"/>
          <w:szCs w:val="28"/>
        </w:rPr>
        <w:t>Участник отбора</w:t>
      </w:r>
      <w:r w:rsidRPr="00111CB1">
        <w:rPr>
          <w:rFonts w:ascii="Times New Roman" w:hAnsi="Times New Roman" w:cs="Times New Roman"/>
          <w:sz w:val="28"/>
          <w:szCs w:val="28"/>
        </w:rPr>
        <w:t xml:space="preserve"> </w:t>
      </w:r>
      <w:r w:rsidR="000B3298">
        <w:rPr>
          <w:rFonts w:ascii="Times New Roman" w:hAnsi="Times New Roman" w:cs="Times New Roman"/>
          <w:sz w:val="28"/>
          <w:szCs w:val="28"/>
        </w:rPr>
        <w:t>–</w:t>
      </w:r>
      <w:r w:rsidRPr="00111CB1">
        <w:rPr>
          <w:rFonts w:ascii="Times New Roman" w:hAnsi="Times New Roman" w:cs="Times New Roman"/>
          <w:sz w:val="28"/>
          <w:szCs w:val="28"/>
        </w:rPr>
        <w:t xml:space="preserve"> субъект, подавший </w:t>
      </w:r>
      <w:r w:rsidRPr="00FB583B">
        <w:rPr>
          <w:rFonts w:ascii="Times New Roman" w:hAnsi="Times New Roman" w:cs="Times New Roman"/>
          <w:sz w:val="28"/>
          <w:szCs w:val="28"/>
        </w:rPr>
        <w:t xml:space="preserve">заявку </w:t>
      </w:r>
      <w:r w:rsidR="001B4EC6" w:rsidRPr="00FB583B">
        <w:rPr>
          <w:rFonts w:ascii="Times New Roman" w:hAnsi="Times New Roman" w:cs="Times New Roman"/>
          <w:sz w:val="28"/>
          <w:szCs w:val="28"/>
        </w:rPr>
        <w:t xml:space="preserve">об участии в отборе </w:t>
      </w:r>
      <w:r w:rsidRPr="00FB583B">
        <w:rPr>
          <w:rFonts w:ascii="Times New Roman" w:hAnsi="Times New Roman" w:cs="Times New Roman"/>
          <w:sz w:val="28"/>
          <w:szCs w:val="28"/>
        </w:rPr>
        <w:t xml:space="preserve">на предоставление субсидии субъекту малого и среднего предпринимательства (далее </w:t>
      </w:r>
      <w:r w:rsidR="000B3298" w:rsidRPr="00FB583B">
        <w:rPr>
          <w:rFonts w:ascii="Times New Roman" w:hAnsi="Times New Roman" w:cs="Times New Roman"/>
          <w:sz w:val="28"/>
          <w:szCs w:val="28"/>
        </w:rPr>
        <w:t>–</w:t>
      </w:r>
      <w:r w:rsidRPr="00FB583B">
        <w:rPr>
          <w:rFonts w:ascii="Times New Roman" w:hAnsi="Times New Roman" w:cs="Times New Roman"/>
          <w:sz w:val="28"/>
          <w:szCs w:val="28"/>
        </w:rPr>
        <w:t xml:space="preserve"> заявка) в установленном порядке.</w:t>
      </w:r>
    </w:p>
    <w:p w:rsidR="00111CB1" w:rsidRPr="00FB583B" w:rsidRDefault="00111CB1" w:rsidP="00111CB1">
      <w:pPr>
        <w:autoSpaceDE w:val="0"/>
        <w:autoSpaceDN w:val="0"/>
        <w:adjustRightInd w:val="0"/>
        <w:spacing w:after="0" w:line="240" w:lineRule="auto"/>
        <w:ind w:firstLine="720"/>
        <w:jc w:val="both"/>
        <w:rPr>
          <w:rFonts w:ascii="Times New Roman" w:hAnsi="Times New Roman" w:cs="Times New Roman"/>
          <w:sz w:val="28"/>
          <w:szCs w:val="28"/>
        </w:rPr>
      </w:pPr>
      <w:bookmarkStart w:id="4" w:name="sub_11304"/>
      <w:bookmarkEnd w:id="3"/>
      <w:r w:rsidRPr="00FB583B">
        <w:rPr>
          <w:rFonts w:ascii="Times New Roman" w:hAnsi="Times New Roman" w:cs="Times New Roman"/>
          <w:sz w:val="28"/>
          <w:szCs w:val="28"/>
        </w:rPr>
        <w:t xml:space="preserve">3.3. </w:t>
      </w:r>
      <w:r w:rsidRPr="00FB583B">
        <w:rPr>
          <w:rFonts w:ascii="Times New Roman" w:hAnsi="Times New Roman" w:cs="Times New Roman"/>
          <w:bCs/>
          <w:sz w:val="28"/>
          <w:szCs w:val="28"/>
        </w:rPr>
        <w:t>Получатель субсидии (победитель отбора)</w:t>
      </w:r>
      <w:r w:rsidRPr="00FB583B">
        <w:rPr>
          <w:rFonts w:ascii="Times New Roman" w:hAnsi="Times New Roman" w:cs="Times New Roman"/>
          <w:sz w:val="28"/>
          <w:szCs w:val="28"/>
        </w:rPr>
        <w:t xml:space="preserve"> </w:t>
      </w:r>
      <w:r w:rsidR="000B3298" w:rsidRPr="00FB583B">
        <w:rPr>
          <w:rFonts w:ascii="Times New Roman" w:hAnsi="Times New Roman" w:cs="Times New Roman"/>
          <w:sz w:val="28"/>
          <w:szCs w:val="28"/>
        </w:rPr>
        <w:t>–</w:t>
      </w:r>
      <w:r w:rsidRPr="00FB583B">
        <w:rPr>
          <w:rFonts w:ascii="Times New Roman" w:hAnsi="Times New Roman" w:cs="Times New Roman"/>
          <w:sz w:val="28"/>
          <w:szCs w:val="28"/>
        </w:rPr>
        <w:t xml:space="preserve"> субъект, в отношении которого принято решение о предоставлении субсидии.</w:t>
      </w:r>
    </w:p>
    <w:p w:rsidR="00111CB1" w:rsidRPr="00111CB1" w:rsidRDefault="00111CB1" w:rsidP="00111CB1">
      <w:pPr>
        <w:autoSpaceDE w:val="0"/>
        <w:autoSpaceDN w:val="0"/>
        <w:adjustRightInd w:val="0"/>
        <w:spacing w:after="0" w:line="240" w:lineRule="auto"/>
        <w:ind w:firstLine="720"/>
        <w:jc w:val="both"/>
        <w:rPr>
          <w:rFonts w:ascii="Times New Roman" w:hAnsi="Times New Roman" w:cs="Times New Roman"/>
          <w:sz w:val="28"/>
          <w:szCs w:val="28"/>
        </w:rPr>
      </w:pPr>
      <w:bookmarkStart w:id="5" w:name="sub_11306"/>
      <w:bookmarkEnd w:id="4"/>
      <w:r w:rsidRPr="00FB583B">
        <w:rPr>
          <w:rFonts w:ascii="Times New Roman" w:hAnsi="Times New Roman" w:cs="Times New Roman"/>
          <w:sz w:val="28"/>
          <w:szCs w:val="28"/>
        </w:rPr>
        <w:t xml:space="preserve">3.4. </w:t>
      </w:r>
      <w:r w:rsidRPr="00FB583B">
        <w:rPr>
          <w:rFonts w:ascii="Times New Roman" w:hAnsi="Times New Roman" w:cs="Times New Roman"/>
          <w:bCs/>
          <w:sz w:val="28"/>
          <w:szCs w:val="28"/>
        </w:rPr>
        <w:t>Администратор</w:t>
      </w:r>
      <w:r w:rsidRPr="00FB583B">
        <w:rPr>
          <w:rFonts w:ascii="Times New Roman" w:hAnsi="Times New Roman" w:cs="Times New Roman"/>
          <w:sz w:val="28"/>
          <w:szCs w:val="28"/>
        </w:rPr>
        <w:t xml:space="preserve"> </w:t>
      </w:r>
      <w:r w:rsidR="000B3298" w:rsidRPr="00FB583B">
        <w:rPr>
          <w:rFonts w:ascii="Times New Roman" w:hAnsi="Times New Roman" w:cs="Times New Roman"/>
          <w:sz w:val="28"/>
          <w:szCs w:val="28"/>
        </w:rPr>
        <w:t>–</w:t>
      </w:r>
      <w:r w:rsidRPr="00FB583B">
        <w:rPr>
          <w:rFonts w:ascii="Times New Roman" w:hAnsi="Times New Roman" w:cs="Times New Roman"/>
          <w:sz w:val="28"/>
          <w:szCs w:val="28"/>
        </w:rPr>
        <w:t xml:space="preserve"> структурное подразделение Администрации города, </w:t>
      </w:r>
      <w:r w:rsidR="00CE113D" w:rsidRPr="00FB583B">
        <w:rPr>
          <w:rFonts w:ascii="Times New Roman" w:hAnsi="Times New Roman" w:cs="Times New Roman"/>
          <w:sz w:val="28"/>
          <w:szCs w:val="28"/>
        </w:rPr>
        <w:t>являющееся ответственным исполнителем муниципальной программы «Развитие малого и среднего предпринимательства в городе Сургуте»,</w:t>
      </w:r>
      <w:r w:rsidR="009F6C9D" w:rsidRPr="00FB583B">
        <w:rPr>
          <w:rFonts w:ascii="Times New Roman" w:hAnsi="Times New Roman" w:cs="Times New Roman"/>
          <w:sz w:val="28"/>
          <w:szCs w:val="28"/>
        </w:rPr>
        <w:t xml:space="preserve"> </w:t>
      </w:r>
      <w:r w:rsidR="005C4502" w:rsidRPr="00FB583B">
        <w:rPr>
          <w:rFonts w:ascii="Times New Roman" w:hAnsi="Times New Roman" w:cs="Times New Roman"/>
          <w:sz w:val="28"/>
          <w:szCs w:val="28"/>
        </w:rPr>
        <w:t xml:space="preserve">утвержденной постановлением Администрации города от 13.12.2024 № 6723 (далее – муниципальная программа «Развитие малого и среднего предпринимательства в городе Сургуте»), </w:t>
      </w:r>
      <w:r w:rsidR="009F6C9D" w:rsidRPr="00FB583B">
        <w:rPr>
          <w:rFonts w:ascii="Times New Roman" w:hAnsi="Times New Roman" w:cs="Times New Roman"/>
          <w:sz w:val="28"/>
          <w:szCs w:val="28"/>
        </w:rPr>
        <w:t xml:space="preserve">и </w:t>
      </w:r>
      <w:r w:rsidRPr="00FB583B">
        <w:rPr>
          <w:rFonts w:ascii="Times New Roman" w:hAnsi="Times New Roman" w:cs="Times New Roman"/>
          <w:sz w:val="28"/>
          <w:szCs w:val="28"/>
        </w:rPr>
        <w:t xml:space="preserve">осуществляющее от лица главного распорядителя бюджетных средств </w:t>
      </w:r>
      <w:r w:rsidR="000B3298" w:rsidRPr="00FB583B">
        <w:rPr>
          <w:rFonts w:ascii="Times New Roman" w:eastAsia="Times New Roman" w:hAnsi="Times New Roman" w:cs="Times New Roman"/>
          <w:spacing w:val="-6"/>
          <w:sz w:val="28"/>
          <w:szCs w:val="28"/>
          <w:lang w:eastAsia="ru-RU"/>
        </w:rPr>
        <w:t>организацию и проведение</w:t>
      </w:r>
      <w:r w:rsidR="000B3298" w:rsidRPr="000B3298">
        <w:rPr>
          <w:rFonts w:ascii="Times New Roman" w:eastAsia="Times New Roman" w:hAnsi="Times New Roman" w:cs="Times New Roman"/>
          <w:spacing w:val="-6"/>
          <w:sz w:val="28"/>
          <w:szCs w:val="28"/>
          <w:lang w:eastAsia="ru-RU"/>
        </w:rPr>
        <w:t xml:space="preserve"> отбора, проверку и рассмотрение документов, представляемых</w:t>
      </w:r>
      <w:r w:rsidR="000B3298" w:rsidRPr="000B3298">
        <w:rPr>
          <w:rFonts w:ascii="Times New Roman" w:eastAsia="Times New Roman" w:hAnsi="Times New Roman" w:cs="Times New Roman"/>
          <w:sz w:val="28"/>
          <w:szCs w:val="28"/>
          <w:lang w:eastAsia="ru-RU"/>
        </w:rPr>
        <w:t xml:space="preserve"> участниками отбора, подготовку </w:t>
      </w:r>
      <w:r w:rsidR="000B3298" w:rsidRPr="000B3298">
        <w:rPr>
          <w:rFonts w:ascii="Times New Roman" w:eastAsia="Times New Roman" w:hAnsi="Times New Roman" w:cs="Times New Roman"/>
          <w:sz w:val="28"/>
          <w:szCs w:val="28"/>
          <w:lang w:eastAsia="ru-RU"/>
        </w:rPr>
        <w:lastRenderedPageBreak/>
        <w:t>проектов муниципальных правовых актов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w:t>
      </w:r>
      <w:r w:rsidR="000B3298" w:rsidRPr="00111CB1">
        <w:rPr>
          <w:rFonts w:ascii="Times New Roman" w:hAnsi="Times New Roman" w:cs="Times New Roman"/>
          <w:sz w:val="28"/>
          <w:szCs w:val="28"/>
        </w:rPr>
        <w:t xml:space="preserve"> </w:t>
      </w:r>
      <w:r w:rsidRPr="00111CB1">
        <w:rPr>
          <w:rFonts w:ascii="Times New Roman" w:hAnsi="Times New Roman" w:cs="Times New Roman"/>
          <w:sz w:val="28"/>
          <w:szCs w:val="28"/>
        </w:rPr>
        <w:t>(управление инвестиций, развития предпринимательства и туризма).</w:t>
      </w:r>
    </w:p>
    <w:bookmarkEnd w:id="5"/>
    <w:p w:rsidR="00111CB1" w:rsidRPr="000B3298" w:rsidRDefault="00111CB1" w:rsidP="00111CB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BD0C53">
        <w:rPr>
          <w:rFonts w:ascii="Times New Roman" w:hAnsi="Times New Roman" w:cs="Times New Roman"/>
          <w:sz w:val="28"/>
          <w:szCs w:val="28"/>
        </w:rPr>
        <w:t>5</w:t>
      </w:r>
      <w:r w:rsidRPr="00111CB1">
        <w:rPr>
          <w:rFonts w:ascii="Times New Roman" w:hAnsi="Times New Roman" w:cs="Times New Roman"/>
          <w:sz w:val="28"/>
          <w:szCs w:val="28"/>
        </w:rPr>
        <w:t>. Контрольно-ревизио</w:t>
      </w:r>
      <w:r w:rsidR="000B3298">
        <w:rPr>
          <w:rFonts w:ascii="Times New Roman" w:hAnsi="Times New Roman" w:cs="Times New Roman"/>
          <w:sz w:val="28"/>
          <w:szCs w:val="28"/>
        </w:rPr>
        <w:t xml:space="preserve">нное управление (далее – КРУ) – </w:t>
      </w:r>
      <w:r w:rsidRPr="00111CB1">
        <w:rPr>
          <w:rFonts w:ascii="Times New Roman" w:hAnsi="Times New Roman" w:cs="Times New Roman"/>
          <w:sz w:val="28"/>
          <w:szCs w:val="28"/>
        </w:rPr>
        <w:t xml:space="preserve">орган внутреннего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w:t>
      </w:r>
      <w:r w:rsidRPr="000B3298">
        <w:rPr>
          <w:rFonts w:ascii="Times New Roman" w:hAnsi="Times New Roman" w:cs="Times New Roman"/>
          <w:color w:val="000000" w:themeColor="text1"/>
          <w:sz w:val="28"/>
          <w:szCs w:val="28"/>
        </w:rPr>
        <w:t xml:space="preserve">по договорам (соглашениям) о предоставлении субсидий, в соответствии со </w:t>
      </w:r>
      <w:hyperlink r:id="rId10" w:history="1">
        <w:r w:rsidRPr="000B3298">
          <w:rPr>
            <w:rStyle w:val="af"/>
            <w:rFonts w:ascii="Times New Roman" w:hAnsi="Times New Roman" w:cs="Times New Roman"/>
            <w:color w:val="000000" w:themeColor="text1"/>
            <w:sz w:val="28"/>
            <w:szCs w:val="28"/>
            <w:u w:val="none"/>
          </w:rPr>
          <w:t>статьей 269.2</w:t>
        </w:r>
      </w:hyperlink>
      <w:r w:rsidRPr="000B3298">
        <w:rPr>
          <w:rFonts w:ascii="Times New Roman" w:hAnsi="Times New Roman" w:cs="Times New Roman"/>
          <w:color w:val="000000" w:themeColor="text1"/>
          <w:sz w:val="28"/>
          <w:szCs w:val="28"/>
        </w:rPr>
        <w:t xml:space="preserve"> Бюджетного кодекса Российской Федерации.</w:t>
      </w:r>
    </w:p>
    <w:p w:rsidR="00111CB1" w:rsidRPr="000B3298" w:rsidRDefault="00111CB1" w:rsidP="00111CB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B3298">
        <w:rPr>
          <w:rFonts w:ascii="Times New Roman" w:hAnsi="Times New Roman" w:cs="Times New Roman"/>
          <w:color w:val="000000" w:themeColor="text1"/>
          <w:sz w:val="28"/>
          <w:szCs w:val="28"/>
        </w:rPr>
        <w:t>3.</w:t>
      </w:r>
      <w:r w:rsidR="00BD0C53">
        <w:rPr>
          <w:rFonts w:ascii="Times New Roman" w:hAnsi="Times New Roman" w:cs="Times New Roman"/>
          <w:color w:val="000000" w:themeColor="text1"/>
          <w:sz w:val="28"/>
          <w:szCs w:val="28"/>
        </w:rPr>
        <w:t>6</w:t>
      </w:r>
      <w:r w:rsidRPr="000B3298">
        <w:rPr>
          <w:rFonts w:ascii="Times New Roman" w:hAnsi="Times New Roman" w:cs="Times New Roman"/>
          <w:color w:val="000000" w:themeColor="text1"/>
          <w:sz w:val="28"/>
          <w:szCs w:val="28"/>
        </w:rPr>
        <w:t xml:space="preserve">. Контрольно-счетная палата города Сургута (далее </w:t>
      </w:r>
      <w:r w:rsidR="000B3298">
        <w:rPr>
          <w:rFonts w:ascii="Times New Roman" w:hAnsi="Times New Roman" w:cs="Times New Roman"/>
          <w:color w:val="000000" w:themeColor="text1"/>
          <w:sz w:val="28"/>
          <w:szCs w:val="28"/>
        </w:rPr>
        <w:t>–</w:t>
      </w:r>
      <w:r w:rsidRPr="000B3298">
        <w:rPr>
          <w:rFonts w:ascii="Times New Roman" w:hAnsi="Times New Roman" w:cs="Times New Roman"/>
          <w:color w:val="000000" w:themeColor="text1"/>
          <w:sz w:val="28"/>
          <w:szCs w:val="28"/>
        </w:rPr>
        <w:t xml:space="preserve"> КСП) </w:t>
      </w:r>
      <w:r w:rsidR="00BD0C53">
        <w:rPr>
          <w:rFonts w:ascii="Times New Roman" w:hAnsi="Times New Roman" w:cs="Times New Roman"/>
          <w:color w:val="000000" w:themeColor="text1"/>
          <w:sz w:val="28"/>
          <w:szCs w:val="28"/>
        </w:rPr>
        <w:t xml:space="preserve">– </w:t>
      </w:r>
      <w:r w:rsidRPr="000B3298">
        <w:rPr>
          <w:rFonts w:ascii="Times New Roman" w:hAnsi="Times New Roman" w:cs="Times New Roman"/>
          <w:color w:val="000000" w:themeColor="text1"/>
          <w:sz w:val="28"/>
          <w:szCs w:val="28"/>
        </w:rPr>
        <w:t xml:space="preserve">орган внешнего муниципального финансового контроля, осуществляющий проверки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в соответствии со </w:t>
      </w:r>
      <w:hyperlink r:id="rId11" w:history="1">
        <w:r w:rsidRPr="000B3298">
          <w:rPr>
            <w:rStyle w:val="af"/>
            <w:rFonts w:ascii="Times New Roman" w:hAnsi="Times New Roman" w:cs="Times New Roman"/>
            <w:color w:val="000000" w:themeColor="text1"/>
            <w:sz w:val="28"/>
            <w:szCs w:val="28"/>
            <w:u w:val="none"/>
          </w:rPr>
          <w:t>статьей 268.1</w:t>
        </w:r>
      </w:hyperlink>
      <w:r w:rsidRPr="000B3298">
        <w:rPr>
          <w:rFonts w:ascii="Times New Roman" w:hAnsi="Times New Roman" w:cs="Times New Roman"/>
          <w:color w:val="000000" w:themeColor="text1"/>
          <w:sz w:val="28"/>
          <w:szCs w:val="28"/>
        </w:rPr>
        <w:t xml:space="preserve"> Бюджетного кодекса Российской Федерации.</w:t>
      </w:r>
    </w:p>
    <w:p w:rsidR="00111CB1" w:rsidRPr="00111CB1" w:rsidRDefault="007066F4" w:rsidP="00111CB1">
      <w:pPr>
        <w:autoSpaceDE w:val="0"/>
        <w:autoSpaceDN w:val="0"/>
        <w:adjustRightInd w:val="0"/>
        <w:spacing w:after="0" w:line="240" w:lineRule="auto"/>
        <w:ind w:firstLine="720"/>
        <w:jc w:val="both"/>
        <w:rPr>
          <w:rFonts w:ascii="Times New Roman" w:hAnsi="Times New Roman" w:cs="Times New Roman"/>
          <w:sz w:val="28"/>
          <w:szCs w:val="28"/>
        </w:rPr>
      </w:pPr>
      <w:r w:rsidRPr="000B3298">
        <w:rPr>
          <w:rFonts w:ascii="Times New Roman" w:hAnsi="Times New Roman" w:cs="Times New Roman"/>
          <w:color w:val="000000" w:themeColor="text1"/>
          <w:sz w:val="28"/>
          <w:szCs w:val="28"/>
        </w:rPr>
        <w:t>3.</w:t>
      </w:r>
      <w:r w:rsidR="00BD0C53">
        <w:rPr>
          <w:rFonts w:ascii="Times New Roman" w:hAnsi="Times New Roman" w:cs="Times New Roman"/>
          <w:color w:val="000000" w:themeColor="text1"/>
          <w:sz w:val="28"/>
          <w:szCs w:val="28"/>
        </w:rPr>
        <w:t>7. Дата получения субсидии –</w:t>
      </w:r>
      <w:r w:rsidR="00111CB1" w:rsidRPr="000B3298">
        <w:rPr>
          <w:rFonts w:ascii="Times New Roman" w:hAnsi="Times New Roman" w:cs="Times New Roman"/>
          <w:color w:val="000000" w:themeColor="text1"/>
          <w:sz w:val="28"/>
          <w:szCs w:val="28"/>
        </w:rPr>
        <w:t xml:space="preserve"> дата пер</w:t>
      </w:r>
      <w:r w:rsidR="00111CB1" w:rsidRPr="00111CB1">
        <w:rPr>
          <w:rFonts w:ascii="Times New Roman" w:hAnsi="Times New Roman" w:cs="Times New Roman"/>
          <w:sz w:val="28"/>
          <w:szCs w:val="28"/>
        </w:rPr>
        <w:t>ечисления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в полном объеме.</w:t>
      </w:r>
    </w:p>
    <w:p w:rsidR="00111CB1" w:rsidRDefault="007066F4" w:rsidP="00111CB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BD0C53">
        <w:rPr>
          <w:rFonts w:ascii="Times New Roman" w:hAnsi="Times New Roman" w:cs="Times New Roman"/>
          <w:sz w:val="28"/>
          <w:szCs w:val="28"/>
        </w:rPr>
        <w:t>8</w:t>
      </w:r>
      <w:r>
        <w:rPr>
          <w:rFonts w:ascii="Times New Roman" w:hAnsi="Times New Roman" w:cs="Times New Roman"/>
          <w:sz w:val="28"/>
          <w:szCs w:val="28"/>
        </w:rPr>
        <w:t>.</w:t>
      </w:r>
      <w:r w:rsidR="00111CB1" w:rsidRPr="00111CB1">
        <w:rPr>
          <w:rFonts w:ascii="Times New Roman" w:hAnsi="Times New Roman" w:cs="Times New Roman"/>
          <w:sz w:val="28"/>
          <w:szCs w:val="28"/>
        </w:rPr>
        <w:t xml:space="preserve"> Срок оказания поддержки </w:t>
      </w:r>
      <w:r w:rsidR="00BD0C53">
        <w:rPr>
          <w:rFonts w:ascii="Times New Roman" w:hAnsi="Times New Roman" w:cs="Times New Roman"/>
          <w:color w:val="000000" w:themeColor="text1"/>
          <w:sz w:val="28"/>
          <w:szCs w:val="28"/>
        </w:rPr>
        <w:t>–</w:t>
      </w:r>
      <w:r w:rsidR="00111CB1" w:rsidRPr="00111CB1">
        <w:rPr>
          <w:rFonts w:ascii="Times New Roman" w:hAnsi="Times New Roman" w:cs="Times New Roman"/>
          <w:sz w:val="28"/>
          <w:szCs w:val="28"/>
        </w:rPr>
        <w:t xml:space="preserve"> период времени с даты принятия решения (издания муниципального правового акта) о предоставлении субсидии до установленной соглашением о предоставлении субсидии даты расходования средств субсидии.</w:t>
      </w:r>
    </w:p>
    <w:p w:rsidR="0013695C" w:rsidRDefault="0013695C" w:rsidP="00111CB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BD0C53">
        <w:rPr>
          <w:rFonts w:ascii="Times New Roman" w:hAnsi="Times New Roman" w:cs="Times New Roman"/>
          <w:sz w:val="28"/>
          <w:szCs w:val="28"/>
        </w:rPr>
        <w:t>9</w:t>
      </w:r>
      <w:r>
        <w:rPr>
          <w:rFonts w:ascii="Times New Roman" w:hAnsi="Times New Roman" w:cs="Times New Roman"/>
          <w:sz w:val="28"/>
          <w:szCs w:val="28"/>
        </w:rPr>
        <w:t xml:space="preserve">. </w:t>
      </w:r>
      <w:r w:rsidRPr="0013695C">
        <w:rPr>
          <w:rFonts w:ascii="Times New Roman" w:hAnsi="Times New Roman" w:cs="Times New Roman"/>
          <w:sz w:val="28"/>
          <w:szCs w:val="28"/>
        </w:rPr>
        <w:t xml:space="preserve">Производственная сфера </w:t>
      </w:r>
      <w:r w:rsidR="000B3298">
        <w:rPr>
          <w:rFonts w:ascii="Times New Roman" w:hAnsi="Times New Roman" w:cs="Times New Roman"/>
          <w:sz w:val="28"/>
          <w:szCs w:val="28"/>
        </w:rPr>
        <w:t>–</w:t>
      </w:r>
      <w:r w:rsidRPr="0013695C">
        <w:rPr>
          <w:rFonts w:ascii="Times New Roman" w:hAnsi="Times New Roman" w:cs="Times New Roman"/>
          <w:sz w:val="28"/>
          <w:szCs w:val="28"/>
        </w:rPr>
        <w:t xml:space="preserve"> деятельность, осуществляемая в соответствии с разделами А, С Общероссийского классификатора видов экономической деятельности (ОКВЭД 2) (принят и введен в действие приказом Федерального агентства по техническому регулирова</w:t>
      </w:r>
      <w:r w:rsidR="00C252A2">
        <w:rPr>
          <w:rFonts w:ascii="Times New Roman" w:hAnsi="Times New Roman" w:cs="Times New Roman"/>
          <w:sz w:val="28"/>
          <w:szCs w:val="28"/>
        </w:rPr>
        <w:t>нию и метрологии от 31.01.2014 №</w:t>
      </w:r>
      <w:r w:rsidRPr="0013695C">
        <w:rPr>
          <w:rFonts w:ascii="Times New Roman" w:hAnsi="Times New Roman" w:cs="Times New Roman"/>
          <w:sz w:val="28"/>
          <w:szCs w:val="28"/>
        </w:rPr>
        <w:t> 14-ст), за исключением производства алкогольной продукции</w:t>
      </w:r>
      <w:r w:rsidR="000B3298">
        <w:rPr>
          <w:rFonts w:ascii="Times New Roman" w:hAnsi="Times New Roman" w:cs="Times New Roman"/>
          <w:sz w:val="28"/>
          <w:szCs w:val="28"/>
        </w:rPr>
        <w:t xml:space="preserve"> (11.01-11.06)</w:t>
      </w:r>
      <w:r w:rsidRPr="0013695C">
        <w:rPr>
          <w:rFonts w:ascii="Times New Roman" w:hAnsi="Times New Roman" w:cs="Times New Roman"/>
          <w:sz w:val="28"/>
          <w:szCs w:val="28"/>
        </w:rPr>
        <w:t>, табачных изделий (12), кокса и нефтепродуктов (19), иных подакцизных товаров, указанных в статье 181 Налогового кодекса Российской Федерации, ремонта и монтажа машин и оборудования (33)</w:t>
      </w:r>
      <w:r>
        <w:rPr>
          <w:rFonts w:ascii="Times New Roman" w:hAnsi="Times New Roman" w:cs="Times New Roman"/>
          <w:sz w:val="28"/>
          <w:szCs w:val="28"/>
        </w:rPr>
        <w:t>.</w:t>
      </w:r>
    </w:p>
    <w:p w:rsidR="0013695C" w:rsidRDefault="0013695C" w:rsidP="00111CB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BD0C53">
        <w:rPr>
          <w:rFonts w:ascii="Times New Roman" w:hAnsi="Times New Roman" w:cs="Times New Roman"/>
          <w:sz w:val="28"/>
          <w:szCs w:val="28"/>
        </w:rPr>
        <w:t>10</w:t>
      </w:r>
      <w:r>
        <w:rPr>
          <w:rFonts w:ascii="Times New Roman" w:hAnsi="Times New Roman" w:cs="Times New Roman"/>
          <w:sz w:val="28"/>
          <w:szCs w:val="28"/>
        </w:rPr>
        <w:t xml:space="preserve">. </w:t>
      </w:r>
      <w:r w:rsidRPr="0013695C">
        <w:rPr>
          <w:rFonts w:ascii="Times New Roman" w:hAnsi="Times New Roman" w:cs="Times New Roman"/>
          <w:sz w:val="28"/>
          <w:szCs w:val="28"/>
        </w:rPr>
        <w:t>Выплата по передаче прав н</w:t>
      </w:r>
      <w:r w:rsidR="000B3298">
        <w:rPr>
          <w:rFonts w:ascii="Times New Roman" w:hAnsi="Times New Roman" w:cs="Times New Roman"/>
          <w:sz w:val="28"/>
          <w:szCs w:val="28"/>
        </w:rPr>
        <w:t xml:space="preserve">а франшизу (паушальный взнос) – </w:t>
      </w:r>
      <w:r w:rsidRPr="0013695C">
        <w:rPr>
          <w:rFonts w:ascii="Times New Roman" w:hAnsi="Times New Roman" w:cs="Times New Roman"/>
          <w:sz w:val="28"/>
          <w:szCs w:val="28"/>
        </w:rPr>
        <w:t>выплата вознаграждения правообладателю по договору коммерческой концессии в форме первоначального единовременного платежа</w:t>
      </w:r>
      <w:r>
        <w:rPr>
          <w:rFonts w:ascii="Times New Roman" w:hAnsi="Times New Roman" w:cs="Times New Roman"/>
          <w:sz w:val="28"/>
          <w:szCs w:val="28"/>
        </w:rPr>
        <w:t>.</w:t>
      </w:r>
    </w:p>
    <w:p w:rsidR="0013695C" w:rsidRDefault="0013695C" w:rsidP="00111CB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w:t>
      </w:r>
      <w:r w:rsidR="00BD0C53">
        <w:rPr>
          <w:rFonts w:ascii="Times New Roman" w:hAnsi="Times New Roman" w:cs="Times New Roman"/>
          <w:sz w:val="28"/>
          <w:szCs w:val="28"/>
        </w:rPr>
        <w:t>1</w:t>
      </w:r>
      <w:r>
        <w:rPr>
          <w:rFonts w:ascii="Times New Roman" w:hAnsi="Times New Roman" w:cs="Times New Roman"/>
          <w:sz w:val="28"/>
          <w:szCs w:val="28"/>
        </w:rPr>
        <w:t xml:space="preserve">. </w:t>
      </w:r>
      <w:r w:rsidRPr="0013695C">
        <w:rPr>
          <w:rFonts w:ascii="Times New Roman" w:hAnsi="Times New Roman" w:cs="Times New Roman"/>
          <w:sz w:val="28"/>
          <w:szCs w:val="28"/>
        </w:rPr>
        <w:t xml:space="preserve">Комиссия по предоставлению финансовой поддержки </w:t>
      </w:r>
      <w:r w:rsidR="000B3298">
        <w:rPr>
          <w:rFonts w:ascii="Times New Roman" w:hAnsi="Times New Roman" w:cs="Times New Roman"/>
          <w:sz w:val="28"/>
          <w:szCs w:val="28"/>
        </w:rPr>
        <w:t>–</w:t>
      </w:r>
      <w:r w:rsidRPr="0013695C">
        <w:rPr>
          <w:rFonts w:ascii="Times New Roman" w:hAnsi="Times New Roman" w:cs="Times New Roman"/>
          <w:sz w:val="28"/>
          <w:szCs w:val="28"/>
        </w:rPr>
        <w:t xml:space="preserve"> группа </w:t>
      </w:r>
      <w:r w:rsidR="000B3298">
        <w:rPr>
          <w:rFonts w:ascii="Times New Roman" w:hAnsi="Times New Roman" w:cs="Times New Roman"/>
          <w:sz w:val="28"/>
          <w:szCs w:val="28"/>
        </w:rPr>
        <w:t>лиц</w:t>
      </w:r>
      <w:r w:rsidRPr="0013695C">
        <w:rPr>
          <w:rFonts w:ascii="Times New Roman" w:hAnsi="Times New Roman" w:cs="Times New Roman"/>
          <w:sz w:val="28"/>
          <w:szCs w:val="28"/>
        </w:rPr>
        <w:t xml:space="preserve">, сформированная </w:t>
      </w:r>
      <w:r w:rsidR="000B3298">
        <w:rPr>
          <w:rFonts w:ascii="Times New Roman" w:hAnsi="Times New Roman" w:cs="Times New Roman"/>
          <w:sz w:val="28"/>
          <w:szCs w:val="28"/>
        </w:rPr>
        <w:t xml:space="preserve">в целях оценки заявок участников </w:t>
      </w:r>
      <w:r w:rsidRPr="0013695C">
        <w:rPr>
          <w:rFonts w:ascii="Times New Roman" w:hAnsi="Times New Roman" w:cs="Times New Roman"/>
          <w:sz w:val="28"/>
          <w:szCs w:val="28"/>
        </w:rPr>
        <w:t xml:space="preserve">и принятия решений по предоставлению субсидий субъектам малого и среднего предпринимательства, порядок деятельности и состав которой, определяется муниципальным правовым актом Администрации города Сургута (далее </w:t>
      </w:r>
      <w:r w:rsidR="00BD0C53">
        <w:rPr>
          <w:rFonts w:ascii="Times New Roman" w:hAnsi="Times New Roman" w:cs="Times New Roman"/>
          <w:color w:val="000000" w:themeColor="text1"/>
          <w:sz w:val="28"/>
          <w:szCs w:val="28"/>
        </w:rPr>
        <w:t>–</w:t>
      </w:r>
      <w:r w:rsidRPr="0013695C">
        <w:rPr>
          <w:rFonts w:ascii="Times New Roman" w:hAnsi="Times New Roman" w:cs="Times New Roman"/>
          <w:sz w:val="28"/>
          <w:szCs w:val="28"/>
        </w:rPr>
        <w:t xml:space="preserve"> комиссия).</w:t>
      </w:r>
    </w:p>
    <w:p w:rsidR="0013695C" w:rsidRDefault="0013695C" w:rsidP="0013695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w:t>
      </w:r>
      <w:r w:rsidR="00BD0C53">
        <w:rPr>
          <w:rFonts w:ascii="Times New Roman" w:hAnsi="Times New Roman" w:cs="Times New Roman"/>
          <w:sz w:val="28"/>
          <w:szCs w:val="28"/>
        </w:rPr>
        <w:t>2</w:t>
      </w:r>
      <w:r>
        <w:rPr>
          <w:rFonts w:ascii="Times New Roman" w:hAnsi="Times New Roman" w:cs="Times New Roman"/>
          <w:sz w:val="28"/>
          <w:szCs w:val="28"/>
        </w:rPr>
        <w:t xml:space="preserve">. </w:t>
      </w:r>
      <w:r w:rsidRPr="0013695C">
        <w:rPr>
          <w:rFonts w:ascii="Times New Roman" w:hAnsi="Times New Roman" w:cs="Times New Roman"/>
          <w:sz w:val="28"/>
          <w:szCs w:val="28"/>
        </w:rPr>
        <w:t xml:space="preserve">Субсидия </w:t>
      </w:r>
      <w:r w:rsidR="000B3298">
        <w:rPr>
          <w:rFonts w:ascii="Times New Roman" w:hAnsi="Times New Roman" w:cs="Times New Roman"/>
          <w:sz w:val="28"/>
          <w:szCs w:val="28"/>
        </w:rPr>
        <w:t>–</w:t>
      </w:r>
      <w:r w:rsidRPr="0013695C">
        <w:rPr>
          <w:rFonts w:ascii="Times New Roman" w:hAnsi="Times New Roman" w:cs="Times New Roman"/>
          <w:sz w:val="28"/>
          <w:szCs w:val="28"/>
        </w:rPr>
        <w:t xml:space="preserve"> средства, предоставляемые субъектам малого и среднего предпринимательства </w:t>
      </w:r>
      <w:r w:rsidR="000B3298">
        <w:rPr>
          <w:rFonts w:ascii="Times New Roman" w:hAnsi="Times New Roman" w:cs="Times New Roman"/>
          <w:sz w:val="28"/>
          <w:szCs w:val="28"/>
        </w:rPr>
        <w:t>–</w:t>
      </w:r>
      <w:r w:rsidRPr="0013695C">
        <w:rPr>
          <w:rFonts w:ascii="Times New Roman" w:hAnsi="Times New Roman" w:cs="Times New Roman"/>
          <w:sz w:val="28"/>
          <w:szCs w:val="28"/>
        </w:rPr>
        <w:t xml:space="preserve"> предпринимателям в производственной сфере в целях </w:t>
      </w:r>
      <w:r w:rsidRPr="0013695C">
        <w:rPr>
          <w:rFonts w:ascii="Times New Roman" w:hAnsi="Times New Roman" w:cs="Times New Roman"/>
          <w:sz w:val="28"/>
          <w:szCs w:val="28"/>
        </w:rPr>
        <w:lastRenderedPageBreak/>
        <w:t xml:space="preserve">финансового обеспечения затрат на реализацию проекта на условиях </w:t>
      </w:r>
      <w:proofErr w:type="spellStart"/>
      <w:r w:rsidRPr="0013695C">
        <w:rPr>
          <w:rFonts w:ascii="Times New Roman" w:hAnsi="Times New Roman" w:cs="Times New Roman"/>
          <w:sz w:val="28"/>
          <w:szCs w:val="28"/>
        </w:rPr>
        <w:t>софинансирования</w:t>
      </w:r>
      <w:proofErr w:type="spellEnd"/>
      <w:r w:rsidRPr="0013695C">
        <w:rPr>
          <w:rFonts w:ascii="Times New Roman" w:hAnsi="Times New Roman" w:cs="Times New Roman"/>
          <w:sz w:val="28"/>
          <w:szCs w:val="28"/>
        </w:rPr>
        <w:t>, в пределах лимитов бюджетных обязательств на текущий финансовый год и плановый период</w:t>
      </w:r>
      <w:r>
        <w:rPr>
          <w:rFonts w:ascii="Times New Roman" w:hAnsi="Times New Roman" w:cs="Times New Roman"/>
          <w:sz w:val="28"/>
          <w:szCs w:val="28"/>
        </w:rPr>
        <w:t>.</w:t>
      </w:r>
    </w:p>
    <w:p w:rsidR="0013695C" w:rsidRPr="0013695C" w:rsidRDefault="0013695C" w:rsidP="0013695C">
      <w:pPr>
        <w:tabs>
          <w:tab w:val="left" w:pos="19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w:t>
      </w:r>
      <w:r w:rsidR="00BD0C53">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r>
      <w:r w:rsidRPr="0013695C">
        <w:rPr>
          <w:rFonts w:ascii="Times New Roman" w:hAnsi="Times New Roman" w:cs="Times New Roman"/>
          <w:sz w:val="28"/>
          <w:szCs w:val="28"/>
        </w:rPr>
        <w:t xml:space="preserve">Офисное оборудование </w:t>
      </w:r>
      <w:r w:rsidR="000B3298">
        <w:rPr>
          <w:rFonts w:ascii="Times New Roman" w:hAnsi="Times New Roman" w:cs="Times New Roman"/>
          <w:sz w:val="28"/>
          <w:szCs w:val="28"/>
        </w:rPr>
        <w:t>–</w:t>
      </w:r>
      <w:r w:rsidRPr="0013695C">
        <w:rPr>
          <w:rFonts w:ascii="Times New Roman" w:hAnsi="Times New Roman" w:cs="Times New Roman"/>
          <w:sz w:val="28"/>
          <w:szCs w:val="28"/>
        </w:rPr>
        <w:t xml:space="preserve"> технические средства для офиса, в том числе облегчающие и ускоряющие бумажное делопроизводство и административно-управленческую деятельность, предназначенные для механизации и автоматизации процессов: компьютеры, ноутбуки, планшеты, серверы, принтеры, сканеры, МФУ, средства связи (за исключением сотовых телефонов, смартфонов), шредеры, кондиционеры и другое (за исключением мебели, бытовой техники для офисной кухни и уборки, охранных систем) стоимостью более 5,0 тыс. рублей за единицу.</w:t>
      </w:r>
    </w:p>
    <w:p w:rsidR="0013695C" w:rsidRPr="0013695C" w:rsidRDefault="0013695C" w:rsidP="0013695C">
      <w:pPr>
        <w:tabs>
          <w:tab w:val="left" w:pos="1900"/>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w:t>
      </w:r>
      <w:r w:rsidR="00BD0C53">
        <w:rPr>
          <w:rFonts w:ascii="Times New Roman" w:hAnsi="Times New Roman" w:cs="Times New Roman"/>
          <w:sz w:val="28"/>
          <w:szCs w:val="28"/>
        </w:rPr>
        <w:t>4</w:t>
      </w:r>
      <w:r>
        <w:rPr>
          <w:rFonts w:ascii="Times New Roman" w:hAnsi="Times New Roman" w:cs="Times New Roman"/>
          <w:sz w:val="28"/>
          <w:szCs w:val="28"/>
        </w:rPr>
        <w:t xml:space="preserve">. </w:t>
      </w:r>
      <w:r w:rsidRPr="0013695C">
        <w:rPr>
          <w:rFonts w:ascii="Times New Roman" w:hAnsi="Times New Roman" w:cs="Times New Roman"/>
          <w:sz w:val="28"/>
          <w:szCs w:val="28"/>
        </w:rPr>
        <w:t xml:space="preserve">Производственное оборудование </w:t>
      </w:r>
      <w:r w:rsidR="00BD0C53">
        <w:rPr>
          <w:rFonts w:ascii="Times New Roman" w:hAnsi="Times New Roman" w:cs="Times New Roman"/>
          <w:color w:val="000000" w:themeColor="text1"/>
          <w:sz w:val="28"/>
          <w:szCs w:val="28"/>
        </w:rPr>
        <w:t>–</w:t>
      </w:r>
      <w:r w:rsidRPr="0013695C">
        <w:rPr>
          <w:rFonts w:ascii="Times New Roman" w:hAnsi="Times New Roman" w:cs="Times New Roman"/>
          <w:sz w:val="28"/>
          <w:szCs w:val="28"/>
        </w:rPr>
        <w:t xml:space="preserve"> машины, механизмы, приборы, устройства, станки, используемые для осуществления производственной деятельности (за исключением мебели, инвентаря), стоимостью более 5,0 тыс. рублей за единицу.</w:t>
      </w:r>
    </w:p>
    <w:p w:rsidR="007066F4" w:rsidRPr="000B3298" w:rsidRDefault="007066F4" w:rsidP="007066F4">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Pr="007066F4">
        <w:rPr>
          <w:rFonts w:ascii="Times New Roman" w:hAnsi="Times New Roman" w:cs="Times New Roman"/>
          <w:sz w:val="28"/>
          <w:szCs w:val="28"/>
        </w:rPr>
        <w:t xml:space="preserve">. Остальные понятия </w:t>
      </w:r>
      <w:r w:rsidRPr="000B3298">
        <w:rPr>
          <w:rFonts w:ascii="Times New Roman" w:hAnsi="Times New Roman" w:cs="Times New Roman"/>
          <w:color w:val="000000" w:themeColor="text1"/>
          <w:sz w:val="28"/>
          <w:szCs w:val="28"/>
        </w:rPr>
        <w:t xml:space="preserve">и термины, применяемые в настоящем порядке, используются в значениях, определенных </w:t>
      </w:r>
      <w:hyperlink r:id="rId12" w:history="1">
        <w:r w:rsidRPr="000B3298">
          <w:rPr>
            <w:rStyle w:val="af"/>
            <w:rFonts w:ascii="Times New Roman" w:hAnsi="Times New Roman" w:cs="Times New Roman"/>
            <w:color w:val="000000" w:themeColor="text1"/>
            <w:sz w:val="28"/>
            <w:szCs w:val="28"/>
            <w:u w:val="none"/>
          </w:rPr>
          <w:t>Бюджетным кодексом</w:t>
        </w:r>
      </w:hyperlink>
      <w:r w:rsidRPr="000B3298">
        <w:rPr>
          <w:rFonts w:ascii="Times New Roman" w:hAnsi="Times New Roman" w:cs="Times New Roman"/>
          <w:color w:val="000000" w:themeColor="text1"/>
          <w:sz w:val="28"/>
          <w:szCs w:val="28"/>
        </w:rPr>
        <w:t xml:space="preserve"> Российской Федерации, </w:t>
      </w:r>
      <w:hyperlink r:id="rId13" w:history="1">
        <w:r w:rsidRPr="000B3298">
          <w:rPr>
            <w:rStyle w:val="af"/>
            <w:rFonts w:ascii="Times New Roman" w:hAnsi="Times New Roman" w:cs="Times New Roman"/>
            <w:color w:val="000000" w:themeColor="text1"/>
            <w:sz w:val="28"/>
            <w:szCs w:val="28"/>
            <w:u w:val="none"/>
          </w:rPr>
          <w:t>Федеральным законом</w:t>
        </w:r>
      </w:hyperlink>
      <w:r w:rsidRPr="000B3298">
        <w:rPr>
          <w:rFonts w:ascii="Times New Roman" w:hAnsi="Times New Roman" w:cs="Times New Roman"/>
          <w:color w:val="000000" w:themeColor="text1"/>
          <w:sz w:val="28"/>
          <w:szCs w:val="28"/>
        </w:rPr>
        <w:t xml:space="preserve"> от 24.07.2007 № 209-ФЗ «О развитии малого и среднего предпринимательства в Российской Федерации»,</w:t>
      </w:r>
      <w:r w:rsidR="00424C92" w:rsidRPr="00424C92">
        <w:t xml:space="preserve"> </w:t>
      </w:r>
      <w:r w:rsidR="00424C92" w:rsidRPr="00424C92">
        <w:rPr>
          <w:rFonts w:ascii="Times New Roman" w:hAnsi="Times New Roman" w:cs="Times New Roman"/>
          <w:color w:val="000000" w:themeColor="text1"/>
          <w:sz w:val="28"/>
          <w:szCs w:val="28"/>
        </w:rPr>
        <w:t>постановлением Правительства Ханты-Мансийского автономного округа – Югры от 30.12.2021 № 633-п «О мерах по реализации государственной программы Ханты-Мансийского автономного округа – Югры «Развитие экономического потенциала»</w:t>
      </w:r>
      <w:r w:rsidR="006D65E4">
        <w:rPr>
          <w:rFonts w:ascii="Times New Roman" w:hAnsi="Times New Roman" w:cs="Times New Roman"/>
          <w:color w:val="000000" w:themeColor="text1"/>
          <w:sz w:val="28"/>
          <w:szCs w:val="28"/>
        </w:rPr>
        <w:t>,</w:t>
      </w:r>
      <w:r w:rsidR="00424C92" w:rsidRPr="00424C92">
        <w:rPr>
          <w:rFonts w:ascii="Times New Roman" w:hAnsi="Times New Roman" w:cs="Times New Roman"/>
          <w:color w:val="000000" w:themeColor="text1"/>
          <w:sz w:val="28"/>
          <w:szCs w:val="28"/>
        </w:rPr>
        <w:t xml:space="preserve"> </w:t>
      </w:r>
      <w:hyperlink r:id="rId14" w:history="1">
        <w:r w:rsidRPr="000B3298">
          <w:rPr>
            <w:rStyle w:val="af"/>
            <w:rFonts w:ascii="Times New Roman" w:hAnsi="Times New Roman" w:cs="Times New Roman"/>
            <w:color w:val="000000" w:themeColor="text1"/>
            <w:sz w:val="28"/>
            <w:szCs w:val="28"/>
            <w:u w:val="none"/>
          </w:rPr>
          <w:t>государственной программой</w:t>
        </w:r>
      </w:hyperlink>
      <w:r w:rsidRPr="000B3298">
        <w:rPr>
          <w:rFonts w:ascii="Times New Roman" w:hAnsi="Times New Roman" w:cs="Times New Roman"/>
          <w:color w:val="000000" w:themeColor="text1"/>
          <w:sz w:val="28"/>
          <w:szCs w:val="28"/>
        </w:rPr>
        <w:t xml:space="preserve"> Ханты-Мансийского автономного округа </w:t>
      </w:r>
      <w:r w:rsidR="000B3298">
        <w:rPr>
          <w:rFonts w:ascii="Times New Roman" w:hAnsi="Times New Roman" w:cs="Times New Roman"/>
          <w:color w:val="000000" w:themeColor="text1"/>
          <w:sz w:val="28"/>
          <w:szCs w:val="28"/>
        </w:rPr>
        <w:t>–</w:t>
      </w:r>
      <w:r w:rsidRPr="000B3298">
        <w:rPr>
          <w:rFonts w:ascii="Times New Roman" w:hAnsi="Times New Roman" w:cs="Times New Roman"/>
          <w:color w:val="000000" w:themeColor="text1"/>
          <w:sz w:val="28"/>
          <w:szCs w:val="28"/>
        </w:rPr>
        <w:t xml:space="preserve"> Югры «Развитие экономического потенциала», утвержденной </w:t>
      </w:r>
      <w:hyperlink r:id="rId15" w:history="1">
        <w:r w:rsidRPr="000B3298">
          <w:rPr>
            <w:rStyle w:val="af"/>
            <w:rFonts w:ascii="Times New Roman" w:hAnsi="Times New Roman" w:cs="Times New Roman"/>
            <w:color w:val="000000" w:themeColor="text1"/>
            <w:sz w:val="28"/>
            <w:szCs w:val="28"/>
            <w:u w:val="none"/>
          </w:rPr>
          <w:t>постановлением</w:t>
        </w:r>
      </w:hyperlink>
      <w:r w:rsidRPr="000B3298">
        <w:rPr>
          <w:rFonts w:ascii="Times New Roman" w:hAnsi="Times New Roman" w:cs="Times New Roman"/>
          <w:color w:val="000000" w:themeColor="text1"/>
          <w:sz w:val="28"/>
          <w:szCs w:val="28"/>
        </w:rPr>
        <w:t xml:space="preserve"> Правительства Ханты-Мансийского автономного округа </w:t>
      </w:r>
      <w:r w:rsidR="00BD0C53">
        <w:rPr>
          <w:rFonts w:ascii="Times New Roman" w:hAnsi="Times New Roman" w:cs="Times New Roman"/>
          <w:color w:val="000000" w:themeColor="text1"/>
          <w:sz w:val="28"/>
          <w:szCs w:val="28"/>
        </w:rPr>
        <w:t>–</w:t>
      </w:r>
      <w:r w:rsidRPr="000B3298">
        <w:rPr>
          <w:rFonts w:ascii="Times New Roman" w:hAnsi="Times New Roman" w:cs="Times New Roman"/>
          <w:color w:val="000000" w:themeColor="text1"/>
          <w:sz w:val="28"/>
          <w:szCs w:val="28"/>
        </w:rPr>
        <w:t xml:space="preserve"> Югры от 10.11.2023 № 557-п (далее </w:t>
      </w:r>
      <w:r w:rsidR="000B3298">
        <w:rPr>
          <w:rFonts w:ascii="Times New Roman" w:hAnsi="Times New Roman" w:cs="Times New Roman"/>
          <w:color w:val="000000" w:themeColor="text1"/>
          <w:sz w:val="28"/>
          <w:szCs w:val="28"/>
        </w:rPr>
        <w:t xml:space="preserve">– </w:t>
      </w:r>
      <w:r w:rsidRPr="000B3298">
        <w:rPr>
          <w:rFonts w:ascii="Times New Roman" w:hAnsi="Times New Roman" w:cs="Times New Roman"/>
          <w:color w:val="000000" w:themeColor="text1"/>
          <w:sz w:val="28"/>
          <w:szCs w:val="28"/>
        </w:rPr>
        <w:t xml:space="preserve">государственная программа Ханты-Мансийского автономного округа </w:t>
      </w:r>
      <w:r w:rsidR="000B3298">
        <w:rPr>
          <w:rFonts w:ascii="Times New Roman" w:hAnsi="Times New Roman" w:cs="Times New Roman"/>
          <w:color w:val="000000" w:themeColor="text1"/>
          <w:sz w:val="28"/>
          <w:szCs w:val="28"/>
        </w:rPr>
        <w:t>–</w:t>
      </w:r>
      <w:r w:rsidRPr="000B3298">
        <w:rPr>
          <w:rFonts w:ascii="Times New Roman" w:hAnsi="Times New Roman" w:cs="Times New Roman"/>
          <w:color w:val="000000" w:themeColor="text1"/>
          <w:sz w:val="28"/>
          <w:szCs w:val="28"/>
        </w:rPr>
        <w:t xml:space="preserve"> Югры «Развитие экономического потенциала»)</w:t>
      </w:r>
      <w:r w:rsidR="006D65E4">
        <w:rPr>
          <w:rFonts w:ascii="Times New Roman" w:hAnsi="Times New Roman" w:cs="Times New Roman"/>
          <w:color w:val="000000" w:themeColor="text1"/>
          <w:sz w:val="28"/>
          <w:szCs w:val="28"/>
        </w:rPr>
        <w:t xml:space="preserve"> </w:t>
      </w:r>
      <w:r w:rsidR="006D65E4" w:rsidRPr="006D65E4">
        <w:rPr>
          <w:rFonts w:ascii="Times New Roman" w:hAnsi="Times New Roman" w:cs="Times New Roman"/>
          <w:color w:val="000000" w:themeColor="text1"/>
          <w:sz w:val="28"/>
          <w:szCs w:val="28"/>
        </w:rPr>
        <w:t>и нормативными правов</w:t>
      </w:r>
      <w:r w:rsidR="006D65E4">
        <w:rPr>
          <w:rFonts w:ascii="Times New Roman" w:hAnsi="Times New Roman" w:cs="Times New Roman"/>
          <w:color w:val="000000" w:themeColor="text1"/>
          <w:sz w:val="28"/>
          <w:szCs w:val="28"/>
        </w:rPr>
        <w:t>ыми актами Российской Федерации</w:t>
      </w:r>
      <w:r w:rsidRPr="000B3298">
        <w:rPr>
          <w:rFonts w:ascii="Times New Roman" w:hAnsi="Times New Roman" w:cs="Times New Roman"/>
          <w:color w:val="000000" w:themeColor="text1"/>
          <w:sz w:val="28"/>
          <w:szCs w:val="28"/>
        </w:rPr>
        <w:t>.</w:t>
      </w:r>
    </w:p>
    <w:p w:rsidR="007066F4" w:rsidRPr="00FB583B" w:rsidRDefault="007066F4" w:rsidP="007066F4">
      <w:pPr>
        <w:autoSpaceDE w:val="0"/>
        <w:autoSpaceDN w:val="0"/>
        <w:adjustRightInd w:val="0"/>
        <w:spacing w:after="0" w:line="240" w:lineRule="auto"/>
        <w:ind w:firstLine="720"/>
        <w:jc w:val="both"/>
        <w:rPr>
          <w:rFonts w:ascii="Times New Roman" w:hAnsi="Times New Roman" w:cs="Times New Roman"/>
          <w:sz w:val="28"/>
          <w:szCs w:val="28"/>
        </w:rPr>
      </w:pPr>
      <w:r w:rsidRPr="000B3298">
        <w:rPr>
          <w:rFonts w:ascii="Times New Roman" w:hAnsi="Times New Roman" w:cs="Times New Roman"/>
          <w:color w:val="000000" w:themeColor="text1"/>
          <w:sz w:val="28"/>
          <w:szCs w:val="28"/>
        </w:rPr>
        <w:t>5. Субсидии предоставляются в рамках реализации регионального проекта «</w:t>
      </w:r>
      <w:r w:rsidR="0097318A" w:rsidRPr="000B3298">
        <w:rPr>
          <w:rFonts w:ascii="Times New Roman" w:hAnsi="Times New Roman" w:cs="Times New Roman"/>
          <w:color w:val="000000" w:themeColor="text1"/>
          <w:sz w:val="28"/>
          <w:szCs w:val="28"/>
        </w:rPr>
        <w:t>Малое и среднее предпринимательство и поддержка индивидуальной предпринимательской инициативы</w:t>
      </w:r>
      <w:r w:rsidRPr="000B3298">
        <w:rPr>
          <w:rFonts w:ascii="Times New Roman" w:hAnsi="Times New Roman" w:cs="Times New Roman"/>
          <w:color w:val="000000" w:themeColor="text1"/>
          <w:sz w:val="28"/>
          <w:szCs w:val="28"/>
        </w:rPr>
        <w:t xml:space="preserve">», направленного на достижение целей </w:t>
      </w:r>
      <w:r w:rsidRPr="00FB583B">
        <w:rPr>
          <w:rFonts w:ascii="Times New Roman" w:hAnsi="Times New Roman" w:cs="Times New Roman"/>
          <w:color w:val="000000" w:themeColor="text1"/>
          <w:sz w:val="28"/>
          <w:szCs w:val="28"/>
        </w:rPr>
        <w:t>федерального проекта, входящего в состав национального проекта «</w:t>
      </w:r>
      <w:r w:rsidR="00F57371" w:rsidRPr="00FB583B">
        <w:rPr>
          <w:rFonts w:ascii="Times New Roman" w:hAnsi="Times New Roman" w:cs="Times New Roman"/>
          <w:color w:val="000000" w:themeColor="text1"/>
          <w:sz w:val="28"/>
          <w:szCs w:val="28"/>
        </w:rPr>
        <w:t>Эффективная и конкурентная экономика</w:t>
      </w:r>
      <w:r w:rsidRPr="00FB583B">
        <w:rPr>
          <w:rFonts w:ascii="Times New Roman" w:hAnsi="Times New Roman" w:cs="Times New Roman"/>
          <w:color w:val="000000" w:themeColor="text1"/>
          <w:sz w:val="28"/>
          <w:szCs w:val="28"/>
        </w:rPr>
        <w:t xml:space="preserve">», </w:t>
      </w:r>
      <w:hyperlink r:id="rId16" w:history="1">
        <w:r w:rsidRPr="00FB583B">
          <w:rPr>
            <w:rStyle w:val="af"/>
            <w:rFonts w:ascii="Times New Roman" w:hAnsi="Times New Roman" w:cs="Times New Roman"/>
            <w:color w:val="000000" w:themeColor="text1"/>
            <w:sz w:val="28"/>
            <w:szCs w:val="28"/>
            <w:u w:val="none"/>
          </w:rPr>
          <w:t>государственной программы</w:t>
        </w:r>
      </w:hyperlink>
      <w:r w:rsidRPr="00FB583B">
        <w:rPr>
          <w:rFonts w:ascii="Times New Roman" w:hAnsi="Times New Roman" w:cs="Times New Roman"/>
          <w:color w:val="000000" w:themeColor="text1"/>
          <w:sz w:val="28"/>
          <w:szCs w:val="28"/>
        </w:rPr>
        <w:t xml:space="preserve"> Ханты-Мансийского автономного округа </w:t>
      </w:r>
      <w:r w:rsidR="000B3298" w:rsidRPr="00FB583B">
        <w:rPr>
          <w:rFonts w:ascii="Times New Roman" w:hAnsi="Times New Roman" w:cs="Times New Roman"/>
          <w:color w:val="000000" w:themeColor="text1"/>
          <w:sz w:val="28"/>
          <w:szCs w:val="28"/>
        </w:rPr>
        <w:t>–</w:t>
      </w:r>
      <w:r w:rsidRPr="00FB583B">
        <w:rPr>
          <w:rFonts w:ascii="Times New Roman" w:hAnsi="Times New Roman" w:cs="Times New Roman"/>
          <w:color w:val="000000" w:themeColor="text1"/>
          <w:sz w:val="28"/>
          <w:szCs w:val="28"/>
        </w:rPr>
        <w:t xml:space="preserve"> Югры «Развитие экономического потенциала», </w:t>
      </w:r>
      <w:hyperlink r:id="rId17" w:history="1">
        <w:r w:rsidRPr="00FB583B">
          <w:rPr>
            <w:rStyle w:val="af"/>
            <w:rFonts w:ascii="Times New Roman" w:hAnsi="Times New Roman" w:cs="Times New Roman"/>
            <w:color w:val="000000" w:themeColor="text1"/>
            <w:sz w:val="28"/>
            <w:szCs w:val="28"/>
            <w:u w:val="none"/>
          </w:rPr>
          <w:t>муниципальной программы</w:t>
        </w:r>
      </w:hyperlink>
      <w:r w:rsidRPr="00FB583B">
        <w:rPr>
          <w:rFonts w:ascii="Times New Roman" w:hAnsi="Times New Roman" w:cs="Times New Roman"/>
          <w:color w:val="000000" w:themeColor="text1"/>
          <w:sz w:val="28"/>
          <w:szCs w:val="28"/>
        </w:rPr>
        <w:t xml:space="preserve"> «Развитие малого и среднего предпринимательства в городе Сургуте», </w:t>
      </w:r>
      <w:bookmarkStart w:id="6" w:name="sub_11023"/>
      <w:r w:rsidRPr="00FB583B">
        <w:rPr>
          <w:rFonts w:ascii="Times New Roman" w:hAnsi="Times New Roman" w:cs="Times New Roman"/>
          <w:color w:val="000000" w:themeColor="text1"/>
          <w:sz w:val="28"/>
          <w:szCs w:val="28"/>
        </w:rPr>
        <w:t xml:space="preserve">в целях </w:t>
      </w:r>
      <w:r w:rsidR="000B3298" w:rsidRPr="00FB583B">
        <w:rPr>
          <w:rFonts w:ascii="Times New Roman" w:hAnsi="Times New Roman" w:cs="Times New Roman"/>
          <w:color w:val="000000" w:themeColor="text1"/>
          <w:sz w:val="28"/>
          <w:szCs w:val="28"/>
        </w:rPr>
        <w:t xml:space="preserve">финансового </w:t>
      </w:r>
      <w:r w:rsidRPr="00FB583B">
        <w:rPr>
          <w:rFonts w:ascii="Times New Roman" w:hAnsi="Times New Roman" w:cs="Times New Roman"/>
          <w:color w:val="000000" w:themeColor="text1"/>
          <w:sz w:val="28"/>
          <w:szCs w:val="28"/>
        </w:rPr>
        <w:t>обеспечения затрат субъектов малого и среднего предпринимател</w:t>
      </w:r>
      <w:r w:rsidRPr="00FB583B">
        <w:rPr>
          <w:rFonts w:ascii="Times New Roman" w:hAnsi="Times New Roman" w:cs="Times New Roman"/>
          <w:sz w:val="28"/>
          <w:szCs w:val="28"/>
        </w:rPr>
        <w:t xml:space="preserve">ьства </w:t>
      </w:r>
      <w:r w:rsidR="00BD0C53" w:rsidRPr="00FB583B">
        <w:rPr>
          <w:rFonts w:ascii="Times New Roman" w:hAnsi="Times New Roman" w:cs="Times New Roman"/>
          <w:color w:val="000000" w:themeColor="text1"/>
          <w:sz w:val="28"/>
          <w:szCs w:val="28"/>
        </w:rPr>
        <w:t>–</w:t>
      </w:r>
      <w:r w:rsidRPr="00FB583B">
        <w:rPr>
          <w:rFonts w:ascii="Times New Roman" w:hAnsi="Times New Roman" w:cs="Times New Roman"/>
          <w:sz w:val="28"/>
          <w:szCs w:val="28"/>
        </w:rPr>
        <w:t xml:space="preserve"> предпринимателей в производственной сфере.</w:t>
      </w:r>
    </w:p>
    <w:p w:rsidR="007066F4" w:rsidRPr="00FB583B" w:rsidRDefault="007066F4" w:rsidP="007066F4">
      <w:pPr>
        <w:autoSpaceDE w:val="0"/>
        <w:autoSpaceDN w:val="0"/>
        <w:adjustRightInd w:val="0"/>
        <w:spacing w:after="0" w:line="240" w:lineRule="auto"/>
        <w:ind w:firstLine="720"/>
        <w:jc w:val="both"/>
        <w:rPr>
          <w:rFonts w:ascii="Times New Roman" w:hAnsi="Times New Roman" w:cs="Times New Roman"/>
          <w:sz w:val="28"/>
          <w:szCs w:val="28"/>
        </w:rPr>
      </w:pPr>
      <w:bookmarkStart w:id="7" w:name="sub_1018"/>
      <w:r w:rsidRPr="00FB583B">
        <w:rPr>
          <w:rFonts w:ascii="Times New Roman" w:hAnsi="Times New Roman" w:cs="Times New Roman"/>
          <w:sz w:val="28"/>
          <w:szCs w:val="28"/>
        </w:rPr>
        <w:t xml:space="preserve">6. </w:t>
      </w:r>
      <w:bookmarkEnd w:id="7"/>
      <w:r w:rsidRPr="00FB583B">
        <w:rPr>
          <w:rFonts w:ascii="Times New Roman" w:hAnsi="Times New Roman" w:cs="Times New Roman"/>
          <w:sz w:val="28"/>
          <w:szCs w:val="28"/>
        </w:rPr>
        <w:t xml:space="preserve">Информация о субсидиях размещается 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(далее </w:t>
      </w:r>
      <w:r w:rsidR="004D619E" w:rsidRPr="00FB583B">
        <w:rPr>
          <w:rFonts w:ascii="Times New Roman" w:hAnsi="Times New Roman" w:cs="Times New Roman"/>
          <w:sz w:val="28"/>
          <w:szCs w:val="28"/>
        </w:rPr>
        <w:t xml:space="preserve">соответственно </w:t>
      </w:r>
      <w:r w:rsidRPr="00FB583B">
        <w:rPr>
          <w:rFonts w:ascii="Times New Roman" w:hAnsi="Times New Roman" w:cs="Times New Roman"/>
          <w:sz w:val="28"/>
          <w:szCs w:val="28"/>
        </w:rPr>
        <w:t>– единый портал</w:t>
      </w:r>
      <w:r w:rsidR="004D619E" w:rsidRPr="00FB583B">
        <w:rPr>
          <w:rFonts w:ascii="Times New Roman" w:hAnsi="Times New Roman" w:cs="Times New Roman"/>
          <w:sz w:val="28"/>
          <w:szCs w:val="28"/>
        </w:rPr>
        <w:t>,</w:t>
      </w:r>
      <w:r w:rsidR="004D619E" w:rsidRPr="00FB583B">
        <w:rPr>
          <w:rFonts w:ascii="Times New Roman" w:eastAsia="Times New Roman" w:hAnsi="Times New Roman" w:cs="Times New Roman"/>
          <w:sz w:val="28"/>
          <w:szCs w:val="28"/>
          <w:lang w:eastAsia="ru-RU"/>
        </w:rPr>
        <w:t xml:space="preserve"> сет</w:t>
      </w:r>
      <w:r w:rsidR="001532BC" w:rsidRPr="00FB583B">
        <w:rPr>
          <w:rFonts w:ascii="Times New Roman" w:eastAsia="Times New Roman" w:hAnsi="Times New Roman" w:cs="Times New Roman"/>
          <w:sz w:val="28"/>
          <w:szCs w:val="28"/>
          <w:lang w:eastAsia="ru-RU"/>
        </w:rPr>
        <w:t>ь</w:t>
      </w:r>
      <w:r w:rsidR="004D619E" w:rsidRPr="00FB583B">
        <w:rPr>
          <w:rFonts w:ascii="Times New Roman" w:eastAsia="Times New Roman" w:hAnsi="Times New Roman" w:cs="Times New Roman"/>
          <w:sz w:val="28"/>
          <w:szCs w:val="28"/>
          <w:lang w:eastAsia="ru-RU"/>
        </w:rPr>
        <w:t xml:space="preserve"> «Интернет»</w:t>
      </w:r>
      <w:r w:rsidRPr="00FB583B">
        <w:rPr>
          <w:rFonts w:ascii="Times New Roman" w:hAnsi="Times New Roman" w:cs="Times New Roman"/>
          <w:sz w:val="28"/>
          <w:szCs w:val="28"/>
        </w:rPr>
        <w:t>) (в разделе единого портала) в порядке, установленном Министерством финансов Российской Федерации.</w:t>
      </w:r>
    </w:p>
    <w:p w:rsidR="007066F4" w:rsidRPr="00FB583B" w:rsidRDefault="007066F4" w:rsidP="007066F4">
      <w:pPr>
        <w:autoSpaceDE w:val="0"/>
        <w:autoSpaceDN w:val="0"/>
        <w:adjustRightInd w:val="0"/>
        <w:spacing w:after="0" w:line="240" w:lineRule="auto"/>
        <w:ind w:firstLine="720"/>
        <w:jc w:val="both"/>
        <w:rPr>
          <w:rFonts w:ascii="Times New Roman" w:hAnsi="Times New Roman" w:cs="Times New Roman"/>
          <w:sz w:val="28"/>
          <w:szCs w:val="28"/>
        </w:rPr>
      </w:pPr>
      <w:r w:rsidRPr="00FB583B">
        <w:rPr>
          <w:rFonts w:ascii="Times New Roman" w:hAnsi="Times New Roman" w:cs="Times New Roman"/>
          <w:sz w:val="28"/>
          <w:szCs w:val="28"/>
        </w:rPr>
        <w:t>7. Способ предоставления субсидии – финансовое обеспечение затрат.</w:t>
      </w:r>
    </w:p>
    <w:p w:rsidR="0069481A" w:rsidRPr="00FB583B" w:rsidRDefault="0069481A" w:rsidP="007854F6">
      <w:pPr>
        <w:widowControl w:val="0"/>
        <w:autoSpaceDE w:val="0"/>
        <w:autoSpaceDN w:val="0"/>
        <w:adjustRightInd w:val="0"/>
        <w:spacing w:after="0" w:line="240" w:lineRule="auto"/>
        <w:ind w:firstLine="708"/>
        <w:jc w:val="both"/>
        <w:outlineLvl w:val="0"/>
        <w:rPr>
          <w:rFonts w:ascii="Times New Roman" w:eastAsia="Times New Roman" w:hAnsi="Times New Roman" w:cs="Times New Roman"/>
          <w:bCs/>
          <w:color w:val="26282F"/>
          <w:sz w:val="28"/>
          <w:szCs w:val="28"/>
          <w:lang w:eastAsia="ru-RU"/>
        </w:rPr>
      </w:pPr>
      <w:bookmarkStart w:id="8" w:name="sub_12002"/>
      <w:bookmarkEnd w:id="6"/>
      <w:r w:rsidRPr="00FB583B">
        <w:rPr>
          <w:rFonts w:ascii="Times New Roman" w:eastAsia="Times New Roman" w:hAnsi="Times New Roman" w:cs="Times New Roman"/>
          <w:bCs/>
          <w:color w:val="26282F"/>
          <w:sz w:val="28"/>
          <w:szCs w:val="28"/>
          <w:lang w:eastAsia="ru-RU"/>
        </w:rPr>
        <w:lastRenderedPageBreak/>
        <w:t xml:space="preserve">Раздел II. Порядок проведения отбора получателей субсидий для </w:t>
      </w:r>
      <w:r w:rsidR="007854F6" w:rsidRPr="00FB583B">
        <w:rPr>
          <w:rFonts w:ascii="Times New Roman" w:eastAsia="Times New Roman" w:hAnsi="Times New Roman" w:cs="Times New Roman"/>
          <w:bCs/>
          <w:color w:val="26282F"/>
          <w:sz w:val="28"/>
          <w:szCs w:val="28"/>
          <w:lang w:eastAsia="ru-RU"/>
        </w:rPr>
        <w:t>п</w:t>
      </w:r>
      <w:r w:rsidRPr="00FB583B">
        <w:rPr>
          <w:rFonts w:ascii="Times New Roman" w:eastAsia="Times New Roman" w:hAnsi="Times New Roman" w:cs="Times New Roman"/>
          <w:bCs/>
          <w:color w:val="26282F"/>
          <w:sz w:val="28"/>
          <w:szCs w:val="28"/>
          <w:lang w:eastAsia="ru-RU"/>
        </w:rPr>
        <w:t>редоставления субсидий</w:t>
      </w:r>
    </w:p>
    <w:bookmarkEnd w:id="8"/>
    <w:p w:rsidR="0069481A" w:rsidRPr="0069481A" w:rsidRDefault="0069481A" w:rsidP="007854F6">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xml:space="preserve">1. Отбор получателей субсидий </w:t>
      </w:r>
      <w:r w:rsidR="00E43451" w:rsidRPr="00FB583B">
        <w:rPr>
          <w:rFonts w:ascii="Times New Roman" w:eastAsia="Times New Roman" w:hAnsi="Times New Roman" w:cs="Times New Roman"/>
          <w:bCs/>
          <w:iCs/>
          <w:sz w:val="28"/>
          <w:szCs w:val="28"/>
          <w:lang w:eastAsia="ru-RU"/>
        </w:rPr>
        <w:t xml:space="preserve">(далее </w:t>
      </w:r>
      <w:r w:rsidR="00BD0C53" w:rsidRPr="00FB583B">
        <w:rPr>
          <w:rFonts w:ascii="Times New Roman" w:hAnsi="Times New Roman" w:cs="Times New Roman"/>
          <w:color w:val="000000" w:themeColor="text1"/>
          <w:sz w:val="28"/>
          <w:szCs w:val="28"/>
        </w:rPr>
        <w:t>–</w:t>
      </w:r>
      <w:r w:rsidR="00E43451" w:rsidRPr="00FB583B">
        <w:rPr>
          <w:rFonts w:ascii="Times New Roman" w:eastAsia="Times New Roman" w:hAnsi="Times New Roman" w:cs="Times New Roman"/>
          <w:bCs/>
          <w:iCs/>
          <w:sz w:val="28"/>
          <w:szCs w:val="28"/>
          <w:lang w:eastAsia="ru-RU"/>
        </w:rPr>
        <w:t xml:space="preserve"> отбор) </w:t>
      </w:r>
      <w:r w:rsidRPr="00FB583B">
        <w:rPr>
          <w:rFonts w:ascii="Times New Roman" w:eastAsia="Times New Roman" w:hAnsi="Times New Roman" w:cs="Times New Roman"/>
          <w:bCs/>
          <w:iCs/>
          <w:sz w:val="28"/>
          <w:szCs w:val="28"/>
          <w:lang w:eastAsia="ru-RU"/>
        </w:rPr>
        <w:t>осуществляется в государственной интегрированной информационной системе</w:t>
      </w:r>
      <w:r w:rsidRPr="0069481A">
        <w:rPr>
          <w:rFonts w:ascii="Times New Roman" w:eastAsia="Times New Roman" w:hAnsi="Times New Roman" w:cs="Times New Roman"/>
          <w:bCs/>
          <w:iCs/>
          <w:sz w:val="28"/>
          <w:szCs w:val="28"/>
          <w:lang w:eastAsia="ru-RU"/>
        </w:rPr>
        <w:t xml:space="preserve"> управления общественными финансами «Электронный бюджет» (далее – система «Электронный бюджет»). </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424C92">
        <w:rPr>
          <w:rFonts w:ascii="Times New Roman" w:eastAsia="Times New Roman" w:hAnsi="Times New Roman" w:cs="Times New Roman"/>
          <w:bCs/>
          <w:iCs/>
          <w:sz w:val="28"/>
          <w:szCs w:val="28"/>
          <w:lang w:eastAsia="ru-RU"/>
        </w:rPr>
        <w:t>2. Обеспечение доступа к системе «Электронный бюджет» осуществляется</w:t>
      </w:r>
      <w:r w:rsidRPr="0069481A">
        <w:rPr>
          <w:rFonts w:ascii="Times New Roman" w:eastAsia="Times New Roman" w:hAnsi="Times New Roman" w:cs="Times New Roman"/>
          <w:bCs/>
          <w:iCs/>
          <w:sz w:val="28"/>
          <w:szCs w:val="28"/>
          <w:lang w:eastAsia="ru-RU"/>
        </w:rPr>
        <w:t xml:space="preserve">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0B3298">
        <w:rPr>
          <w:rFonts w:ascii="Times New Roman" w:eastAsia="Times New Roman" w:hAnsi="Times New Roman" w:cs="Times New Roman"/>
          <w:bCs/>
          <w:iCs/>
          <w:sz w:val="28"/>
          <w:szCs w:val="28"/>
          <w:lang w:eastAsia="ru-RU"/>
        </w:rPr>
        <w:t>ьных услуг в электронной форме».</w:t>
      </w:r>
    </w:p>
    <w:p w:rsidR="004F6E53" w:rsidRDefault="0069481A" w:rsidP="0069481A">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011B23">
        <w:rPr>
          <w:rFonts w:ascii="Times New Roman" w:eastAsia="Times New Roman" w:hAnsi="Times New Roman" w:cs="Times New Roman"/>
          <w:bCs/>
          <w:iCs/>
          <w:sz w:val="28"/>
          <w:szCs w:val="28"/>
          <w:lang w:eastAsia="ru-RU"/>
        </w:rPr>
        <w:t xml:space="preserve">3. </w:t>
      </w:r>
      <w:r w:rsidR="004F6E53" w:rsidRPr="00011B23">
        <w:rPr>
          <w:rFonts w:ascii="Times New Roman" w:eastAsia="Times New Roman" w:hAnsi="Times New Roman" w:cs="Times New Roman"/>
          <w:bCs/>
          <w:iCs/>
          <w:sz w:val="28"/>
          <w:szCs w:val="28"/>
          <w:lang w:eastAsia="ru-RU"/>
        </w:rPr>
        <w:t>Способ</w:t>
      </w:r>
      <w:r w:rsidR="004F6E53">
        <w:rPr>
          <w:rFonts w:ascii="Times New Roman" w:eastAsia="Times New Roman" w:hAnsi="Times New Roman" w:cs="Times New Roman"/>
          <w:bCs/>
          <w:iCs/>
          <w:sz w:val="28"/>
          <w:szCs w:val="28"/>
          <w:lang w:eastAsia="ru-RU"/>
        </w:rPr>
        <w:t xml:space="preserve"> проведения отбора – конкурс.</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4F6E53">
        <w:rPr>
          <w:rFonts w:ascii="Times New Roman" w:eastAsia="Times New Roman" w:hAnsi="Times New Roman" w:cs="Times New Roman"/>
          <w:bCs/>
          <w:iCs/>
          <w:color w:val="000000" w:themeColor="text1"/>
          <w:sz w:val="28"/>
          <w:szCs w:val="28"/>
          <w:lang w:eastAsia="ru-RU"/>
        </w:rPr>
        <w:t>4. Взаимодействие главного распорядителя бюджетных средств</w:t>
      </w:r>
      <w:r w:rsidR="004F6E53" w:rsidRPr="004F6E53">
        <w:rPr>
          <w:rFonts w:ascii="Times New Roman" w:eastAsia="Times New Roman" w:hAnsi="Times New Roman" w:cs="Times New Roman"/>
          <w:bCs/>
          <w:iCs/>
          <w:color w:val="000000" w:themeColor="text1"/>
          <w:sz w:val="28"/>
          <w:szCs w:val="28"/>
          <w:lang w:eastAsia="ru-RU"/>
        </w:rPr>
        <w:t xml:space="preserve"> и</w:t>
      </w:r>
      <w:r w:rsidRPr="004F6E53">
        <w:rPr>
          <w:rFonts w:ascii="Times New Roman" w:eastAsia="Times New Roman" w:hAnsi="Times New Roman" w:cs="Times New Roman"/>
          <w:bCs/>
          <w:iCs/>
          <w:color w:val="000000" w:themeColor="text1"/>
          <w:sz w:val="28"/>
          <w:szCs w:val="28"/>
          <w:lang w:eastAsia="ru-RU"/>
        </w:rPr>
        <w:t xml:space="preserve"> </w:t>
      </w:r>
      <w:r w:rsidRPr="004F6E53">
        <w:rPr>
          <w:rFonts w:ascii="Times New Roman" w:eastAsia="Times New Roman" w:hAnsi="Times New Roman" w:cs="Times New Roman"/>
          <w:bCs/>
          <w:iCs/>
          <w:sz w:val="28"/>
          <w:szCs w:val="28"/>
          <w:lang w:eastAsia="ru-RU"/>
        </w:rPr>
        <w:t xml:space="preserve">Администратора с участниками отбора осуществляется с использованием документов в </w:t>
      </w:r>
      <w:r w:rsidRPr="00FB583B">
        <w:rPr>
          <w:rFonts w:ascii="Times New Roman" w:eastAsia="Times New Roman" w:hAnsi="Times New Roman" w:cs="Times New Roman"/>
          <w:bCs/>
          <w:iCs/>
          <w:sz w:val="28"/>
          <w:szCs w:val="28"/>
          <w:lang w:eastAsia="ru-RU"/>
        </w:rPr>
        <w:t>электронной форме в системе «Электронный бюджет».</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5. </w:t>
      </w:r>
      <w:r w:rsidRPr="00FB583B">
        <w:rPr>
          <w:rFonts w:ascii="Times New Roman" w:eastAsia="Times New Roman" w:hAnsi="Times New Roman" w:cs="Times New Roman"/>
          <w:bCs/>
          <w:iCs/>
          <w:sz w:val="28"/>
          <w:szCs w:val="28"/>
          <w:lang w:eastAsia="ru-RU"/>
        </w:rPr>
        <w:t xml:space="preserve">В целях проведения отбора не позднее чем за </w:t>
      </w:r>
      <w:r w:rsidR="00BD0C53" w:rsidRPr="00FB583B">
        <w:rPr>
          <w:rFonts w:ascii="Times New Roman" w:eastAsia="Times New Roman" w:hAnsi="Times New Roman" w:cs="Times New Roman"/>
          <w:bCs/>
          <w:iCs/>
          <w:sz w:val="28"/>
          <w:szCs w:val="28"/>
          <w:lang w:eastAsia="ru-RU"/>
        </w:rPr>
        <w:t>один</w:t>
      </w:r>
      <w:r w:rsidRPr="00FB583B">
        <w:rPr>
          <w:rFonts w:ascii="Times New Roman" w:eastAsia="Times New Roman" w:hAnsi="Times New Roman" w:cs="Times New Roman"/>
          <w:bCs/>
          <w:iCs/>
          <w:sz w:val="28"/>
          <w:szCs w:val="28"/>
          <w:lang w:eastAsia="ru-RU"/>
        </w:rPr>
        <w:t xml:space="preserve"> рабочий день до даты начала проведения отбора </w:t>
      </w:r>
      <w:r w:rsidR="00BD0C53"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дминистратор размещает на едином портале и на официальном портале Администрации города на странице управления инвестиций, развития предпринимательства и туризма в разделе</w:t>
      </w:r>
      <w:r w:rsidRPr="00FB583B">
        <w:rPr>
          <w:rFonts w:ascii="Times New Roman" w:eastAsia="Times New Roman" w:hAnsi="Times New Roman" w:cs="Times New Roman"/>
          <w:sz w:val="28"/>
          <w:szCs w:val="28"/>
          <w:lang w:eastAsia="ru-RU"/>
        </w:rPr>
        <w:t xml:space="preserve"> «Развитие и поддержка предпринимательства» (http://admsurgut.ru/rubric/19068/ </w:t>
      </w:r>
      <w:proofErr w:type="spellStart"/>
      <w:r w:rsidRPr="00FB583B">
        <w:rPr>
          <w:rFonts w:ascii="Times New Roman" w:eastAsia="Times New Roman" w:hAnsi="Times New Roman" w:cs="Times New Roman"/>
          <w:sz w:val="28"/>
          <w:szCs w:val="28"/>
          <w:lang w:eastAsia="ru-RU"/>
        </w:rPr>
        <w:t>Otdel-razvitiya-predprinimatelstva</w:t>
      </w:r>
      <w:proofErr w:type="spellEnd"/>
      <w:r w:rsidRPr="00FB583B">
        <w:rPr>
          <w:rFonts w:ascii="Times New Roman" w:eastAsia="Times New Roman" w:hAnsi="Times New Roman" w:cs="Times New Roman"/>
          <w:sz w:val="28"/>
          <w:szCs w:val="28"/>
          <w:lang w:eastAsia="ru-RU"/>
        </w:rPr>
        <w:t xml:space="preserve">), подразделе «Финансовая поддержка в рамках </w:t>
      </w:r>
      <w:hyperlink r:id="rId18" w:history="1">
        <w:r w:rsidRPr="00FB583B">
          <w:rPr>
            <w:rFonts w:ascii="Times New Roman" w:eastAsia="Times New Roman" w:hAnsi="Times New Roman" w:cs="Times New Roman"/>
            <w:color w:val="000000" w:themeColor="text1"/>
            <w:sz w:val="28"/>
            <w:szCs w:val="28"/>
            <w:lang w:eastAsia="ru-RU"/>
          </w:rPr>
          <w:t>муниципальной программы</w:t>
        </w:r>
      </w:hyperlink>
      <w:r w:rsidRPr="00FB583B">
        <w:rPr>
          <w:rFonts w:ascii="Times New Roman" w:eastAsia="Times New Roman" w:hAnsi="Times New Roman" w:cs="Times New Roman"/>
          <w:color w:val="000000" w:themeColor="text1"/>
          <w:sz w:val="28"/>
          <w:szCs w:val="28"/>
          <w:lang w:eastAsia="ru-RU"/>
        </w:rPr>
        <w:t xml:space="preserve"> «Ра</w:t>
      </w:r>
      <w:r w:rsidRPr="00FB583B">
        <w:rPr>
          <w:rFonts w:ascii="Times New Roman" w:eastAsia="Times New Roman" w:hAnsi="Times New Roman" w:cs="Times New Roman"/>
          <w:sz w:val="28"/>
          <w:szCs w:val="28"/>
          <w:lang w:eastAsia="ru-RU"/>
        </w:rPr>
        <w:t>звитие малого и среднего предпринимательства в городе Сургуте» объявление о проведении отбора с указанием:</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сроков проведения отбора;</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 наименования, места нахождения, почтового адреса, адреса электронной почты Администрации города и </w:t>
      </w:r>
      <w:r w:rsidR="00BD0C53" w:rsidRPr="00FB583B">
        <w:rPr>
          <w:rFonts w:ascii="Times New Roman" w:eastAsia="Times New Roman" w:hAnsi="Times New Roman" w:cs="Times New Roman"/>
          <w:sz w:val="28"/>
          <w:szCs w:val="28"/>
          <w:lang w:eastAsia="ru-RU"/>
        </w:rPr>
        <w:t>а</w:t>
      </w:r>
      <w:r w:rsidRPr="00FB583B">
        <w:rPr>
          <w:rFonts w:ascii="Times New Roman" w:eastAsia="Times New Roman" w:hAnsi="Times New Roman" w:cs="Times New Roman"/>
          <w:sz w:val="28"/>
          <w:szCs w:val="28"/>
          <w:lang w:eastAsia="ru-RU"/>
        </w:rPr>
        <w:t xml:space="preserve">дминистратора; </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 результатов предоставления субсидии; </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sz w:val="28"/>
          <w:szCs w:val="28"/>
          <w:lang w:eastAsia="ru-RU"/>
        </w:rPr>
        <w:t xml:space="preserve">- </w:t>
      </w:r>
      <w:r w:rsidRPr="00FB583B">
        <w:rPr>
          <w:rFonts w:ascii="Times New Roman" w:eastAsia="Times New Roman" w:hAnsi="Times New Roman" w:cs="Times New Roman"/>
          <w:bCs/>
          <w:iCs/>
          <w:sz w:val="28"/>
          <w:szCs w:val="28"/>
          <w:lang w:eastAsia="ru-RU"/>
        </w:rPr>
        <w:t>дом</w:t>
      </w:r>
      <w:r w:rsidR="004D619E" w:rsidRPr="00FB583B">
        <w:rPr>
          <w:rFonts w:ascii="Times New Roman" w:eastAsia="Times New Roman" w:hAnsi="Times New Roman" w:cs="Times New Roman"/>
          <w:bCs/>
          <w:iCs/>
          <w:sz w:val="28"/>
          <w:szCs w:val="28"/>
          <w:lang w:eastAsia="ru-RU"/>
        </w:rPr>
        <w:t>енного имени и указателей</w:t>
      </w:r>
      <w:r w:rsidRPr="00FB583B">
        <w:rPr>
          <w:rFonts w:ascii="Times New Roman" w:eastAsia="Times New Roman" w:hAnsi="Times New Roman" w:cs="Times New Roman"/>
          <w:bCs/>
          <w:iCs/>
          <w:sz w:val="28"/>
          <w:szCs w:val="28"/>
          <w:lang w:eastAsia="ru-RU"/>
        </w:rPr>
        <w:t xml:space="preserve"> страниц в </w:t>
      </w:r>
      <w:r w:rsidR="004D619E" w:rsidRPr="00FB583B">
        <w:rPr>
          <w:rFonts w:ascii="Times New Roman" w:eastAsia="Times New Roman" w:hAnsi="Times New Roman" w:cs="Times New Roman"/>
          <w:sz w:val="28"/>
          <w:szCs w:val="28"/>
          <w:lang w:eastAsia="ru-RU"/>
        </w:rPr>
        <w:t xml:space="preserve">сети «Интернет» </w:t>
      </w:r>
      <w:r w:rsidRPr="00FB583B">
        <w:rPr>
          <w:rFonts w:ascii="Times New Roman" w:eastAsia="Times New Roman" w:hAnsi="Times New Roman" w:cs="Times New Roman"/>
          <w:bCs/>
          <w:iCs/>
          <w:sz w:val="28"/>
          <w:szCs w:val="28"/>
          <w:lang w:eastAsia="ru-RU"/>
        </w:rPr>
        <w:t>системы «Электронный бюджет»;</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требований к участникам отбора и перечн</w:t>
      </w:r>
      <w:r w:rsidR="004F6E53" w:rsidRPr="00FB583B">
        <w:rPr>
          <w:rFonts w:ascii="Times New Roman" w:eastAsia="Times New Roman" w:hAnsi="Times New Roman" w:cs="Times New Roman"/>
          <w:sz w:val="28"/>
          <w:szCs w:val="28"/>
          <w:lang w:eastAsia="ru-RU"/>
        </w:rPr>
        <w:t>ю</w:t>
      </w:r>
      <w:r w:rsidRPr="00FB583B">
        <w:rPr>
          <w:rFonts w:ascii="Times New Roman" w:eastAsia="Times New Roman" w:hAnsi="Times New Roman" w:cs="Times New Roman"/>
          <w:sz w:val="28"/>
          <w:szCs w:val="28"/>
          <w:lang w:eastAsia="ru-RU"/>
        </w:rPr>
        <w:t xml:space="preserve"> документов, представляемых участниками отбора для подтверждения их соответствия указанным требованиям;</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категории получателей с</w:t>
      </w:r>
      <w:r w:rsidR="004D619E" w:rsidRPr="00FB583B">
        <w:rPr>
          <w:rFonts w:ascii="Times New Roman" w:eastAsia="Times New Roman" w:hAnsi="Times New Roman" w:cs="Times New Roman"/>
          <w:sz w:val="28"/>
          <w:szCs w:val="28"/>
          <w:lang w:eastAsia="ru-RU"/>
        </w:rPr>
        <w:t>убсидий и критериев</w:t>
      </w:r>
      <w:r w:rsidRPr="00FB583B">
        <w:rPr>
          <w:rFonts w:ascii="Times New Roman" w:eastAsia="Times New Roman" w:hAnsi="Times New Roman" w:cs="Times New Roman"/>
          <w:sz w:val="28"/>
          <w:szCs w:val="28"/>
          <w:lang w:eastAsia="ru-RU"/>
        </w:rPr>
        <w:t xml:space="preserve"> оценки предложений (заявок) об участии в отборе, (далее соответственно </w:t>
      </w:r>
      <w:r w:rsidR="00BD0C53" w:rsidRPr="00FB583B">
        <w:rPr>
          <w:rFonts w:ascii="Times New Roman" w:hAnsi="Times New Roman" w:cs="Times New Roman"/>
          <w:color w:val="000000" w:themeColor="text1"/>
          <w:sz w:val="28"/>
          <w:szCs w:val="28"/>
        </w:rPr>
        <w:t>–</w:t>
      </w:r>
      <w:r w:rsidRPr="00FB583B">
        <w:rPr>
          <w:rFonts w:ascii="Times New Roman" w:eastAsia="Times New Roman" w:hAnsi="Times New Roman" w:cs="Times New Roman"/>
          <w:sz w:val="28"/>
          <w:szCs w:val="28"/>
          <w:lang w:eastAsia="ru-RU"/>
        </w:rPr>
        <w:t xml:space="preserve"> критерии</w:t>
      </w:r>
      <w:r w:rsidRPr="004F6E53">
        <w:rPr>
          <w:rFonts w:ascii="Times New Roman" w:eastAsia="Times New Roman" w:hAnsi="Times New Roman" w:cs="Times New Roman"/>
          <w:sz w:val="28"/>
          <w:szCs w:val="28"/>
          <w:lang w:eastAsia="ru-RU"/>
        </w:rPr>
        <w:t xml:space="preserve"> оценки,);</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t>- порядка подачи заявок участниками отбора и требований, предъявляемых к форме и содержанию заявок;</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t>-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t>- правил рассмотрения и оценки заявок участников отбора;</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lastRenderedPageBreak/>
        <w:t>- порядка возврата заявок на доработку;</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t xml:space="preserve">- порядка отклонения заявок, а также информации об основаниях их отклонения; </w:t>
      </w:r>
    </w:p>
    <w:p w:rsid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6E53">
        <w:rPr>
          <w:rFonts w:ascii="Times New Roman" w:eastAsia="Times New Roman" w:hAnsi="Times New Roman" w:cs="Times New Roman"/>
          <w:sz w:val="28"/>
          <w:szCs w:val="28"/>
          <w:lang w:eastAsia="ru-RU"/>
        </w:rPr>
        <w:t>- порядка оценки заяво</w:t>
      </w:r>
      <w:r w:rsidR="004F6E53" w:rsidRPr="004F6E53">
        <w:rPr>
          <w:rFonts w:ascii="Times New Roman" w:eastAsia="Times New Roman" w:hAnsi="Times New Roman" w:cs="Times New Roman"/>
          <w:sz w:val="28"/>
          <w:szCs w:val="28"/>
          <w:lang w:eastAsia="ru-RU"/>
        </w:rPr>
        <w:t xml:space="preserve">к, включающего критерии оценки </w:t>
      </w:r>
      <w:r w:rsidRPr="004F6E53">
        <w:rPr>
          <w:rFonts w:ascii="Times New Roman" w:eastAsia="Times New Roman" w:hAnsi="Times New Roman" w:cs="Times New Roman"/>
          <w:sz w:val="28"/>
          <w:szCs w:val="28"/>
          <w:lang w:eastAsia="ru-RU"/>
        </w:rPr>
        <w:t xml:space="preserve">и их весовое значение в общей оценке, необходимой для представления участником отбора получателей субсидий информации по каждому критерию оценки, сведений, </w:t>
      </w:r>
      <w:r w:rsidRPr="00FB583B">
        <w:rPr>
          <w:rFonts w:ascii="Times New Roman" w:eastAsia="Times New Roman" w:hAnsi="Times New Roman" w:cs="Times New Roman"/>
          <w:sz w:val="28"/>
          <w:szCs w:val="28"/>
          <w:lang w:eastAsia="ru-RU"/>
        </w:rPr>
        <w:t xml:space="preserve">документов и материалов, подтверждающих такую информацию, минимального </w:t>
      </w:r>
      <w:r w:rsidR="00CC17C8" w:rsidRPr="00FB583B">
        <w:rPr>
          <w:rFonts w:ascii="Times New Roman" w:eastAsia="Times New Roman" w:hAnsi="Times New Roman" w:cs="Times New Roman"/>
          <w:sz w:val="28"/>
          <w:szCs w:val="28"/>
          <w:lang w:eastAsia="ru-RU"/>
        </w:rPr>
        <w:t xml:space="preserve">среднего </w:t>
      </w:r>
      <w:r w:rsidRPr="00FB583B">
        <w:rPr>
          <w:rFonts w:ascii="Times New Roman" w:eastAsia="Times New Roman" w:hAnsi="Times New Roman" w:cs="Times New Roman"/>
          <w:sz w:val="28"/>
          <w:szCs w:val="28"/>
          <w:lang w:eastAsia="ru-RU"/>
        </w:rPr>
        <w:t>проходного балла, который необходимо набрать по результатам оценки заявок участникам</w:t>
      </w:r>
      <w:r w:rsidRPr="007854F6">
        <w:rPr>
          <w:rFonts w:ascii="Times New Roman" w:eastAsia="Times New Roman" w:hAnsi="Times New Roman" w:cs="Times New Roman"/>
          <w:sz w:val="28"/>
          <w:szCs w:val="28"/>
          <w:lang w:eastAsia="ru-RU"/>
        </w:rPr>
        <w:t xml:space="preserve"> отбора получателей субсидий для признания их победителями</w:t>
      </w:r>
      <w:r w:rsidRPr="004F6E53">
        <w:rPr>
          <w:rFonts w:ascii="Times New Roman" w:eastAsia="Times New Roman" w:hAnsi="Times New Roman" w:cs="Times New Roman"/>
          <w:sz w:val="28"/>
          <w:szCs w:val="28"/>
          <w:lang w:eastAsia="ru-RU"/>
        </w:rPr>
        <w:t xml:space="preserve"> отбора получателей субсидий, срока оценки заявок, а также информации об участии комиссии в оценке заявок;</w:t>
      </w:r>
    </w:p>
    <w:p w:rsidR="004F6E53" w:rsidRPr="0069481A" w:rsidRDefault="004F6E53" w:rsidP="004F6E53">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 объема распределяемой субсидии в рамках отбора, порядка расчета размера субсидии, установленного настоящим порядком, правил распределения</w:t>
      </w:r>
      <w:r>
        <w:rPr>
          <w:rFonts w:ascii="Times New Roman" w:eastAsia="Times New Roman" w:hAnsi="Times New Roman" w:cs="Times New Roman"/>
          <w:bCs/>
          <w:iCs/>
          <w:sz w:val="28"/>
          <w:szCs w:val="28"/>
          <w:lang w:eastAsia="ru-RU"/>
        </w:rPr>
        <w:t xml:space="preserve"> субсидии по результатам отбора;</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t xml:space="preserve">- срока, в течение которого победитель (победители) отбора должен подписать соглашение о предоставлении субсидии (далее </w:t>
      </w:r>
      <w:r w:rsidR="00A643D2">
        <w:rPr>
          <w:rFonts w:ascii="Times New Roman" w:eastAsia="Times New Roman" w:hAnsi="Times New Roman" w:cs="Times New Roman"/>
          <w:sz w:val="28"/>
          <w:szCs w:val="28"/>
          <w:lang w:eastAsia="ru-RU"/>
        </w:rPr>
        <w:t xml:space="preserve">– </w:t>
      </w:r>
      <w:r w:rsidRPr="0069481A">
        <w:rPr>
          <w:rFonts w:ascii="Times New Roman" w:eastAsia="Times New Roman" w:hAnsi="Times New Roman" w:cs="Times New Roman"/>
          <w:sz w:val="28"/>
          <w:szCs w:val="28"/>
          <w:lang w:eastAsia="ru-RU"/>
        </w:rPr>
        <w:t>соглашение);</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t>- условий признания победителя (победителей) отбора уклонившимся от заключения соглашения;</w:t>
      </w:r>
    </w:p>
    <w:p w:rsidR="0069481A" w:rsidRPr="009B7062"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9B7062">
        <w:rPr>
          <w:rFonts w:ascii="Times New Roman" w:eastAsia="Times New Roman" w:hAnsi="Times New Roman" w:cs="Times New Roman"/>
          <w:bCs/>
          <w:iCs/>
          <w:sz w:val="28"/>
          <w:szCs w:val="28"/>
          <w:lang w:eastAsia="ru-RU"/>
        </w:rPr>
        <w:t>- срок</w:t>
      </w:r>
      <w:r w:rsidR="00BD0C53">
        <w:rPr>
          <w:rFonts w:ascii="Times New Roman" w:eastAsia="Times New Roman" w:hAnsi="Times New Roman" w:cs="Times New Roman"/>
          <w:bCs/>
          <w:iCs/>
          <w:sz w:val="28"/>
          <w:szCs w:val="28"/>
          <w:lang w:eastAsia="ru-RU"/>
        </w:rPr>
        <w:t>ов</w:t>
      </w:r>
      <w:r w:rsidRPr="009B7062">
        <w:rPr>
          <w:rFonts w:ascii="Times New Roman" w:eastAsia="Times New Roman" w:hAnsi="Times New Roman" w:cs="Times New Roman"/>
          <w:bCs/>
          <w:iCs/>
          <w:sz w:val="28"/>
          <w:szCs w:val="28"/>
          <w:lang w:eastAsia="ru-RU"/>
        </w:rPr>
        <w:t xml:space="preserve"> размещения протокола подведения итогов отбора на едином портале (не позднее </w:t>
      </w:r>
      <w:r w:rsidR="008B6623">
        <w:rPr>
          <w:rFonts w:ascii="Times New Roman" w:eastAsia="Times New Roman" w:hAnsi="Times New Roman" w:cs="Times New Roman"/>
          <w:bCs/>
          <w:iCs/>
          <w:sz w:val="28"/>
          <w:szCs w:val="28"/>
          <w:lang w:eastAsia="ru-RU"/>
        </w:rPr>
        <w:t>первого</w:t>
      </w:r>
      <w:r w:rsidRPr="009B7062">
        <w:rPr>
          <w:rFonts w:ascii="Times New Roman" w:eastAsia="Times New Roman" w:hAnsi="Times New Roman" w:cs="Times New Roman"/>
          <w:bCs/>
          <w:iCs/>
          <w:sz w:val="28"/>
          <w:szCs w:val="28"/>
          <w:lang w:eastAsia="ru-RU"/>
        </w:rPr>
        <w:t xml:space="preserve"> рабочего дня, следующего за днем его подписания) и на официальном портале Администрации города (не позднее </w:t>
      </w:r>
      <w:r w:rsidR="008B6623" w:rsidRPr="00F1126D">
        <w:rPr>
          <w:rFonts w:ascii="Times New Roman" w:eastAsia="Times New Roman" w:hAnsi="Times New Roman" w:cs="Times New Roman"/>
          <w:bCs/>
          <w:iCs/>
          <w:sz w:val="28"/>
          <w:szCs w:val="28"/>
          <w:lang w:eastAsia="ru-RU"/>
        </w:rPr>
        <w:t>четырнадцато</w:t>
      </w:r>
      <w:r w:rsidRPr="00F1126D">
        <w:rPr>
          <w:rFonts w:ascii="Times New Roman" w:eastAsia="Times New Roman" w:hAnsi="Times New Roman" w:cs="Times New Roman"/>
          <w:bCs/>
          <w:iCs/>
          <w:sz w:val="28"/>
          <w:szCs w:val="28"/>
          <w:lang w:eastAsia="ru-RU"/>
        </w:rPr>
        <w:t>го календарного</w:t>
      </w:r>
      <w:r w:rsidRPr="009B7062">
        <w:rPr>
          <w:rFonts w:ascii="Times New Roman" w:eastAsia="Times New Roman" w:hAnsi="Times New Roman" w:cs="Times New Roman"/>
          <w:bCs/>
          <w:iCs/>
          <w:sz w:val="28"/>
          <w:szCs w:val="28"/>
          <w:lang w:eastAsia="ru-RU"/>
        </w:rPr>
        <w:t xml:space="preserve"> дня, следующего за днем определен</w:t>
      </w:r>
      <w:r w:rsidR="004F6E53" w:rsidRPr="009B7062">
        <w:rPr>
          <w:rFonts w:ascii="Times New Roman" w:eastAsia="Times New Roman" w:hAnsi="Times New Roman" w:cs="Times New Roman"/>
          <w:bCs/>
          <w:iCs/>
          <w:sz w:val="28"/>
          <w:szCs w:val="28"/>
          <w:lang w:eastAsia="ru-RU"/>
        </w:rPr>
        <w:t>ия победителя отбора).</w:t>
      </w:r>
    </w:p>
    <w:p w:rsidR="0069481A" w:rsidRDefault="0069481A" w:rsidP="0069481A">
      <w:pPr>
        <w:spacing w:after="0" w:line="240" w:lineRule="auto"/>
        <w:ind w:firstLine="709"/>
        <w:jc w:val="both"/>
        <w:outlineLvl w:val="1"/>
        <w:rPr>
          <w:rFonts w:ascii="Times New Roman" w:eastAsia="Times New Roman" w:hAnsi="Times New Roman" w:cs="Times New Roman"/>
          <w:bCs/>
          <w:iCs/>
          <w:color w:val="000000"/>
          <w:sz w:val="28"/>
          <w:szCs w:val="28"/>
          <w:lang w:eastAsia="ru-RU"/>
        </w:rPr>
      </w:pPr>
      <w:r w:rsidRPr="009B7062">
        <w:rPr>
          <w:rFonts w:ascii="Times New Roman" w:eastAsia="Times New Roman" w:hAnsi="Times New Roman" w:cs="Times New Roman"/>
          <w:bCs/>
          <w:iCs/>
          <w:sz w:val="28"/>
          <w:szCs w:val="28"/>
          <w:lang w:eastAsia="ru-RU"/>
        </w:rPr>
        <w:t>6. Объявление о проведении отбора получателей субсидий, размещаемое</w:t>
      </w:r>
      <w:r w:rsidRPr="0069481A">
        <w:rPr>
          <w:rFonts w:ascii="Times New Roman" w:eastAsia="Times New Roman" w:hAnsi="Times New Roman" w:cs="Times New Roman"/>
          <w:bCs/>
          <w:iCs/>
          <w:sz w:val="28"/>
          <w:szCs w:val="28"/>
          <w:lang w:eastAsia="ru-RU"/>
        </w:rPr>
        <w:t xml:space="preserve"> на едином портале, 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w:t>
      </w:r>
      <w:r w:rsidR="00536547" w:rsidRPr="00FB583B">
        <w:rPr>
          <w:rFonts w:ascii="Times New Roman" w:eastAsia="Times New Roman" w:hAnsi="Times New Roman" w:cs="Times New Roman"/>
          <w:bCs/>
          <w:iCs/>
          <w:sz w:val="28"/>
          <w:szCs w:val="28"/>
          <w:lang w:eastAsia="ru-RU"/>
        </w:rPr>
        <w:t>а</w:t>
      </w:r>
      <w:r w:rsidR="004F6E53" w:rsidRPr="00FB583B">
        <w:rPr>
          <w:rFonts w:ascii="Times New Roman" w:eastAsia="Times New Roman" w:hAnsi="Times New Roman" w:cs="Times New Roman"/>
          <w:bCs/>
          <w:iCs/>
          <w:sz w:val="28"/>
          <w:szCs w:val="28"/>
          <w:lang w:eastAsia="ru-RU"/>
        </w:rPr>
        <w:t>д</w:t>
      </w:r>
      <w:r w:rsidR="004F6E53">
        <w:rPr>
          <w:rFonts w:ascii="Times New Roman" w:eastAsia="Times New Roman" w:hAnsi="Times New Roman" w:cs="Times New Roman"/>
          <w:bCs/>
          <w:iCs/>
          <w:sz w:val="28"/>
          <w:szCs w:val="28"/>
          <w:lang w:eastAsia="ru-RU"/>
        </w:rPr>
        <w:t xml:space="preserve">министратора от лица </w:t>
      </w:r>
      <w:r w:rsidRPr="0069481A">
        <w:rPr>
          <w:rFonts w:ascii="Times New Roman" w:eastAsia="Times New Roman" w:hAnsi="Times New Roman" w:cs="Times New Roman"/>
          <w:bCs/>
          <w:iCs/>
          <w:sz w:val="28"/>
          <w:szCs w:val="28"/>
          <w:lang w:eastAsia="ru-RU"/>
        </w:rPr>
        <w:t>главного распорядителя бюджетных средств (</w:t>
      </w:r>
      <w:r w:rsidR="009F7C88">
        <w:rPr>
          <w:rFonts w:ascii="Times New Roman" w:eastAsia="Times New Roman" w:hAnsi="Times New Roman" w:cs="Times New Roman"/>
          <w:bCs/>
          <w:iCs/>
          <w:sz w:val="28"/>
          <w:szCs w:val="28"/>
          <w:lang w:eastAsia="ru-RU"/>
        </w:rPr>
        <w:t xml:space="preserve">иного </w:t>
      </w:r>
      <w:r w:rsidRPr="0069481A">
        <w:rPr>
          <w:rFonts w:ascii="Times New Roman" w:eastAsia="Times New Roman" w:hAnsi="Times New Roman" w:cs="Times New Roman"/>
          <w:bCs/>
          <w:iCs/>
          <w:sz w:val="28"/>
          <w:szCs w:val="28"/>
          <w:lang w:eastAsia="ru-RU"/>
        </w:rPr>
        <w:t>уполномоченного лица</w:t>
      </w:r>
      <w:r w:rsidRPr="0069481A">
        <w:rPr>
          <w:rFonts w:ascii="Times New Roman" w:eastAsia="Times New Roman" w:hAnsi="Times New Roman" w:cs="Times New Roman"/>
          <w:bCs/>
          <w:iCs/>
          <w:color w:val="000000"/>
          <w:sz w:val="28"/>
          <w:szCs w:val="28"/>
          <w:lang w:eastAsia="ru-RU"/>
        </w:rPr>
        <w:t>).</w:t>
      </w:r>
    </w:p>
    <w:p w:rsidR="00F736BD" w:rsidRPr="009B7062" w:rsidRDefault="00F736BD" w:rsidP="00F736BD">
      <w:pPr>
        <w:spacing w:after="0" w:line="240" w:lineRule="auto"/>
        <w:ind w:firstLine="709"/>
        <w:jc w:val="both"/>
        <w:rPr>
          <w:rFonts w:ascii="Times New Roman" w:eastAsia="Times New Roman" w:hAnsi="Times New Roman" w:cs="Times New Roman"/>
          <w:bCs/>
          <w:iCs/>
          <w:sz w:val="28"/>
          <w:szCs w:val="28"/>
          <w:lang w:eastAsia="ru-RU"/>
        </w:rPr>
      </w:pPr>
      <w:r w:rsidRPr="009B7062">
        <w:rPr>
          <w:rFonts w:ascii="Times New Roman" w:eastAsia="Times New Roman" w:hAnsi="Times New Roman" w:cs="Times New Roman"/>
          <w:bCs/>
          <w:iCs/>
          <w:sz w:val="28"/>
          <w:szCs w:val="28"/>
          <w:lang w:eastAsia="ru-RU"/>
        </w:rPr>
        <w:t xml:space="preserve">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sidR="00CD062D" w:rsidRPr="009B7062">
        <w:rPr>
          <w:rFonts w:ascii="Times New Roman" w:eastAsia="Times New Roman" w:hAnsi="Times New Roman" w:cs="Times New Roman"/>
          <w:bCs/>
          <w:iCs/>
          <w:sz w:val="28"/>
          <w:szCs w:val="28"/>
          <w:lang w:eastAsia="ru-RU"/>
        </w:rPr>
        <w:t>10</w:t>
      </w:r>
      <w:r w:rsidRPr="009B7062">
        <w:rPr>
          <w:rFonts w:ascii="Times New Roman" w:eastAsia="Times New Roman" w:hAnsi="Times New Roman" w:cs="Times New Roman"/>
          <w:bCs/>
          <w:iCs/>
          <w:sz w:val="28"/>
          <w:szCs w:val="28"/>
          <w:lang w:eastAsia="ru-RU"/>
        </w:rPr>
        <w:t xml:space="preserve"> календарных дней. </w:t>
      </w:r>
    </w:p>
    <w:p w:rsidR="00F736BD" w:rsidRPr="009B7062" w:rsidRDefault="00F736BD" w:rsidP="00F736BD">
      <w:pPr>
        <w:spacing w:after="0" w:line="240" w:lineRule="auto"/>
        <w:ind w:firstLine="709"/>
        <w:jc w:val="both"/>
        <w:rPr>
          <w:rFonts w:ascii="Times New Roman" w:eastAsia="Times New Roman" w:hAnsi="Times New Roman" w:cs="Times New Roman"/>
          <w:bCs/>
          <w:iCs/>
          <w:sz w:val="28"/>
          <w:szCs w:val="28"/>
          <w:lang w:eastAsia="ru-RU"/>
        </w:rPr>
      </w:pPr>
      <w:r w:rsidRPr="009B7062">
        <w:rPr>
          <w:rFonts w:ascii="Times New Roman" w:eastAsia="Times New Roman" w:hAnsi="Times New Roman" w:cs="Times New Roman"/>
          <w:bCs/>
          <w:iCs/>
          <w:sz w:val="28"/>
          <w:szCs w:val="28"/>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F736BD" w:rsidRPr="009B7062" w:rsidRDefault="00F736BD" w:rsidP="00F736BD">
      <w:pPr>
        <w:spacing w:after="0" w:line="240" w:lineRule="auto"/>
        <w:ind w:firstLine="709"/>
        <w:jc w:val="both"/>
        <w:rPr>
          <w:rFonts w:ascii="Times New Roman" w:eastAsia="Times New Roman" w:hAnsi="Times New Roman" w:cs="Times New Roman"/>
          <w:bCs/>
          <w:iCs/>
          <w:sz w:val="28"/>
          <w:szCs w:val="28"/>
          <w:lang w:eastAsia="ru-RU"/>
        </w:rPr>
      </w:pPr>
      <w:r w:rsidRPr="009B7062">
        <w:rPr>
          <w:rFonts w:ascii="Times New Roman" w:eastAsia="Times New Roman" w:hAnsi="Times New Roman" w:cs="Times New Roman"/>
          <w:bCs/>
          <w:iCs/>
          <w:sz w:val="28"/>
          <w:szCs w:val="28"/>
          <w:lang w:eastAsia="ru-RU"/>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F736BD" w:rsidRPr="009B7062" w:rsidRDefault="00F736BD" w:rsidP="00F736BD">
      <w:pPr>
        <w:spacing w:after="0" w:line="240" w:lineRule="auto"/>
        <w:ind w:firstLine="709"/>
        <w:jc w:val="both"/>
        <w:rPr>
          <w:rFonts w:ascii="Times New Roman" w:eastAsia="Times New Roman" w:hAnsi="Times New Roman" w:cs="Times New Roman"/>
          <w:bCs/>
          <w:iCs/>
          <w:color w:val="FF0000"/>
          <w:sz w:val="28"/>
          <w:szCs w:val="28"/>
          <w:lang w:eastAsia="ru-RU"/>
        </w:rPr>
      </w:pPr>
      <w:r w:rsidRPr="009B7062">
        <w:rPr>
          <w:rFonts w:ascii="Times New Roman" w:eastAsia="Times New Roman" w:hAnsi="Times New Roman" w:cs="Times New Roman"/>
          <w:bCs/>
          <w:iCs/>
          <w:sz w:val="28"/>
          <w:szCs w:val="28"/>
          <w:lang w:eastAsia="ru-RU"/>
        </w:rPr>
        <w:t xml:space="preserve">Участники отбора получателей субсидий, подавшие заявку, уведомляются о внесении изменений в объявление о проведении отбора получателей субсидий </w:t>
      </w:r>
      <w:r w:rsidRPr="009B7062">
        <w:rPr>
          <w:rFonts w:ascii="Times New Roman" w:eastAsia="Times New Roman" w:hAnsi="Times New Roman" w:cs="Times New Roman"/>
          <w:bCs/>
          <w:iCs/>
          <w:sz w:val="28"/>
          <w:szCs w:val="28"/>
          <w:lang w:eastAsia="ru-RU"/>
        </w:rPr>
        <w:lastRenderedPageBreak/>
        <w:t>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69481A" w:rsidRPr="0069481A" w:rsidRDefault="0069481A" w:rsidP="0069481A">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iCs/>
          <w:sz w:val="28"/>
          <w:szCs w:val="28"/>
          <w:lang w:eastAsia="ru-RU"/>
        </w:rPr>
      </w:pPr>
      <w:r w:rsidRPr="009B7062">
        <w:rPr>
          <w:rFonts w:ascii="Times New Roman" w:eastAsia="Times New Roman" w:hAnsi="Times New Roman" w:cs="Times New Roman"/>
          <w:sz w:val="28"/>
          <w:szCs w:val="28"/>
          <w:lang w:eastAsia="ru-RU"/>
        </w:rPr>
        <w:t xml:space="preserve">7. </w:t>
      </w:r>
      <w:r w:rsidRPr="009B7062">
        <w:rPr>
          <w:rFonts w:ascii="Times New Roman" w:eastAsia="Times New Roman" w:hAnsi="Times New Roman" w:cs="Times New Roman"/>
          <w:bCs/>
          <w:iCs/>
          <w:sz w:val="28"/>
          <w:szCs w:val="28"/>
          <w:lang w:eastAsia="ru-RU"/>
        </w:rPr>
        <w:t xml:space="preserve">Любой участник отбора со дня размещения объявления о проведении отбора на едином портале не </w:t>
      </w:r>
      <w:r w:rsidRPr="00FB583B">
        <w:rPr>
          <w:rFonts w:ascii="Times New Roman" w:eastAsia="Times New Roman" w:hAnsi="Times New Roman" w:cs="Times New Roman"/>
          <w:bCs/>
          <w:iCs/>
          <w:sz w:val="28"/>
          <w:szCs w:val="28"/>
          <w:lang w:eastAsia="ru-RU"/>
        </w:rPr>
        <w:t xml:space="preserve">позднее </w:t>
      </w:r>
      <w:r w:rsidR="008B6623" w:rsidRPr="00FB583B">
        <w:rPr>
          <w:rFonts w:ascii="Times New Roman" w:eastAsia="Times New Roman" w:hAnsi="Times New Roman" w:cs="Times New Roman"/>
          <w:bCs/>
          <w:iCs/>
          <w:sz w:val="28"/>
          <w:szCs w:val="28"/>
          <w:lang w:eastAsia="ru-RU"/>
        </w:rPr>
        <w:t>третьего</w:t>
      </w:r>
      <w:r w:rsidRPr="00FB583B">
        <w:rPr>
          <w:rFonts w:ascii="Times New Roman" w:eastAsia="Times New Roman" w:hAnsi="Times New Roman" w:cs="Times New Roman"/>
          <w:bCs/>
          <w:iCs/>
          <w:sz w:val="28"/>
          <w:szCs w:val="28"/>
          <w:lang w:eastAsia="ru-RU"/>
        </w:rPr>
        <w:t xml:space="preserve"> рабочего</w:t>
      </w:r>
      <w:r w:rsidRPr="009B7062">
        <w:rPr>
          <w:rFonts w:ascii="Times New Roman" w:eastAsia="Times New Roman" w:hAnsi="Times New Roman" w:cs="Times New Roman"/>
          <w:bCs/>
          <w:iCs/>
          <w:sz w:val="28"/>
          <w:szCs w:val="28"/>
          <w:lang w:eastAsia="ru-RU"/>
        </w:rPr>
        <w:t xml:space="preserve"> дня до дня завершения подачи заявок вправе направить </w:t>
      </w:r>
      <w:r w:rsidR="00447253">
        <w:rPr>
          <w:rFonts w:ascii="Times New Roman" w:eastAsia="Times New Roman" w:hAnsi="Times New Roman" w:cs="Times New Roman"/>
          <w:bCs/>
          <w:iCs/>
          <w:sz w:val="28"/>
          <w:szCs w:val="28"/>
          <w:lang w:eastAsia="ru-RU"/>
        </w:rPr>
        <w:t>а</w:t>
      </w:r>
      <w:r w:rsidRPr="009B7062">
        <w:rPr>
          <w:rFonts w:ascii="Times New Roman" w:eastAsia="Times New Roman" w:hAnsi="Times New Roman" w:cs="Times New Roman"/>
          <w:bCs/>
          <w:iCs/>
          <w:sz w:val="28"/>
          <w:szCs w:val="28"/>
          <w:lang w:eastAsia="ru-RU"/>
        </w:rPr>
        <w:t>дминистратору запрос о разъяснении положений объявления о проведении отбора путем формирования в системе «Электронный бюджет» соответствующего</w:t>
      </w:r>
      <w:r w:rsidRPr="0069481A">
        <w:rPr>
          <w:rFonts w:ascii="Times New Roman" w:eastAsia="Times New Roman" w:hAnsi="Times New Roman" w:cs="Times New Roman"/>
          <w:bCs/>
          <w:iCs/>
          <w:sz w:val="28"/>
          <w:szCs w:val="28"/>
          <w:lang w:eastAsia="ru-RU"/>
        </w:rPr>
        <w:t xml:space="preserve"> запроса. </w:t>
      </w:r>
    </w:p>
    <w:p w:rsidR="0069481A" w:rsidRPr="009F7C88"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 xml:space="preserve">Администратор в ответ на запрос направляет разъяснение положений объявления о проведении </w:t>
      </w:r>
      <w:r w:rsidRPr="009B7062">
        <w:rPr>
          <w:rFonts w:ascii="Times New Roman" w:eastAsia="Times New Roman" w:hAnsi="Times New Roman" w:cs="Times New Roman"/>
          <w:bCs/>
          <w:iCs/>
          <w:sz w:val="28"/>
          <w:szCs w:val="28"/>
          <w:lang w:eastAsia="ru-RU"/>
        </w:rPr>
        <w:t xml:space="preserve">отбора в течение </w:t>
      </w:r>
      <w:r w:rsidR="0097318A" w:rsidRPr="009B7062">
        <w:rPr>
          <w:rFonts w:ascii="Times New Roman" w:eastAsia="Times New Roman" w:hAnsi="Times New Roman" w:cs="Times New Roman"/>
          <w:bCs/>
          <w:iCs/>
          <w:sz w:val="28"/>
          <w:szCs w:val="28"/>
          <w:lang w:eastAsia="ru-RU"/>
        </w:rPr>
        <w:t>двух</w:t>
      </w:r>
      <w:r w:rsidRPr="009B7062">
        <w:rPr>
          <w:rFonts w:ascii="Times New Roman" w:eastAsia="Times New Roman" w:hAnsi="Times New Roman" w:cs="Times New Roman"/>
          <w:bCs/>
          <w:iCs/>
          <w:sz w:val="28"/>
          <w:szCs w:val="28"/>
          <w:lang w:eastAsia="ru-RU"/>
        </w:rPr>
        <w:t xml:space="preserve"> рабочих дней со дня направления запроса, путем формирования в системе «Электронный</w:t>
      </w:r>
      <w:r w:rsidRPr="0069481A">
        <w:rPr>
          <w:rFonts w:ascii="Times New Roman" w:eastAsia="Times New Roman" w:hAnsi="Times New Roman" w:cs="Times New Roman"/>
          <w:bCs/>
          <w:iCs/>
          <w:sz w:val="28"/>
          <w:szCs w:val="28"/>
          <w:lang w:eastAsia="ru-RU"/>
        </w:rPr>
        <w:t xml:space="preserve"> бюджет» соответствующего разъяснения. Представленное </w:t>
      </w:r>
      <w:r w:rsidR="00447253">
        <w:rPr>
          <w:rFonts w:ascii="Times New Roman" w:eastAsia="Times New Roman" w:hAnsi="Times New Roman" w:cs="Times New Roman"/>
          <w:bCs/>
          <w:iCs/>
          <w:sz w:val="28"/>
          <w:szCs w:val="28"/>
          <w:lang w:eastAsia="ru-RU"/>
        </w:rPr>
        <w:t>а</w:t>
      </w:r>
      <w:r w:rsidRPr="0069481A">
        <w:rPr>
          <w:rFonts w:ascii="Times New Roman" w:eastAsia="Times New Roman" w:hAnsi="Times New Roman" w:cs="Times New Roman"/>
          <w:bCs/>
          <w:iCs/>
          <w:sz w:val="28"/>
          <w:szCs w:val="28"/>
          <w:lang w:eastAsia="ru-RU"/>
        </w:rPr>
        <w:t xml:space="preserve">дминистратором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w:t>
      </w:r>
      <w:r w:rsidRPr="009F7C88">
        <w:rPr>
          <w:rFonts w:ascii="Times New Roman" w:eastAsia="Times New Roman" w:hAnsi="Times New Roman" w:cs="Times New Roman"/>
          <w:bCs/>
          <w:iCs/>
          <w:sz w:val="28"/>
          <w:szCs w:val="28"/>
          <w:lang w:eastAsia="ru-RU"/>
        </w:rPr>
        <w:t>участникам отбора.</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7C88">
        <w:rPr>
          <w:rFonts w:ascii="Times New Roman" w:eastAsia="Times New Roman" w:hAnsi="Times New Roman" w:cs="Times New Roman"/>
          <w:sz w:val="28"/>
          <w:szCs w:val="28"/>
          <w:lang w:eastAsia="ru-RU"/>
        </w:rPr>
        <w:t>8. Требования, которым должны соответствовать участники отбора (получатели субсидии) на даты рассмотрения заявки и заключения соглашения:</w:t>
      </w:r>
      <w:r w:rsidRPr="0069481A">
        <w:rPr>
          <w:rFonts w:ascii="Times New Roman" w:eastAsia="Times New Roman" w:hAnsi="Times New Roman" w:cs="Times New Roman"/>
          <w:sz w:val="28"/>
          <w:szCs w:val="28"/>
          <w:lang w:eastAsia="ru-RU"/>
        </w:rPr>
        <w:t xml:space="preserve"> </w:t>
      </w:r>
    </w:p>
    <w:p w:rsidR="0069481A" w:rsidRPr="0069481A"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bookmarkStart w:id="9" w:name="sub_336"/>
      <w:r w:rsidRPr="0069481A">
        <w:rPr>
          <w:rFonts w:ascii="Times New Roman" w:eastAsia="Times New Roman" w:hAnsi="Times New Roman" w:cs="Times New Roman"/>
          <w:bCs/>
          <w:iCs/>
          <w:sz w:val="28"/>
          <w:szCs w:val="28"/>
          <w:lang w:eastAsia="ru-RU"/>
        </w:rPr>
        <w:t xml:space="preserve">8.1.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A643D2">
        <w:rPr>
          <w:rFonts w:ascii="Times New Roman" w:eastAsia="Times New Roman" w:hAnsi="Times New Roman" w:cs="Times New Roman"/>
          <w:bCs/>
          <w:iCs/>
          <w:sz w:val="28"/>
          <w:szCs w:val="28"/>
          <w:lang w:eastAsia="ru-RU"/>
        </w:rPr>
        <w:t>–</w:t>
      </w:r>
      <w:r w:rsidRPr="0069481A">
        <w:rPr>
          <w:rFonts w:ascii="Times New Roman" w:eastAsia="Times New Roman" w:hAnsi="Times New Roman" w:cs="Times New Roman"/>
          <w:bCs/>
          <w:iCs/>
          <w:sz w:val="28"/>
          <w:szCs w:val="28"/>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9481A" w:rsidRPr="0069481A"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8.2.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9481A" w:rsidRPr="0069481A"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8.3.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9481A" w:rsidRPr="0069481A"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lastRenderedPageBreak/>
        <w:t xml:space="preserve">8.4. </w:t>
      </w:r>
      <w:r w:rsidRPr="003E06B4">
        <w:rPr>
          <w:rFonts w:ascii="Times New Roman" w:eastAsia="Times New Roman" w:hAnsi="Times New Roman" w:cs="Times New Roman"/>
          <w:bCs/>
          <w:iCs/>
          <w:sz w:val="28"/>
          <w:szCs w:val="28"/>
          <w:lang w:eastAsia="ru-RU"/>
        </w:rPr>
        <w:t xml:space="preserve">Участник отбора не должен получать средства из бюджета </w:t>
      </w:r>
      <w:r w:rsidR="00181319" w:rsidRPr="003E06B4">
        <w:rPr>
          <w:rFonts w:ascii="Times New Roman" w:eastAsia="Times New Roman" w:hAnsi="Times New Roman" w:cs="Times New Roman"/>
          <w:bCs/>
          <w:iCs/>
          <w:sz w:val="28"/>
          <w:szCs w:val="28"/>
          <w:lang w:eastAsia="ru-RU"/>
        </w:rPr>
        <w:t xml:space="preserve">муниципального образования городской округ Сургут Ханты-Мансийского автономного округа – Югры </w:t>
      </w:r>
      <w:r w:rsidRPr="003E06B4">
        <w:rPr>
          <w:rFonts w:ascii="Times New Roman" w:eastAsia="Times New Roman" w:hAnsi="Times New Roman" w:cs="Times New Roman"/>
          <w:bCs/>
          <w:iCs/>
          <w:sz w:val="28"/>
          <w:szCs w:val="28"/>
          <w:lang w:eastAsia="ru-RU"/>
        </w:rPr>
        <w:t>на основании иных муниципальных правовых актов на цели, установленные настоящим порядком.</w:t>
      </w:r>
      <w:r w:rsidRPr="0069481A">
        <w:rPr>
          <w:rFonts w:ascii="Times New Roman" w:eastAsia="Times New Roman" w:hAnsi="Times New Roman" w:cs="Times New Roman"/>
          <w:bCs/>
          <w:iCs/>
          <w:sz w:val="28"/>
          <w:szCs w:val="28"/>
          <w:lang w:eastAsia="ru-RU"/>
        </w:rPr>
        <w:t xml:space="preserve"> </w:t>
      </w:r>
    </w:p>
    <w:p w:rsidR="0069481A" w:rsidRPr="0069481A"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8.5. Участник отбора 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rsidR="0069481A" w:rsidRPr="009F7C88"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9F7C88">
        <w:rPr>
          <w:rFonts w:ascii="Times New Roman" w:eastAsia="Times New Roman" w:hAnsi="Times New Roman" w:cs="Times New Roman"/>
          <w:bCs/>
          <w:iCs/>
          <w:sz w:val="28"/>
          <w:szCs w:val="28"/>
          <w:lang w:eastAsia="ru-RU"/>
        </w:rPr>
        <w:t>8.6. У участника отбора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9481A" w:rsidRPr="009F7C88"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9F7C88">
        <w:rPr>
          <w:rFonts w:ascii="Times New Roman" w:eastAsia="Times New Roman" w:hAnsi="Times New Roman" w:cs="Times New Roman"/>
          <w:bCs/>
          <w:iCs/>
          <w:sz w:val="28"/>
          <w:szCs w:val="28"/>
          <w:lang w:eastAsia="ru-RU"/>
        </w:rPr>
        <w:t xml:space="preserve">8.7. У участника отбора должна отсутствовать просроченная задолженность по возврату в </w:t>
      </w:r>
      <w:r w:rsidRPr="003E06B4">
        <w:rPr>
          <w:rFonts w:ascii="Times New Roman" w:eastAsia="Times New Roman" w:hAnsi="Times New Roman" w:cs="Times New Roman"/>
          <w:bCs/>
          <w:iCs/>
          <w:sz w:val="28"/>
          <w:szCs w:val="28"/>
          <w:lang w:eastAsia="ru-RU"/>
        </w:rPr>
        <w:t xml:space="preserve">бюджет </w:t>
      </w:r>
      <w:r w:rsidR="00181319" w:rsidRPr="003E06B4">
        <w:rPr>
          <w:rFonts w:ascii="Times New Roman" w:eastAsia="Times New Roman" w:hAnsi="Times New Roman" w:cs="Times New Roman"/>
          <w:bCs/>
          <w:iCs/>
          <w:sz w:val="28"/>
          <w:szCs w:val="28"/>
          <w:lang w:eastAsia="ru-RU"/>
        </w:rPr>
        <w:t>муниципального образования городской округ Сургут Ханты-Мансийского автономного округа – Югры</w:t>
      </w:r>
      <w:r w:rsidRPr="003E06B4">
        <w:rPr>
          <w:rFonts w:ascii="Times New Roman" w:eastAsia="Times New Roman" w:hAnsi="Times New Roman" w:cs="Times New Roman"/>
          <w:bCs/>
          <w:iCs/>
          <w:sz w:val="28"/>
          <w:szCs w:val="28"/>
          <w:lang w:eastAsia="ru-RU"/>
        </w:rPr>
        <w:t xml:space="preserve"> иных субсидий, бюджетных инвестиций, а также иная просроченная</w:t>
      </w:r>
      <w:r w:rsidRPr="009F7C88">
        <w:rPr>
          <w:rFonts w:ascii="Times New Roman" w:eastAsia="Times New Roman" w:hAnsi="Times New Roman" w:cs="Times New Roman"/>
          <w:bCs/>
          <w:iCs/>
          <w:sz w:val="28"/>
          <w:szCs w:val="28"/>
          <w:lang w:eastAsia="ru-RU"/>
        </w:rPr>
        <w:t xml:space="preserve"> (неурегулированная) задолженность по денежным обязательствам перед муниципальным образованием городской округ Сургут</w:t>
      </w:r>
      <w:r w:rsidR="003E06B4" w:rsidRPr="003E06B4">
        <w:t xml:space="preserve"> </w:t>
      </w:r>
      <w:r w:rsidR="003E06B4" w:rsidRPr="00FB23FB">
        <w:rPr>
          <w:rFonts w:ascii="Times New Roman" w:eastAsia="Times New Roman" w:hAnsi="Times New Roman" w:cs="Times New Roman"/>
          <w:bCs/>
          <w:iCs/>
          <w:sz w:val="28"/>
          <w:szCs w:val="28"/>
          <w:lang w:eastAsia="ru-RU"/>
        </w:rPr>
        <w:t>Ханты-Мансийского автономного округа – Югры</w:t>
      </w:r>
      <w:r w:rsidRPr="00FB23FB">
        <w:rPr>
          <w:rFonts w:ascii="Times New Roman" w:eastAsia="Times New Roman" w:hAnsi="Times New Roman" w:cs="Times New Roman"/>
          <w:bCs/>
          <w:iCs/>
          <w:sz w:val="28"/>
          <w:szCs w:val="28"/>
          <w:lang w:eastAsia="ru-RU"/>
        </w:rPr>
        <w:t>.</w:t>
      </w:r>
      <w:r w:rsidR="009F7C88" w:rsidRPr="009F7C88">
        <w:rPr>
          <w:rFonts w:ascii="Times New Roman" w:eastAsia="Times New Roman" w:hAnsi="Times New Roman" w:cs="Times New Roman"/>
          <w:bCs/>
          <w:iCs/>
          <w:sz w:val="28"/>
          <w:szCs w:val="28"/>
          <w:lang w:eastAsia="ru-RU"/>
        </w:rPr>
        <w:t xml:space="preserve"> </w:t>
      </w:r>
    </w:p>
    <w:p w:rsidR="0069481A" w:rsidRPr="009F7C88"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9F7C88">
        <w:rPr>
          <w:rFonts w:ascii="Times New Roman" w:eastAsia="Times New Roman" w:hAnsi="Times New Roman" w:cs="Times New Roman"/>
          <w:bCs/>
          <w:iCs/>
          <w:sz w:val="28"/>
          <w:szCs w:val="28"/>
          <w:lang w:eastAsia="ru-RU"/>
        </w:rPr>
        <w:t>8.8. Участник отбора, являющийся юридическим лицом, не должен находит</w:t>
      </w:r>
      <w:r w:rsidR="0097318A">
        <w:rPr>
          <w:rFonts w:ascii="Times New Roman" w:eastAsia="Times New Roman" w:hAnsi="Times New Roman" w:cs="Times New Roman"/>
          <w:bCs/>
          <w:iCs/>
          <w:sz w:val="28"/>
          <w:szCs w:val="28"/>
          <w:lang w:eastAsia="ru-RU"/>
        </w:rPr>
        <w:t>ь</w:t>
      </w:r>
      <w:r w:rsidRPr="009F7C88">
        <w:rPr>
          <w:rFonts w:ascii="Times New Roman" w:eastAsia="Times New Roman" w:hAnsi="Times New Roman" w:cs="Times New Roman"/>
          <w:bCs/>
          <w:iCs/>
          <w:sz w:val="28"/>
          <w:szCs w:val="28"/>
          <w:lang w:eastAsia="ru-RU"/>
        </w:rPr>
        <w:t xml:space="preserve">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97318A">
        <w:rPr>
          <w:rFonts w:ascii="Times New Roman" w:eastAsia="Times New Roman" w:hAnsi="Times New Roman" w:cs="Times New Roman"/>
          <w:bCs/>
          <w:iCs/>
          <w:sz w:val="28"/>
          <w:szCs w:val="28"/>
          <w:lang w:eastAsia="ru-RU"/>
        </w:rPr>
        <w:t>н</w:t>
      </w:r>
      <w:r w:rsidRPr="009F7C88">
        <w:rPr>
          <w:rFonts w:ascii="Times New Roman" w:eastAsia="Times New Roman" w:hAnsi="Times New Roman" w:cs="Times New Roman"/>
          <w:bCs/>
          <w:iCs/>
          <w:sz w:val="28"/>
          <w:szCs w:val="28"/>
          <w:lang w:eastAsia="ru-RU"/>
        </w:rPr>
        <w:t>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69481A" w:rsidRPr="0069481A"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9F7C88">
        <w:rPr>
          <w:rFonts w:ascii="Times New Roman" w:eastAsia="Times New Roman" w:hAnsi="Times New Roman" w:cs="Times New Roman"/>
          <w:bCs/>
          <w:iCs/>
          <w:sz w:val="28"/>
          <w:szCs w:val="28"/>
          <w:lang w:eastAsia="ru-RU"/>
        </w:rPr>
        <w:t xml:space="preserve">8.9.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w:t>
      </w:r>
      <w:r w:rsidR="008B6623">
        <w:rPr>
          <w:rFonts w:ascii="Times New Roman" w:hAnsi="Times New Roman" w:cs="Times New Roman"/>
          <w:color w:val="000000" w:themeColor="text1"/>
          <w:sz w:val="28"/>
          <w:szCs w:val="28"/>
        </w:rPr>
        <w:t>–</w:t>
      </w:r>
      <w:r w:rsidRPr="009F7C88">
        <w:rPr>
          <w:rFonts w:ascii="Times New Roman" w:eastAsia="Times New Roman" w:hAnsi="Times New Roman" w:cs="Times New Roman"/>
          <w:bCs/>
          <w:iCs/>
          <w:sz w:val="28"/>
          <w:szCs w:val="28"/>
          <w:lang w:eastAsia="ru-RU"/>
        </w:rPr>
        <w:t xml:space="preserve"> производителе товаров, работ, услуг, являющихся участниками отбора.</w:t>
      </w:r>
    </w:p>
    <w:bookmarkEnd w:id="9"/>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t xml:space="preserve">9. Иные требования к участникам </w:t>
      </w:r>
      <w:r w:rsidRPr="00FB583B">
        <w:rPr>
          <w:rFonts w:ascii="Times New Roman" w:eastAsia="Times New Roman" w:hAnsi="Times New Roman" w:cs="Times New Roman"/>
          <w:sz w:val="28"/>
          <w:szCs w:val="28"/>
          <w:lang w:eastAsia="ru-RU"/>
        </w:rPr>
        <w:t>отбора</w:t>
      </w:r>
      <w:r w:rsidR="00533123" w:rsidRPr="00FB583B">
        <w:rPr>
          <w:rFonts w:ascii="Times New Roman" w:eastAsia="Times New Roman" w:hAnsi="Times New Roman" w:cs="Times New Roman"/>
          <w:sz w:val="28"/>
          <w:szCs w:val="28"/>
          <w:lang w:eastAsia="ru-RU"/>
        </w:rPr>
        <w:t xml:space="preserve"> (получателям субсидии)</w:t>
      </w:r>
      <w:r w:rsidRPr="00FB583B">
        <w:rPr>
          <w:rFonts w:ascii="Times New Roman" w:eastAsia="Times New Roman" w:hAnsi="Times New Roman" w:cs="Times New Roman"/>
          <w:sz w:val="28"/>
          <w:szCs w:val="28"/>
          <w:lang w:eastAsia="ru-RU"/>
        </w:rPr>
        <w:t>:</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41"/>
      <w:r w:rsidRPr="00FB583B">
        <w:rPr>
          <w:rFonts w:ascii="Times New Roman" w:eastAsia="Times New Roman" w:hAnsi="Times New Roman" w:cs="Times New Roman"/>
          <w:sz w:val="28"/>
          <w:szCs w:val="28"/>
          <w:lang w:eastAsia="ru-RU"/>
        </w:rPr>
        <w:t>9.1. Участники отбора не должны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42"/>
      <w:bookmarkEnd w:id="10"/>
      <w:r w:rsidRPr="00FB583B">
        <w:rPr>
          <w:rFonts w:ascii="Times New Roman" w:eastAsia="Times New Roman" w:hAnsi="Times New Roman" w:cs="Times New Roman"/>
          <w:sz w:val="28"/>
          <w:szCs w:val="28"/>
          <w:lang w:eastAsia="ru-RU"/>
        </w:rPr>
        <w:t>9.2. Участники отбора не должны являться участниками соглашений о разделе продукции.</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43"/>
      <w:bookmarkEnd w:id="11"/>
      <w:r w:rsidRPr="00FB583B">
        <w:rPr>
          <w:rFonts w:ascii="Times New Roman" w:eastAsia="Times New Roman" w:hAnsi="Times New Roman" w:cs="Times New Roman"/>
          <w:sz w:val="28"/>
          <w:szCs w:val="28"/>
          <w:lang w:eastAsia="ru-RU"/>
        </w:rPr>
        <w:t>9.3. Участники отбора не должны осуществлять предпринимательскую деятельность в сфере игорного бизнеса.</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44"/>
      <w:bookmarkEnd w:id="12"/>
      <w:r w:rsidRPr="00FB583B">
        <w:rPr>
          <w:rFonts w:ascii="Times New Roman" w:eastAsia="Times New Roman" w:hAnsi="Times New Roman" w:cs="Times New Roman"/>
          <w:sz w:val="28"/>
          <w:szCs w:val="28"/>
          <w:lang w:eastAsia="ru-RU"/>
        </w:rPr>
        <w:t xml:space="preserve">9.4. Участники отбора не должны являться в порядке, установленном </w:t>
      </w:r>
      <w:hyperlink r:id="rId19" w:history="1">
        <w:r w:rsidRPr="00FB583B">
          <w:rPr>
            <w:rFonts w:ascii="Times New Roman" w:eastAsia="Times New Roman" w:hAnsi="Times New Roman" w:cs="Times New Roman"/>
            <w:color w:val="000000" w:themeColor="text1"/>
            <w:sz w:val="28"/>
            <w:szCs w:val="28"/>
            <w:lang w:eastAsia="ru-RU"/>
          </w:rPr>
          <w:t>законодательством</w:t>
        </w:r>
      </w:hyperlink>
      <w:r w:rsidRPr="00FB583B">
        <w:rPr>
          <w:rFonts w:ascii="Times New Roman" w:eastAsia="Times New Roman" w:hAnsi="Times New Roman" w:cs="Times New Roman"/>
          <w:color w:val="000000" w:themeColor="text1"/>
          <w:sz w:val="28"/>
          <w:szCs w:val="28"/>
          <w:lang w:eastAsia="ru-RU"/>
        </w:rPr>
        <w:t xml:space="preserve"> Рос</w:t>
      </w:r>
      <w:r w:rsidRPr="00FB583B">
        <w:rPr>
          <w:rFonts w:ascii="Times New Roman" w:eastAsia="Times New Roman" w:hAnsi="Times New Roman" w:cs="Times New Roman"/>
          <w:sz w:val="28"/>
          <w:szCs w:val="28"/>
          <w:lang w:eastAsia="ru-RU"/>
        </w:rPr>
        <w:t>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bookmarkEnd w:id="13"/>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9.5. Участники отбора не должны осуществлять производство и (или) реализацию подакцизных товаров, а также добычу и (или) реализацию полезных ископаемых</w:t>
      </w:r>
      <w:r w:rsidR="004D619E" w:rsidRPr="00FB583B">
        <w:rPr>
          <w:rFonts w:ascii="Times New Roman" w:eastAsia="Times New Roman" w:hAnsi="Times New Roman" w:cs="Times New Roman"/>
          <w:sz w:val="28"/>
          <w:szCs w:val="28"/>
          <w:lang w:eastAsia="ru-RU"/>
        </w:rPr>
        <w:t xml:space="preserve">, </w:t>
      </w:r>
      <w:r w:rsidRPr="00FB583B">
        <w:rPr>
          <w:rFonts w:ascii="Times New Roman" w:eastAsia="Times New Roman" w:hAnsi="Times New Roman" w:cs="Times New Roman"/>
          <w:sz w:val="28"/>
          <w:szCs w:val="28"/>
          <w:lang w:eastAsia="ru-RU"/>
        </w:rPr>
        <w:t>за исключением общераспр</w:t>
      </w:r>
      <w:r w:rsidR="004D619E" w:rsidRPr="00FB583B">
        <w:rPr>
          <w:rFonts w:ascii="Times New Roman" w:eastAsia="Times New Roman" w:hAnsi="Times New Roman" w:cs="Times New Roman"/>
          <w:sz w:val="28"/>
          <w:szCs w:val="28"/>
          <w:lang w:eastAsia="ru-RU"/>
        </w:rPr>
        <w:t>остраненных полезных ископаемых</w:t>
      </w:r>
      <w:r w:rsidRPr="00FB583B">
        <w:rPr>
          <w:rFonts w:ascii="Times New Roman" w:eastAsia="Times New Roman" w:hAnsi="Times New Roman" w:cs="Times New Roman"/>
          <w:sz w:val="28"/>
          <w:szCs w:val="28"/>
          <w:lang w:eastAsia="ru-RU"/>
        </w:rPr>
        <w:t xml:space="preserve"> </w:t>
      </w:r>
      <w:r w:rsidR="004D619E" w:rsidRPr="00FB583B">
        <w:rPr>
          <w:rFonts w:ascii="Times New Roman" w:eastAsia="Times New Roman" w:hAnsi="Times New Roman" w:cs="Times New Roman"/>
          <w:sz w:val="28"/>
          <w:szCs w:val="28"/>
          <w:lang w:eastAsia="ru-RU"/>
        </w:rPr>
        <w:t xml:space="preserve">и минеральных питьевых вод, </w:t>
      </w:r>
      <w:r w:rsidRPr="00FB583B">
        <w:rPr>
          <w:rFonts w:ascii="Times New Roman" w:eastAsia="Times New Roman" w:hAnsi="Times New Roman" w:cs="Times New Roman"/>
          <w:sz w:val="28"/>
          <w:szCs w:val="28"/>
          <w:lang w:eastAsia="ru-RU"/>
        </w:rPr>
        <w:t>если иное не предусмотрено Правительством Российской Федерации, в период с начала квартала</w:t>
      </w:r>
      <w:r w:rsidR="006B3DC4" w:rsidRPr="00FB583B">
        <w:rPr>
          <w:rFonts w:ascii="Times New Roman" w:eastAsia="Times New Roman" w:hAnsi="Times New Roman" w:cs="Times New Roman"/>
          <w:sz w:val="28"/>
          <w:szCs w:val="28"/>
          <w:lang w:eastAsia="ru-RU"/>
        </w:rPr>
        <w:t xml:space="preserve">, к которому относится установленная объявлением о проведении </w:t>
      </w:r>
      <w:r w:rsidR="00F52D1B" w:rsidRPr="00FB583B">
        <w:rPr>
          <w:rFonts w:ascii="Times New Roman" w:eastAsia="Times New Roman" w:hAnsi="Times New Roman" w:cs="Times New Roman"/>
          <w:sz w:val="28"/>
          <w:szCs w:val="28"/>
          <w:lang w:eastAsia="ru-RU"/>
        </w:rPr>
        <w:t xml:space="preserve">отбора дата </w:t>
      </w:r>
      <w:r w:rsidR="00833474" w:rsidRPr="00FB583B">
        <w:rPr>
          <w:rFonts w:ascii="Times New Roman" w:eastAsia="Times New Roman" w:hAnsi="Times New Roman" w:cs="Times New Roman"/>
          <w:sz w:val="28"/>
          <w:szCs w:val="28"/>
          <w:lang w:eastAsia="ru-RU"/>
        </w:rPr>
        <w:t xml:space="preserve">начала </w:t>
      </w:r>
      <w:r w:rsidR="00940686" w:rsidRPr="00FB583B">
        <w:rPr>
          <w:rFonts w:ascii="Times New Roman" w:eastAsia="Times New Roman" w:hAnsi="Times New Roman" w:cs="Times New Roman"/>
          <w:sz w:val="28"/>
          <w:szCs w:val="28"/>
          <w:lang w:eastAsia="ru-RU"/>
        </w:rPr>
        <w:t xml:space="preserve">подачи </w:t>
      </w:r>
      <w:r w:rsidR="00F33A4B" w:rsidRPr="00FB583B">
        <w:rPr>
          <w:rFonts w:ascii="Times New Roman" w:eastAsia="Times New Roman" w:hAnsi="Times New Roman" w:cs="Times New Roman"/>
          <w:sz w:val="28"/>
          <w:szCs w:val="28"/>
          <w:lang w:eastAsia="ru-RU"/>
        </w:rPr>
        <w:t>заявок участников отбора</w:t>
      </w:r>
      <w:r w:rsidR="00F569F1" w:rsidRPr="00FB583B">
        <w:rPr>
          <w:rFonts w:ascii="Times New Roman" w:eastAsia="Times New Roman" w:hAnsi="Times New Roman" w:cs="Times New Roman"/>
          <w:sz w:val="28"/>
          <w:szCs w:val="28"/>
          <w:lang w:eastAsia="ru-RU"/>
        </w:rPr>
        <w:t>,</w:t>
      </w:r>
      <w:r w:rsidRPr="00FB583B">
        <w:rPr>
          <w:rFonts w:ascii="Times New Roman" w:eastAsia="Times New Roman" w:hAnsi="Times New Roman" w:cs="Times New Roman"/>
          <w:sz w:val="28"/>
          <w:szCs w:val="28"/>
          <w:lang w:eastAsia="ru-RU"/>
        </w:rPr>
        <w:t xml:space="preserve"> до окончания квартала, в котором истекает срок оказания поддержки.</w:t>
      </w:r>
    </w:p>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47"/>
      <w:r w:rsidRPr="0069481A">
        <w:rPr>
          <w:rFonts w:ascii="Times New Roman" w:eastAsia="Times New Roman" w:hAnsi="Times New Roman" w:cs="Times New Roman"/>
          <w:sz w:val="28"/>
          <w:szCs w:val="28"/>
          <w:lang w:eastAsia="ru-RU"/>
        </w:rPr>
        <w:t>9.6.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bookmarkEnd w:id="14"/>
    <w:p w:rsidR="0069481A" w:rsidRPr="0069481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t>9.7. У участника отбора должно с даты признания совершившим нарушение порядка и условий оказания поддержки пройти один год или более,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должно с даты признания совершившим такое нарушение пройти три года и более (при наличии нарушений).</w:t>
      </w:r>
    </w:p>
    <w:p w:rsidR="0069481A" w:rsidRPr="003E06B4"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E06B4">
        <w:rPr>
          <w:rFonts w:ascii="Times New Roman" w:eastAsia="Times New Roman" w:hAnsi="Times New Roman" w:cs="Times New Roman"/>
          <w:sz w:val="28"/>
          <w:szCs w:val="28"/>
          <w:lang w:eastAsia="ru-RU"/>
        </w:rPr>
        <w:t xml:space="preserve">9.8. Участник отбора не получал субсидию из бюджета </w:t>
      </w:r>
      <w:r w:rsidR="00181319" w:rsidRPr="003E06B4">
        <w:rPr>
          <w:rFonts w:ascii="Times New Roman" w:eastAsia="Times New Roman" w:hAnsi="Times New Roman" w:cs="Times New Roman"/>
          <w:bCs/>
          <w:iCs/>
          <w:sz w:val="28"/>
          <w:szCs w:val="28"/>
          <w:lang w:eastAsia="ru-RU"/>
        </w:rPr>
        <w:t xml:space="preserve">муниципального образования городской округ Сургут Ханты-Мансийского автономного округа – Югры </w:t>
      </w:r>
      <w:r w:rsidRPr="003E06B4">
        <w:rPr>
          <w:rFonts w:ascii="Times New Roman" w:eastAsia="Times New Roman" w:hAnsi="Times New Roman" w:cs="Times New Roman"/>
          <w:sz w:val="28"/>
          <w:szCs w:val="28"/>
          <w:lang w:eastAsia="ru-RU"/>
        </w:rPr>
        <w:t>в виде финансового обеспечения затрат предпринимателям в производственной сфере в текущем и предшествующем финансовом году.</w:t>
      </w:r>
    </w:p>
    <w:p w:rsidR="0069481A" w:rsidRPr="009F7C88"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E06B4">
        <w:rPr>
          <w:rFonts w:ascii="Times New Roman" w:eastAsia="Times New Roman" w:hAnsi="Times New Roman" w:cs="Times New Roman"/>
          <w:sz w:val="28"/>
          <w:szCs w:val="28"/>
          <w:lang w:eastAsia="ru-RU"/>
        </w:rPr>
        <w:t xml:space="preserve">9.9. Наличие собственных, арендованных площадей для реализации проекта </w:t>
      </w:r>
      <w:r w:rsidR="009F7C88" w:rsidRPr="003E06B4">
        <w:rPr>
          <w:rFonts w:ascii="Times New Roman" w:eastAsia="Times New Roman" w:hAnsi="Times New Roman" w:cs="Times New Roman"/>
          <w:sz w:val="28"/>
          <w:szCs w:val="28"/>
          <w:lang w:eastAsia="ru-RU"/>
        </w:rPr>
        <w:t xml:space="preserve">на территории </w:t>
      </w:r>
      <w:r w:rsidR="00181319" w:rsidRPr="003E06B4">
        <w:rPr>
          <w:rFonts w:ascii="Times New Roman" w:eastAsia="Times New Roman" w:hAnsi="Times New Roman" w:cs="Times New Roman"/>
          <w:bCs/>
          <w:iCs/>
          <w:sz w:val="28"/>
          <w:szCs w:val="28"/>
          <w:lang w:eastAsia="ru-RU"/>
        </w:rPr>
        <w:t>муниципального образования городской округ Сургут Ханты-Мансийского автономного округа – Югры</w:t>
      </w:r>
      <w:r w:rsidRPr="003E06B4">
        <w:rPr>
          <w:rFonts w:ascii="Times New Roman" w:eastAsia="Times New Roman" w:hAnsi="Times New Roman" w:cs="Times New Roman"/>
          <w:sz w:val="28"/>
          <w:szCs w:val="28"/>
          <w:lang w:eastAsia="ru-RU"/>
        </w:rPr>
        <w:t>.</w:t>
      </w:r>
      <w:r w:rsidR="009F7C88" w:rsidRPr="009F7C88">
        <w:rPr>
          <w:rFonts w:ascii="Times New Roman" w:eastAsia="Times New Roman" w:hAnsi="Times New Roman" w:cs="Times New Roman"/>
          <w:sz w:val="28"/>
          <w:szCs w:val="28"/>
          <w:lang w:eastAsia="ru-RU"/>
        </w:rPr>
        <w:t xml:space="preserve"> </w:t>
      </w:r>
    </w:p>
    <w:p w:rsidR="009F7C88" w:rsidRPr="0069481A" w:rsidRDefault="009F7C88"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F7C88">
        <w:rPr>
          <w:rFonts w:ascii="Times New Roman" w:eastAsia="Times New Roman" w:hAnsi="Times New Roman" w:cs="Times New Roman"/>
          <w:sz w:val="28"/>
          <w:szCs w:val="28"/>
          <w:lang w:eastAsia="ru-RU"/>
        </w:rPr>
        <w:t xml:space="preserve">9.10. </w:t>
      </w:r>
      <w:r w:rsidRPr="009F7C88">
        <w:rPr>
          <w:rFonts w:ascii="Times New Roman" w:eastAsia="Times New Roman" w:hAnsi="Times New Roman" w:cs="Times New Roman"/>
          <w:color w:val="000000"/>
          <w:sz w:val="28"/>
          <w:szCs w:val="28"/>
          <w:lang w:eastAsia="ru-RU"/>
        </w:rPr>
        <w:t>Наличие вида деятельности, по которому представлен проект, в выписке из Единого государственного реестра юридических лиц, Единого государственного реестра индивидуальных предпринимателей</w:t>
      </w:r>
    </w:p>
    <w:p w:rsidR="0069481A" w:rsidRPr="00FB583B" w:rsidRDefault="0069481A" w:rsidP="009F7C88">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9481A">
        <w:rPr>
          <w:rFonts w:ascii="Times New Roman" w:eastAsia="Times New Roman" w:hAnsi="Times New Roman" w:cs="Times New Roman"/>
          <w:color w:val="000000"/>
          <w:sz w:val="28"/>
          <w:szCs w:val="28"/>
          <w:lang w:eastAsia="ru-RU"/>
        </w:rPr>
        <w:t xml:space="preserve">10. Категория получателей субсидии: субъекты малого и среднего </w:t>
      </w:r>
      <w:r w:rsidRPr="003E06B4">
        <w:rPr>
          <w:rFonts w:ascii="Times New Roman" w:eastAsia="Times New Roman" w:hAnsi="Times New Roman" w:cs="Times New Roman"/>
          <w:color w:val="000000"/>
          <w:sz w:val="28"/>
          <w:szCs w:val="28"/>
          <w:lang w:eastAsia="ru-RU"/>
        </w:rPr>
        <w:t xml:space="preserve">предпринимательства в соответствии со статьей 4 Федерального закона от 24.07.2007 № 209-ФЗ «О развитии малого и </w:t>
      </w:r>
      <w:r w:rsidRPr="00FB583B">
        <w:rPr>
          <w:rFonts w:ascii="Times New Roman" w:eastAsia="Times New Roman" w:hAnsi="Times New Roman" w:cs="Times New Roman"/>
          <w:color w:val="000000"/>
          <w:sz w:val="28"/>
          <w:szCs w:val="28"/>
          <w:lang w:eastAsia="ru-RU"/>
        </w:rPr>
        <w:t xml:space="preserve">среднего предпринимательства в Российской Федерации», сведения о которых на дату подачи заявки </w:t>
      </w:r>
      <w:r w:rsidR="00073E59" w:rsidRPr="00FB583B">
        <w:rPr>
          <w:rFonts w:ascii="Times New Roman" w:eastAsia="Times New Roman" w:hAnsi="Times New Roman" w:cs="Times New Roman"/>
          <w:color w:val="000000"/>
          <w:sz w:val="28"/>
          <w:szCs w:val="28"/>
          <w:lang w:eastAsia="ru-RU"/>
        </w:rPr>
        <w:t xml:space="preserve">и по дату </w:t>
      </w:r>
      <w:r w:rsidR="00BC115F" w:rsidRPr="00FB583B">
        <w:rPr>
          <w:rFonts w:ascii="Times New Roman" w:eastAsia="Times New Roman" w:hAnsi="Times New Roman" w:cs="Times New Roman"/>
          <w:color w:val="000000"/>
          <w:sz w:val="28"/>
          <w:szCs w:val="28"/>
          <w:lang w:eastAsia="ru-RU"/>
        </w:rPr>
        <w:t xml:space="preserve">заключения соглашения о предоставлении субсидии </w:t>
      </w:r>
      <w:r w:rsidRPr="00FB583B">
        <w:rPr>
          <w:rFonts w:ascii="Times New Roman" w:eastAsia="Times New Roman" w:hAnsi="Times New Roman" w:cs="Times New Roman"/>
          <w:color w:val="000000"/>
          <w:sz w:val="28"/>
          <w:szCs w:val="28"/>
          <w:lang w:eastAsia="ru-RU"/>
        </w:rPr>
        <w:t>внесены в Единый реестр субъектов малого и среднего предпринимательства</w:t>
      </w:r>
      <w:r w:rsidR="009F7C88" w:rsidRPr="003E06B4">
        <w:rPr>
          <w:rFonts w:ascii="Times New Roman" w:eastAsia="Times New Roman" w:hAnsi="Times New Roman" w:cs="Times New Roman"/>
          <w:color w:val="000000"/>
          <w:sz w:val="28"/>
          <w:szCs w:val="28"/>
          <w:lang w:eastAsia="ru-RU"/>
        </w:rPr>
        <w:t xml:space="preserve">, осуществляющие </w:t>
      </w:r>
      <w:r w:rsidRPr="003E06B4">
        <w:rPr>
          <w:rFonts w:ascii="Times New Roman" w:eastAsia="Times New Roman" w:hAnsi="Times New Roman" w:cs="Times New Roman"/>
          <w:color w:val="000000"/>
          <w:sz w:val="28"/>
          <w:szCs w:val="28"/>
          <w:lang w:eastAsia="ru-RU"/>
        </w:rPr>
        <w:t>деятельност</w:t>
      </w:r>
      <w:r w:rsidR="009F7C88" w:rsidRPr="003E06B4">
        <w:rPr>
          <w:rFonts w:ascii="Times New Roman" w:eastAsia="Times New Roman" w:hAnsi="Times New Roman" w:cs="Times New Roman"/>
          <w:color w:val="000000"/>
          <w:sz w:val="28"/>
          <w:szCs w:val="28"/>
          <w:lang w:eastAsia="ru-RU"/>
        </w:rPr>
        <w:t>ь</w:t>
      </w:r>
      <w:r w:rsidRPr="003E06B4">
        <w:rPr>
          <w:rFonts w:ascii="Times New Roman" w:eastAsia="Times New Roman" w:hAnsi="Times New Roman" w:cs="Times New Roman"/>
          <w:color w:val="000000"/>
          <w:sz w:val="28"/>
          <w:szCs w:val="28"/>
          <w:lang w:eastAsia="ru-RU"/>
        </w:rPr>
        <w:t xml:space="preserve"> на территории </w:t>
      </w:r>
      <w:r w:rsidR="00181319" w:rsidRPr="003E06B4">
        <w:rPr>
          <w:rFonts w:ascii="Times New Roman" w:eastAsia="Times New Roman" w:hAnsi="Times New Roman" w:cs="Times New Roman"/>
          <w:bCs/>
          <w:iCs/>
          <w:sz w:val="28"/>
          <w:szCs w:val="28"/>
          <w:lang w:eastAsia="ru-RU"/>
        </w:rPr>
        <w:t xml:space="preserve">муниципального образования городской округ </w:t>
      </w:r>
      <w:r w:rsidR="00181319" w:rsidRPr="003E06B4">
        <w:rPr>
          <w:rFonts w:ascii="Times New Roman" w:eastAsia="Times New Roman" w:hAnsi="Times New Roman" w:cs="Times New Roman"/>
          <w:bCs/>
          <w:iCs/>
          <w:sz w:val="28"/>
          <w:szCs w:val="28"/>
          <w:lang w:eastAsia="ru-RU"/>
        </w:rPr>
        <w:lastRenderedPageBreak/>
        <w:t>Сургут Ханты-Мансийского автономного округа – Югры</w:t>
      </w:r>
      <w:r w:rsidR="009F7C88" w:rsidRPr="003E06B4">
        <w:rPr>
          <w:rFonts w:ascii="Times New Roman" w:eastAsia="Times New Roman" w:hAnsi="Times New Roman" w:cs="Times New Roman"/>
          <w:color w:val="000000"/>
          <w:sz w:val="28"/>
          <w:szCs w:val="28"/>
          <w:lang w:eastAsia="ru-RU"/>
        </w:rPr>
        <w:t xml:space="preserve"> в производственной сфере, и </w:t>
      </w:r>
      <w:r w:rsidRPr="003E06B4">
        <w:rPr>
          <w:rFonts w:ascii="Times New Roman" w:eastAsia="Times New Roman" w:hAnsi="Times New Roman" w:cs="Times New Roman"/>
          <w:color w:val="000000"/>
          <w:sz w:val="28"/>
          <w:szCs w:val="28"/>
          <w:lang w:eastAsia="ru-RU"/>
        </w:rPr>
        <w:t xml:space="preserve">состоящие на учете в налоговых органах на территории </w:t>
      </w:r>
      <w:r w:rsidR="00181319" w:rsidRPr="003E06B4">
        <w:rPr>
          <w:rFonts w:ascii="Times New Roman" w:eastAsia="Times New Roman" w:hAnsi="Times New Roman" w:cs="Times New Roman"/>
          <w:bCs/>
          <w:iCs/>
          <w:sz w:val="28"/>
          <w:szCs w:val="28"/>
          <w:lang w:eastAsia="ru-RU"/>
        </w:rPr>
        <w:t xml:space="preserve">муниципального образования городской округ Сургут Ханты-Мансийского автономного округа – Югры </w:t>
      </w:r>
      <w:r w:rsidRPr="003E06B4">
        <w:rPr>
          <w:rFonts w:ascii="Times New Roman" w:eastAsia="Times New Roman" w:hAnsi="Times New Roman" w:cs="Times New Roman"/>
          <w:color w:val="000000"/>
          <w:sz w:val="28"/>
          <w:szCs w:val="28"/>
          <w:lang w:eastAsia="ru-RU"/>
        </w:rPr>
        <w:t>в порядке, установленном статьей 83</w:t>
      </w:r>
      <w:r w:rsidRPr="0069481A">
        <w:rPr>
          <w:rFonts w:ascii="Times New Roman" w:eastAsia="Times New Roman" w:hAnsi="Times New Roman" w:cs="Times New Roman"/>
          <w:color w:val="000000"/>
          <w:sz w:val="28"/>
          <w:szCs w:val="28"/>
          <w:lang w:eastAsia="ru-RU"/>
        </w:rPr>
        <w:t xml:space="preserve"> Налогового кодекса Российской Федерации</w:t>
      </w:r>
      <w:r w:rsidR="008B6623">
        <w:rPr>
          <w:rFonts w:ascii="Times New Roman" w:eastAsia="Times New Roman" w:hAnsi="Times New Roman" w:cs="Times New Roman"/>
          <w:color w:val="000000"/>
          <w:sz w:val="28"/>
          <w:szCs w:val="28"/>
          <w:lang w:eastAsia="ru-RU"/>
        </w:rPr>
        <w:t xml:space="preserve"> </w:t>
      </w:r>
      <w:r w:rsidR="009F7C88">
        <w:rPr>
          <w:rFonts w:ascii="Times New Roman" w:eastAsia="Times New Roman" w:hAnsi="Times New Roman" w:cs="Times New Roman"/>
          <w:color w:val="000000"/>
          <w:sz w:val="28"/>
          <w:szCs w:val="28"/>
          <w:lang w:eastAsia="ru-RU"/>
        </w:rPr>
        <w:t xml:space="preserve">(для юридических </w:t>
      </w:r>
      <w:r w:rsidR="009F7C88" w:rsidRPr="00FB583B">
        <w:rPr>
          <w:rFonts w:ascii="Times New Roman" w:eastAsia="Times New Roman" w:hAnsi="Times New Roman" w:cs="Times New Roman"/>
          <w:color w:val="000000"/>
          <w:sz w:val="28"/>
          <w:szCs w:val="28"/>
          <w:lang w:eastAsia="ru-RU"/>
        </w:rPr>
        <w:t>лиц</w:t>
      </w:r>
      <w:r w:rsidR="004D619E" w:rsidRPr="00FB583B">
        <w:rPr>
          <w:rFonts w:ascii="Times New Roman" w:eastAsia="Times New Roman" w:hAnsi="Times New Roman" w:cs="Times New Roman"/>
          <w:color w:val="000000"/>
          <w:sz w:val="28"/>
          <w:szCs w:val="28"/>
          <w:lang w:eastAsia="ru-RU"/>
        </w:rPr>
        <w:t>)</w:t>
      </w:r>
      <w:r w:rsidR="009F7C88" w:rsidRPr="00FB583B">
        <w:rPr>
          <w:rFonts w:ascii="Times New Roman" w:eastAsia="Times New Roman" w:hAnsi="Times New Roman" w:cs="Times New Roman"/>
          <w:color w:val="000000"/>
          <w:sz w:val="28"/>
          <w:szCs w:val="28"/>
          <w:lang w:eastAsia="ru-RU"/>
        </w:rPr>
        <w:t xml:space="preserve"> или</w:t>
      </w:r>
      <w:r w:rsidRPr="00FB583B">
        <w:rPr>
          <w:rFonts w:ascii="Times New Roman" w:eastAsia="Times New Roman" w:hAnsi="Times New Roman" w:cs="Times New Roman"/>
          <w:color w:val="000000"/>
          <w:sz w:val="28"/>
          <w:szCs w:val="28"/>
          <w:lang w:eastAsia="ru-RU"/>
        </w:rPr>
        <w:t xml:space="preserve"> состоящие на учете в налоговых органах на территории Ханты-Мансийского автономного округа </w:t>
      </w:r>
      <w:r w:rsidR="008B6623" w:rsidRPr="00FB583B">
        <w:rPr>
          <w:rFonts w:ascii="Times New Roman" w:hAnsi="Times New Roman" w:cs="Times New Roman"/>
          <w:color w:val="000000" w:themeColor="text1"/>
          <w:sz w:val="28"/>
          <w:szCs w:val="28"/>
        </w:rPr>
        <w:t>–</w:t>
      </w:r>
      <w:r w:rsidRPr="00FB583B">
        <w:rPr>
          <w:rFonts w:ascii="Times New Roman" w:eastAsia="Times New Roman" w:hAnsi="Times New Roman" w:cs="Times New Roman"/>
          <w:color w:val="000000"/>
          <w:sz w:val="28"/>
          <w:szCs w:val="28"/>
          <w:lang w:eastAsia="ru-RU"/>
        </w:rPr>
        <w:t xml:space="preserve"> Югры, в порядке, установленном статьями 83, 346.46 Налогового кодекса Российской Федерации</w:t>
      </w:r>
      <w:r w:rsidR="009F7C88" w:rsidRPr="00FB583B">
        <w:rPr>
          <w:rFonts w:ascii="Times New Roman" w:eastAsia="Times New Roman" w:hAnsi="Times New Roman" w:cs="Times New Roman"/>
          <w:color w:val="000000"/>
          <w:sz w:val="28"/>
          <w:szCs w:val="28"/>
          <w:lang w:eastAsia="ru-RU"/>
        </w:rPr>
        <w:t xml:space="preserve"> (для индивидуальных предпринимателей)</w:t>
      </w:r>
      <w:r w:rsidRPr="00FB583B">
        <w:rPr>
          <w:rFonts w:ascii="Times New Roman" w:eastAsia="Times New Roman" w:hAnsi="Times New Roman" w:cs="Times New Roman"/>
          <w:color w:val="000000"/>
          <w:sz w:val="28"/>
          <w:szCs w:val="28"/>
          <w:lang w:eastAsia="ru-RU"/>
        </w:rPr>
        <w:t>.</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11. Порядок формирования и подачи участниками отбора заявок.</w:t>
      </w:r>
    </w:p>
    <w:p w:rsidR="0069481A" w:rsidRPr="00FB583B" w:rsidRDefault="0069481A" w:rsidP="0069481A">
      <w:pPr>
        <w:spacing w:after="0" w:line="240" w:lineRule="auto"/>
        <w:ind w:firstLine="709"/>
        <w:jc w:val="both"/>
        <w:outlineLvl w:val="1"/>
        <w:rPr>
          <w:rFonts w:ascii="Times New Roman" w:eastAsia="Times New Roman" w:hAnsi="Times New Roman" w:cs="Times New Roman"/>
          <w:bCs/>
          <w:iCs/>
          <w:color w:val="000000" w:themeColor="text1"/>
          <w:sz w:val="28"/>
          <w:szCs w:val="28"/>
          <w:lang w:eastAsia="ru-RU"/>
        </w:rPr>
      </w:pPr>
      <w:r w:rsidRPr="00FB583B">
        <w:rPr>
          <w:rFonts w:ascii="Times New Roman" w:eastAsia="Times New Roman" w:hAnsi="Times New Roman" w:cs="Times New Roman"/>
          <w:bCs/>
          <w:iCs/>
          <w:sz w:val="28"/>
          <w:szCs w:val="28"/>
          <w:lang w:eastAsia="ru-RU"/>
        </w:rPr>
        <w:t xml:space="preserve">11.1.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w:t>
      </w:r>
      <w:r w:rsidRPr="00FB583B">
        <w:rPr>
          <w:rFonts w:ascii="Times New Roman" w:eastAsia="Times New Roman" w:hAnsi="Times New Roman" w:cs="Times New Roman"/>
          <w:bCs/>
          <w:iCs/>
          <w:color w:val="000000" w:themeColor="text1"/>
          <w:sz w:val="28"/>
          <w:szCs w:val="28"/>
          <w:lang w:eastAsia="ru-RU"/>
        </w:rPr>
        <w:t>(</w:t>
      </w:r>
      <w:hyperlink r:id="rId20" w:history="1">
        <w:r w:rsidRPr="00FB583B">
          <w:rPr>
            <w:rFonts w:ascii="Times New Roman" w:eastAsia="Times New Roman" w:hAnsi="Times New Roman" w:cs="Times New Roman"/>
            <w:bCs/>
            <w:iCs/>
            <w:color w:val="000000" w:themeColor="text1"/>
            <w:sz w:val="28"/>
            <w:szCs w:val="28"/>
            <w:u w:val="single"/>
            <w:lang w:eastAsia="ru-RU"/>
          </w:rPr>
          <w:t>https://promote.budget.gov.ru/</w:t>
        </w:r>
      </w:hyperlink>
      <w:r w:rsidRPr="00FB583B">
        <w:rPr>
          <w:rFonts w:ascii="Times New Roman" w:eastAsia="Times New Roman" w:hAnsi="Times New Roman" w:cs="Times New Roman"/>
          <w:bCs/>
          <w:iCs/>
          <w:color w:val="000000" w:themeColor="text1"/>
          <w:sz w:val="28"/>
          <w:szCs w:val="28"/>
          <w:lang w:eastAsia="ru-RU"/>
        </w:rPr>
        <w:t xml:space="preserve">) в разделе «Техническая поддержка». </w:t>
      </w:r>
    </w:p>
    <w:p w:rsidR="0069481A" w:rsidRPr="00FB583B" w:rsidRDefault="0069481A" w:rsidP="0069481A">
      <w:pPr>
        <w:spacing w:after="0" w:line="240" w:lineRule="auto"/>
        <w:ind w:firstLine="709"/>
        <w:jc w:val="both"/>
        <w:outlineLvl w:val="1"/>
        <w:rPr>
          <w:rFonts w:ascii="Times New Roman" w:eastAsia="Times New Roman" w:hAnsi="Times New Roman" w:cs="Times New Roman"/>
          <w:bCs/>
          <w:iCs/>
          <w:color w:val="FF0000"/>
          <w:sz w:val="28"/>
          <w:szCs w:val="28"/>
          <w:lang w:eastAsia="ru-RU"/>
        </w:rPr>
      </w:pPr>
      <w:r w:rsidRPr="00FB583B">
        <w:rPr>
          <w:rFonts w:ascii="Times New Roman" w:eastAsia="Times New Roman" w:hAnsi="Times New Roman" w:cs="Times New Roman"/>
          <w:bCs/>
          <w:iCs/>
          <w:color w:val="000000" w:themeColor="text1"/>
          <w:sz w:val="28"/>
          <w:szCs w:val="28"/>
          <w:lang w:eastAsia="ru-RU"/>
        </w:rPr>
        <w:t xml:space="preserve">11.2. Заявки формируются участниками </w:t>
      </w:r>
      <w:r w:rsidRPr="00FB583B">
        <w:rPr>
          <w:rFonts w:ascii="Times New Roman" w:eastAsia="Times New Roman" w:hAnsi="Times New Roman" w:cs="Times New Roman"/>
          <w:bCs/>
          <w:iCs/>
          <w:sz w:val="28"/>
          <w:szCs w:val="28"/>
          <w:lang w:eastAsia="ru-RU"/>
        </w:rPr>
        <w:t>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пункте 1</w:t>
      </w:r>
      <w:r w:rsidR="00D65502" w:rsidRPr="00FB583B">
        <w:rPr>
          <w:rFonts w:ascii="Times New Roman" w:eastAsia="Times New Roman" w:hAnsi="Times New Roman" w:cs="Times New Roman"/>
          <w:bCs/>
          <w:iCs/>
          <w:sz w:val="28"/>
          <w:szCs w:val="28"/>
          <w:lang w:eastAsia="ru-RU"/>
        </w:rPr>
        <w:t>2</w:t>
      </w:r>
      <w:r w:rsidRPr="00FB583B">
        <w:rPr>
          <w:rFonts w:ascii="Times New Roman" w:eastAsia="Times New Roman" w:hAnsi="Times New Roman" w:cs="Times New Roman"/>
          <w:bCs/>
          <w:iCs/>
          <w:sz w:val="28"/>
          <w:szCs w:val="28"/>
          <w:lang w:eastAsia="ru-RU"/>
        </w:rPr>
        <w:t xml:space="preserve"> настоящего раздела. </w:t>
      </w:r>
    </w:p>
    <w:p w:rsidR="0069481A" w:rsidRPr="00FB583B"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Заявка подписывается усиленной квалифицированной электронной подписью руководителя участника отбора или уполномоченного им лица.</w:t>
      </w:r>
    </w:p>
    <w:p w:rsidR="0069481A" w:rsidRPr="00FB583B" w:rsidRDefault="0069481A" w:rsidP="007854F6">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xml:space="preserve">В случае, если это предусмотрено объявлением о проведении отбора, участник отбора в составе заявки дополнительно предоставляет сканированную копию подписанной участником отбора (уполномоченным лицом) заявки </w:t>
      </w:r>
      <w:r w:rsidR="007854F6" w:rsidRPr="00FB583B">
        <w:rPr>
          <w:rFonts w:ascii="Times New Roman" w:eastAsia="Times New Roman" w:hAnsi="Times New Roman" w:cs="Times New Roman"/>
          <w:bCs/>
          <w:iCs/>
          <w:sz w:val="28"/>
          <w:szCs w:val="28"/>
          <w:lang w:eastAsia="ru-RU"/>
        </w:rPr>
        <w:t>на участие в отборе для предоставления субсидии на финансовое обеспечение затрат предпринимателям в производственной сфере</w:t>
      </w:r>
      <w:r w:rsidR="003446F8" w:rsidRPr="00FB583B">
        <w:rPr>
          <w:rFonts w:ascii="Times New Roman" w:eastAsia="Times New Roman" w:hAnsi="Times New Roman" w:cs="Times New Roman"/>
          <w:bCs/>
          <w:iCs/>
          <w:sz w:val="28"/>
          <w:szCs w:val="28"/>
          <w:lang w:eastAsia="ru-RU"/>
        </w:rPr>
        <w:t xml:space="preserve"> (далее – сканированная заявка)</w:t>
      </w:r>
      <w:r w:rsidRPr="00FB583B">
        <w:rPr>
          <w:rFonts w:ascii="Times New Roman" w:eastAsia="Times New Roman" w:hAnsi="Times New Roman" w:cs="Times New Roman"/>
          <w:bCs/>
          <w:iCs/>
          <w:sz w:val="28"/>
          <w:szCs w:val="28"/>
          <w:lang w:eastAsia="ru-RU"/>
        </w:rPr>
        <w:t xml:space="preserve"> по форме согласно приложению 1 к настоящему порядку.</w:t>
      </w:r>
    </w:p>
    <w:p w:rsidR="0069481A" w:rsidRPr="0069481A"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11.3. Электронные копии документов, предоставляемых в составе</w:t>
      </w:r>
      <w:r w:rsidRPr="0069481A">
        <w:rPr>
          <w:rFonts w:ascii="Times New Roman" w:eastAsia="Times New Roman" w:hAnsi="Times New Roman" w:cs="Times New Roman"/>
          <w:bCs/>
          <w:iCs/>
          <w:sz w:val="28"/>
          <w:szCs w:val="28"/>
          <w:lang w:eastAsia="ru-RU"/>
        </w:rPr>
        <w:t xml:space="preserve">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9481A" w:rsidRPr="0097318A" w:rsidRDefault="0069481A" w:rsidP="0069481A">
      <w:pPr>
        <w:spacing w:after="0" w:line="240" w:lineRule="auto"/>
        <w:ind w:firstLine="709"/>
        <w:jc w:val="both"/>
        <w:outlineLvl w:val="1"/>
        <w:rPr>
          <w:rFonts w:ascii="Times New Roman" w:eastAsia="Times New Roman" w:hAnsi="Times New Roman" w:cs="Times New Roman"/>
          <w:bCs/>
          <w:iCs/>
          <w:color w:val="000000" w:themeColor="text1"/>
          <w:sz w:val="28"/>
          <w:szCs w:val="28"/>
          <w:lang w:eastAsia="ru-RU"/>
        </w:rPr>
      </w:pPr>
      <w:r w:rsidRPr="0069481A">
        <w:rPr>
          <w:rFonts w:ascii="Times New Roman" w:eastAsia="Times New Roman" w:hAnsi="Times New Roman" w:cs="Times New Roman"/>
          <w:bCs/>
          <w:iCs/>
          <w:sz w:val="28"/>
          <w:szCs w:val="28"/>
          <w:lang w:eastAsia="ru-RU"/>
        </w:rPr>
        <w:t xml:space="preserve">Фото- и видеоматериалы, включаемые в заявку, должны содержать четкое и </w:t>
      </w:r>
      <w:r w:rsidRPr="0097318A">
        <w:rPr>
          <w:rFonts w:ascii="Times New Roman" w:eastAsia="Times New Roman" w:hAnsi="Times New Roman" w:cs="Times New Roman"/>
          <w:bCs/>
          <w:iCs/>
          <w:color w:val="000000" w:themeColor="text1"/>
          <w:sz w:val="28"/>
          <w:szCs w:val="28"/>
          <w:lang w:eastAsia="ru-RU"/>
        </w:rPr>
        <w:t>контрастное изображение высокого качества.</w:t>
      </w:r>
    </w:p>
    <w:p w:rsidR="0069481A" w:rsidRPr="00FB583B" w:rsidRDefault="0069481A" w:rsidP="0069481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97318A">
        <w:rPr>
          <w:rFonts w:ascii="Times New Roman" w:eastAsia="Times New Roman" w:hAnsi="Times New Roman" w:cs="Times New Roman"/>
          <w:bCs/>
          <w:iCs/>
          <w:color w:val="000000" w:themeColor="text1"/>
          <w:sz w:val="28"/>
          <w:szCs w:val="28"/>
          <w:lang w:eastAsia="ru-RU"/>
        </w:rPr>
        <w:t xml:space="preserve">11.4. Заявка содержит </w:t>
      </w:r>
      <w:r w:rsidRPr="0097318A">
        <w:rPr>
          <w:rFonts w:ascii="Times New Roman" w:eastAsia="Times New Roman" w:hAnsi="Times New Roman" w:cs="Times New Roman"/>
          <w:bCs/>
          <w:iCs/>
          <w:sz w:val="28"/>
          <w:szCs w:val="28"/>
          <w:lang w:eastAsia="ru-RU"/>
        </w:rPr>
        <w:t>информацию об участнике отбора; документы и информацию</w:t>
      </w:r>
      <w:r w:rsidRPr="0069481A">
        <w:rPr>
          <w:rFonts w:ascii="Times New Roman" w:eastAsia="Times New Roman" w:hAnsi="Times New Roman" w:cs="Times New Roman"/>
          <w:bCs/>
          <w:iCs/>
          <w:sz w:val="28"/>
          <w:szCs w:val="28"/>
          <w:lang w:eastAsia="ru-RU"/>
        </w:rPr>
        <w:t>, подтверждающие соответствие участника отбора требованиям, установленным настоящим порядком</w:t>
      </w:r>
      <w:r w:rsidRPr="0069481A">
        <w:rPr>
          <w:rFonts w:ascii="Times New Roman" w:eastAsia="Times New Roman" w:hAnsi="Times New Roman" w:cs="Times New Roman"/>
          <w:bCs/>
          <w:iCs/>
          <w:color w:val="000000"/>
          <w:sz w:val="28"/>
          <w:szCs w:val="28"/>
          <w:lang w:eastAsia="ru-RU"/>
        </w:rPr>
        <w:t xml:space="preserve">; предлагаемые участником отбора значения результата предоставления субсидии </w:t>
      </w:r>
      <w:r w:rsidRPr="0069481A">
        <w:rPr>
          <w:rFonts w:ascii="Times New Roman" w:eastAsia="Times New Roman" w:hAnsi="Times New Roman" w:cs="Times New Roman"/>
          <w:bCs/>
          <w:iCs/>
          <w:sz w:val="28"/>
          <w:szCs w:val="28"/>
          <w:lang w:eastAsia="ru-RU"/>
        </w:rPr>
        <w:t xml:space="preserve">и размер запрашиваемой субсидии; </w:t>
      </w:r>
      <w:r w:rsidR="005D1C70">
        <w:rPr>
          <w:rFonts w:ascii="Times New Roman" w:eastAsia="Times New Roman" w:hAnsi="Times New Roman" w:cs="Times New Roman"/>
          <w:bCs/>
          <w:iCs/>
          <w:sz w:val="28"/>
          <w:szCs w:val="28"/>
          <w:lang w:eastAsia="ru-RU"/>
        </w:rPr>
        <w:t xml:space="preserve">информацию по каждому критерию оценки, сведения и документы, подтверждающие информацию по каждому критерию оценки; </w:t>
      </w:r>
      <w:r w:rsidRPr="0069481A">
        <w:rPr>
          <w:rFonts w:ascii="Times New Roman" w:eastAsia="Times New Roman" w:hAnsi="Times New Roman" w:cs="Times New Roman"/>
          <w:bCs/>
          <w:iCs/>
          <w:sz w:val="28"/>
          <w:szCs w:val="28"/>
          <w:lang w:eastAsia="ru-RU"/>
        </w:rPr>
        <w:t xml:space="preserve">согласие на осуществление главным распорядителем бюджетных средств как получателем бюджетных средств (в </w:t>
      </w:r>
      <w:r w:rsidRPr="00FB583B">
        <w:rPr>
          <w:rFonts w:ascii="Times New Roman" w:eastAsia="Times New Roman" w:hAnsi="Times New Roman" w:cs="Times New Roman"/>
          <w:bCs/>
          <w:iCs/>
          <w:sz w:val="28"/>
          <w:szCs w:val="28"/>
          <w:lang w:eastAsia="ru-RU"/>
        </w:rPr>
        <w:t xml:space="preserve">лице </w:t>
      </w:r>
      <w:r w:rsidR="004D619E"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 xml:space="preserve">дминистратора) и органами муниципального </w:t>
      </w:r>
      <w:r w:rsidRPr="00FB583B">
        <w:rPr>
          <w:rFonts w:ascii="Times New Roman" w:eastAsia="Times New Roman" w:hAnsi="Times New Roman" w:cs="Times New Roman"/>
          <w:bCs/>
          <w:iCs/>
          <w:sz w:val="28"/>
          <w:szCs w:val="28"/>
          <w:lang w:eastAsia="ru-RU"/>
        </w:rPr>
        <w:lastRenderedPageBreak/>
        <w:t xml:space="preserve">финансового контроля проверок соблюдения порядка и условий предоставления субсидии; согласие на обработку персональных данных, согласие на публикацию (размещение) в сети «Интернет» информации об участнике отбора, о подаваемой им заявке, а также иной информации об участнике отбора, связанной с соответствующим отбором </w:t>
      </w:r>
      <w:r w:rsidRPr="00FB583B">
        <w:rPr>
          <w:rFonts w:ascii="Times New Roman" w:eastAsia="Times New Roman" w:hAnsi="Times New Roman" w:cs="Times New Roman"/>
          <w:bCs/>
          <w:iCs/>
          <w:color w:val="000000" w:themeColor="text1"/>
          <w:sz w:val="28"/>
          <w:szCs w:val="28"/>
          <w:lang w:eastAsia="ru-RU"/>
        </w:rPr>
        <w:t xml:space="preserve">получателей субсидий, а также иные сведения, предусмотренные формой </w:t>
      </w:r>
      <w:r w:rsidR="004D619E" w:rsidRPr="00FB583B">
        <w:rPr>
          <w:rFonts w:ascii="Times New Roman" w:eastAsia="Times New Roman" w:hAnsi="Times New Roman" w:cs="Times New Roman"/>
          <w:bCs/>
          <w:iCs/>
          <w:color w:val="000000" w:themeColor="text1"/>
          <w:sz w:val="28"/>
          <w:szCs w:val="28"/>
          <w:lang w:eastAsia="ru-RU"/>
        </w:rPr>
        <w:t xml:space="preserve">сканированной </w:t>
      </w:r>
      <w:r w:rsidRPr="00FB583B">
        <w:rPr>
          <w:rFonts w:ascii="Times New Roman" w:eastAsia="Times New Roman" w:hAnsi="Times New Roman" w:cs="Times New Roman"/>
          <w:bCs/>
          <w:iCs/>
          <w:color w:val="000000" w:themeColor="text1"/>
          <w:sz w:val="28"/>
          <w:szCs w:val="28"/>
          <w:lang w:eastAsia="ru-RU"/>
        </w:rPr>
        <w:t xml:space="preserve">заявки согласно приложению 1 к </w:t>
      </w:r>
      <w:r w:rsidRPr="00FB583B">
        <w:rPr>
          <w:rFonts w:ascii="Times New Roman" w:eastAsia="Times New Roman" w:hAnsi="Times New Roman" w:cs="Times New Roman"/>
          <w:bCs/>
          <w:iCs/>
          <w:sz w:val="28"/>
          <w:szCs w:val="28"/>
          <w:lang w:eastAsia="ru-RU"/>
        </w:rPr>
        <w:t xml:space="preserve">настоящему порядку, либо требованиями системы «Электронный бюджет». </w:t>
      </w:r>
    </w:p>
    <w:p w:rsidR="0069481A" w:rsidRPr="00FB583B"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12. Перечень документов, являющихся неотъемлемой частью заявки, подтверждающих соответствие участника отбора требованиям, предусмотренным настоящим порядком</w:t>
      </w:r>
      <w:r w:rsidR="005D1C70" w:rsidRPr="00FB583B">
        <w:rPr>
          <w:rFonts w:ascii="Times New Roman" w:eastAsia="Times New Roman" w:hAnsi="Times New Roman" w:cs="Times New Roman"/>
          <w:bCs/>
          <w:iCs/>
          <w:sz w:val="28"/>
          <w:szCs w:val="28"/>
          <w:lang w:eastAsia="ru-RU"/>
        </w:rPr>
        <w:t xml:space="preserve"> и документов</w:t>
      </w:r>
      <w:r w:rsidR="0002389A" w:rsidRPr="00FB583B">
        <w:rPr>
          <w:rFonts w:ascii="Times New Roman" w:eastAsia="Times New Roman" w:hAnsi="Times New Roman" w:cs="Times New Roman"/>
          <w:bCs/>
          <w:iCs/>
          <w:sz w:val="28"/>
          <w:szCs w:val="28"/>
          <w:lang w:eastAsia="ru-RU"/>
        </w:rPr>
        <w:t>,</w:t>
      </w:r>
      <w:r w:rsidR="005D1C70" w:rsidRPr="00FB583B">
        <w:rPr>
          <w:rFonts w:ascii="Times New Roman" w:eastAsia="Times New Roman" w:hAnsi="Times New Roman" w:cs="Times New Roman"/>
          <w:bCs/>
          <w:iCs/>
          <w:sz w:val="28"/>
          <w:szCs w:val="28"/>
          <w:lang w:eastAsia="ru-RU"/>
        </w:rPr>
        <w:t xml:space="preserve"> подтверждающих информацию по критериям оценки</w:t>
      </w:r>
      <w:r w:rsidRPr="00FB583B">
        <w:rPr>
          <w:rFonts w:ascii="Times New Roman" w:eastAsia="Times New Roman" w:hAnsi="Times New Roman" w:cs="Times New Roman"/>
          <w:bCs/>
          <w:iCs/>
          <w:sz w:val="28"/>
          <w:szCs w:val="28"/>
          <w:lang w:eastAsia="ru-RU"/>
        </w:rPr>
        <w:t>.</w:t>
      </w:r>
    </w:p>
    <w:p w:rsidR="001B5C46" w:rsidRPr="006A438A" w:rsidRDefault="0069481A" w:rsidP="001B5C46">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15" w:name="sub_111"/>
      <w:r w:rsidRPr="00FB583B">
        <w:rPr>
          <w:rFonts w:ascii="Times New Roman" w:eastAsia="Times New Roman" w:hAnsi="Times New Roman" w:cs="Times New Roman"/>
          <w:sz w:val="28"/>
          <w:szCs w:val="28"/>
          <w:lang w:eastAsia="ru-RU"/>
        </w:rPr>
        <w:t>12.1.</w:t>
      </w:r>
      <w:r w:rsidR="001B5C46" w:rsidRPr="00FB583B">
        <w:rPr>
          <w:rFonts w:ascii="Times New Roman" w:eastAsia="Times New Roman" w:hAnsi="Times New Roman" w:cs="Times New Roman"/>
          <w:sz w:val="28"/>
          <w:szCs w:val="28"/>
          <w:lang w:eastAsia="ru-RU"/>
        </w:rPr>
        <w:t xml:space="preserve"> Для индивидуальных предпринимателей (в случае подачи заявки</w:t>
      </w:r>
      <w:r w:rsidR="0062787C" w:rsidRPr="00FB583B">
        <w:rPr>
          <w:rFonts w:ascii="Times New Roman" w:eastAsia="Times New Roman" w:hAnsi="Times New Roman" w:cs="Times New Roman"/>
          <w:sz w:val="28"/>
          <w:szCs w:val="28"/>
          <w:lang w:eastAsia="ru-RU"/>
        </w:rPr>
        <w:t xml:space="preserve"> уполномоченным лицом</w:t>
      </w:r>
      <w:r w:rsidR="001B5C46" w:rsidRPr="00FB583B">
        <w:rPr>
          <w:rFonts w:ascii="Times New Roman" w:eastAsia="Times New Roman" w:hAnsi="Times New Roman" w:cs="Times New Roman"/>
          <w:sz w:val="28"/>
          <w:szCs w:val="28"/>
          <w:lang w:eastAsia="ru-RU"/>
        </w:rPr>
        <w:t>), для юридических лиц (если заявка подписана не лицом, указанным в выписке из Единого государственного реестра юридических лиц в качестве лица, имеющего право</w:t>
      </w:r>
      <w:r w:rsidR="001B5C46" w:rsidRPr="001B5C46">
        <w:rPr>
          <w:rFonts w:ascii="Times New Roman" w:eastAsia="Times New Roman" w:hAnsi="Times New Roman" w:cs="Times New Roman"/>
          <w:sz w:val="28"/>
          <w:szCs w:val="28"/>
          <w:lang w:eastAsia="ru-RU"/>
        </w:rPr>
        <w:t xml:space="preserve"> без доверенности действовать от имени юридического лица </w:t>
      </w:r>
      <w:r w:rsidR="008B6623">
        <w:rPr>
          <w:rFonts w:ascii="Times New Roman" w:hAnsi="Times New Roman" w:cs="Times New Roman"/>
          <w:color w:val="000000" w:themeColor="text1"/>
          <w:sz w:val="28"/>
          <w:szCs w:val="28"/>
        </w:rPr>
        <w:t>–</w:t>
      </w:r>
      <w:r w:rsidR="001B5C46" w:rsidRPr="001B5C46">
        <w:rPr>
          <w:rFonts w:ascii="Times New Roman" w:eastAsia="Times New Roman" w:hAnsi="Times New Roman" w:cs="Times New Roman"/>
          <w:sz w:val="28"/>
          <w:szCs w:val="28"/>
          <w:lang w:eastAsia="ru-RU"/>
        </w:rPr>
        <w:t xml:space="preserve"> руководителя) </w:t>
      </w:r>
      <w:r w:rsidR="008B6623">
        <w:rPr>
          <w:rFonts w:ascii="Times New Roman" w:hAnsi="Times New Roman" w:cs="Times New Roman"/>
          <w:color w:val="000000" w:themeColor="text1"/>
          <w:sz w:val="28"/>
          <w:szCs w:val="28"/>
        </w:rPr>
        <w:t>–</w:t>
      </w:r>
      <w:r w:rsidR="001B5C46" w:rsidRPr="001B5C46">
        <w:rPr>
          <w:rFonts w:ascii="Times New Roman" w:eastAsia="Times New Roman" w:hAnsi="Times New Roman" w:cs="Times New Roman"/>
          <w:sz w:val="28"/>
          <w:szCs w:val="28"/>
          <w:lang w:eastAsia="ru-RU"/>
        </w:rPr>
        <w:t xml:space="preserve"> документ, подтверждающий полномочия лица на осуществление действий от имени участника отбора </w:t>
      </w:r>
      <w:r w:rsidR="008B6623">
        <w:rPr>
          <w:rFonts w:ascii="Times New Roman" w:hAnsi="Times New Roman" w:cs="Times New Roman"/>
          <w:color w:val="000000" w:themeColor="text1"/>
          <w:sz w:val="28"/>
          <w:szCs w:val="28"/>
        </w:rPr>
        <w:t>–</w:t>
      </w:r>
      <w:r w:rsidR="001B5C46" w:rsidRPr="001B5C46">
        <w:rPr>
          <w:rFonts w:ascii="Times New Roman" w:eastAsia="Times New Roman" w:hAnsi="Times New Roman" w:cs="Times New Roman"/>
          <w:sz w:val="28"/>
          <w:szCs w:val="28"/>
          <w:lang w:eastAsia="ru-RU"/>
        </w:rPr>
        <w:t xml:space="preserve"> доверенность на осуществление действий от имени участника отбора, подписанная и заверенная печатью (при наличии печати) участника отбора, либо нотариально удостоверенная доверенность. В случае, если указанная доверенность подписана лицом, уполномоченным руководителем, также прилагается документ, подтверждающий полномочия </w:t>
      </w:r>
      <w:r w:rsidR="001B5C46" w:rsidRPr="006A438A">
        <w:rPr>
          <w:rFonts w:ascii="Times New Roman" w:eastAsia="Times New Roman" w:hAnsi="Times New Roman" w:cs="Times New Roman"/>
          <w:color w:val="000000" w:themeColor="text1"/>
          <w:sz w:val="28"/>
          <w:szCs w:val="28"/>
          <w:lang w:eastAsia="ru-RU"/>
        </w:rPr>
        <w:t>такого лица.</w:t>
      </w:r>
    </w:p>
    <w:p w:rsidR="0069481A" w:rsidRPr="006A438A" w:rsidRDefault="0069481A" w:rsidP="0069481A">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6A438A">
        <w:rPr>
          <w:rFonts w:ascii="Times New Roman" w:eastAsia="Times New Roman" w:hAnsi="Times New Roman" w:cs="Times New Roman"/>
          <w:color w:val="000000" w:themeColor="text1"/>
          <w:sz w:val="28"/>
          <w:szCs w:val="28"/>
          <w:lang w:eastAsia="ru-RU"/>
        </w:rPr>
        <w:t>12.</w:t>
      </w:r>
      <w:r w:rsidR="001B5C46" w:rsidRPr="006A438A">
        <w:rPr>
          <w:rFonts w:ascii="Times New Roman" w:eastAsia="Times New Roman" w:hAnsi="Times New Roman" w:cs="Times New Roman"/>
          <w:color w:val="000000" w:themeColor="text1"/>
          <w:sz w:val="28"/>
          <w:szCs w:val="28"/>
          <w:lang w:eastAsia="ru-RU"/>
        </w:rPr>
        <w:t>2</w:t>
      </w:r>
      <w:r w:rsidRPr="006A438A">
        <w:rPr>
          <w:rFonts w:ascii="Times New Roman" w:eastAsia="Times New Roman" w:hAnsi="Times New Roman" w:cs="Times New Roman"/>
          <w:color w:val="000000" w:themeColor="text1"/>
          <w:sz w:val="28"/>
          <w:szCs w:val="28"/>
          <w:lang w:eastAsia="ru-RU"/>
        </w:rPr>
        <w:t xml:space="preserve">. Описание проекта в соответствии с </w:t>
      </w:r>
      <w:hyperlink w:anchor="sub_120300" w:history="1">
        <w:r w:rsidRPr="006A438A">
          <w:rPr>
            <w:rFonts w:ascii="Times New Roman" w:eastAsia="Times New Roman" w:hAnsi="Times New Roman" w:cs="Times New Roman"/>
            <w:color w:val="000000" w:themeColor="text1"/>
            <w:sz w:val="28"/>
            <w:szCs w:val="28"/>
            <w:lang w:eastAsia="ru-RU"/>
          </w:rPr>
          <w:t xml:space="preserve">приложением </w:t>
        </w:r>
        <w:r w:rsidR="0002389A" w:rsidRPr="006A438A">
          <w:rPr>
            <w:rFonts w:ascii="Times New Roman" w:eastAsia="Times New Roman" w:hAnsi="Times New Roman" w:cs="Times New Roman"/>
            <w:color w:val="000000" w:themeColor="text1"/>
            <w:sz w:val="28"/>
            <w:szCs w:val="28"/>
            <w:lang w:eastAsia="ru-RU"/>
          </w:rPr>
          <w:t>3</w:t>
        </w:r>
      </w:hyperlink>
      <w:r w:rsidRPr="006A438A">
        <w:rPr>
          <w:rFonts w:ascii="Times New Roman" w:eastAsia="Times New Roman" w:hAnsi="Times New Roman" w:cs="Times New Roman"/>
          <w:color w:val="000000" w:themeColor="text1"/>
          <w:sz w:val="28"/>
          <w:szCs w:val="28"/>
          <w:lang w:eastAsia="ru-RU"/>
        </w:rPr>
        <w:t xml:space="preserve"> к настоящему порядку.</w:t>
      </w:r>
    </w:p>
    <w:p w:rsidR="00D63025" w:rsidRPr="00FB583B" w:rsidRDefault="0069481A" w:rsidP="006A192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6A438A">
        <w:rPr>
          <w:rFonts w:ascii="Times New Roman" w:eastAsia="Times New Roman" w:hAnsi="Times New Roman" w:cs="Times New Roman"/>
          <w:color w:val="000000" w:themeColor="text1"/>
          <w:sz w:val="28"/>
          <w:szCs w:val="28"/>
          <w:lang w:eastAsia="ru-RU"/>
        </w:rPr>
        <w:t>12.</w:t>
      </w:r>
      <w:r w:rsidR="001B5C46" w:rsidRPr="006A438A">
        <w:rPr>
          <w:rFonts w:ascii="Times New Roman" w:eastAsia="Times New Roman" w:hAnsi="Times New Roman" w:cs="Times New Roman"/>
          <w:color w:val="000000" w:themeColor="text1"/>
          <w:sz w:val="28"/>
          <w:szCs w:val="28"/>
          <w:lang w:eastAsia="ru-RU"/>
        </w:rPr>
        <w:t>3</w:t>
      </w:r>
      <w:r w:rsidRPr="006A438A">
        <w:rPr>
          <w:rFonts w:ascii="Times New Roman" w:eastAsia="Times New Roman" w:hAnsi="Times New Roman" w:cs="Times New Roman"/>
          <w:color w:val="000000" w:themeColor="text1"/>
          <w:sz w:val="28"/>
          <w:szCs w:val="28"/>
          <w:lang w:eastAsia="ru-RU"/>
        </w:rPr>
        <w:t xml:space="preserve">. </w:t>
      </w:r>
      <w:r w:rsidRPr="00057675">
        <w:rPr>
          <w:rFonts w:ascii="Times New Roman" w:eastAsia="Times New Roman" w:hAnsi="Times New Roman" w:cs="Times New Roman"/>
          <w:color w:val="000000" w:themeColor="text1"/>
          <w:sz w:val="28"/>
          <w:szCs w:val="28"/>
          <w:lang w:eastAsia="ru-RU"/>
        </w:rPr>
        <w:t xml:space="preserve">Документы, подтверждающие наличие собственных, арендованных площадей для реализации </w:t>
      </w:r>
      <w:r w:rsidRPr="00FB583B">
        <w:rPr>
          <w:rFonts w:ascii="Times New Roman" w:eastAsia="Times New Roman" w:hAnsi="Times New Roman" w:cs="Times New Roman"/>
          <w:color w:val="000000" w:themeColor="text1"/>
          <w:sz w:val="28"/>
          <w:szCs w:val="28"/>
          <w:lang w:eastAsia="ru-RU"/>
        </w:rPr>
        <w:t>проекта (документы, подтверждающие право собственности на нежилые помещения</w:t>
      </w:r>
      <w:r w:rsidR="008872C7" w:rsidRPr="00FB583B">
        <w:rPr>
          <w:rFonts w:ascii="Times New Roman" w:eastAsia="Times New Roman" w:hAnsi="Times New Roman" w:cs="Times New Roman"/>
          <w:color w:val="000000" w:themeColor="text1"/>
          <w:sz w:val="28"/>
          <w:szCs w:val="28"/>
          <w:lang w:eastAsia="ru-RU"/>
        </w:rPr>
        <w:t xml:space="preserve"> </w:t>
      </w:r>
      <w:r w:rsidR="005C1645" w:rsidRPr="00FB583B">
        <w:rPr>
          <w:rFonts w:ascii="Times New Roman" w:eastAsia="Times New Roman" w:hAnsi="Times New Roman" w:cs="Times New Roman"/>
          <w:color w:val="000000" w:themeColor="text1"/>
          <w:sz w:val="28"/>
          <w:szCs w:val="28"/>
          <w:lang w:eastAsia="ru-RU"/>
        </w:rPr>
        <w:t>либо земельные участки (при отсутствии нежилых помещений</w:t>
      </w:r>
      <w:r w:rsidR="008872C7" w:rsidRPr="00FB583B">
        <w:rPr>
          <w:rFonts w:ascii="Times New Roman" w:eastAsia="Times New Roman" w:hAnsi="Times New Roman" w:cs="Times New Roman"/>
          <w:color w:val="000000" w:themeColor="text1"/>
          <w:sz w:val="28"/>
          <w:szCs w:val="28"/>
          <w:lang w:eastAsia="ru-RU"/>
        </w:rPr>
        <w:t>)</w:t>
      </w:r>
      <w:r w:rsidRPr="00FB583B">
        <w:rPr>
          <w:rFonts w:ascii="Times New Roman" w:eastAsia="Times New Roman" w:hAnsi="Times New Roman" w:cs="Times New Roman"/>
          <w:color w:val="000000" w:themeColor="text1"/>
          <w:sz w:val="28"/>
          <w:szCs w:val="28"/>
          <w:lang w:eastAsia="ru-RU"/>
        </w:rPr>
        <w:t xml:space="preserve"> или право по</w:t>
      </w:r>
      <w:r w:rsidR="006A1927" w:rsidRPr="00FB583B">
        <w:rPr>
          <w:rFonts w:ascii="Times New Roman" w:eastAsia="Times New Roman" w:hAnsi="Times New Roman" w:cs="Times New Roman"/>
          <w:color w:val="000000" w:themeColor="text1"/>
          <w:sz w:val="28"/>
          <w:szCs w:val="28"/>
          <w:lang w:eastAsia="ru-RU"/>
        </w:rPr>
        <w:t xml:space="preserve">льзования нежилыми </w:t>
      </w:r>
      <w:proofErr w:type="gramStart"/>
      <w:r w:rsidR="006A1927" w:rsidRPr="00FB583B">
        <w:rPr>
          <w:rFonts w:ascii="Times New Roman" w:eastAsia="Times New Roman" w:hAnsi="Times New Roman" w:cs="Times New Roman"/>
          <w:color w:val="000000" w:themeColor="text1"/>
          <w:sz w:val="28"/>
          <w:szCs w:val="28"/>
          <w:lang w:eastAsia="ru-RU"/>
        </w:rPr>
        <w:t>помещениями</w:t>
      </w:r>
      <w:proofErr w:type="gramEnd"/>
      <w:r w:rsidR="00F87F0A" w:rsidRPr="00FB583B">
        <w:rPr>
          <w:rFonts w:ascii="Times New Roman" w:eastAsia="Times New Roman" w:hAnsi="Times New Roman" w:cs="Times New Roman"/>
          <w:color w:val="000000" w:themeColor="text1"/>
          <w:sz w:val="28"/>
          <w:szCs w:val="28"/>
          <w:lang w:eastAsia="ru-RU"/>
        </w:rPr>
        <w:t xml:space="preserve"> </w:t>
      </w:r>
      <w:r w:rsidR="00A83433" w:rsidRPr="00FB583B">
        <w:rPr>
          <w:rFonts w:ascii="Times New Roman" w:eastAsia="Times New Roman" w:hAnsi="Times New Roman" w:cs="Times New Roman"/>
          <w:color w:val="000000" w:themeColor="text1"/>
          <w:sz w:val="28"/>
          <w:szCs w:val="28"/>
          <w:lang w:eastAsia="ru-RU"/>
        </w:rPr>
        <w:t>либо земельными участками (при отсутствии нежилых помещений)</w:t>
      </w:r>
      <w:r w:rsidR="00D63025" w:rsidRPr="00FB583B">
        <w:rPr>
          <w:rFonts w:ascii="Times New Roman" w:eastAsia="Times New Roman" w:hAnsi="Times New Roman" w:cs="Times New Roman"/>
          <w:color w:val="000000" w:themeColor="text1"/>
          <w:sz w:val="28"/>
          <w:szCs w:val="28"/>
          <w:lang w:eastAsia="ru-RU"/>
        </w:rPr>
        <w:t>.</w:t>
      </w:r>
    </w:p>
    <w:p w:rsidR="006A1927" w:rsidRPr="00FB583B" w:rsidRDefault="00D63025" w:rsidP="006A192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FB583B">
        <w:rPr>
          <w:rFonts w:ascii="Times New Roman" w:eastAsia="Times New Roman" w:hAnsi="Times New Roman" w:cs="Times New Roman"/>
          <w:color w:val="000000" w:themeColor="text1"/>
          <w:sz w:val="28"/>
          <w:szCs w:val="28"/>
          <w:lang w:eastAsia="ru-RU"/>
        </w:rPr>
        <w:t>Если в качестве документа, подтверждающ</w:t>
      </w:r>
      <w:r w:rsidR="004275B1" w:rsidRPr="00FB583B">
        <w:rPr>
          <w:rFonts w:ascii="Times New Roman" w:eastAsia="Times New Roman" w:hAnsi="Times New Roman" w:cs="Times New Roman"/>
          <w:color w:val="000000" w:themeColor="text1"/>
          <w:sz w:val="28"/>
          <w:szCs w:val="28"/>
          <w:lang w:eastAsia="ru-RU"/>
        </w:rPr>
        <w:t>его</w:t>
      </w:r>
      <w:r w:rsidRPr="00FB583B">
        <w:rPr>
          <w:rFonts w:ascii="Times New Roman" w:eastAsia="Times New Roman" w:hAnsi="Times New Roman" w:cs="Times New Roman"/>
          <w:color w:val="000000" w:themeColor="text1"/>
          <w:sz w:val="28"/>
          <w:szCs w:val="28"/>
          <w:lang w:eastAsia="ru-RU"/>
        </w:rPr>
        <w:t xml:space="preserve"> наличие собственных, арендованных площадей для реализации проекта</w:t>
      </w:r>
      <w:r w:rsidR="004275B1" w:rsidRPr="00FB583B">
        <w:rPr>
          <w:rFonts w:ascii="Times New Roman" w:eastAsia="Times New Roman" w:hAnsi="Times New Roman" w:cs="Times New Roman"/>
          <w:color w:val="000000" w:themeColor="text1"/>
          <w:sz w:val="28"/>
          <w:szCs w:val="28"/>
          <w:lang w:eastAsia="ru-RU"/>
        </w:rPr>
        <w:t>,</w:t>
      </w:r>
      <w:r w:rsidR="00B74C78" w:rsidRPr="00FB583B">
        <w:rPr>
          <w:rFonts w:ascii="Times New Roman" w:eastAsia="Times New Roman" w:hAnsi="Times New Roman" w:cs="Times New Roman"/>
          <w:color w:val="000000" w:themeColor="text1"/>
          <w:sz w:val="28"/>
          <w:szCs w:val="28"/>
          <w:lang w:eastAsia="ru-RU"/>
        </w:rPr>
        <w:t xml:space="preserve"> пред</w:t>
      </w:r>
      <w:r w:rsidR="00F91DEF" w:rsidRPr="00FB583B">
        <w:rPr>
          <w:rFonts w:ascii="Times New Roman" w:eastAsia="Times New Roman" w:hAnsi="Times New Roman" w:cs="Times New Roman"/>
          <w:color w:val="000000" w:themeColor="text1"/>
          <w:sz w:val="28"/>
          <w:szCs w:val="28"/>
          <w:lang w:eastAsia="ru-RU"/>
        </w:rPr>
        <w:t>о</w:t>
      </w:r>
      <w:r w:rsidR="00B74C78" w:rsidRPr="00FB583B">
        <w:rPr>
          <w:rFonts w:ascii="Times New Roman" w:eastAsia="Times New Roman" w:hAnsi="Times New Roman" w:cs="Times New Roman"/>
          <w:color w:val="000000" w:themeColor="text1"/>
          <w:sz w:val="28"/>
          <w:szCs w:val="28"/>
          <w:lang w:eastAsia="ru-RU"/>
        </w:rPr>
        <w:t>ставлен договор</w:t>
      </w:r>
      <w:r w:rsidR="00F87F0A" w:rsidRPr="00FB583B">
        <w:rPr>
          <w:rFonts w:ascii="Times New Roman" w:eastAsia="Times New Roman" w:hAnsi="Times New Roman" w:cs="Times New Roman"/>
          <w:color w:val="000000" w:themeColor="text1"/>
          <w:sz w:val="28"/>
          <w:szCs w:val="28"/>
          <w:lang w:eastAsia="ru-RU"/>
        </w:rPr>
        <w:t>, такой договор предоставляется</w:t>
      </w:r>
      <w:r w:rsidR="006A1927" w:rsidRPr="00FB583B">
        <w:rPr>
          <w:rFonts w:ascii="Times New Roman" w:eastAsia="Times New Roman" w:hAnsi="Times New Roman" w:cs="Times New Roman"/>
          <w:color w:val="000000" w:themeColor="text1"/>
          <w:sz w:val="28"/>
          <w:szCs w:val="28"/>
          <w:lang w:eastAsia="ru-RU"/>
        </w:rPr>
        <w:t xml:space="preserve"> со всеми приложениями (в том числе приложениями, упоминаемыми по тексту договора, включая приложения, устанавливающие форму документа, документами, указанными в договоре как неотъемлемая часть договора, а также актом приема-передачи помещения (передаточным актом), если его составление предусмотрено договором) и дополнительными соглашениями.</w:t>
      </w:r>
    </w:p>
    <w:p w:rsidR="006A1927" w:rsidRPr="00FB583B" w:rsidRDefault="006A1927" w:rsidP="006A1927">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FB583B">
        <w:rPr>
          <w:rFonts w:ascii="Times New Roman" w:eastAsia="Times New Roman" w:hAnsi="Times New Roman" w:cs="Times New Roman"/>
          <w:color w:val="000000" w:themeColor="text1"/>
          <w:sz w:val="28"/>
          <w:szCs w:val="28"/>
          <w:lang w:eastAsia="ru-RU"/>
        </w:rPr>
        <w:t>В случае, если договор аренды (субаренды)</w:t>
      </w:r>
      <w:r w:rsidR="00770DE8" w:rsidRPr="00FB583B">
        <w:rPr>
          <w:rFonts w:ascii="Times New Roman" w:eastAsia="Times New Roman" w:hAnsi="Times New Roman" w:cs="Times New Roman"/>
          <w:color w:val="000000" w:themeColor="text1"/>
          <w:sz w:val="28"/>
          <w:szCs w:val="28"/>
          <w:lang w:eastAsia="ru-RU"/>
        </w:rPr>
        <w:t xml:space="preserve"> </w:t>
      </w:r>
      <w:r w:rsidR="00E7536A" w:rsidRPr="00FB583B">
        <w:rPr>
          <w:rFonts w:ascii="Times New Roman" w:eastAsia="Times New Roman" w:hAnsi="Times New Roman" w:cs="Times New Roman"/>
          <w:color w:val="000000" w:themeColor="text1"/>
          <w:sz w:val="28"/>
          <w:szCs w:val="28"/>
          <w:lang w:eastAsia="ru-RU"/>
        </w:rPr>
        <w:t xml:space="preserve">недвижимого имущества, </w:t>
      </w:r>
      <w:r w:rsidRPr="00FB583B">
        <w:rPr>
          <w:rFonts w:ascii="Times New Roman" w:eastAsia="Times New Roman" w:hAnsi="Times New Roman" w:cs="Times New Roman"/>
          <w:color w:val="000000" w:themeColor="text1"/>
          <w:sz w:val="28"/>
          <w:szCs w:val="28"/>
          <w:lang w:eastAsia="ru-RU"/>
        </w:rPr>
        <w:t>заключен на срок не менее одного года, такой договор и дополнительные соглашения к нему предоставляются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w:t>
      </w:r>
    </w:p>
    <w:p w:rsidR="0069481A" w:rsidRPr="00FB583B" w:rsidRDefault="0069481A" w:rsidP="007018C0">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FB583B">
        <w:rPr>
          <w:rFonts w:ascii="Times New Roman" w:eastAsia="Times New Roman" w:hAnsi="Times New Roman" w:cs="Times New Roman"/>
          <w:color w:val="000000" w:themeColor="text1"/>
          <w:sz w:val="28"/>
          <w:szCs w:val="28"/>
          <w:lang w:eastAsia="ru-RU"/>
        </w:rPr>
        <w:t>12.</w:t>
      </w:r>
      <w:r w:rsidR="001B5C46" w:rsidRPr="00FB583B">
        <w:rPr>
          <w:rFonts w:ascii="Times New Roman" w:eastAsia="Times New Roman" w:hAnsi="Times New Roman" w:cs="Times New Roman"/>
          <w:color w:val="000000" w:themeColor="text1"/>
          <w:sz w:val="28"/>
          <w:szCs w:val="28"/>
          <w:lang w:eastAsia="ru-RU"/>
        </w:rPr>
        <w:t>4</w:t>
      </w:r>
      <w:r w:rsidRPr="00FB583B">
        <w:rPr>
          <w:rFonts w:ascii="Times New Roman" w:eastAsia="Times New Roman" w:hAnsi="Times New Roman" w:cs="Times New Roman"/>
          <w:color w:val="000000" w:themeColor="text1"/>
          <w:sz w:val="28"/>
          <w:szCs w:val="28"/>
          <w:lang w:eastAsia="ru-RU"/>
        </w:rPr>
        <w:t xml:space="preserve">. </w:t>
      </w:r>
      <w:r w:rsidR="007018C0" w:rsidRPr="00FB583B">
        <w:rPr>
          <w:rFonts w:ascii="Times New Roman" w:eastAsia="Times New Roman" w:hAnsi="Times New Roman" w:cs="Times New Roman"/>
          <w:color w:val="000000" w:themeColor="text1"/>
          <w:sz w:val="28"/>
          <w:szCs w:val="28"/>
          <w:lang w:eastAsia="ru-RU"/>
        </w:rPr>
        <w:t xml:space="preserve">Смета планируемых расходов на реализацию проекта (далее – </w:t>
      </w:r>
      <w:r w:rsidR="009D1855" w:rsidRPr="00FB583B">
        <w:rPr>
          <w:rFonts w:ascii="Times New Roman" w:eastAsia="Times New Roman" w:hAnsi="Times New Roman" w:cs="Times New Roman"/>
          <w:color w:val="000000" w:themeColor="text1"/>
          <w:sz w:val="28"/>
          <w:szCs w:val="28"/>
          <w:lang w:eastAsia="ru-RU"/>
        </w:rPr>
        <w:t xml:space="preserve">смета планируемых </w:t>
      </w:r>
      <w:r w:rsidR="007018C0" w:rsidRPr="00FB583B">
        <w:rPr>
          <w:rFonts w:ascii="Times New Roman" w:eastAsia="Times New Roman" w:hAnsi="Times New Roman" w:cs="Times New Roman"/>
          <w:color w:val="000000" w:themeColor="text1"/>
          <w:sz w:val="28"/>
          <w:szCs w:val="28"/>
          <w:lang w:eastAsia="ru-RU"/>
        </w:rPr>
        <w:t>расходов)</w:t>
      </w:r>
      <w:r w:rsidRPr="00FB583B">
        <w:rPr>
          <w:rFonts w:ascii="Times New Roman" w:eastAsia="Times New Roman" w:hAnsi="Times New Roman" w:cs="Times New Roman"/>
          <w:color w:val="000000" w:themeColor="text1"/>
          <w:sz w:val="28"/>
          <w:szCs w:val="28"/>
          <w:lang w:eastAsia="ru-RU"/>
        </w:rPr>
        <w:t xml:space="preserve">, содержащая </w:t>
      </w:r>
      <w:r w:rsidR="004D619E" w:rsidRPr="00FB583B">
        <w:rPr>
          <w:rFonts w:ascii="Times New Roman" w:eastAsia="Times New Roman" w:hAnsi="Times New Roman" w:cs="Times New Roman"/>
          <w:color w:val="000000" w:themeColor="text1"/>
          <w:sz w:val="28"/>
          <w:szCs w:val="28"/>
          <w:lang w:eastAsia="ru-RU"/>
        </w:rPr>
        <w:t>направления</w:t>
      </w:r>
      <w:r w:rsidRPr="00FB583B">
        <w:rPr>
          <w:rFonts w:ascii="Times New Roman" w:eastAsia="Times New Roman" w:hAnsi="Times New Roman" w:cs="Times New Roman"/>
          <w:color w:val="000000" w:themeColor="text1"/>
          <w:sz w:val="28"/>
          <w:szCs w:val="28"/>
          <w:lang w:eastAsia="ru-RU"/>
        </w:rPr>
        <w:t xml:space="preserve"> расходов</w:t>
      </w:r>
      <w:r w:rsidR="004D619E" w:rsidRPr="00FB583B">
        <w:rPr>
          <w:rFonts w:ascii="Times New Roman" w:eastAsia="Times New Roman" w:hAnsi="Times New Roman" w:cs="Times New Roman"/>
          <w:color w:val="000000" w:themeColor="text1"/>
          <w:sz w:val="28"/>
          <w:szCs w:val="28"/>
          <w:lang w:eastAsia="ru-RU"/>
        </w:rPr>
        <w:t>ания средств</w:t>
      </w:r>
      <w:r w:rsidRPr="00FB583B">
        <w:rPr>
          <w:rFonts w:ascii="Times New Roman" w:eastAsia="Times New Roman" w:hAnsi="Times New Roman" w:cs="Times New Roman"/>
          <w:color w:val="000000" w:themeColor="text1"/>
          <w:sz w:val="28"/>
          <w:szCs w:val="28"/>
          <w:lang w:eastAsia="ru-RU"/>
        </w:rPr>
        <w:t xml:space="preserve">, </w:t>
      </w:r>
      <w:r w:rsidRPr="00FB583B">
        <w:rPr>
          <w:rFonts w:ascii="Times New Roman" w:eastAsia="Times New Roman" w:hAnsi="Times New Roman" w:cs="Times New Roman"/>
          <w:color w:val="000000" w:themeColor="text1"/>
          <w:sz w:val="28"/>
          <w:szCs w:val="28"/>
          <w:lang w:eastAsia="ru-RU"/>
        </w:rPr>
        <w:lastRenderedPageBreak/>
        <w:t xml:space="preserve">источники расходов (собственные средства, средства субсидии) в соответствии с </w:t>
      </w:r>
      <w:hyperlink w:anchor="sub_120400" w:history="1">
        <w:r w:rsidRPr="00FB583B">
          <w:rPr>
            <w:rFonts w:ascii="Times New Roman" w:eastAsia="Times New Roman" w:hAnsi="Times New Roman" w:cs="Times New Roman"/>
            <w:color w:val="000000" w:themeColor="text1"/>
            <w:sz w:val="28"/>
            <w:szCs w:val="28"/>
            <w:lang w:eastAsia="ru-RU"/>
          </w:rPr>
          <w:t xml:space="preserve">приложением </w:t>
        </w:r>
        <w:r w:rsidR="006A438A" w:rsidRPr="00FB583B">
          <w:rPr>
            <w:rFonts w:ascii="Times New Roman" w:eastAsia="Times New Roman" w:hAnsi="Times New Roman" w:cs="Times New Roman"/>
            <w:color w:val="000000" w:themeColor="text1"/>
            <w:sz w:val="28"/>
            <w:szCs w:val="28"/>
            <w:lang w:eastAsia="ru-RU"/>
          </w:rPr>
          <w:t>4</w:t>
        </w:r>
      </w:hyperlink>
      <w:r w:rsidRPr="00FB583B">
        <w:rPr>
          <w:rFonts w:ascii="Times New Roman" w:eastAsia="Times New Roman" w:hAnsi="Times New Roman" w:cs="Times New Roman"/>
          <w:color w:val="000000" w:themeColor="text1"/>
          <w:sz w:val="28"/>
          <w:szCs w:val="28"/>
          <w:lang w:eastAsia="ru-RU"/>
        </w:rPr>
        <w:t xml:space="preserve"> к настоящему порядку.</w:t>
      </w:r>
    </w:p>
    <w:p w:rsidR="0069481A" w:rsidRPr="006A1927"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color w:val="000000" w:themeColor="text1"/>
          <w:sz w:val="28"/>
          <w:szCs w:val="28"/>
          <w:lang w:eastAsia="ru-RU"/>
        </w:rPr>
        <w:t>12.</w:t>
      </w:r>
      <w:r w:rsidR="001B5C46" w:rsidRPr="00FB583B">
        <w:rPr>
          <w:rFonts w:ascii="Times New Roman" w:eastAsia="Times New Roman" w:hAnsi="Times New Roman" w:cs="Times New Roman"/>
          <w:color w:val="000000" w:themeColor="text1"/>
          <w:sz w:val="28"/>
          <w:szCs w:val="28"/>
          <w:lang w:eastAsia="ru-RU"/>
        </w:rPr>
        <w:t>5</w:t>
      </w:r>
      <w:r w:rsidRPr="00FB583B">
        <w:rPr>
          <w:rFonts w:ascii="Times New Roman" w:eastAsia="Times New Roman" w:hAnsi="Times New Roman" w:cs="Times New Roman"/>
          <w:color w:val="000000" w:themeColor="text1"/>
          <w:sz w:val="28"/>
          <w:szCs w:val="28"/>
          <w:lang w:eastAsia="ru-RU"/>
        </w:rPr>
        <w:t>. Декларация о неосуществлении участником отбора</w:t>
      </w:r>
      <w:r w:rsidRPr="006A438A">
        <w:rPr>
          <w:rFonts w:ascii="Times New Roman" w:eastAsia="Times New Roman" w:hAnsi="Times New Roman" w:cs="Times New Roman"/>
          <w:color w:val="000000" w:themeColor="text1"/>
          <w:sz w:val="28"/>
          <w:szCs w:val="28"/>
          <w:lang w:eastAsia="ru-RU"/>
        </w:rPr>
        <w:t xml:space="preserve"> деятельности по производству и (или) реализации подакцизных товаров по форме, установленной в объявлении о проведении отбора в соответствии с примерной формой согласно </w:t>
      </w:r>
      <w:hyperlink w:anchor="sub_120500" w:history="1">
        <w:r w:rsidRPr="006A438A">
          <w:rPr>
            <w:rFonts w:ascii="Times New Roman" w:eastAsia="Times New Roman" w:hAnsi="Times New Roman" w:cs="Times New Roman"/>
            <w:color w:val="000000" w:themeColor="text1"/>
            <w:sz w:val="28"/>
            <w:szCs w:val="28"/>
            <w:lang w:eastAsia="ru-RU"/>
          </w:rPr>
          <w:t xml:space="preserve">приложению </w:t>
        </w:r>
        <w:r w:rsidR="0002389A" w:rsidRPr="006A438A">
          <w:rPr>
            <w:rFonts w:ascii="Times New Roman" w:eastAsia="Times New Roman" w:hAnsi="Times New Roman" w:cs="Times New Roman"/>
            <w:color w:val="000000" w:themeColor="text1"/>
            <w:sz w:val="28"/>
            <w:szCs w:val="28"/>
            <w:lang w:eastAsia="ru-RU"/>
          </w:rPr>
          <w:t>5</w:t>
        </w:r>
      </w:hyperlink>
      <w:r w:rsidRPr="006A438A">
        <w:rPr>
          <w:rFonts w:ascii="Times New Roman" w:eastAsia="Times New Roman" w:hAnsi="Times New Roman" w:cs="Times New Roman"/>
          <w:color w:val="000000" w:themeColor="text1"/>
          <w:sz w:val="28"/>
          <w:szCs w:val="28"/>
          <w:lang w:eastAsia="ru-RU"/>
        </w:rPr>
        <w:t xml:space="preserve"> к настоящему порядку, и с учетом актуального перечня </w:t>
      </w:r>
      <w:r w:rsidRPr="006A1927">
        <w:rPr>
          <w:rFonts w:ascii="Times New Roman" w:eastAsia="Times New Roman" w:hAnsi="Times New Roman" w:cs="Times New Roman"/>
          <w:color w:val="000000" w:themeColor="text1"/>
          <w:sz w:val="28"/>
          <w:szCs w:val="28"/>
          <w:lang w:eastAsia="ru-RU"/>
        </w:rPr>
        <w:t xml:space="preserve">подакцизных товаров, установленного </w:t>
      </w:r>
      <w:hyperlink r:id="rId21" w:history="1">
        <w:r w:rsidRPr="006A1927">
          <w:rPr>
            <w:rFonts w:ascii="Times New Roman" w:eastAsia="Times New Roman" w:hAnsi="Times New Roman" w:cs="Times New Roman"/>
            <w:color w:val="000000" w:themeColor="text1"/>
            <w:sz w:val="28"/>
            <w:szCs w:val="28"/>
            <w:lang w:eastAsia="ru-RU"/>
          </w:rPr>
          <w:t>статьей 181</w:t>
        </w:r>
      </w:hyperlink>
      <w:r w:rsidRPr="006A1927">
        <w:rPr>
          <w:rFonts w:ascii="Times New Roman" w:eastAsia="Times New Roman" w:hAnsi="Times New Roman" w:cs="Times New Roman"/>
          <w:color w:val="000000" w:themeColor="text1"/>
          <w:sz w:val="28"/>
          <w:szCs w:val="28"/>
          <w:lang w:eastAsia="ru-RU"/>
        </w:rPr>
        <w:t xml:space="preserve"> Н</w:t>
      </w:r>
      <w:r w:rsidRPr="006A1927">
        <w:rPr>
          <w:rFonts w:ascii="Times New Roman" w:eastAsia="Times New Roman" w:hAnsi="Times New Roman" w:cs="Times New Roman"/>
          <w:sz w:val="28"/>
          <w:szCs w:val="28"/>
          <w:lang w:eastAsia="ru-RU"/>
        </w:rPr>
        <w:t>алогового кодекса Российской Федерации</w:t>
      </w:r>
      <w:r w:rsidRPr="006A1927">
        <w:rPr>
          <w:rFonts w:ascii="Times New Roman" w:eastAsia="Times New Roman" w:hAnsi="Times New Roman" w:cs="Times New Roman"/>
          <w:color w:val="FF0000"/>
          <w:sz w:val="28"/>
          <w:szCs w:val="28"/>
          <w:lang w:eastAsia="ru-RU"/>
        </w:rPr>
        <w:t>.</w:t>
      </w:r>
    </w:p>
    <w:p w:rsidR="0069481A" w:rsidRPr="006A1927"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1927">
        <w:rPr>
          <w:rFonts w:ascii="Times New Roman" w:eastAsia="Times New Roman" w:hAnsi="Times New Roman" w:cs="Times New Roman"/>
          <w:sz w:val="28"/>
          <w:szCs w:val="28"/>
          <w:lang w:eastAsia="ru-RU"/>
        </w:rPr>
        <w:t>12.</w:t>
      </w:r>
      <w:r w:rsidR="001B5C46" w:rsidRPr="006A1927">
        <w:rPr>
          <w:rFonts w:ascii="Times New Roman" w:eastAsia="Times New Roman" w:hAnsi="Times New Roman" w:cs="Times New Roman"/>
          <w:sz w:val="28"/>
          <w:szCs w:val="28"/>
          <w:lang w:eastAsia="ru-RU"/>
        </w:rPr>
        <w:t>6</w:t>
      </w:r>
      <w:r w:rsidRPr="006A1927">
        <w:rPr>
          <w:rFonts w:ascii="Times New Roman" w:eastAsia="Times New Roman" w:hAnsi="Times New Roman" w:cs="Times New Roman"/>
          <w:sz w:val="28"/>
          <w:szCs w:val="28"/>
          <w:lang w:eastAsia="ru-RU"/>
        </w:rPr>
        <w:t>. Документы и материалы, подтверждающие информацию по критериям оценки, на основании которых осуществляется оценка проекта (предоставляются по инициативе участника отбора, при наличии):</w:t>
      </w:r>
    </w:p>
    <w:p w:rsidR="0069481A" w:rsidRPr="0069481A"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A1927">
        <w:rPr>
          <w:rFonts w:ascii="Times New Roman" w:eastAsia="Times New Roman" w:hAnsi="Times New Roman" w:cs="Times New Roman"/>
          <w:sz w:val="28"/>
          <w:szCs w:val="28"/>
          <w:lang w:eastAsia="ru-RU"/>
        </w:rPr>
        <w:t xml:space="preserve">- документы, подтверждающие географию поставок произведенной продукции в иные муниципальные образования Ханты-Мансийского автономного округа </w:t>
      </w:r>
      <w:r w:rsidR="008B6623">
        <w:rPr>
          <w:rFonts w:ascii="Times New Roman" w:hAnsi="Times New Roman" w:cs="Times New Roman"/>
          <w:color w:val="000000" w:themeColor="text1"/>
          <w:sz w:val="28"/>
          <w:szCs w:val="28"/>
        </w:rPr>
        <w:t>–</w:t>
      </w:r>
      <w:r w:rsidRPr="006A1927">
        <w:rPr>
          <w:rFonts w:ascii="Times New Roman" w:eastAsia="Times New Roman" w:hAnsi="Times New Roman" w:cs="Times New Roman"/>
          <w:sz w:val="28"/>
          <w:szCs w:val="28"/>
          <w:lang w:eastAsia="ru-RU"/>
        </w:rPr>
        <w:t xml:space="preserve"> Югры, субъекты Российской Федерации, иностранные</w:t>
      </w:r>
      <w:r w:rsidRPr="0069481A">
        <w:rPr>
          <w:rFonts w:ascii="Times New Roman" w:eastAsia="Times New Roman" w:hAnsi="Times New Roman" w:cs="Times New Roman"/>
          <w:sz w:val="28"/>
          <w:szCs w:val="28"/>
          <w:lang w:eastAsia="ru-RU"/>
        </w:rPr>
        <w:t xml:space="preserve"> государства за три года, предшествующих дате подачи заявки, или географию производства продукции по франшизе участника отбора;</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93507">
        <w:rPr>
          <w:rFonts w:ascii="Times New Roman" w:eastAsia="Times New Roman" w:hAnsi="Times New Roman" w:cs="Times New Roman"/>
          <w:sz w:val="28"/>
          <w:szCs w:val="28"/>
          <w:lang w:eastAsia="ru-RU"/>
        </w:rPr>
        <w:t>- патенты на изобретение</w:t>
      </w:r>
      <w:r w:rsidRPr="00FB583B">
        <w:rPr>
          <w:rFonts w:ascii="Times New Roman" w:eastAsia="Times New Roman" w:hAnsi="Times New Roman" w:cs="Times New Roman"/>
          <w:sz w:val="28"/>
          <w:szCs w:val="28"/>
          <w:lang w:eastAsia="ru-RU"/>
        </w:rPr>
        <w:t>, полезную модель или промышленный образец</w:t>
      </w:r>
      <w:r w:rsidR="006A1927" w:rsidRPr="00FB583B">
        <w:rPr>
          <w:rFonts w:ascii="Times New Roman" w:eastAsia="Times New Roman" w:hAnsi="Times New Roman" w:cs="Times New Roman"/>
          <w:sz w:val="28"/>
          <w:szCs w:val="28"/>
          <w:lang w:eastAsia="ru-RU"/>
        </w:rPr>
        <w:t xml:space="preserve">, оформленные на участника отбора или </w:t>
      </w:r>
      <w:r w:rsidR="00B27164" w:rsidRPr="00FB583B">
        <w:rPr>
          <w:rFonts w:ascii="Times New Roman" w:eastAsia="Times New Roman" w:hAnsi="Times New Roman" w:cs="Times New Roman"/>
          <w:sz w:val="28"/>
          <w:szCs w:val="28"/>
          <w:lang w:eastAsia="ru-RU"/>
        </w:rPr>
        <w:t>на иное лицо с предоставлением документа</w:t>
      </w:r>
      <w:r w:rsidR="00F93507" w:rsidRPr="00FB583B">
        <w:rPr>
          <w:rFonts w:ascii="Times New Roman" w:eastAsia="Times New Roman" w:hAnsi="Times New Roman" w:cs="Times New Roman"/>
          <w:sz w:val="28"/>
          <w:szCs w:val="28"/>
          <w:lang w:eastAsia="ru-RU"/>
        </w:rPr>
        <w:t>,</w:t>
      </w:r>
      <w:r w:rsidR="00B27164" w:rsidRPr="00FB583B">
        <w:rPr>
          <w:rFonts w:ascii="Times New Roman" w:eastAsia="Times New Roman" w:hAnsi="Times New Roman" w:cs="Times New Roman"/>
          <w:sz w:val="28"/>
          <w:szCs w:val="28"/>
          <w:lang w:eastAsia="ru-RU"/>
        </w:rPr>
        <w:t xml:space="preserve"> </w:t>
      </w:r>
      <w:r w:rsidR="006A1927" w:rsidRPr="00FB583B">
        <w:rPr>
          <w:rFonts w:ascii="Times New Roman" w:eastAsia="Times New Roman" w:hAnsi="Times New Roman" w:cs="Times New Roman"/>
          <w:sz w:val="28"/>
          <w:szCs w:val="28"/>
          <w:lang w:eastAsia="ru-RU"/>
        </w:rPr>
        <w:t>подтверждающ</w:t>
      </w:r>
      <w:r w:rsidR="00F93507" w:rsidRPr="00FB583B">
        <w:rPr>
          <w:rFonts w:ascii="Times New Roman" w:eastAsia="Times New Roman" w:hAnsi="Times New Roman" w:cs="Times New Roman"/>
          <w:sz w:val="28"/>
          <w:szCs w:val="28"/>
          <w:lang w:eastAsia="ru-RU"/>
        </w:rPr>
        <w:t>его</w:t>
      </w:r>
      <w:r w:rsidR="006A1927" w:rsidRPr="00FB583B">
        <w:rPr>
          <w:rFonts w:ascii="Times New Roman" w:eastAsia="Times New Roman" w:hAnsi="Times New Roman" w:cs="Times New Roman"/>
          <w:sz w:val="28"/>
          <w:szCs w:val="28"/>
          <w:lang w:eastAsia="ru-RU"/>
        </w:rPr>
        <w:t xml:space="preserve"> право на </w:t>
      </w:r>
      <w:r w:rsidR="00F93507" w:rsidRPr="00FB583B">
        <w:rPr>
          <w:rFonts w:ascii="Times New Roman" w:eastAsia="Times New Roman" w:hAnsi="Times New Roman" w:cs="Times New Roman"/>
          <w:sz w:val="28"/>
          <w:szCs w:val="28"/>
          <w:lang w:eastAsia="ru-RU"/>
        </w:rPr>
        <w:t xml:space="preserve">их </w:t>
      </w:r>
      <w:r w:rsidR="006A1927" w:rsidRPr="00FB583B">
        <w:rPr>
          <w:rFonts w:ascii="Times New Roman" w:eastAsia="Times New Roman" w:hAnsi="Times New Roman" w:cs="Times New Roman"/>
          <w:sz w:val="28"/>
          <w:szCs w:val="28"/>
          <w:lang w:eastAsia="ru-RU"/>
        </w:rPr>
        <w:t>использование</w:t>
      </w:r>
      <w:r w:rsidRPr="00FB583B">
        <w:rPr>
          <w:rFonts w:ascii="Times New Roman" w:eastAsia="Times New Roman" w:hAnsi="Times New Roman" w:cs="Times New Roman"/>
          <w:sz w:val="28"/>
          <w:szCs w:val="28"/>
          <w:lang w:eastAsia="ru-RU"/>
        </w:rPr>
        <w:t>; документы, подтверждающие соответствие производимой продукции (сертификат соответствия, знак соответствия, декларация о соответствии);</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документы</w:t>
      </w:r>
      <w:r w:rsidR="00022070" w:rsidRPr="00FB583B">
        <w:rPr>
          <w:rFonts w:ascii="Times New Roman" w:eastAsia="Times New Roman" w:hAnsi="Times New Roman" w:cs="Times New Roman"/>
          <w:sz w:val="28"/>
          <w:szCs w:val="28"/>
          <w:lang w:eastAsia="ru-RU"/>
        </w:rPr>
        <w:t xml:space="preserve"> и материалы</w:t>
      </w:r>
      <w:r w:rsidRPr="00FB583B">
        <w:rPr>
          <w:rFonts w:ascii="Times New Roman" w:eastAsia="Times New Roman" w:hAnsi="Times New Roman" w:cs="Times New Roman"/>
          <w:sz w:val="28"/>
          <w:szCs w:val="28"/>
          <w:lang w:eastAsia="ru-RU"/>
        </w:rPr>
        <w:t xml:space="preserve">, подтверждающие </w:t>
      </w:r>
      <w:r w:rsidR="00292232" w:rsidRPr="00FB583B">
        <w:rPr>
          <w:rFonts w:ascii="Times New Roman" w:eastAsia="Times New Roman" w:hAnsi="Times New Roman" w:cs="Times New Roman"/>
          <w:sz w:val="28"/>
          <w:szCs w:val="28"/>
          <w:lang w:eastAsia="ru-RU"/>
        </w:rPr>
        <w:t xml:space="preserve">новизну направления деятельности, </w:t>
      </w:r>
      <w:r w:rsidRPr="00FB583B">
        <w:rPr>
          <w:rFonts w:ascii="Times New Roman" w:eastAsia="Times New Roman" w:hAnsi="Times New Roman" w:cs="Times New Roman"/>
          <w:sz w:val="28"/>
          <w:szCs w:val="28"/>
          <w:lang w:eastAsia="ru-RU"/>
        </w:rPr>
        <w:t xml:space="preserve">применение инновационных, креативных методов производства, продвижения и позиционирования продукции, организации труда, </w:t>
      </w:r>
      <w:proofErr w:type="spellStart"/>
      <w:r w:rsidRPr="00FB583B">
        <w:rPr>
          <w:rFonts w:ascii="Times New Roman" w:eastAsia="Times New Roman" w:hAnsi="Times New Roman" w:cs="Times New Roman"/>
          <w:sz w:val="28"/>
          <w:szCs w:val="28"/>
          <w:lang w:eastAsia="ru-RU"/>
        </w:rPr>
        <w:t>командообразования</w:t>
      </w:r>
      <w:proofErr w:type="spellEnd"/>
      <w:r w:rsidRPr="00FB583B">
        <w:rPr>
          <w:rFonts w:ascii="Times New Roman" w:eastAsia="Times New Roman" w:hAnsi="Times New Roman" w:cs="Times New Roman"/>
          <w:sz w:val="28"/>
          <w:szCs w:val="28"/>
          <w:lang w:eastAsia="ru-RU"/>
        </w:rPr>
        <w:t xml:space="preserve"> (внутренние приказы, положения, документы, подтверждающие прохождение тренингов по </w:t>
      </w:r>
      <w:proofErr w:type="spellStart"/>
      <w:r w:rsidRPr="00FB583B">
        <w:rPr>
          <w:rFonts w:ascii="Times New Roman" w:eastAsia="Times New Roman" w:hAnsi="Times New Roman" w:cs="Times New Roman"/>
          <w:sz w:val="28"/>
          <w:szCs w:val="28"/>
          <w:lang w:eastAsia="ru-RU"/>
        </w:rPr>
        <w:t>командообразованию</w:t>
      </w:r>
      <w:proofErr w:type="spellEnd"/>
      <w:r w:rsidRPr="00FB583B">
        <w:rPr>
          <w:rFonts w:ascii="Times New Roman" w:eastAsia="Times New Roman" w:hAnsi="Times New Roman" w:cs="Times New Roman"/>
          <w:sz w:val="28"/>
          <w:szCs w:val="28"/>
          <w:lang w:eastAsia="ru-RU"/>
        </w:rPr>
        <w:t xml:space="preserve">, дипломы, награды, </w:t>
      </w:r>
      <w:r w:rsidR="00A45C3D" w:rsidRPr="00FB583B">
        <w:rPr>
          <w:rFonts w:ascii="Times New Roman" w:eastAsia="Times New Roman" w:hAnsi="Times New Roman" w:cs="Times New Roman"/>
          <w:sz w:val="28"/>
          <w:szCs w:val="28"/>
          <w:lang w:eastAsia="ru-RU"/>
        </w:rPr>
        <w:t xml:space="preserve">статьи в печатных, сетевых средствах массовой информации, </w:t>
      </w:r>
      <w:r w:rsidRPr="00FB583B">
        <w:rPr>
          <w:rFonts w:ascii="Times New Roman" w:eastAsia="Times New Roman" w:hAnsi="Times New Roman" w:cs="Times New Roman"/>
          <w:sz w:val="28"/>
          <w:szCs w:val="28"/>
          <w:lang w:eastAsia="ru-RU"/>
        </w:rPr>
        <w:t>иные документы);</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 документы, характеризующие социальную ответственность бизнеса (коллективный договор, внутренние документы организации, устанавливающие дополнительные социальные гарантии для работников, партнерские соглашения об участии в общественных и социальных проектах, инициативах, мероприятиях, направленных на развитие общества, культуры, спорта, поддержку отдельных категорий населения (далее </w:t>
      </w:r>
      <w:r w:rsidR="008B6623" w:rsidRPr="00FB583B">
        <w:rPr>
          <w:rFonts w:ascii="Times New Roman" w:hAnsi="Times New Roman" w:cs="Times New Roman"/>
          <w:color w:val="000000" w:themeColor="text1"/>
          <w:sz w:val="28"/>
          <w:szCs w:val="28"/>
        </w:rPr>
        <w:t>–</w:t>
      </w:r>
      <w:r w:rsidRPr="00FB583B">
        <w:rPr>
          <w:rFonts w:ascii="Times New Roman" w:eastAsia="Times New Roman" w:hAnsi="Times New Roman" w:cs="Times New Roman"/>
          <w:sz w:val="28"/>
          <w:szCs w:val="28"/>
          <w:lang w:eastAsia="ru-RU"/>
        </w:rPr>
        <w:t xml:space="preserve"> мероприятия), благодарственные письма организаторов за участие в мероприятиях, статьи в печатных, сетевых средствах массовой информации, информация на официальных страницах в социальных сетях организаторов мероприятий, подтверждающих участие участника отбора в мероприятии, иные документы).</w:t>
      </w:r>
    </w:p>
    <w:p w:rsidR="0069481A" w:rsidRPr="0069481A"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12.</w:t>
      </w:r>
      <w:r w:rsidR="001B5C46" w:rsidRPr="00FB583B">
        <w:rPr>
          <w:rFonts w:ascii="Times New Roman" w:eastAsia="Times New Roman" w:hAnsi="Times New Roman" w:cs="Times New Roman"/>
          <w:sz w:val="28"/>
          <w:szCs w:val="28"/>
          <w:lang w:eastAsia="ru-RU"/>
        </w:rPr>
        <w:t>7</w:t>
      </w:r>
      <w:r w:rsidRPr="00FB583B">
        <w:rPr>
          <w:rFonts w:ascii="Times New Roman" w:eastAsia="Times New Roman" w:hAnsi="Times New Roman" w:cs="Times New Roman"/>
          <w:sz w:val="28"/>
          <w:szCs w:val="28"/>
          <w:lang w:eastAsia="ru-RU"/>
        </w:rPr>
        <w:t xml:space="preserve">. </w:t>
      </w:r>
      <w:r w:rsidR="00F46F9E" w:rsidRPr="00FB583B">
        <w:rPr>
          <w:rFonts w:ascii="Times New Roman" w:eastAsia="Times New Roman" w:hAnsi="Times New Roman" w:cs="Times New Roman"/>
          <w:sz w:val="28"/>
          <w:szCs w:val="28"/>
          <w:lang w:eastAsia="ru-RU"/>
        </w:rPr>
        <w:t>Участник отбора</w:t>
      </w:r>
      <w:r w:rsidRPr="00FB583B">
        <w:rPr>
          <w:rFonts w:ascii="Times New Roman" w:eastAsia="Times New Roman" w:hAnsi="Times New Roman" w:cs="Times New Roman"/>
          <w:sz w:val="28"/>
          <w:szCs w:val="28"/>
          <w:lang w:eastAsia="ru-RU"/>
        </w:rPr>
        <w:t xml:space="preserve"> вправе по собственной инициативе представить иные документы, раскрывающие сущность</w:t>
      </w:r>
      <w:r w:rsidRPr="0069481A">
        <w:rPr>
          <w:rFonts w:ascii="Times New Roman" w:eastAsia="Times New Roman" w:hAnsi="Times New Roman" w:cs="Times New Roman"/>
          <w:sz w:val="28"/>
          <w:szCs w:val="28"/>
          <w:lang w:eastAsia="ru-RU"/>
        </w:rPr>
        <w:t xml:space="preserve"> проекта (при наличии):</w:t>
      </w:r>
    </w:p>
    <w:p w:rsidR="0069481A" w:rsidRPr="0069481A"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t>- лицензии, сертификаты, свидетельства, разрешения на осуществление предпринимательской деятельности;</w:t>
      </w:r>
    </w:p>
    <w:p w:rsidR="0069481A" w:rsidRPr="0069481A"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t>- иные документы.</w:t>
      </w:r>
    </w:p>
    <w:p w:rsidR="0069481A" w:rsidRPr="0069481A" w:rsidRDefault="00F46F9E"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lastRenderedPageBreak/>
        <w:t>Участник отбора</w:t>
      </w:r>
      <w:r w:rsidR="0069481A" w:rsidRPr="00FB583B">
        <w:rPr>
          <w:rFonts w:ascii="Times New Roman" w:eastAsia="Times New Roman" w:hAnsi="Times New Roman" w:cs="Times New Roman"/>
          <w:sz w:val="28"/>
          <w:szCs w:val="28"/>
          <w:lang w:eastAsia="ru-RU"/>
        </w:rPr>
        <w:t xml:space="preserve"> несет</w:t>
      </w:r>
      <w:r w:rsidR="0069481A" w:rsidRPr="0069481A">
        <w:rPr>
          <w:rFonts w:ascii="Times New Roman" w:eastAsia="Times New Roman" w:hAnsi="Times New Roman" w:cs="Times New Roman"/>
          <w:sz w:val="28"/>
          <w:szCs w:val="28"/>
          <w:lang w:eastAsia="ru-RU"/>
        </w:rPr>
        <w:t xml:space="preserve"> ответственность за предоставление недостоверной информации и документов в соответствии с действующим законодательством.</w:t>
      </w:r>
    </w:p>
    <w:bookmarkEnd w:id="15"/>
    <w:p w:rsidR="0069481A" w:rsidRPr="0069481A"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 xml:space="preserve">13. Не допускается требовать от участника отбора представления документов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w:t>
      </w:r>
      <w:r w:rsidR="008B6623">
        <w:rPr>
          <w:rFonts w:ascii="Times New Roman" w:eastAsia="Times New Roman" w:hAnsi="Times New Roman" w:cs="Times New Roman"/>
          <w:bCs/>
          <w:iCs/>
          <w:sz w:val="28"/>
          <w:szCs w:val="28"/>
          <w:lang w:eastAsia="ru-RU"/>
        </w:rPr>
        <w:t>а</w:t>
      </w:r>
      <w:r w:rsidRPr="0069481A">
        <w:rPr>
          <w:rFonts w:ascii="Times New Roman" w:eastAsia="Times New Roman" w:hAnsi="Times New Roman" w:cs="Times New Roman"/>
          <w:bCs/>
          <w:iCs/>
          <w:sz w:val="28"/>
          <w:szCs w:val="28"/>
          <w:lang w:eastAsia="ru-RU"/>
        </w:rPr>
        <w:t xml:space="preserve">дминистратора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8B6623">
        <w:rPr>
          <w:rFonts w:ascii="Times New Roman" w:eastAsia="Times New Roman" w:hAnsi="Times New Roman" w:cs="Times New Roman"/>
          <w:bCs/>
          <w:iCs/>
          <w:sz w:val="28"/>
          <w:szCs w:val="28"/>
          <w:lang w:eastAsia="ru-RU"/>
        </w:rPr>
        <w:t>а</w:t>
      </w:r>
      <w:r w:rsidRPr="0069481A">
        <w:rPr>
          <w:rFonts w:ascii="Times New Roman" w:eastAsia="Times New Roman" w:hAnsi="Times New Roman" w:cs="Times New Roman"/>
          <w:bCs/>
          <w:iCs/>
          <w:sz w:val="28"/>
          <w:szCs w:val="28"/>
          <w:lang w:eastAsia="ru-RU"/>
        </w:rPr>
        <w:t>дминистратору по собственной инициативе.</w:t>
      </w:r>
    </w:p>
    <w:p w:rsidR="0069481A" w:rsidRPr="0069481A"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 xml:space="preserve">14.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 </w:t>
      </w:r>
    </w:p>
    <w:p w:rsidR="0069481A" w:rsidRPr="005D1C70" w:rsidRDefault="0069481A" w:rsidP="0069481A">
      <w:pPr>
        <w:spacing w:after="0" w:line="240" w:lineRule="auto"/>
        <w:ind w:firstLine="709"/>
        <w:jc w:val="both"/>
        <w:outlineLvl w:val="1"/>
        <w:rPr>
          <w:rFonts w:ascii="Times New Roman" w:eastAsia="Times New Roman" w:hAnsi="Times New Roman" w:cs="Times New Roman"/>
          <w:bCs/>
          <w:iCs/>
          <w:color w:val="000000"/>
          <w:sz w:val="28"/>
          <w:szCs w:val="28"/>
          <w:lang w:eastAsia="ru-RU"/>
        </w:rPr>
      </w:pPr>
      <w:r w:rsidRPr="0069481A">
        <w:rPr>
          <w:rFonts w:ascii="Times New Roman" w:eastAsia="Times New Roman" w:hAnsi="Times New Roman" w:cs="Times New Roman"/>
          <w:bCs/>
          <w:iCs/>
          <w:sz w:val="28"/>
          <w:szCs w:val="28"/>
          <w:lang w:eastAsia="ru-RU"/>
        </w:rPr>
        <w:t xml:space="preserve">15. Внесение изменений в заявку возможно до дня окончания срока приема </w:t>
      </w:r>
      <w:r w:rsidRPr="005D1C70">
        <w:rPr>
          <w:rFonts w:ascii="Times New Roman" w:eastAsia="Times New Roman" w:hAnsi="Times New Roman" w:cs="Times New Roman"/>
          <w:bCs/>
          <w:iCs/>
          <w:sz w:val="28"/>
          <w:szCs w:val="28"/>
          <w:lang w:eastAsia="ru-RU"/>
        </w:rPr>
        <w:t xml:space="preserve">заявок, а также на этапе рассмотрения заявки в случае возврата заявки на доработку </w:t>
      </w:r>
      <w:r w:rsidRPr="005D1C70">
        <w:rPr>
          <w:rFonts w:ascii="Times New Roman" w:eastAsia="Times New Roman" w:hAnsi="Times New Roman" w:cs="Times New Roman"/>
          <w:bCs/>
          <w:iCs/>
          <w:color w:val="000000"/>
          <w:sz w:val="28"/>
          <w:szCs w:val="28"/>
          <w:lang w:eastAsia="ru-RU"/>
        </w:rPr>
        <w:t>(если такая возможность предусмотрена).</w:t>
      </w:r>
    </w:p>
    <w:p w:rsidR="0069481A" w:rsidRPr="005D1C70"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5D1C70">
        <w:rPr>
          <w:rFonts w:ascii="Times New Roman" w:eastAsia="Times New Roman" w:hAnsi="Times New Roman" w:cs="Times New Roman"/>
          <w:bCs/>
          <w:iCs/>
          <w:sz w:val="28"/>
          <w:szCs w:val="28"/>
          <w:lang w:eastAsia="ru-RU"/>
        </w:rPr>
        <w:t xml:space="preserve">16. Отзыв заявки возможен в любое время до даты </w:t>
      </w:r>
      <w:r w:rsidR="005D1C70" w:rsidRPr="005D1C70">
        <w:rPr>
          <w:rFonts w:ascii="Times New Roman" w:eastAsia="Times New Roman" w:hAnsi="Times New Roman" w:cs="Times New Roman"/>
          <w:bCs/>
          <w:iCs/>
          <w:sz w:val="28"/>
          <w:szCs w:val="28"/>
          <w:lang w:eastAsia="ru-RU"/>
        </w:rPr>
        <w:t>подписания протокола рассмотрения заявок</w:t>
      </w:r>
      <w:r w:rsidRPr="005D1C70">
        <w:rPr>
          <w:rFonts w:ascii="Times New Roman" w:eastAsia="Times New Roman" w:hAnsi="Times New Roman" w:cs="Times New Roman"/>
          <w:bCs/>
          <w:iCs/>
          <w:sz w:val="28"/>
          <w:szCs w:val="28"/>
          <w:lang w:eastAsia="ru-RU"/>
        </w:rPr>
        <w:t>.</w:t>
      </w:r>
    </w:p>
    <w:p w:rsidR="0069481A" w:rsidRPr="005D1C70"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5D1C70">
        <w:rPr>
          <w:rFonts w:ascii="Times New Roman" w:eastAsia="Times New Roman" w:hAnsi="Times New Roman" w:cs="Times New Roman"/>
          <w:bCs/>
          <w:iCs/>
          <w:sz w:val="28"/>
          <w:szCs w:val="28"/>
          <w:lang w:eastAsia="ru-RU"/>
        </w:rPr>
        <w:t xml:space="preserve">17.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пункте 11 </w:t>
      </w:r>
      <w:proofErr w:type="gramStart"/>
      <w:r w:rsidRPr="005D1C70">
        <w:rPr>
          <w:rFonts w:ascii="Times New Roman" w:eastAsia="Times New Roman" w:hAnsi="Times New Roman" w:cs="Times New Roman"/>
          <w:bCs/>
          <w:iCs/>
          <w:sz w:val="28"/>
          <w:szCs w:val="28"/>
          <w:lang w:eastAsia="ru-RU"/>
        </w:rPr>
        <w:t>настоящего  раздела</w:t>
      </w:r>
      <w:proofErr w:type="gramEnd"/>
      <w:r w:rsidRPr="005D1C70">
        <w:rPr>
          <w:rFonts w:ascii="Times New Roman" w:eastAsia="Times New Roman" w:hAnsi="Times New Roman" w:cs="Times New Roman"/>
          <w:bCs/>
          <w:iCs/>
          <w:sz w:val="28"/>
          <w:szCs w:val="28"/>
          <w:lang w:eastAsia="ru-RU"/>
        </w:rPr>
        <w:t>.</w:t>
      </w:r>
    </w:p>
    <w:p w:rsidR="0069481A" w:rsidRP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5D1C70">
        <w:rPr>
          <w:rFonts w:ascii="Times New Roman" w:eastAsia="Times New Roman" w:hAnsi="Times New Roman" w:cs="Times New Roman"/>
          <w:bCs/>
          <w:iCs/>
          <w:sz w:val="28"/>
          <w:szCs w:val="28"/>
          <w:lang w:eastAsia="ru-RU"/>
        </w:rPr>
        <w:t xml:space="preserve">18.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w:t>
      </w:r>
      <w:r w:rsidR="008B6623">
        <w:rPr>
          <w:rFonts w:ascii="Times New Roman" w:eastAsia="Times New Roman" w:hAnsi="Times New Roman" w:cs="Times New Roman"/>
          <w:bCs/>
          <w:iCs/>
          <w:sz w:val="28"/>
          <w:szCs w:val="28"/>
          <w:lang w:eastAsia="ru-RU"/>
        </w:rPr>
        <w:t>а</w:t>
      </w:r>
      <w:r w:rsidRPr="005D1C70">
        <w:rPr>
          <w:rFonts w:ascii="Times New Roman" w:eastAsia="Times New Roman" w:hAnsi="Times New Roman" w:cs="Times New Roman"/>
          <w:bCs/>
          <w:iCs/>
          <w:sz w:val="28"/>
          <w:szCs w:val="28"/>
          <w:lang w:eastAsia="ru-RU"/>
        </w:rPr>
        <w:t xml:space="preserve">дминистратору </w:t>
      </w:r>
      <w:r w:rsidR="005D1C70" w:rsidRPr="005D1C70">
        <w:rPr>
          <w:rFonts w:ascii="Times New Roman" w:eastAsia="Times New Roman" w:hAnsi="Times New Roman" w:cs="Times New Roman"/>
          <w:bCs/>
          <w:iCs/>
          <w:sz w:val="28"/>
          <w:szCs w:val="28"/>
          <w:lang w:eastAsia="ru-RU"/>
        </w:rPr>
        <w:t xml:space="preserve">и </w:t>
      </w:r>
      <w:r w:rsidR="008B6623">
        <w:rPr>
          <w:rFonts w:ascii="Times New Roman" w:eastAsia="Times New Roman" w:hAnsi="Times New Roman" w:cs="Times New Roman"/>
          <w:bCs/>
          <w:iCs/>
          <w:sz w:val="28"/>
          <w:szCs w:val="28"/>
          <w:lang w:eastAsia="ru-RU"/>
        </w:rPr>
        <w:t>к</w:t>
      </w:r>
      <w:r w:rsidR="005D1C70" w:rsidRPr="005D1C70">
        <w:rPr>
          <w:rFonts w:ascii="Times New Roman" w:eastAsia="Times New Roman" w:hAnsi="Times New Roman" w:cs="Times New Roman"/>
          <w:bCs/>
          <w:iCs/>
          <w:sz w:val="28"/>
          <w:szCs w:val="28"/>
          <w:lang w:eastAsia="ru-RU"/>
        </w:rPr>
        <w:t xml:space="preserve">омиссии </w:t>
      </w:r>
      <w:r w:rsidRPr="005D1C70">
        <w:rPr>
          <w:rFonts w:ascii="Times New Roman" w:eastAsia="Times New Roman" w:hAnsi="Times New Roman" w:cs="Times New Roman"/>
          <w:bCs/>
          <w:iCs/>
          <w:sz w:val="28"/>
          <w:szCs w:val="28"/>
          <w:lang w:eastAsia="ru-RU"/>
        </w:rPr>
        <w:t>к поданным участниками отбора получателей субсидий заявкам для их рассмотрения</w:t>
      </w:r>
      <w:r w:rsidR="00CA08E9">
        <w:rPr>
          <w:rFonts w:ascii="Times New Roman" w:eastAsia="Times New Roman" w:hAnsi="Times New Roman" w:cs="Times New Roman"/>
          <w:bCs/>
          <w:iCs/>
          <w:sz w:val="28"/>
          <w:szCs w:val="28"/>
          <w:lang w:eastAsia="ru-RU"/>
        </w:rPr>
        <w:t xml:space="preserve"> и оценки</w:t>
      </w:r>
      <w:r w:rsidRPr="005D1C70">
        <w:rPr>
          <w:rFonts w:ascii="Times New Roman" w:eastAsia="Times New Roman" w:hAnsi="Times New Roman" w:cs="Times New Roman"/>
          <w:bCs/>
          <w:iCs/>
          <w:sz w:val="28"/>
          <w:szCs w:val="28"/>
          <w:lang w:eastAsia="ru-RU"/>
        </w:rPr>
        <w:t>.</w:t>
      </w:r>
    </w:p>
    <w:p w:rsidR="0069481A" w:rsidRPr="00FB583B"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 xml:space="preserve">19. Протокол вскрытия заявок формируется на едином портале автоматически и подписывается усиленной квалифицированной электронной </w:t>
      </w:r>
      <w:r w:rsidRPr="00FB583B">
        <w:rPr>
          <w:rFonts w:ascii="Times New Roman" w:eastAsia="Times New Roman" w:hAnsi="Times New Roman" w:cs="Times New Roman"/>
          <w:bCs/>
          <w:iCs/>
          <w:sz w:val="28"/>
          <w:szCs w:val="28"/>
          <w:lang w:eastAsia="ru-RU"/>
        </w:rPr>
        <w:t xml:space="preserve">подписью </w:t>
      </w:r>
      <w:r w:rsidR="00B451E5" w:rsidRPr="00FB583B">
        <w:rPr>
          <w:rFonts w:ascii="Times New Roman" w:eastAsia="Times New Roman" w:hAnsi="Times New Roman" w:cs="Times New Roman"/>
          <w:bCs/>
          <w:iCs/>
          <w:sz w:val="28"/>
          <w:szCs w:val="28"/>
          <w:lang w:eastAsia="ru-RU"/>
        </w:rPr>
        <w:t xml:space="preserve">руководителя </w:t>
      </w:r>
      <w:r w:rsidR="00770DE8" w:rsidRPr="00FB583B">
        <w:rPr>
          <w:rFonts w:ascii="Times New Roman" w:eastAsia="Times New Roman" w:hAnsi="Times New Roman" w:cs="Times New Roman"/>
          <w:bCs/>
          <w:iCs/>
          <w:sz w:val="28"/>
          <w:szCs w:val="28"/>
          <w:lang w:eastAsia="ru-RU"/>
        </w:rPr>
        <w:t>а</w:t>
      </w:r>
      <w:r w:rsidR="00B451E5" w:rsidRPr="00FB583B">
        <w:rPr>
          <w:rFonts w:ascii="Times New Roman" w:eastAsia="Times New Roman" w:hAnsi="Times New Roman" w:cs="Times New Roman"/>
          <w:bCs/>
          <w:iCs/>
          <w:sz w:val="28"/>
          <w:szCs w:val="28"/>
          <w:lang w:eastAsia="ru-RU"/>
        </w:rPr>
        <w:t xml:space="preserve">дминистратора от лица главного распорядителя бюджетных средств (иного уполномоченного лица) </w:t>
      </w:r>
      <w:r w:rsidRPr="00FB583B">
        <w:rPr>
          <w:rFonts w:ascii="Times New Roman" w:eastAsia="Times New Roman" w:hAnsi="Times New Roman" w:cs="Times New Roman"/>
          <w:bCs/>
          <w:iCs/>
          <w:sz w:val="28"/>
          <w:szCs w:val="28"/>
          <w:lang w:eastAsia="ru-RU"/>
        </w:rPr>
        <w:t xml:space="preserve">в системе «Электронный бюджет», а также размещается на едином портале не позднее </w:t>
      </w:r>
      <w:r w:rsidR="008B6623" w:rsidRPr="00FB583B">
        <w:rPr>
          <w:rFonts w:ascii="Times New Roman" w:eastAsia="Times New Roman" w:hAnsi="Times New Roman" w:cs="Times New Roman"/>
          <w:bCs/>
          <w:iCs/>
          <w:sz w:val="28"/>
          <w:szCs w:val="28"/>
          <w:lang w:eastAsia="ru-RU"/>
        </w:rPr>
        <w:t>перво</w:t>
      </w:r>
      <w:r w:rsidRPr="00FB583B">
        <w:rPr>
          <w:rFonts w:ascii="Times New Roman" w:eastAsia="Times New Roman" w:hAnsi="Times New Roman" w:cs="Times New Roman"/>
          <w:bCs/>
          <w:iCs/>
          <w:sz w:val="28"/>
          <w:szCs w:val="28"/>
          <w:lang w:eastAsia="ru-RU"/>
        </w:rPr>
        <w:t>го рабочего дня, следующего за днем его подписания.</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xml:space="preserve">20. </w:t>
      </w:r>
      <w:r w:rsidR="00170750" w:rsidRPr="00FB583B">
        <w:rPr>
          <w:rFonts w:ascii="Times New Roman" w:eastAsia="Times New Roman" w:hAnsi="Times New Roman" w:cs="Times New Roman"/>
          <w:bCs/>
          <w:iCs/>
          <w:sz w:val="28"/>
          <w:szCs w:val="28"/>
          <w:lang w:eastAsia="ru-RU"/>
        </w:rPr>
        <w:t>Срок рассмотрения заявок составляет не более</w:t>
      </w:r>
      <w:r w:rsidR="0002389A" w:rsidRPr="00FB583B">
        <w:rPr>
          <w:rFonts w:ascii="Times New Roman" w:eastAsia="Times New Roman" w:hAnsi="Times New Roman" w:cs="Times New Roman"/>
          <w:bCs/>
          <w:iCs/>
          <w:sz w:val="28"/>
          <w:szCs w:val="28"/>
          <w:lang w:eastAsia="ru-RU"/>
        </w:rPr>
        <w:t xml:space="preserve"> </w:t>
      </w:r>
      <w:r w:rsidR="006A1927" w:rsidRPr="00FB583B">
        <w:rPr>
          <w:rFonts w:ascii="Times New Roman" w:eastAsia="Times New Roman" w:hAnsi="Times New Roman" w:cs="Times New Roman"/>
          <w:bCs/>
          <w:iCs/>
          <w:sz w:val="28"/>
          <w:szCs w:val="28"/>
          <w:lang w:eastAsia="ru-RU"/>
        </w:rPr>
        <w:t>35 рабочих дней</w:t>
      </w:r>
      <w:r w:rsidR="00170750" w:rsidRPr="00FB583B">
        <w:rPr>
          <w:rFonts w:ascii="Times New Roman" w:eastAsia="Times New Roman" w:hAnsi="Times New Roman" w:cs="Times New Roman"/>
          <w:bCs/>
          <w:iCs/>
          <w:sz w:val="28"/>
          <w:szCs w:val="28"/>
          <w:lang w:eastAsia="ru-RU"/>
        </w:rPr>
        <w:t xml:space="preserve"> </w:t>
      </w:r>
      <w:r w:rsidRPr="00FB583B">
        <w:rPr>
          <w:rFonts w:ascii="Times New Roman" w:eastAsia="Times New Roman" w:hAnsi="Times New Roman" w:cs="Times New Roman"/>
          <w:bCs/>
          <w:iCs/>
          <w:sz w:val="28"/>
          <w:szCs w:val="28"/>
          <w:lang w:eastAsia="ru-RU"/>
        </w:rPr>
        <w:t>со дня, следующего за днем окончания срока приема заявок</w:t>
      </w:r>
      <w:r w:rsidR="00170750" w:rsidRPr="00FB583B">
        <w:rPr>
          <w:rFonts w:ascii="Times New Roman" w:eastAsia="Times New Roman" w:hAnsi="Times New Roman" w:cs="Times New Roman"/>
          <w:bCs/>
          <w:iCs/>
          <w:sz w:val="28"/>
          <w:szCs w:val="28"/>
          <w:lang w:eastAsia="ru-RU"/>
        </w:rPr>
        <w:t xml:space="preserve">. </w:t>
      </w:r>
      <w:r w:rsidR="00447253" w:rsidRPr="00FB583B">
        <w:rPr>
          <w:rFonts w:ascii="Times New Roman" w:eastAsia="Times New Roman" w:hAnsi="Times New Roman" w:cs="Times New Roman"/>
          <w:bCs/>
          <w:iCs/>
          <w:sz w:val="28"/>
          <w:szCs w:val="28"/>
          <w:lang w:eastAsia="ru-RU"/>
        </w:rPr>
        <w:t>а</w:t>
      </w:r>
      <w:r w:rsidR="00170750" w:rsidRPr="00FB583B">
        <w:rPr>
          <w:rFonts w:ascii="Times New Roman" w:eastAsia="Times New Roman" w:hAnsi="Times New Roman" w:cs="Times New Roman"/>
          <w:bCs/>
          <w:iCs/>
          <w:sz w:val="28"/>
          <w:szCs w:val="28"/>
          <w:lang w:eastAsia="ru-RU"/>
        </w:rPr>
        <w:t xml:space="preserve">дминистратор осуществляет </w:t>
      </w:r>
      <w:r w:rsidRPr="00FB583B">
        <w:rPr>
          <w:rFonts w:ascii="Times New Roman" w:eastAsia="Times New Roman" w:hAnsi="Times New Roman" w:cs="Times New Roman"/>
          <w:bCs/>
          <w:iCs/>
          <w:sz w:val="28"/>
          <w:szCs w:val="28"/>
          <w:lang w:eastAsia="ru-RU"/>
        </w:rPr>
        <w:t xml:space="preserve">рассмотрение </w:t>
      </w:r>
      <w:r w:rsidR="00170750" w:rsidRPr="00FB583B">
        <w:rPr>
          <w:rFonts w:ascii="Times New Roman" w:eastAsia="Times New Roman" w:hAnsi="Times New Roman" w:cs="Times New Roman"/>
          <w:bCs/>
          <w:iCs/>
          <w:sz w:val="28"/>
          <w:szCs w:val="28"/>
          <w:lang w:eastAsia="ru-RU"/>
        </w:rPr>
        <w:t xml:space="preserve">заявок </w:t>
      </w:r>
      <w:r w:rsidRPr="00FB583B">
        <w:rPr>
          <w:rFonts w:ascii="Times New Roman" w:eastAsia="Times New Roman" w:hAnsi="Times New Roman" w:cs="Times New Roman"/>
          <w:bCs/>
          <w:iCs/>
          <w:sz w:val="28"/>
          <w:szCs w:val="28"/>
          <w:lang w:eastAsia="ru-RU"/>
        </w:rPr>
        <w:t>на предмет соответствия участника отбора и представленных документов требованиям, установленным настоящим порядком и объявлением о проведении отбора, комплектности представленных документов, соблюдения сроков представления, соответствия условиям предоставления субсидии, наличия оснований для отклонения заявок</w:t>
      </w:r>
      <w:r w:rsidRPr="00FB583B">
        <w:rPr>
          <w:rFonts w:ascii="Times New Roman" w:eastAsia="Times New Roman" w:hAnsi="Times New Roman" w:cs="Times New Roman"/>
          <w:sz w:val="28"/>
          <w:szCs w:val="28"/>
          <w:lang w:eastAsia="ru-RU"/>
        </w:rPr>
        <w:t>.</w:t>
      </w:r>
    </w:p>
    <w:p w:rsidR="0069481A" w:rsidRPr="00FB583B"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xml:space="preserve">21. Проверка участника отбора на соответствие требованиям настоящего порядка осуществляется </w:t>
      </w:r>
      <w:r w:rsidR="000C03DE"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 xml:space="preserve">дминистратором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w:t>
      </w:r>
      <w:r w:rsidRPr="00FB583B">
        <w:rPr>
          <w:rFonts w:ascii="Times New Roman" w:eastAsia="Times New Roman" w:hAnsi="Times New Roman" w:cs="Times New Roman"/>
          <w:bCs/>
          <w:iCs/>
          <w:sz w:val="28"/>
          <w:szCs w:val="28"/>
          <w:lang w:eastAsia="ru-RU"/>
        </w:rPr>
        <w:lastRenderedPageBreak/>
        <w:t>власти в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w:t>
      </w:r>
      <w:r w:rsidR="00FA5B94" w:rsidRPr="00FB583B">
        <w:rPr>
          <w:rFonts w:ascii="Times New Roman" w:eastAsia="Times New Roman" w:hAnsi="Times New Roman" w:cs="Times New Roman"/>
          <w:bCs/>
          <w:iCs/>
          <w:sz w:val="28"/>
          <w:szCs w:val="28"/>
          <w:lang w:eastAsia="ru-RU"/>
        </w:rPr>
        <w:t>,</w:t>
      </w:r>
      <w:r w:rsidRPr="00FB583B">
        <w:rPr>
          <w:rFonts w:ascii="Times New Roman" w:eastAsia="Times New Roman" w:hAnsi="Times New Roman" w:cs="Times New Roman"/>
          <w:bCs/>
          <w:iCs/>
          <w:sz w:val="28"/>
          <w:szCs w:val="28"/>
          <w:lang w:eastAsia="ru-RU"/>
        </w:rPr>
        <w:t xml:space="preserve"> а также </w:t>
      </w:r>
      <w:r w:rsidR="00FA5B94" w:rsidRPr="00FB583B">
        <w:rPr>
          <w:rFonts w:ascii="Times New Roman" w:eastAsia="Times New Roman" w:hAnsi="Times New Roman" w:cs="Times New Roman"/>
          <w:bCs/>
          <w:iCs/>
          <w:sz w:val="28"/>
          <w:szCs w:val="28"/>
          <w:lang w:eastAsia="ru-RU"/>
        </w:rPr>
        <w:t xml:space="preserve">с </w:t>
      </w:r>
      <w:r w:rsidRPr="00FB583B">
        <w:rPr>
          <w:rFonts w:ascii="Times New Roman" w:eastAsia="Times New Roman" w:hAnsi="Times New Roman" w:cs="Times New Roman"/>
          <w:bCs/>
          <w:iCs/>
          <w:sz w:val="28"/>
          <w:szCs w:val="28"/>
          <w:lang w:eastAsia="ru-RU"/>
        </w:rPr>
        <w:t>использ</w:t>
      </w:r>
      <w:r w:rsidR="00FA5B94" w:rsidRPr="00FB583B">
        <w:rPr>
          <w:rFonts w:ascii="Times New Roman" w:eastAsia="Times New Roman" w:hAnsi="Times New Roman" w:cs="Times New Roman"/>
          <w:bCs/>
          <w:iCs/>
          <w:sz w:val="28"/>
          <w:szCs w:val="28"/>
          <w:lang w:eastAsia="ru-RU"/>
        </w:rPr>
        <w:t>ованием</w:t>
      </w:r>
      <w:r w:rsidRPr="00FB583B">
        <w:rPr>
          <w:rFonts w:ascii="Times New Roman" w:eastAsia="Times New Roman" w:hAnsi="Times New Roman" w:cs="Times New Roman"/>
          <w:bCs/>
          <w:iCs/>
          <w:sz w:val="28"/>
          <w:szCs w:val="28"/>
          <w:lang w:eastAsia="ru-RU"/>
        </w:rPr>
        <w:t xml:space="preserve"> форм провер</w:t>
      </w:r>
      <w:r w:rsidR="00FA5B94" w:rsidRPr="00FB583B">
        <w:rPr>
          <w:rFonts w:ascii="Times New Roman" w:eastAsia="Times New Roman" w:hAnsi="Times New Roman" w:cs="Times New Roman"/>
          <w:bCs/>
          <w:iCs/>
          <w:sz w:val="28"/>
          <w:szCs w:val="28"/>
          <w:lang w:eastAsia="ru-RU"/>
        </w:rPr>
        <w:t>ок, не противоречащих</w:t>
      </w:r>
      <w:r w:rsidRPr="00FB583B">
        <w:rPr>
          <w:rFonts w:ascii="Times New Roman" w:eastAsia="Times New Roman" w:hAnsi="Times New Roman" w:cs="Times New Roman"/>
          <w:bCs/>
          <w:iCs/>
          <w:sz w:val="28"/>
          <w:szCs w:val="28"/>
          <w:lang w:eastAsia="ru-RU"/>
        </w:rPr>
        <w:t xml:space="preserve"> законодательству Российской Федерации.</w:t>
      </w:r>
    </w:p>
    <w:p w:rsidR="0069481A" w:rsidRPr="00FB583B"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xml:space="preserve">22. Администратор в целях проверки участника отбора: </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FB583B">
        <w:rPr>
          <w:rFonts w:ascii="Times New Roman" w:eastAsia="Times New Roman" w:hAnsi="Times New Roman" w:cs="Times New Roman"/>
          <w:sz w:val="28"/>
          <w:szCs w:val="28"/>
          <w:lang w:eastAsia="ru-RU"/>
        </w:rPr>
        <w:t xml:space="preserve">- получает выписку из Единого реестра субъектов малого и среднего предпринимательства Федеральной налоговой службы в целях проверки соответствия участника отбора </w:t>
      </w:r>
      <w:r w:rsidRPr="00FB583B">
        <w:rPr>
          <w:rFonts w:ascii="Times New Roman" w:eastAsia="Times New Roman" w:hAnsi="Times New Roman" w:cs="Times New Roman"/>
          <w:color w:val="000000" w:themeColor="text1"/>
          <w:sz w:val="28"/>
          <w:szCs w:val="28"/>
          <w:lang w:eastAsia="ru-RU"/>
        </w:rPr>
        <w:t xml:space="preserve">требованиям </w:t>
      </w:r>
      <w:hyperlink w:anchor="sub_61" w:history="1">
        <w:r w:rsidR="007677F7" w:rsidRPr="00FB583B">
          <w:rPr>
            <w:rFonts w:ascii="Times New Roman" w:eastAsia="Times New Roman" w:hAnsi="Times New Roman" w:cs="Times New Roman"/>
            <w:color w:val="000000" w:themeColor="text1"/>
            <w:sz w:val="28"/>
            <w:szCs w:val="28"/>
            <w:lang w:eastAsia="ru-RU"/>
          </w:rPr>
          <w:t>п</w:t>
        </w:r>
        <w:r w:rsidR="008C24AC" w:rsidRPr="00FB583B">
          <w:rPr>
            <w:rFonts w:ascii="Times New Roman" w:eastAsia="Times New Roman" w:hAnsi="Times New Roman" w:cs="Times New Roman"/>
            <w:color w:val="000000" w:themeColor="text1"/>
            <w:sz w:val="28"/>
            <w:szCs w:val="28"/>
            <w:lang w:eastAsia="ru-RU"/>
          </w:rPr>
          <w:t>ункта 10 настоящего</w:t>
        </w:r>
        <w:r w:rsidRPr="00FB583B">
          <w:rPr>
            <w:rFonts w:ascii="Times New Roman" w:eastAsia="Times New Roman" w:hAnsi="Times New Roman" w:cs="Times New Roman"/>
            <w:color w:val="000000" w:themeColor="text1"/>
            <w:sz w:val="28"/>
            <w:szCs w:val="28"/>
            <w:lang w:eastAsia="ru-RU"/>
          </w:rPr>
          <w:t xml:space="preserve"> раздела</w:t>
        </w:r>
        <w:r w:rsidR="008C24AC" w:rsidRPr="00FB583B">
          <w:rPr>
            <w:rFonts w:ascii="Times New Roman" w:eastAsia="Times New Roman" w:hAnsi="Times New Roman" w:cs="Times New Roman"/>
            <w:color w:val="000000" w:themeColor="text1"/>
            <w:sz w:val="28"/>
            <w:szCs w:val="28"/>
            <w:lang w:eastAsia="ru-RU"/>
          </w:rPr>
          <w:t>;</w:t>
        </w:r>
        <w:r w:rsidRPr="00FB583B">
          <w:rPr>
            <w:rFonts w:ascii="Times New Roman" w:eastAsia="Times New Roman" w:hAnsi="Times New Roman" w:cs="Times New Roman"/>
            <w:color w:val="000000" w:themeColor="text1"/>
            <w:sz w:val="28"/>
            <w:szCs w:val="28"/>
            <w:lang w:eastAsia="ru-RU"/>
          </w:rPr>
          <w:t xml:space="preserve"> </w:t>
        </w:r>
      </w:hyperlink>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FB583B">
        <w:rPr>
          <w:rFonts w:ascii="Times New Roman" w:eastAsia="Times New Roman" w:hAnsi="Times New Roman" w:cs="Times New Roman"/>
          <w:sz w:val="28"/>
          <w:szCs w:val="28"/>
          <w:lang w:eastAsia="ru-RU"/>
        </w:rPr>
        <w:t xml:space="preserve">- получает выписку из Единого государственного реестра юридических лиц или из Единого государственного реестра индивидуальных предпринимателей в целях проверки соответствия участника отбора </w:t>
      </w:r>
      <w:r w:rsidRPr="00FB583B">
        <w:rPr>
          <w:rFonts w:ascii="Times New Roman" w:eastAsia="Times New Roman" w:hAnsi="Times New Roman" w:cs="Times New Roman"/>
          <w:color w:val="000000" w:themeColor="text1"/>
          <w:sz w:val="28"/>
          <w:szCs w:val="28"/>
          <w:lang w:eastAsia="ru-RU"/>
        </w:rPr>
        <w:t xml:space="preserve">требованиям </w:t>
      </w:r>
      <w:hyperlink w:anchor="sub_62" w:history="1">
        <w:r w:rsidRPr="00FB583B">
          <w:rPr>
            <w:rFonts w:ascii="Times New Roman" w:eastAsia="Times New Roman" w:hAnsi="Times New Roman" w:cs="Times New Roman"/>
            <w:color w:val="000000" w:themeColor="text1"/>
            <w:sz w:val="28"/>
            <w:szCs w:val="28"/>
            <w:lang w:eastAsia="ru-RU"/>
          </w:rPr>
          <w:t xml:space="preserve"> пункта </w:t>
        </w:r>
        <w:r w:rsidR="00BE0478" w:rsidRPr="00FB583B">
          <w:rPr>
            <w:rFonts w:ascii="Times New Roman" w:eastAsia="Times New Roman" w:hAnsi="Times New Roman" w:cs="Times New Roman"/>
            <w:color w:val="000000" w:themeColor="text1"/>
            <w:sz w:val="28"/>
            <w:szCs w:val="28"/>
            <w:lang w:eastAsia="ru-RU"/>
          </w:rPr>
          <w:t>10</w:t>
        </w:r>
        <w:r w:rsidRPr="00FB583B">
          <w:rPr>
            <w:rFonts w:ascii="Times New Roman" w:eastAsia="Times New Roman" w:hAnsi="Times New Roman" w:cs="Times New Roman"/>
            <w:color w:val="000000" w:themeColor="text1"/>
            <w:sz w:val="28"/>
            <w:szCs w:val="28"/>
            <w:lang w:eastAsia="ru-RU"/>
          </w:rPr>
          <w:t xml:space="preserve"> </w:t>
        </w:r>
        <w:r w:rsidR="00BE0478" w:rsidRPr="00FB583B">
          <w:rPr>
            <w:rFonts w:ascii="Times New Roman" w:eastAsia="Times New Roman" w:hAnsi="Times New Roman" w:cs="Times New Roman"/>
            <w:color w:val="000000" w:themeColor="text1"/>
            <w:sz w:val="28"/>
            <w:szCs w:val="28"/>
            <w:lang w:eastAsia="ru-RU"/>
          </w:rPr>
          <w:t xml:space="preserve">настоящего </w:t>
        </w:r>
        <w:r w:rsidRPr="00FB583B">
          <w:rPr>
            <w:rFonts w:ascii="Times New Roman" w:eastAsia="Times New Roman" w:hAnsi="Times New Roman" w:cs="Times New Roman"/>
            <w:color w:val="000000" w:themeColor="text1"/>
            <w:sz w:val="28"/>
            <w:szCs w:val="28"/>
            <w:lang w:eastAsia="ru-RU"/>
          </w:rPr>
          <w:t>раздела</w:t>
        </w:r>
      </w:hyperlink>
      <w:r w:rsidRPr="00FB583B">
        <w:rPr>
          <w:rFonts w:ascii="Times New Roman" w:eastAsia="Times New Roman" w:hAnsi="Times New Roman" w:cs="Times New Roman"/>
          <w:color w:val="000000" w:themeColor="text1"/>
          <w:sz w:val="28"/>
          <w:szCs w:val="28"/>
          <w:lang w:eastAsia="ru-RU"/>
        </w:rPr>
        <w:t>;</w:t>
      </w:r>
    </w:p>
    <w:p w:rsidR="009426CB" w:rsidRPr="00FB583B" w:rsidRDefault="009426CB" w:rsidP="0069481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FB583B">
        <w:rPr>
          <w:rFonts w:ascii="Times New Roman" w:eastAsia="Times New Roman" w:hAnsi="Times New Roman" w:cs="Times New Roman"/>
          <w:color w:val="000000" w:themeColor="text1"/>
          <w:sz w:val="28"/>
          <w:szCs w:val="28"/>
          <w:lang w:eastAsia="ru-RU"/>
        </w:rPr>
        <w:t xml:space="preserve">- направляет запросы в управление бюджетного учёта и отчётности Администрации города, департамент архитектуры и градостроительства Администрации города, департамент образования Администрации города, департамент имущественных и земельных отношений Администрации города для получения информации о соответствии </w:t>
      </w:r>
      <w:r w:rsidR="00C4045E" w:rsidRPr="00FB583B">
        <w:rPr>
          <w:rFonts w:ascii="Times New Roman" w:eastAsia="Times New Roman" w:hAnsi="Times New Roman" w:cs="Times New Roman"/>
          <w:color w:val="000000" w:themeColor="text1"/>
          <w:sz w:val="28"/>
          <w:szCs w:val="28"/>
          <w:lang w:eastAsia="ru-RU"/>
        </w:rPr>
        <w:t>участника отбора</w:t>
      </w:r>
      <w:r w:rsidRPr="00FB583B">
        <w:rPr>
          <w:rFonts w:ascii="Times New Roman" w:eastAsia="Times New Roman" w:hAnsi="Times New Roman" w:cs="Times New Roman"/>
          <w:color w:val="000000" w:themeColor="text1"/>
          <w:sz w:val="28"/>
          <w:szCs w:val="28"/>
          <w:lang w:eastAsia="ru-RU"/>
        </w:rPr>
        <w:t xml:space="preserve"> подпункту </w:t>
      </w:r>
      <w:r w:rsidR="007677F7" w:rsidRPr="00FB583B">
        <w:rPr>
          <w:rFonts w:ascii="Times New Roman" w:eastAsia="Times New Roman" w:hAnsi="Times New Roman" w:cs="Times New Roman"/>
          <w:color w:val="000000" w:themeColor="text1"/>
          <w:sz w:val="28"/>
          <w:szCs w:val="28"/>
          <w:lang w:eastAsia="ru-RU"/>
        </w:rPr>
        <w:t>8.7</w:t>
      </w:r>
      <w:r w:rsidRPr="00FB583B">
        <w:rPr>
          <w:rFonts w:ascii="Times New Roman" w:eastAsia="Times New Roman" w:hAnsi="Times New Roman" w:cs="Times New Roman"/>
          <w:color w:val="000000" w:themeColor="text1"/>
          <w:sz w:val="28"/>
          <w:szCs w:val="28"/>
          <w:lang w:eastAsia="ru-RU"/>
        </w:rPr>
        <w:t xml:space="preserve"> пункта </w:t>
      </w:r>
      <w:r w:rsidR="007677F7" w:rsidRPr="00FB583B">
        <w:rPr>
          <w:rFonts w:ascii="Times New Roman" w:eastAsia="Times New Roman" w:hAnsi="Times New Roman" w:cs="Times New Roman"/>
          <w:color w:val="000000" w:themeColor="text1"/>
          <w:sz w:val="28"/>
          <w:szCs w:val="28"/>
          <w:lang w:eastAsia="ru-RU"/>
        </w:rPr>
        <w:t>8</w:t>
      </w:r>
      <w:r w:rsidRPr="00FB583B">
        <w:rPr>
          <w:rFonts w:ascii="Times New Roman" w:eastAsia="Times New Roman" w:hAnsi="Times New Roman" w:cs="Times New Roman"/>
          <w:color w:val="000000" w:themeColor="text1"/>
          <w:sz w:val="28"/>
          <w:szCs w:val="28"/>
          <w:lang w:eastAsia="ru-RU"/>
        </w:rPr>
        <w:t xml:space="preserve"> настоящего раздел</w:t>
      </w:r>
      <w:r w:rsidR="007677F7" w:rsidRPr="00FB583B">
        <w:rPr>
          <w:rFonts w:ascii="Times New Roman" w:eastAsia="Times New Roman" w:hAnsi="Times New Roman" w:cs="Times New Roman"/>
          <w:color w:val="000000" w:themeColor="text1"/>
          <w:sz w:val="28"/>
          <w:szCs w:val="28"/>
          <w:lang w:eastAsia="ru-RU"/>
        </w:rPr>
        <w:t>а;</w:t>
      </w:r>
    </w:p>
    <w:p w:rsidR="009426CB" w:rsidRPr="00FB583B" w:rsidRDefault="0069481A" w:rsidP="009426CB">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FB583B">
        <w:rPr>
          <w:rFonts w:ascii="Times New Roman" w:eastAsia="Times New Roman" w:hAnsi="Times New Roman" w:cs="Times New Roman"/>
          <w:color w:val="000000"/>
          <w:sz w:val="28"/>
          <w:szCs w:val="28"/>
          <w:lang w:eastAsia="ru-RU"/>
        </w:rPr>
        <w:t>- направляет запрос в налоговый орган для получения св</w:t>
      </w:r>
      <w:r w:rsidR="00170750" w:rsidRPr="00FB583B">
        <w:rPr>
          <w:rFonts w:ascii="Times New Roman" w:eastAsia="Times New Roman" w:hAnsi="Times New Roman" w:cs="Times New Roman"/>
          <w:color w:val="000000"/>
          <w:sz w:val="28"/>
          <w:szCs w:val="28"/>
          <w:lang w:eastAsia="ru-RU"/>
        </w:rPr>
        <w:t xml:space="preserve">едений о постановке </w:t>
      </w:r>
      <w:r w:rsidR="009426CB" w:rsidRPr="00FB583B">
        <w:rPr>
          <w:rFonts w:ascii="Times New Roman" w:eastAsia="Times New Roman" w:hAnsi="Times New Roman" w:cs="Times New Roman"/>
          <w:color w:val="000000"/>
          <w:sz w:val="28"/>
          <w:szCs w:val="28"/>
          <w:lang w:eastAsia="ru-RU"/>
        </w:rPr>
        <w:t>на учет в налоговых органах на территории</w:t>
      </w:r>
      <w:r w:rsidR="009426CB" w:rsidRPr="003E06B4">
        <w:rPr>
          <w:rFonts w:ascii="Times New Roman" w:eastAsia="Times New Roman" w:hAnsi="Times New Roman" w:cs="Times New Roman"/>
          <w:color w:val="000000"/>
          <w:sz w:val="28"/>
          <w:szCs w:val="28"/>
          <w:lang w:eastAsia="ru-RU"/>
        </w:rPr>
        <w:t xml:space="preserve"> Ханты-Мансийского автономного округа </w:t>
      </w:r>
      <w:r w:rsidR="008B6623">
        <w:rPr>
          <w:rFonts w:ascii="Times New Roman" w:hAnsi="Times New Roman" w:cs="Times New Roman"/>
          <w:color w:val="000000" w:themeColor="text1"/>
          <w:sz w:val="28"/>
          <w:szCs w:val="28"/>
        </w:rPr>
        <w:t>–</w:t>
      </w:r>
      <w:r w:rsidR="009426CB" w:rsidRPr="003E06B4">
        <w:rPr>
          <w:rFonts w:ascii="Times New Roman" w:eastAsia="Times New Roman" w:hAnsi="Times New Roman" w:cs="Times New Roman"/>
          <w:color w:val="000000"/>
          <w:sz w:val="28"/>
          <w:szCs w:val="28"/>
          <w:lang w:eastAsia="ru-RU"/>
        </w:rPr>
        <w:t xml:space="preserve"> Югры индивидуального предпринимателя </w:t>
      </w:r>
      <w:r w:rsidR="008B6623">
        <w:rPr>
          <w:rFonts w:ascii="Times New Roman" w:hAnsi="Times New Roman" w:cs="Times New Roman"/>
          <w:color w:val="000000" w:themeColor="text1"/>
          <w:sz w:val="28"/>
          <w:szCs w:val="28"/>
        </w:rPr>
        <w:t>–</w:t>
      </w:r>
      <w:r w:rsidR="009426CB" w:rsidRPr="003E06B4">
        <w:rPr>
          <w:rFonts w:ascii="Times New Roman" w:eastAsia="Times New Roman" w:hAnsi="Times New Roman" w:cs="Times New Roman"/>
          <w:color w:val="000000"/>
          <w:sz w:val="28"/>
          <w:szCs w:val="28"/>
          <w:lang w:eastAsia="ru-RU"/>
        </w:rPr>
        <w:t xml:space="preserve"> участника отбора, о постановке на учет в налоговых органах на территории </w:t>
      </w:r>
      <w:r w:rsidR="00181319" w:rsidRPr="003E06B4">
        <w:rPr>
          <w:rFonts w:ascii="Times New Roman" w:eastAsia="Times New Roman" w:hAnsi="Times New Roman" w:cs="Times New Roman"/>
          <w:bCs/>
          <w:iCs/>
          <w:sz w:val="28"/>
          <w:szCs w:val="28"/>
          <w:lang w:eastAsia="ru-RU"/>
        </w:rPr>
        <w:t xml:space="preserve">муниципального образования городской округ Сургут Ханты-Мансийского автономного округа – Югры </w:t>
      </w:r>
      <w:r w:rsidR="009426CB" w:rsidRPr="003E06B4">
        <w:rPr>
          <w:rFonts w:ascii="Times New Roman" w:eastAsia="Times New Roman" w:hAnsi="Times New Roman" w:cs="Times New Roman"/>
          <w:color w:val="000000"/>
          <w:sz w:val="28"/>
          <w:szCs w:val="28"/>
          <w:lang w:eastAsia="ru-RU"/>
        </w:rPr>
        <w:t xml:space="preserve">обособленного подразделения юридического лица </w:t>
      </w:r>
      <w:r w:rsidR="008B6623">
        <w:rPr>
          <w:rFonts w:ascii="Times New Roman" w:hAnsi="Times New Roman" w:cs="Times New Roman"/>
          <w:color w:val="000000" w:themeColor="text1"/>
          <w:sz w:val="28"/>
          <w:szCs w:val="28"/>
        </w:rPr>
        <w:t>–</w:t>
      </w:r>
      <w:r w:rsidR="009426CB" w:rsidRPr="003E06B4">
        <w:rPr>
          <w:rFonts w:ascii="Times New Roman" w:eastAsia="Times New Roman" w:hAnsi="Times New Roman" w:cs="Times New Roman"/>
          <w:color w:val="000000"/>
          <w:sz w:val="28"/>
          <w:szCs w:val="28"/>
          <w:lang w:eastAsia="ru-RU"/>
        </w:rPr>
        <w:t xml:space="preserve"> участника отбора, в случае, если участник отбора зарегистрирован за пределами Ханты-Мансийского автономного округа </w:t>
      </w:r>
      <w:r w:rsidR="008B6623">
        <w:rPr>
          <w:rFonts w:ascii="Times New Roman" w:hAnsi="Times New Roman" w:cs="Times New Roman"/>
          <w:color w:val="000000" w:themeColor="text1"/>
          <w:sz w:val="28"/>
          <w:szCs w:val="28"/>
        </w:rPr>
        <w:t>–</w:t>
      </w:r>
      <w:r w:rsidR="009426CB" w:rsidRPr="003E06B4">
        <w:rPr>
          <w:rFonts w:ascii="Times New Roman" w:eastAsia="Times New Roman" w:hAnsi="Times New Roman" w:cs="Times New Roman"/>
          <w:color w:val="000000"/>
          <w:sz w:val="28"/>
          <w:szCs w:val="28"/>
          <w:lang w:eastAsia="ru-RU"/>
        </w:rPr>
        <w:t xml:space="preserve"> Югры, </w:t>
      </w:r>
      <w:r w:rsidR="00181319" w:rsidRPr="003E06B4">
        <w:rPr>
          <w:rFonts w:ascii="Times New Roman" w:eastAsia="Times New Roman" w:hAnsi="Times New Roman" w:cs="Times New Roman"/>
          <w:bCs/>
          <w:iCs/>
          <w:sz w:val="28"/>
          <w:szCs w:val="28"/>
          <w:lang w:eastAsia="ru-RU"/>
        </w:rPr>
        <w:t xml:space="preserve">муниципального образования городской округ </w:t>
      </w:r>
      <w:r w:rsidR="00181319" w:rsidRPr="00FB583B">
        <w:rPr>
          <w:rFonts w:ascii="Times New Roman" w:eastAsia="Times New Roman" w:hAnsi="Times New Roman" w:cs="Times New Roman"/>
          <w:bCs/>
          <w:iCs/>
          <w:sz w:val="28"/>
          <w:szCs w:val="28"/>
          <w:lang w:eastAsia="ru-RU"/>
        </w:rPr>
        <w:t>Сургут Ханты-Мансийского автономного округа – Югры</w:t>
      </w:r>
      <w:r w:rsidR="009426CB" w:rsidRPr="00FB583B">
        <w:rPr>
          <w:rFonts w:ascii="Times New Roman" w:eastAsia="Times New Roman" w:hAnsi="Times New Roman" w:cs="Times New Roman"/>
          <w:color w:val="000000"/>
          <w:sz w:val="28"/>
          <w:szCs w:val="28"/>
          <w:lang w:eastAsia="ru-RU"/>
        </w:rPr>
        <w:t xml:space="preserve">, соответственно, в целях проверки соответствия участника отбора требованиям </w:t>
      </w:r>
      <w:hyperlink w:anchor="sub_2220" w:history="1"/>
      <w:r w:rsidR="009426CB" w:rsidRPr="00FB583B">
        <w:rPr>
          <w:rFonts w:ascii="Times New Roman" w:eastAsia="Times New Roman" w:hAnsi="Times New Roman" w:cs="Times New Roman"/>
          <w:color w:val="000000" w:themeColor="text1"/>
          <w:sz w:val="28"/>
          <w:szCs w:val="28"/>
          <w:lang w:eastAsia="ru-RU"/>
        </w:rPr>
        <w:t>настоящего порядка;</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 проверяет соответствие представленной заявки </w:t>
      </w:r>
      <w:r w:rsidR="00F97033" w:rsidRPr="00FB583B">
        <w:rPr>
          <w:rFonts w:ascii="Times New Roman" w:eastAsia="Times New Roman" w:hAnsi="Times New Roman" w:cs="Times New Roman"/>
          <w:sz w:val="28"/>
          <w:szCs w:val="28"/>
          <w:lang w:eastAsia="ru-RU"/>
        </w:rPr>
        <w:t xml:space="preserve">и прилагаемых к ней документов </w:t>
      </w:r>
      <w:r w:rsidRPr="00FB583B">
        <w:rPr>
          <w:rFonts w:ascii="Times New Roman" w:eastAsia="Times New Roman" w:hAnsi="Times New Roman" w:cs="Times New Roman"/>
          <w:sz w:val="28"/>
          <w:szCs w:val="28"/>
          <w:lang w:eastAsia="ru-RU"/>
        </w:rPr>
        <w:t>форм</w:t>
      </w:r>
      <w:r w:rsidR="009426CB" w:rsidRPr="00FB583B">
        <w:rPr>
          <w:rFonts w:ascii="Times New Roman" w:eastAsia="Times New Roman" w:hAnsi="Times New Roman" w:cs="Times New Roman"/>
          <w:sz w:val="28"/>
          <w:szCs w:val="28"/>
          <w:lang w:eastAsia="ru-RU"/>
        </w:rPr>
        <w:t>ам</w:t>
      </w:r>
      <w:r w:rsidRPr="00FB583B">
        <w:rPr>
          <w:rFonts w:ascii="Times New Roman" w:eastAsia="Times New Roman" w:hAnsi="Times New Roman" w:cs="Times New Roman"/>
          <w:sz w:val="28"/>
          <w:szCs w:val="28"/>
          <w:lang w:eastAsia="ru-RU"/>
        </w:rPr>
        <w:t>, установленн</w:t>
      </w:r>
      <w:r w:rsidR="009426CB" w:rsidRPr="00FB583B">
        <w:rPr>
          <w:rFonts w:ascii="Times New Roman" w:eastAsia="Times New Roman" w:hAnsi="Times New Roman" w:cs="Times New Roman"/>
          <w:sz w:val="28"/>
          <w:szCs w:val="28"/>
          <w:lang w:eastAsia="ru-RU"/>
        </w:rPr>
        <w:t>ым</w:t>
      </w:r>
      <w:r w:rsidRPr="00FB583B">
        <w:rPr>
          <w:rFonts w:ascii="Times New Roman" w:eastAsia="Times New Roman" w:hAnsi="Times New Roman" w:cs="Times New Roman"/>
          <w:sz w:val="28"/>
          <w:szCs w:val="28"/>
          <w:lang w:eastAsia="ru-RU"/>
        </w:rPr>
        <w:t xml:space="preserve"> в объявлении о проведении отбора</w:t>
      </w:r>
      <w:r w:rsidR="009426CB" w:rsidRPr="00FB583B">
        <w:rPr>
          <w:rFonts w:ascii="Times New Roman" w:eastAsia="Times New Roman" w:hAnsi="Times New Roman" w:cs="Times New Roman"/>
          <w:sz w:val="28"/>
          <w:szCs w:val="28"/>
          <w:lang w:eastAsia="ru-RU"/>
        </w:rPr>
        <w:t xml:space="preserve"> в соответствии с настоящим порядком</w:t>
      </w:r>
      <w:r w:rsidRPr="00FB583B">
        <w:rPr>
          <w:rFonts w:ascii="Times New Roman" w:eastAsia="Times New Roman" w:hAnsi="Times New Roman" w:cs="Times New Roman"/>
          <w:sz w:val="28"/>
          <w:szCs w:val="28"/>
          <w:lang w:eastAsia="ru-RU"/>
        </w:rPr>
        <w:t xml:space="preserve">, в том числе проверяет содержание заявки </w:t>
      </w:r>
      <w:r w:rsidR="009426CB" w:rsidRPr="00FB583B">
        <w:rPr>
          <w:rFonts w:ascii="Times New Roman" w:eastAsia="Times New Roman" w:hAnsi="Times New Roman" w:cs="Times New Roman"/>
          <w:sz w:val="28"/>
          <w:szCs w:val="28"/>
          <w:lang w:eastAsia="ru-RU"/>
        </w:rPr>
        <w:t xml:space="preserve">и прилагаемых к ней </w:t>
      </w:r>
      <w:r w:rsidR="00702C79" w:rsidRPr="00FB583B">
        <w:rPr>
          <w:rFonts w:ascii="Times New Roman" w:eastAsia="Times New Roman" w:hAnsi="Times New Roman" w:cs="Times New Roman"/>
          <w:sz w:val="28"/>
          <w:szCs w:val="28"/>
          <w:lang w:eastAsia="ru-RU"/>
        </w:rPr>
        <w:t xml:space="preserve">документов </w:t>
      </w:r>
      <w:r w:rsidRPr="00FB583B">
        <w:rPr>
          <w:rFonts w:ascii="Times New Roman" w:eastAsia="Times New Roman" w:hAnsi="Times New Roman" w:cs="Times New Roman"/>
          <w:sz w:val="28"/>
          <w:szCs w:val="28"/>
          <w:lang w:eastAsia="ru-RU"/>
        </w:rPr>
        <w:t xml:space="preserve">на предмет заполнения всех полей; </w:t>
      </w:r>
    </w:p>
    <w:p w:rsidR="0069481A" w:rsidRPr="00026F8A"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FB583B">
        <w:rPr>
          <w:rFonts w:ascii="Times New Roman" w:eastAsia="Times New Roman" w:hAnsi="Times New Roman" w:cs="Times New Roman"/>
          <w:sz w:val="28"/>
          <w:szCs w:val="28"/>
          <w:lang w:eastAsia="ru-RU"/>
        </w:rPr>
        <w:t>- направляет запросы в структурные подразделения Администрации города, осуществляющие предоставление субсидий в сфере деятельности участника отбора, для получения информации</w:t>
      </w:r>
      <w:r w:rsidRPr="00026F8A">
        <w:rPr>
          <w:rFonts w:ascii="Times New Roman" w:eastAsia="Times New Roman" w:hAnsi="Times New Roman" w:cs="Times New Roman"/>
          <w:sz w:val="28"/>
          <w:szCs w:val="28"/>
          <w:lang w:eastAsia="ru-RU"/>
        </w:rPr>
        <w:t xml:space="preserve"> о соответствии участника отбора </w:t>
      </w:r>
      <w:hyperlink w:anchor="sub_35" w:history="1">
        <w:r w:rsidRPr="00026F8A">
          <w:rPr>
            <w:rFonts w:ascii="Times New Roman" w:eastAsia="Times New Roman" w:hAnsi="Times New Roman" w:cs="Times New Roman"/>
            <w:color w:val="000000" w:themeColor="text1"/>
            <w:sz w:val="28"/>
            <w:szCs w:val="28"/>
            <w:lang w:eastAsia="ru-RU"/>
          </w:rPr>
          <w:t xml:space="preserve">подпункту </w:t>
        </w:r>
        <w:r w:rsidR="007C199D" w:rsidRPr="00026F8A">
          <w:rPr>
            <w:rFonts w:ascii="Times New Roman" w:eastAsia="Times New Roman" w:hAnsi="Times New Roman" w:cs="Times New Roman"/>
            <w:color w:val="000000" w:themeColor="text1"/>
            <w:sz w:val="28"/>
            <w:szCs w:val="28"/>
            <w:lang w:eastAsia="ru-RU"/>
          </w:rPr>
          <w:t xml:space="preserve">8.4 пункта 8 и </w:t>
        </w:r>
        <w:r w:rsidR="008B6623">
          <w:rPr>
            <w:rFonts w:ascii="Times New Roman" w:eastAsia="Times New Roman" w:hAnsi="Times New Roman" w:cs="Times New Roman"/>
            <w:color w:val="000000" w:themeColor="text1"/>
            <w:sz w:val="28"/>
            <w:szCs w:val="28"/>
            <w:lang w:eastAsia="ru-RU"/>
          </w:rPr>
          <w:t xml:space="preserve">подпункту </w:t>
        </w:r>
        <w:r w:rsidR="007677F7" w:rsidRPr="00026F8A">
          <w:rPr>
            <w:rFonts w:ascii="Times New Roman" w:eastAsia="Times New Roman" w:hAnsi="Times New Roman" w:cs="Times New Roman"/>
            <w:color w:val="000000" w:themeColor="text1"/>
            <w:sz w:val="28"/>
            <w:szCs w:val="28"/>
            <w:lang w:eastAsia="ru-RU"/>
          </w:rPr>
          <w:t>9.6</w:t>
        </w:r>
        <w:r w:rsidR="007C199D" w:rsidRPr="00026F8A">
          <w:rPr>
            <w:rFonts w:ascii="Times New Roman" w:eastAsia="Times New Roman" w:hAnsi="Times New Roman" w:cs="Times New Roman"/>
            <w:color w:val="000000" w:themeColor="text1"/>
            <w:sz w:val="28"/>
            <w:szCs w:val="28"/>
            <w:lang w:eastAsia="ru-RU"/>
          </w:rPr>
          <w:t xml:space="preserve"> </w:t>
        </w:r>
        <w:r w:rsidRPr="00026F8A">
          <w:rPr>
            <w:rFonts w:ascii="Times New Roman" w:eastAsia="Times New Roman" w:hAnsi="Times New Roman" w:cs="Times New Roman"/>
            <w:color w:val="000000" w:themeColor="text1"/>
            <w:sz w:val="28"/>
            <w:szCs w:val="28"/>
            <w:lang w:eastAsia="ru-RU"/>
          </w:rPr>
          <w:t xml:space="preserve">пункта </w:t>
        </w:r>
      </w:hyperlink>
      <w:r w:rsidR="007677F7" w:rsidRPr="00026F8A">
        <w:rPr>
          <w:rFonts w:ascii="Times New Roman" w:eastAsia="Times New Roman" w:hAnsi="Times New Roman" w:cs="Times New Roman"/>
          <w:color w:val="000000" w:themeColor="text1"/>
          <w:sz w:val="28"/>
          <w:szCs w:val="28"/>
          <w:lang w:eastAsia="ru-RU"/>
        </w:rPr>
        <w:t>9</w:t>
      </w:r>
      <w:r w:rsidRPr="00026F8A">
        <w:rPr>
          <w:rFonts w:ascii="Times New Roman" w:eastAsia="Times New Roman" w:hAnsi="Times New Roman" w:cs="Times New Roman"/>
          <w:color w:val="000000" w:themeColor="text1"/>
          <w:sz w:val="28"/>
          <w:szCs w:val="28"/>
          <w:lang w:eastAsia="ru-RU"/>
        </w:rPr>
        <w:t xml:space="preserve"> настоящего раздела;</w:t>
      </w:r>
    </w:p>
    <w:p w:rsidR="0069481A" w:rsidRPr="00FB7181"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026F8A">
        <w:rPr>
          <w:rFonts w:ascii="Times New Roman" w:eastAsia="Times New Roman" w:hAnsi="Times New Roman" w:cs="Times New Roman"/>
          <w:sz w:val="28"/>
          <w:szCs w:val="28"/>
          <w:lang w:eastAsia="ru-RU"/>
        </w:rPr>
        <w:t xml:space="preserve">- получает сведения из Единого реестра субъектов малого и среднего предпринимательства </w:t>
      </w:r>
      <w:r w:rsidR="008B6623">
        <w:rPr>
          <w:rFonts w:ascii="Times New Roman" w:hAnsi="Times New Roman" w:cs="Times New Roman"/>
          <w:color w:val="000000" w:themeColor="text1"/>
          <w:sz w:val="28"/>
          <w:szCs w:val="28"/>
        </w:rPr>
        <w:t>–</w:t>
      </w:r>
      <w:r w:rsidRPr="00026F8A">
        <w:rPr>
          <w:rFonts w:ascii="Times New Roman" w:eastAsia="Times New Roman" w:hAnsi="Times New Roman" w:cs="Times New Roman"/>
          <w:sz w:val="28"/>
          <w:szCs w:val="28"/>
          <w:lang w:eastAsia="ru-RU"/>
        </w:rPr>
        <w:t xml:space="preserve"> получателей поддержки в целях проверки на соответствие требованиям, установленным </w:t>
      </w:r>
      <w:hyperlink w:anchor="sub_47" w:history="1">
        <w:r w:rsidRPr="00026F8A">
          <w:rPr>
            <w:rFonts w:ascii="Times New Roman" w:eastAsia="Times New Roman" w:hAnsi="Times New Roman" w:cs="Times New Roman"/>
            <w:color w:val="000000" w:themeColor="text1"/>
            <w:sz w:val="28"/>
            <w:szCs w:val="28"/>
            <w:lang w:eastAsia="ru-RU"/>
          </w:rPr>
          <w:t xml:space="preserve">подпунктами </w:t>
        </w:r>
        <w:r w:rsidR="00FB7181" w:rsidRPr="00026F8A">
          <w:rPr>
            <w:rFonts w:ascii="Times New Roman" w:eastAsia="Times New Roman" w:hAnsi="Times New Roman" w:cs="Times New Roman"/>
            <w:color w:val="000000" w:themeColor="text1"/>
            <w:sz w:val="28"/>
            <w:szCs w:val="28"/>
            <w:lang w:eastAsia="ru-RU"/>
          </w:rPr>
          <w:t>9</w:t>
        </w:r>
        <w:r w:rsidRPr="00026F8A">
          <w:rPr>
            <w:rFonts w:ascii="Times New Roman" w:eastAsia="Times New Roman" w:hAnsi="Times New Roman" w:cs="Times New Roman"/>
            <w:color w:val="000000" w:themeColor="text1"/>
            <w:sz w:val="28"/>
            <w:szCs w:val="28"/>
            <w:lang w:eastAsia="ru-RU"/>
          </w:rPr>
          <w:t>.</w:t>
        </w:r>
      </w:hyperlink>
      <w:r w:rsidR="009426CB">
        <w:rPr>
          <w:rFonts w:ascii="Times New Roman" w:eastAsia="Times New Roman" w:hAnsi="Times New Roman" w:cs="Times New Roman"/>
          <w:color w:val="000000" w:themeColor="text1"/>
          <w:sz w:val="28"/>
          <w:szCs w:val="28"/>
          <w:lang w:eastAsia="ru-RU"/>
        </w:rPr>
        <w:t>6</w:t>
      </w:r>
      <w:r w:rsidR="008B6623">
        <w:rPr>
          <w:rFonts w:ascii="Times New Roman" w:eastAsia="Times New Roman" w:hAnsi="Times New Roman" w:cs="Times New Roman"/>
          <w:color w:val="000000" w:themeColor="text1"/>
          <w:sz w:val="28"/>
          <w:szCs w:val="28"/>
          <w:lang w:eastAsia="ru-RU"/>
        </w:rPr>
        <w:t xml:space="preserve"> </w:t>
      </w:r>
      <w:r w:rsidR="008B6623">
        <w:rPr>
          <w:rFonts w:ascii="Times New Roman" w:hAnsi="Times New Roman" w:cs="Times New Roman"/>
          <w:color w:val="000000" w:themeColor="text1"/>
          <w:sz w:val="28"/>
          <w:szCs w:val="28"/>
        </w:rPr>
        <w:t xml:space="preserve">– </w:t>
      </w:r>
      <w:hyperlink w:anchor="sub_48" w:history="1">
        <w:r w:rsidR="00FB7181" w:rsidRPr="00FB7181">
          <w:rPr>
            <w:rFonts w:ascii="Times New Roman" w:eastAsia="Times New Roman" w:hAnsi="Times New Roman" w:cs="Times New Roman"/>
            <w:color w:val="000000" w:themeColor="text1"/>
            <w:sz w:val="28"/>
            <w:szCs w:val="28"/>
            <w:lang w:eastAsia="ru-RU"/>
          </w:rPr>
          <w:t>9</w:t>
        </w:r>
        <w:r w:rsidRPr="00FB7181">
          <w:rPr>
            <w:rFonts w:ascii="Times New Roman" w:eastAsia="Times New Roman" w:hAnsi="Times New Roman" w:cs="Times New Roman"/>
            <w:color w:val="000000" w:themeColor="text1"/>
            <w:sz w:val="28"/>
            <w:szCs w:val="28"/>
            <w:lang w:eastAsia="ru-RU"/>
          </w:rPr>
          <w:t>.8</w:t>
        </w:r>
      </w:hyperlink>
      <w:r w:rsidR="00FB7181" w:rsidRPr="00FB7181">
        <w:rPr>
          <w:rFonts w:ascii="Times New Roman" w:eastAsia="Times New Roman" w:hAnsi="Times New Roman" w:cs="Times New Roman"/>
          <w:color w:val="000000" w:themeColor="text1"/>
          <w:sz w:val="28"/>
          <w:szCs w:val="28"/>
          <w:lang w:eastAsia="ru-RU"/>
        </w:rPr>
        <w:t xml:space="preserve"> пункта 9</w:t>
      </w:r>
      <w:r w:rsidRPr="00FB7181">
        <w:rPr>
          <w:rFonts w:ascii="Times New Roman" w:eastAsia="Times New Roman" w:hAnsi="Times New Roman" w:cs="Times New Roman"/>
          <w:color w:val="000000" w:themeColor="text1"/>
          <w:sz w:val="28"/>
          <w:szCs w:val="28"/>
          <w:lang w:eastAsia="ru-RU"/>
        </w:rPr>
        <w:t xml:space="preserve"> настоящего раздела;</w:t>
      </w:r>
    </w:p>
    <w:p w:rsidR="008B6623" w:rsidRDefault="0069481A" w:rsidP="008B6623">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69481A">
        <w:rPr>
          <w:rFonts w:ascii="Times New Roman" w:eastAsia="Times New Roman" w:hAnsi="Times New Roman" w:cs="Times New Roman"/>
          <w:color w:val="000000"/>
          <w:sz w:val="28"/>
          <w:szCs w:val="28"/>
          <w:lang w:eastAsia="ru-RU"/>
        </w:rPr>
        <w:t xml:space="preserve">- осуществляет проверку соответствия участника отбора </w:t>
      </w:r>
      <w:hyperlink w:anchor="sub_46" w:history="1">
        <w:r w:rsidRPr="0069481A">
          <w:rPr>
            <w:rFonts w:ascii="Times New Roman" w:eastAsia="Times New Roman" w:hAnsi="Times New Roman" w:cs="Times New Roman"/>
            <w:color w:val="000000"/>
            <w:sz w:val="28"/>
            <w:szCs w:val="28"/>
            <w:lang w:eastAsia="ru-RU"/>
          </w:rPr>
          <w:t xml:space="preserve">подпункту </w:t>
        </w:r>
        <w:r w:rsidR="009426CB">
          <w:rPr>
            <w:rFonts w:ascii="Times New Roman" w:eastAsia="Times New Roman" w:hAnsi="Times New Roman" w:cs="Times New Roman"/>
            <w:color w:val="000000"/>
            <w:sz w:val="28"/>
            <w:szCs w:val="28"/>
            <w:lang w:eastAsia="ru-RU"/>
          </w:rPr>
          <w:t>9.5</w:t>
        </w:r>
        <w:r w:rsidRPr="0069481A">
          <w:rPr>
            <w:rFonts w:ascii="Times New Roman" w:eastAsia="Times New Roman" w:hAnsi="Times New Roman" w:cs="Times New Roman"/>
            <w:color w:val="000000"/>
            <w:sz w:val="28"/>
            <w:szCs w:val="28"/>
            <w:lang w:eastAsia="ru-RU"/>
          </w:rPr>
          <w:t xml:space="preserve"> </w:t>
        </w:r>
      </w:hyperlink>
      <w:r w:rsidRPr="0069481A">
        <w:rPr>
          <w:rFonts w:ascii="Times New Roman" w:eastAsia="Times New Roman" w:hAnsi="Times New Roman" w:cs="Times New Roman"/>
          <w:color w:val="000000"/>
          <w:sz w:val="28"/>
          <w:szCs w:val="28"/>
          <w:lang w:eastAsia="ru-RU"/>
        </w:rPr>
        <w:t xml:space="preserve">пункта </w:t>
      </w:r>
      <w:r w:rsidR="009426CB">
        <w:rPr>
          <w:rFonts w:ascii="Times New Roman" w:eastAsia="Times New Roman" w:hAnsi="Times New Roman" w:cs="Times New Roman"/>
          <w:color w:val="000000"/>
          <w:sz w:val="28"/>
          <w:szCs w:val="28"/>
          <w:lang w:eastAsia="ru-RU"/>
        </w:rPr>
        <w:t>9</w:t>
      </w:r>
      <w:r w:rsidRPr="0069481A">
        <w:rPr>
          <w:rFonts w:ascii="Times New Roman" w:eastAsia="Times New Roman" w:hAnsi="Times New Roman" w:cs="Times New Roman"/>
          <w:color w:val="000000"/>
          <w:sz w:val="28"/>
          <w:szCs w:val="28"/>
          <w:lang w:eastAsia="ru-RU"/>
        </w:rPr>
        <w:t xml:space="preserve"> настоящего раздела на основании представленной участником отбора декларации о неосуществлении участником отбора деятельности по </w:t>
      </w:r>
      <w:r w:rsidRPr="0069481A">
        <w:rPr>
          <w:rFonts w:ascii="Times New Roman" w:eastAsia="Times New Roman" w:hAnsi="Times New Roman" w:cs="Times New Roman"/>
          <w:color w:val="000000"/>
          <w:sz w:val="28"/>
          <w:szCs w:val="28"/>
          <w:lang w:eastAsia="ru-RU"/>
        </w:rPr>
        <w:lastRenderedPageBreak/>
        <w:t xml:space="preserve">производству и (или) реализации подакцизных товаров и сведений из выписки из Единого государственного реестра юридических лиц или из Единого государственного реестра индивидуальных предпринимателей о наличии лицензии в отношении видов экономической деятельности, подлежащих лицензированию, проводит проверку наличия лицензии на право ведения соответствующего вида деятельности в реестрах лицензий, размещенных на официальных сайтах лицензирующих органов, анализирует представленные Департаментом экономического развития Ханты-Мансийского автономного округа </w:t>
      </w:r>
      <w:r w:rsidR="008B6623">
        <w:rPr>
          <w:rFonts w:ascii="Times New Roman" w:hAnsi="Times New Roman" w:cs="Times New Roman"/>
          <w:color w:val="000000" w:themeColor="text1"/>
          <w:sz w:val="28"/>
          <w:szCs w:val="28"/>
        </w:rPr>
        <w:t>–</w:t>
      </w:r>
      <w:r w:rsidRPr="0069481A">
        <w:rPr>
          <w:rFonts w:ascii="Times New Roman" w:eastAsia="Times New Roman" w:hAnsi="Times New Roman" w:cs="Times New Roman"/>
          <w:color w:val="000000"/>
          <w:sz w:val="28"/>
          <w:szCs w:val="28"/>
          <w:lang w:eastAsia="ru-RU"/>
        </w:rPr>
        <w:t xml:space="preserve"> Югры сведения об организациях (индивидуальных предпринимателях), осуществлявших розничную продажу пива, пивных напитков, сидра, </w:t>
      </w:r>
      <w:proofErr w:type="spellStart"/>
      <w:r w:rsidRPr="0069481A">
        <w:rPr>
          <w:rFonts w:ascii="Times New Roman" w:eastAsia="Times New Roman" w:hAnsi="Times New Roman" w:cs="Times New Roman"/>
          <w:color w:val="000000"/>
          <w:sz w:val="28"/>
          <w:szCs w:val="28"/>
          <w:lang w:eastAsia="ru-RU"/>
        </w:rPr>
        <w:t>пуаре</w:t>
      </w:r>
      <w:proofErr w:type="spellEnd"/>
      <w:r w:rsidRPr="0069481A">
        <w:rPr>
          <w:rFonts w:ascii="Times New Roman" w:eastAsia="Times New Roman" w:hAnsi="Times New Roman" w:cs="Times New Roman"/>
          <w:color w:val="000000"/>
          <w:sz w:val="28"/>
          <w:szCs w:val="28"/>
          <w:lang w:eastAsia="ru-RU"/>
        </w:rPr>
        <w:t xml:space="preserve">, медовухи на территории Ханты-Мансийского автономного округа </w:t>
      </w:r>
      <w:r w:rsidR="008B6623">
        <w:rPr>
          <w:rFonts w:ascii="Times New Roman" w:hAnsi="Times New Roman" w:cs="Times New Roman"/>
          <w:color w:val="000000" w:themeColor="text1"/>
          <w:sz w:val="28"/>
          <w:szCs w:val="28"/>
        </w:rPr>
        <w:t>–</w:t>
      </w:r>
      <w:r w:rsidRPr="0069481A">
        <w:rPr>
          <w:rFonts w:ascii="Times New Roman" w:eastAsia="Times New Roman" w:hAnsi="Times New Roman" w:cs="Times New Roman"/>
          <w:color w:val="000000"/>
          <w:sz w:val="28"/>
          <w:szCs w:val="28"/>
          <w:lang w:eastAsia="ru-RU"/>
        </w:rPr>
        <w:t xml:space="preserve"> Югры, сформированные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анализирует сведения об участниках оборота товаров на официальном сайте государственной системы маркировки и прослеживания Честный ЗНАК в отношении подакцизных</w:t>
      </w:r>
      <w:r w:rsidR="008B6623">
        <w:rPr>
          <w:rFonts w:ascii="Times New Roman" w:eastAsia="Times New Roman" w:hAnsi="Times New Roman" w:cs="Times New Roman"/>
          <w:color w:val="000000"/>
          <w:sz w:val="28"/>
          <w:szCs w:val="28"/>
          <w:lang w:eastAsia="ru-RU"/>
        </w:rPr>
        <w:t xml:space="preserve"> товаров, подлежащих маркировке.</w:t>
      </w:r>
    </w:p>
    <w:p w:rsidR="0069481A" w:rsidRPr="0069481A" w:rsidRDefault="008B6623" w:rsidP="008B6623">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 xml:space="preserve"> </w:t>
      </w:r>
      <w:r w:rsidR="0069481A" w:rsidRPr="0069481A">
        <w:rPr>
          <w:rFonts w:ascii="Times New Roman" w:eastAsia="Times New Roman" w:hAnsi="Times New Roman" w:cs="Times New Roman"/>
          <w:bCs/>
          <w:iCs/>
          <w:sz w:val="28"/>
          <w:szCs w:val="28"/>
          <w:lang w:eastAsia="ru-RU"/>
        </w:rPr>
        <w:t xml:space="preserve">23. Проверка участника отбора на соответствие требованиям, установленным </w:t>
      </w:r>
      <w:r w:rsidR="0069481A" w:rsidRPr="00FB7181">
        <w:rPr>
          <w:rFonts w:ascii="Times New Roman" w:eastAsia="Times New Roman" w:hAnsi="Times New Roman" w:cs="Times New Roman"/>
          <w:bCs/>
          <w:iCs/>
          <w:color w:val="000000" w:themeColor="text1"/>
          <w:sz w:val="28"/>
          <w:szCs w:val="28"/>
          <w:lang w:eastAsia="ru-RU"/>
        </w:rPr>
        <w:t xml:space="preserve">подпунктами </w:t>
      </w:r>
      <w:r w:rsidR="00FB7181" w:rsidRPr="00FB7181">
        <w:rPr>
          <w:rFonts w:ascii="Times New Roman" w:eastAsia="Times New Roman" w:hAnsi="Times New Roman" w:cs="Times New Roman"/>
          <w:bCs/>
          <w:iCs/>
          <w:color w:val="000000" w:themeColor="text1"/>
          <w:sz w:val="28"/>
          <w:szCs w:val="28"/>
          <w:lang w:eastAsia="ru-RU"/>
        </w:rPr>
        <w:t>8</w:t>
      </w:r>
      <w:r w:rsidR="0069481A" w:rsidRPr="00FB7181">
        <w:rPr>
          <w:rFonts w:ascii="Times New Roman" w:eastAsia="Times New Roman" w:hAnsi="Times New Roman" w:cs="Times New Roman"/>
          <w:bCs/>
          <w:iCs/>
          <w:color w:val="000000" w:themeColor="text1"/>
          <w:sz w:val="28"/>
          <w:szCs w:val="28"/>
          <w:lang w:eastAsia="ru-RU"/>
        </w:rPr>
        <w:t xml:space="preserve">.1 – </w:t>
      </w:r>
      <w:r w:rsidR="00FB7181" w:rsidRPr="00FB7181">
        <w:rPr>
          <w:rFonts w:ascii="Times New Roman" w:eastAsia="Times New Roman" w:hAnsi="Times New Roman" w:cs="Times New Roman"/>
          <w:bCs/>
          <w:iCs/>
          <w:color w:val="000000" w:themeColor="text1"/>
          <w:sz w:val="28"/>
          <w:szCs w:val="28"/>
          <w:lang w:eastAsia="ru-RU"/>
        </w:rPr>
        <w:t>8</w:t>
      </w:r>
      <w:r w:rsidR="0069481A" w:rsidRPr="00FB7181">
        <w:rPr>
          <w:rFonts w:ascii="Times New Roman" w:eastAsia="Times New Roman" w:hAnsi="Times New Roman" w:cs="Times New Roman"/>
          <w:bCs/>
          <w:iCs/>
          <w:color w:val="000000" w:themeColor="text1"/>
          <w:sz w:val="28"/>
          <w:szCs w:val="28"/>
          <w:lang w:eastAsia="ru-RU"/>
        </w:rPr>
        <w:t xml:space="preserve">.3, </w:t>
      </w:r>
      <w:r w:rsidR="00FB7181" w:rsidRPr="00FB7181">
        <w:rPr>
          <w:rFonts w:ascii="Times New Roman" w:eastAsia="Times New Roman" w:hAnsi="Times New Roman" w:cs="Times New Roman"/>
          <w:bCs/>
          <w:iCs/>
          <w:color w:val="000000" w:themeColor="text1"/>
          <w:sz w:val="28"/>
          <w:szCs w:val="28"/>
          <w:lang w:eastAsia="ru-RU"/>
        </w:rPr>
        <w:t>8</w:t>
      </w:r>
      <w:r w:rsidR="0069481A" w:rsidRPr="00FB7181">
        <w:rPr>
          <w:rFonts w:ascii="Times New Roman" w:eastAsia="Times New Roman" w:hAnsi="Times New Roman" w:cs="Times New Roman"/>
          <w:bCs/>
          <w:iCs/>
          <w:color w:val="000000" w:themeColor="text1"/>
          <w:sz w:val="28"/>
          <w:szCs w:val="28"/>
          <w:lang w:eastAsia="ru-RU"/>
        </w:rPr>
        <w:t xml:space="preserve">.5, </w:t>
      </w:r>
      <w:r w:rsidR="00FB7181" w:rsidRPr="00FB7181">
        <w:rPr>
          <w:rFonts w:ascii="Times New Roman" w:eastAsia="Times New Roman" w:hAnsi="Times New Roman" w:cs="Times New Roman"/>
          <w:bCs/>
          <w:iCs/>
          <w:color w:val="000000" w:themeColor="text1"/>
          <w:sz w:val="28"/>
          <w:szCs w:val="28"/>
          <w:lang w:eastAsia="ru-RU"/>
        </w:rPr>
        <w:t>8</w:t>
      </w:r>
      <w:r w:rsidR="0069481A" w:rsidRPr="00FB7181">
        <w:rPr>
          <w:rFonts w:ascii="Times New Roman" w:eastAsia="Times New Roman" w:hAnsi="Times New Roman" w:cs="Times New Roman"/>
          <w:bCs/>
          <w:iCs/>
          <w:color w:val="000000" w:themeColor="text1"/>
          <w:sz w:val="28"/>
          <w:szCs w:val="28"/>
          <w:lang w:eastAsia="ru-RU"/>
        </w:rPr>
        <w:t xml:space="preserve">.6, </w:t>
      </w:r>
      <w:r w:rsidR="00FB7181" w:rsidRPr="00FB7181">
        <w:rPr>
          <w:rFonts w:ascii="Times New Roman" w:eastAsia="Times New Roman" w:hAnsi="Times New Roman" w:cs="Times New Roman"/>
          <w:bCs/>
          <w:iCs/>
          <w:color w:val="000000" w:themeColor="text1"/>
          <w:sz w:val="28"/>
          <w:szCs w:val="28"/>
          <w:lang w:eastAsia="ru-RU"/>
        </w:rPr>
        <w:t>8</w:t>
      </w:r>
      <w:r w:rsidR="0069481A" w:rsidRPr="00FB7181">
        <w:rPr>
          <w:rFonts w:ascii="Times New Roman" w:eastAsia="Times New Roman" w:hAnsi="Times New Roman" w:cs="Times New Roman"/>
          <w:bCs/>
          <w:iCs/>
          <w:color w:val="000000" w:themeColor="text1"/>
          <w:sz w:val="28"/>
          <w:szCs w:val="28"/>
          <w:lang w:eastAsia="ru-RU"/>
        </w:rPr>
        <w:t xml:space="preserve">.8, </w:t>
      </w:r>
      <w:r w:rsidR="00FB7181" w:rsidRPr="00FB7181">
        <w:rPr>
          <w:rFonts w:ascii="Times New Roman" w:eastAsia="Times New Roman" w:hAnsi="Times New Roman" w:cs="Times New Roman"/>
          <w:bCs/>
          <w:iCs/>
          <w:color w:val="000000" w:themeColor="text1"/>
          <w:sz w:val="28"/>
          <w:szCs w:val="28"/>
          <w:lang w:eastAsia="ru-RU"/>
        </w:rPr>
        <w:t>8</w:t>
      </w:r>
      <w:r w:rsidR="0069481A" w:rsidRPr="00FB7181">
        <w:rPr>
          <w:rFonts w:ascii="Times New Roman" w:eastAsia="Times New Roman" w:hAnsi="Times New Roman" w:cs="Times New Roman"/>
          <w:bCs/>
          <w:iCs/>
          <w:color w:val="000000" w:themeColor="text1"/>
          <w:sz w:val="28"/>
          <w:szCs w:val="28"/>
          <w:lang w:eastAsia="ru-RU"/>
        </w:rPr>
        <w:t xml:space="preserve">.9 пункта </w:t>
      </w:r>
      <w:r w:rsidR="00FB7181" w:rsidRPr="00FB7181">
        <w:rPr>
          <w:rFonts w:ascii="Times New Roman" w:eastAsia="Times New Roman" w:hAnsi="Times New Roman" w:cs="Times New Roman"/>
          <w:bCs/>
          <w:iCs/>
          <w:color w:val="000000" w:themeColor="text1"/>
          <w:sz w:val="28"/>
          <w:szCs w:val="28"/>
          <w:lang w:eastAsia="ru-RU"/>
        </w:rPr>
        <w:t>8</w:t>
      </w:r>
      <w:r w:rsidR="0069481A" w:rsidRPr="00FB7181">
        <w:rPr>
          <w:rFonts w:ascii="Times New Roman" w:eastAsia="Times New Roman" w:hAnsi="Times New Roman" w:cs="Times New Roman"/>
          <w:bCs/>
          <w:iCs/>
          <w:color w:val="000000" w:themeColor="text1"/>
          <w:sz w:val="28"/>
          <w:szCs w:val="28"/>
          <w:lang w:eastAsia="ru-RU"/>
        </w:rPr>
        <w:t xml:space="preserve"> настоящего раздела осуществляется автоматически в системе «Электронный бюджет» на основании данных государственных </w:t>
      </w:r>
      <w:r w:rsidR="0069481A" w:rsidRPr="0069481A">
        <w:rPr>
          <w:rFonts w:ascii="Times New Roman" w:eastAsia="Times New Roman" w:hAnsi="Times New Roman" w:cs="Times New Roman"/>
          <w:bCs/>
          <w:iCs/>
          <w:sz w:val="28"/>
          <w:szCs w:val="28"/>
          <w:lang w:eastAsia="ru-RU"/>
        </w:rPr>
        <w:t>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9481A" w:rsidRP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Подтверждение соответствия участника отбора требованиям, указанным в абзаце первом настоящего пункта,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9481A" w:rsidRPr="00FB583B"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 xml:space="preserve">24. В случае если в целях полного, всестороннего и объективного рассмотрения заявки необходимо получение информации от участника отбора </w:t>
      </w:r>
      <w:r w:rsidRPr="00FB583B">
        <w:rPr>
          <w:rFonts w:ascii="Times New Roman" w:eastAsia="Times New Roman" w:hAnsi="Times New Roman" w:cs="Times New Roman"/>
          <w:bCs/>
          <w:iCs/>
          <w:sz w:val="28"/>
          <w:szCs w:val="28"/>
          <w:lang w:eastAsia="ru-RU"/>
        </w:rPr>
        <w:t xml:space="preserve">для разъяснений по представленным им документам и информации, </w:t>
      </w:r>
      <w:r w:rsidR="004D619E"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дминистратором осуществляется запрос у участника отбора разъяснения в отношении документов и информации с использованием системы «Электронный бюджет» (при наличии технической возможности), направляемый при необходимости в равной мере всем участникам отбора получателей субсидий.</w:t>
      </w:r>
    </w:p>
    <w:p w:rsidR="0069481A" w:rsidRPr="00FB583B"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xml:space="preserve">В запросе </w:t>
      </w:r>
      <w:r w:rsidR="008B6623"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 xml:space="preserve">дминистратор устанавливает срок представления участником отбора разъяснения в отношении информации, который должен составлять не менее </w:t>
      </w:r>
      <w:r w:rsidR="008B6623" w:rsidRPr="00FB583B">
        <w:rPr>
          <w:rFonts w:ascii="Times New Roman" w:eastAsia="Times New Roman" w:hAnsi="Times New Roman" w:cs="Times New Roman"/>
          <w:bCs/>
          <w:iCs/>
          <w:sz w:val="28"/>
          <w:szCs w:val="28"/>
          <w:lang w:eastAsia="ru-RU"/>
        </w:rPr>
        <w:t>двух</w:t>
      </w:r>
      <w:r w:rsidRPr="00FB583B">
        <w:rPr>
          <w:rFonts w:ascii="Times New Roman" w:eastAsia="Times New Roman" w:hAnsi="Times New Roman" w:cs="Times New Roman"/>
          <w:bCs/>
          <w:iCs/>
          <w:sz w:val="28"/>
          <w:szCs w:val="28"/>
          <w:lang w:eastAsia="ru-RU"/>
        </w:rPr>
        <w:t xml:space="preserve"> рабочих дней со дня, следующего за днем размещения соответствующего запроса.</w:t>
      </w:r>
    </w:p>
    <w:p w:rsidR="0069481A" w:rsidRPr="00FB583B"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xml:space="preserve">Участник отбора получателей субсидий формирует и представляет в систему «Электронный бюджет» запрашиваемую информацию и документы в сроки, установленные соответствующим запросом. </w:t>
      </w:r>
    </w:p>
    <w:p w:rsidR="0069481A" w:rsidRP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lastRenderedPageBreak/>
        <w:t xml:space="preserve">25. На стадии рассмотрения заявки </w:t>
      </w:r>
      <w:r w:rsidR="008B6623"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 xml:space="preserve">дминистратор может принять решение о возврате заявки на доработку, если это было предусмотрено в </w:t>
      </w:r>
      <w:r w:rsidRPr="00FB583B">
        <w:rPr>
          <w:rFonts w:ascii="Times New Roman" w:eastAsia="Times New Roman" w:hAnsi="Times New Roman" w:cs="Times New Roman"/>
          <w:sz w:val="28"/>
          <w:szCs w:val="28"/>
          <w:lang w:eastAsia="ru-RU"/>
        </w:rPr>
        <w:t>объявлении о проведении отбора</w:t>
      </w:r>
      <w:r w:rsidRPr="00FB583B">
        <w:rPr>
          <w:rFonts w:ascii="Times New Roman" w:eastAsia="Times New Roman" w:hAnsi="Times New Roman" w:cs="Times New Roman"/>
          <w:bCs/>
          <w:iCs/>
          <w:sz w:val="28"/>
          <w:szCs w:val="28"/>
          <w:lang w:eastAsia="ru-RU"/>
        </w:rPr>
        <w:t xml:space="preserve">. В таком случае, решение принимается </w:t>
      </w:r>
      <w:r w:rsidR="004D619E"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дминистратором в равной мере ко всем участникам отбора при рассмотрении заявок, в которых выявлены основания для возврата заявки</w:t>
      </w:r>
      <w:r w:rsidRPr="0069481A">
        <w:rPr>
          <w:rFonts w:ascii="Times New Roman" w:eastAsia="Times New Roman" w:hAnsi="Times New Roman" w:cs="Times New Roman"/>
          <w:bCs/>
          <w:iCs/>
          <w:sz w:val="28"/>
          <w:szCs w:val="28"/>
          <w:lang w:eastAsia="ru-RU"/>
        </w:rPr>
        <w:t xml:space="preserve"> на доработку, и доводится до участников отбора с использованием системы «Электронный бюджет» в течение </w:t>
      </w:r>
      <w:r w:rsidR="008B6623">
        <w:rPr>
          <w:rFonts w:ascii="Times New Roman" w:eastAsia="Times New Roman" w:hAnsi="Times New Roman" w:cs="Times New Roman"/>
          <w:bCs/>
          <w:iCs/>
          <w:sz w:val="28"/>
          <w:szCs w:val="28"/>
          <w:lang w:eastAsia="ru-RU"/>
        </w:rPr>
        <w:t>одного</w:t>
      </w:r>
      <w:r w:rsidRPr="0069481A">
        <w:rPr>
          <w:rFonts w:ascii="Times New Roman" w:eastAsia="Times New Roman" w:hAnsi="Times New Roman" w:cs="Times New Roman"/>
          <w:bCs/>
          <w:iCs/>
          <w:sz w:val="28"/>
          <w:szCs w:val="28"/>
          <w:lang w:eastAsia="ru-RU"/>
        </w:rPr>
        <w:t xml:space="preserve"> рабочего дня со дня его принятия с указанием оснований для возврата заявки, а также положений заявки, нуждающихся в доработке. </w:t>
      </w:r>
    </w:p>
    <w:p w:rsidR="008B6623"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 xml:space="preserve">Участник отбора в течение </w:t>
      </w:r>
      <w:r w:rsidR="008B6623">
        <w:rPr>
          <w:rFonts w:ascii="Times New Roman" w:eastAsia="Times New Roman" w:hAnsi="Times New Roman" w:cs="Times New Roman"/>
          <w:bCs/>
          <w:iCs/>
          <w:sz w:val="28"/>
          <w:szCs w:val="28"/>
          <w:lang w:eastAsia="ru-RU"/>
        </w:rPr>
        <w:t>двух</w:t>
      </w:r>
      <w:r w:rsidRPr="0069481A">
        <w:rPr>
          <w:rFonts w:ascii="Times New Roman" w:eastAsia="Times New Roman" w:hAnsi="Times New Roman" w:cs="Times New Roman"/>
          <w:bCs/>
          <w:iCs/>
          <w:sz w:val="28"/>
          <w:szCs w:val="28"/>
          <w:lang w:eastAsia="ru-RU"/>
        </w:rPr>
        <w:t xml:space="preserve">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формир</w:t>
      </w:r>
      <w:r w:rsidR="008B6623">
        <w:rPr>
          <w:rFonts w:ascii="Times New Roman" w:eastAsia="Times New Roman" w:hAnsi="Times New Roman" w:cs="Times New Roman"/>
          <w:bCs/>
          <w:iCs/>
          <w:sz w:val="28"/>
          <w:szCs w:val="28"/>
          <w:lang w:eastAsia="ru-RU"/>
        </w:rPr>
        <w:t>ования заявки участником отбора, указанному в пункте 11 настоящего раздела.</w:t>
      </w:r>
    </w:p>
    <w:p w:rsidR="0069481A" w:rsidRDefault="008B6623" w:rsidP="0069481A">
      <w:pPr>
        <w:spacing w:after="0" w:line="240" w:lineRule="auto"/>
        <w:ind w:firstLine="709"/>
        <w:jc w:val="both"/>
        <w:rPr>
          <w:rFonts w:ascii="Times New Roman" w:eastAsia="Times New Roman" w:hAnsi="Times New Roman" w:cs="Times New Roman"/>
          <w:bCs/>
          <w:iCs/>
          <w:sz w:val="28"/>
          <w:szCs w:val="28"/>
          <w:lang w:eastAsia="ru-RU"/>
        </w:rPr>
      </w:pPr>
      <w:r w:rsidRPr="00DF1A29">
        <w:rPr>
          <w:rFonts w:ascii="Times New Roman" w:eastAsia="Times New Roman" w:hAnsi="Times New Roman" w:cs="Times New Roman"/>
          <w:bCs/>
          <w:iCs/>
          <w:sz w:val="28"/>
          <w:szCs w:val="28"/>
          <w:lang w:eastAsia="ru-RU"/>
        </w:rPr>
        <w:t xml:space="preserve"> </w:t>
      </w:r>
      <w:r w:rsidR="0069481A" w:rsidRPr="00DF1A29">
        <w:rPr>
          <w:rFonts w:ascii="Times New Roman" w:eastAsia="Times New Roman" w:hAnsi="Times New Roman" w:cs="Times New Roman"/>
          <w:bCs/>
          <w:iCs/>
          <w:sz w:val="28"/>
          <w:szCs w:val="28"/>
          <w:lang w:eastAsia="ru-RU"/>
        </w:rPr>
        <w:t xml:space="preserve">Основаниями для возврата заявки на доработку являются: </w:t>
      </w:r>
    </w:p>
    <w:p w:rsidR="0069481A" w:rsidRPr="00DF1A29"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DF1A29">
        <w:rPr>
          <w:rFonts w:ascii="Times New Roman" w:eastAsia="Times New Roman" w:hAnsi="Times New Roman" w:cs="Times New Roman"/>
          <w:bCs/>
          <w:iCs/>
          <w:sz w:val="28"/>
          <w:szCs w:val="28"/>
          <w:lang w:eastAsia="ru-RU"/>
        </w:rPr>
        <w:t xml:space="preserve">- </w:t>
      </w:r>
      <w:proofErr w:type="spellStart"/>
      <w:r w:rsidRPr="00DF1A29">
        <w:rPr>
          <w:rFonts w:ascii="Times New Roman" w:eastAsia="Times New Roman" w:hAnsi="Times New Roman" w:cs="Times New Roman"/>
          <w:bCs/>
          <w:iCs/>
          <w:sz w:val="28"/>
          <w:szCs w:val="28"/>
          <w:lang w:eastAsia="ru-RU"/>
        </w:rPr>
        <w:t>незаполнение</w:t>
      </w:r>
      <w:proofErr w:type="spellEnd"/>
      <w:r w:rsidRPr="00DF1A29">
        <w:rPr>
          <w:rFonts w:ascii="Times New Roman" w:eastAsia="Times New Roman" w:hAnsi="Times New Roman" w:cs="Times New Roman"/>
          <w:bCs/>
          <w:iCs/>
          <w:sz w:val="28"/>
          <w:szCs w:val="28"/>
          <w:lang w:eastAsia="ru-RU"/>
        </w:rPr>
        <w:t xml:space="preserve"> (частичное заполнение) форм документов</w:t>
      </w:r>
      <w:r w:rsidR="00DF1A29" w:rsidRPr="00DF1A29">
        <w:rPr>
          <w:rFonts w:ascii="Times New Roman" w:eastAsia="Times New Roman" w:hAnsi="Times New Roman" w:cs="Times New Roman"/>
          <w:bCs/>
          <w:iCs/>
          <w:sz w:val="28"/>
          <w:szCs w:val="28"/>
          <w:lang w:eastAsia="ru-RU"/>
        </w:rPr>
        <w:t>, установленных в объявлении о проведении отбора в соответствии с настоящим порядком</w:t>
      </w:r>
      <w:r w:rsidRPr="00DF1A29">
        <w:rPr>
          <w:rFonts w:ascii="Times New Roman" w:eastAsia="Times New Roman" w:hAnsi="Times New Roman" w:cs="Times New Roman"/>
          <w:bCs/>
          <w:iCs/>
          <w:sz w:val="28"/>
          <w:szCs w:val="28"/>
          <w:lang w:eastAsia="ru-RU"/>
        </w:rPr>
        <w:t>;</w:t>
      </w:r>
    </w:p>
    <w:p w:rsid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DF1A29">
        <w:rPr>
          <w:rFonts w:ascii="Times New Roman" w:eastAsia="Times New Roman" w:hAnsi="Times New Roman" w:cs="Times New Roman"/>
          <w:bCs/>
          <w:iCs/>
          <w:sz w:val="28"/>
          <w:szCs w:val="28"/>
          <w:lang w:eastAsia="ru-RU"/>
        </w:rPr>
        <w:t>- наличие недостатков технического характера (плохое качество изображения символов, букв и цифр, не позволяющее их прочитать), технических неточностей, несоответствий, допущенных при запол</w:t>
      </w:r>
      <w:r w:rsidR="006A1927">
        <w:rPr>
          <w:rFonts w:ascii="Times New Roman" w:eastAsia="Times New Roman" w:hAnsi="Times New Roman" w:cs="Times New Roman"/>
          <w:bCs/>
          <w:iCs/>
          <w:sz w:val="28"/>
          <w:szCs w:val="28"/>
          <w:lang w:eastAsia="ru-RU"/>
        </w:rPr>
        <w:t>нении заявки и прилагаемых форм;</w:t>
      </w:r>
    </w:p>
    <w:p w:rsidR="006A1927" w:rsidRPr="00FB583B" w:rsidRDefault="006A1927"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xml:space="preserve">- </w:t>
      </w:r>
      <w:r w:rsidR="00BA521E" w:rsidRPr="00FB583B">
        <w:rPr>
          <w:rFonts w:ascii="Times New Roman" w:eastAsia="Times New Roman" w:hAnsi="Times New Roman" w:cs="Times New Roman"/>
          <w:bCs/>
          <w:iCs/>
          <w:sz w:val="28"/>
          <w:szCs w:val="28"/>
          <w:lang w:eastAsia="ru-RU"/>
        </w:rPr>
        <w:t xml:space="preserve">необходимость </w:t>
      </w:r>
      <w:r w:rsidRPr="00FB583B">
        <w:rPr>
          <w:rFonts w:ascii="Times New Roman" w:eastAsia="Times New Roman" w:hAnsi="Times New Roman" w:cs="Times New Roman"/>
          <w:bCs/>
          <w:iCs/>
          <w:sz w:val="28"/>
          <w:szCs w:val="28"/>
          <w:lang w:eastAsia="ru-RU"/>
        </w:rPr>
        <w:t>корректировк</w:t>
      </w:r>
      <w:r w:rsidR="00BA521E" w:rsidRPr="00FB583B">
        <w:rPr>
          <w:rFonts w:ascii="Times New Roman" w:eastAsia="Times New Roman" w:hAnsi="Times New Roman" w:cs="Times New Roman"/>
          <w:bCs/>
          <w:iCs/>
          <w:sz w:val="28"/>
          <w:szCs w:val="28"/>
          <w:lang w:eastAsia="ru-RU"/>
        </w:rPr>
        <w:t>и</w:t>
      </w:r>
      <w:r w:rsidRPr="00FB583B">
        <w:rPr>
          <w:rFonts w:ascii="Times New Roman" w:eastAsia="Times New Roman" w:hAnsi="Times New Roman" w:cs="Times New Roman"/>
          <w:bCs/>
          <w:iCs/>
          <w:sz w:val="28"/>
          <w:szCs w:val="28"/>
          <w:lang w:eastAsia="ru-RU"/>
        </w:rPr>
        <w:t xml:space="preserve"> сметы </w:t>
      </w:r>
      <w:r w:rsidR="00BD3A08" w:rsidRPr="00FB583B">
        <w:rPr>
          <w:rFonts w:ascii="Times New Roman" w:eastAsia="Times New Roman" w:hAnsi="Times New Roman" w:cs="Times New Roman"/>
          <w:bCs/>
          <w:iCs/>
          <w:sz w:val="28"/>
          <w:szCs w:val="28"/>
          <w:lang w:eastAsia="ru-RU"/>
        </w:rPr>
        <w:t xml:space="preserve">планируемых </w:t>
      </w:r>
      <w:r w:rsidRPr="00FB583B">
        <w:rPr>
          <w:rFonts w:ascii="Times New Roman" w:eastAsia="Times New Roman" w:hAnsi="Times New Roman" w:cs="Times New Roman"/>
          <w:bCs/>
          <w:iCs/>
          <w:sz w:val="28"/>
          <w:szCs w:val="28"/>
          <w:lang w:eastAsia="ru-RU"/>
        </w:rPr>
        <w:t>расходов, указанной в приложении 4</w:t>
      </w:r>
      <w:r w:rsidR="004D619E" w:rsidRPr="00FB583B">
        <w:rPr>
          <w:rFonts w:ascii="Times New Roman" w:eastAsia="Times New Roman" w:hAnsi="Times New Roman" w:cs="Times New Roman"/>
          <w:bCs/>
          <w:iCs/>
          <w:sz w:val="28"/>
          <w:szCs w:val="28"/>
          <w:lang w:eastAsia="ru-RU"/>
        </w:rPr>
        <w:t xml:space="preserve"> к настоящему порядку</w:t>
      </w:r>
      <w:r w:rsidRPr="00FB583B">
        <w:rPr>
          <w:rFonts w:ascii="Times New Roman" w:eastAsia="Times New Roman" w:hAnsi="Times New Roman" w:cs="Times New Roman"/>
          <w:bCs/>
          <w:iCs/>
          <w:sz w:val="28"/>
          <w:szCs w:val="28"/>
          <w:lang w:eastAsia="ru-RU"/>
        </w:rPr>
        <w:t xml:space="preserve">.  </w:t>
      </w:r>
    </w:p>
    <w:p w:rsidR="00DF1A29" w:rsidRPr="00FB583B" w:rsidRDefault="0069481A" w:rsidP="00DF1A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bCs/>
          <w:iCs/>
          <w:sz w:val="28"/>
          <w:szCs w:val="28"/>
          <w:lang w:eastAsia="ru-RU"/>
        </w:rPr>
        <w:t xml:space="preserve">26. </w:t>
      </w:r>
      <w:r w:rsidR="00DF1A29" w:rsidRPr="00FB583B">
        <w:rPr>
          <w:rFonts w:ascii="Times New Roman" w:eastAsia="Times New Roman" w:hAnsi="Times New Roman" w:cs="Times New Roman"/>
          <w:sz w:val="28"/>
          <w:szCs w:val="28"/>
          <w:lang w:eastAsia="ru-RU"/>
        </w:rPr>
        <w:t xml:space="preserve">В ходе рассмотрения заявки </w:t>
      </w:r>
      <w:r w:rsidR="007C663C" w:rsidRPr="00FB583B">
        <w:rPr>
          <w:rFonts w:ascii="Times New Roman" w:eastAsia="Times New Roman" w:hAnsi="Times New Roman" w:cs="Times New Roman"/>
          <w:sz w:val="28"/>
          <w:szCs w:val="28"/>
          <w:lang w:eastAsia="ru-RU"/>
        </w:rPr>
        <w:t>при отсутствии оснований для отклонения заявки</w:t>
      </w:r>
      <w:r w:rsidR="003D5AFD" w:rsidRPr="00FB583B">
        <w:rPr>
          <w:rFonts w:ascii="Times New Roman" w:eastAsia="Times New Roman" w:hAnsi="Times New Roman" w:cs="Times New Roman"/>
          <w:sz w:val="28"/>
          <w:szCs w:val="28"/>
          <w:lang w:eastAsia="ru-RU"/>
        </w:rPr>
        <w:t>, предусмотренных подпунктами 27.1 – 27.</w:t>
      </w:r>
      <w:r w:rsidR="006E211C" w:rsidRPr="00FB583B">
        <w:rPr>
          <w:rFonts w:ascii="Times New Roman" w:eastAsia="Times New Roman" w:hAnsi="Times New Roman" w:cs="Times New Roman"/>
          <w:sz w:val="28"/>
          <w:szCs w:val="28"/>
          <w:lang w:eastAsia="ru-RU"/>
        </w:rPr>
        <w:t>9 пункта 27 настоящего раздела,</w:t>
      </w:r>
      <w:r w:rsidR="007C663C" w:rsidRPr="00FB583B">
        <w:rPr>
          <w:rFonts w:ascii="Times New Roman" w:eastAsia="Times New Roman" w:hAnsi="Times New Roman" w:cs="Times New Roman"/>
          <w:sz w:val="28"/>
          <w:szCs w:val="28"/>
          <w:lang w:eastAsia="ru-RU"/>
        </w:rPr>
        <w:t xml:space="preserve"> </w:t>
      </w:r>
      <w:r w:rsidR="008B6623" w:rsidRPr="00FB583B">
        <w:rPr>
          <w:rFonts w:ascii="Times New Roman" w:eastAsia="Times New Roman" w:hAnsi="Times New Roman" w:cs="Times New Roman"/>
          <w:sz w:val="28"/>
          <w:szCs w:val="28"/>
          <w:lang w:eastAsia="ru-RU"/>
        </w:rPr>
        <w:t>а</w:t>
      </w:r>
      <w:r w:rsidR="00DF1A29" w:rsidRPr="00FB583B">
        <w:rPr>
          <w:rFonts w:ascii="Times New Roman" w:eastAsia="Times New Roman" w:hAnsi="Times New Roman" w:cs="Times New Roman"/>
          <w:sz w:val="28"/>
          <w:szCs w:val="28"/>
          <w:lang w:eastAsia="ru-RU"/>
        </w:rPr>
        <w:t>дминистратор осуществляет выезд на планируемое место реализации проекта и составляет акт осмотра с приложением фотографий.</w:t>
      </w:r>
    </w:p>
    <w:p w:rsidR="000834E1" w:rsidRPr="00FB583B" w:rsidRDefault="00100C63" w:rsidP="00DF1A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Администратор письменно уведомляет </w:t>
      </w:r>
      <w:r w:rsidR="00287442" w:rsidRPr="00FB583B">
        <w:rPr>
          <w:rFonts w:ascii="Times New Roman" w:eastAsia="Times New Roman" w:hAnsi="Times New Roman" w:cs="Times New Roman"/>
          <w:sz w:val="28"/>
          <w:szCs w:val="28"/>
          <w:lang w:eastAsia="ru-RU"/>
        </w:rPr>
        <w:t xml:space="preserve">участника отбора </w:t>
      </w:r>
      <w:r w:rsidR="00D625A4" w:rsidRPr="00FB583B">
        <w:rPr>
          <w:rFonts w:ascii="Times New Roman" w:eastAsia="Times New Roman" w:hAnsi="Times New Roman" w:cs="Times New Roman"/>
          <w:sz w:val="28"/>
          <w:szCs w:val="28"/>
          <w:lang w:eastAsia="ru-RU"/>
        </w:rPr>
        <w:t>об осуществлении выезда</w:t>
      </w:r>
      <w:r w:rsidR="000834E1" w:rsidRPr="00FB583B">
        <w:rPr>
          <w:rFonts w:ascii="Times New Roman" w:eastAsia="Times New Roman" w:hAnsi="Times New Roman" w:cs="Times New Roman"/>
          <w:sz w:val="28"/>
          <w:szCs w:val="28"/>
          <w:lang w:eastAsia="ru-RU"/>
        </w:rPr>
        <w:t xml:space="preserve"> на адрес электронной почты, указанный в заявке</w:t>
      </w:r>
      <w:r w:rsidR="00B042D2" w:rsidRPr="00FB583B">
        <w:rPr>
          <w:rFonts w:ascii="Times New Roman" w:eastAsia="Times New Roman" w:hAnsi="Times New Roman" w:cs="Times New Roman"/>
          <w:sz w:val="28"/>
          <w:szCs w:val="28"/>
          <w:lang w:eastAsia="ru-RU"/>
        </w:rPr>
        <w:t>,</w:t>
      </w:r>
      <w:r w:rsidR="000834E1" w:rsidRPr="00FB583B">
        <w:rPr>
          <w:rFonts w:ascii="Times New Roman" w:eastAsia="Times New Roman" w:hAnsi="Times New Roman" w:cs="Times New Roman"/>
          <w:sz w:val="28"/>
          <w:szCs w:val="28"/>
          <w:lang w:eastAsia="ru-RU"/>
        </w:rPr>
        <w:t xml:space="preserve"> </w:t>
      </w:r>
      <w:r w:rsidR="00174965" w:rsidRPr="00FB583B">
        <w:rPr>
          <w:rFonts w:ascii="Times New Roman" w:eastAsia="Times New Roman" w:hAnsi="Times New Roman" w:cs="Times New Roman"/>
          <w:sz w:val="28"/>
          <w:szCs w:val="28"/>
          <w:lang w:eastAsia="ru-RU"/>
        </w:rPr>
        <w:t>или путем личного вручения участнику отбора (уполномоченному лицу) или</w:t>
      </w:r>
      <w:r w:rsidR="00D7114C" w:rsidRPr="00FB583B">
        <w:rPr>
          <w:rFonts w:ascii="Times New Roman" w:eastAsia="Times New Roman" w:hAnsi="Times New Roman" w:cs="Times New Roman"/>
          <w:sz w:val="28"/>
          <w:szCs w:val="28"/>
          <w:lang w:eastAsia="ru-RU"/>
        </w:rPr>
        <w:t>,</w:t>
      </w:r>
      <w:r w:rsidR="00174965" w:rsidRPr="00FB583B">
        <w:rPr>
          <w:rFonts w:ascii="Times New Roman" w:eastAsia="Times New Roman" w:hAnsi="Times New Roman" w:cs="Times New Roman"/>
          <w:sz w:val="28"/>
          <w:szCs w:val="28"/>
          <w:lang w:eastAsia="ru-RU"/>
        </w:rPr>
        <w:t xml:space="preserve"> в случае отсутствия в заявке адреса электронной почты и невозможности личного вручения –</w:t>
      </w:r>
      <w:r w:rsidR="00C12E4C" w:rsidRPr="00FB583B">
        <w:rPr>
          <w:rFonts w:ascii="Times New Roman" w:eastAsia="Times New Roman" w:hAnsi="Times New Roman" w:cs="Times New Roman"/>
          <w:sz w:val="28"/>
          <w:szCs w:val="28"/>
          <w:lang w:eastAsia="ru-RU"/>
        </w:rPr>
        <w:t xml:space="preserve"> почтовым отправлением с уведомлением о вручении по адресу, указанному в заявке</w:t>
      </w:r>
      <w:r w:rsidR="00D7114C" w:rsidRPr="00FB583B">
        <w:rPr>
          <w:rFonts w:ascii="Times New Roman" w:eastAsia="Times New Roman" w:hAnsi="Times New Roman" w:cs="Times New Roman"/>
          <w:sz w:val="28"/>
          <w:szCs w:val="28"/>
          <w:lang w:eastAsia="ru-RU"/>
        </w:rPr>
        <w:t>.</w:t>
      </w:r>
    </w:p>
    <w:p w:rsidR="00100C63" w:rsidRPr="00FB583B" w:rsidRDefault="000834E1" w:rsidP="00DF1A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Участник отбора обеспечивает доступ</w:t>
      </w:r>
      <w:r w:rsidR="00041B63" w:rsidRPr="00FB583B">
        <w:rPr>
          <w:rFonts w:ascii="Times New Roman" w:hAnsi="Times New Roman" w:cs="Times New Roman"/>
          <w:sz w:val="28"/>
          <w:szCs w:val="28"/>
        </w:rPr>
        <w:t xml:space="preserve"> </w:t>
      </w:r>
      <w:r w:rsidR="006D1607" w:rsidRPr="00FB583B">
        <w:rPr>
          <w:rFonts w:ascii="Times New Roman" w:hAnsi="Times New Roman" w:cs="Times New Roman"/>
          <w:sz w:val="28"/>
          <w:szCs w:val="28"/>
        </w:rPr>
        <w:t>представителей администратора</w:t>
      </w:r>
      <w:r w:rsidR="001660F9" w:rsidRPr="00FB583B">
        <w:rPr>
          <w:rFonts w:ascii="Times New Roman" w:hAnsi="Times New Roman" w:cs="Times New Roman"/>
          <w:sz w:val="28"/>
          <w:szCs w:val="28"/>
        </w:rPr>
        <w:t xml:space="preserve"> </w:t>
      </w:r>
      <w:r w:rsidR="00041B63" w:rsidRPr="00FB583B">
        <w:rPr>
          <w:rFonts w:ascii="Times New Roman" w:eastAsia="Times New Roman" w:hAnsi="Times New Roman" w:cs="Times New Roman"/>
          <w:sz w:val="28"/>
          <w:szCs w:val="28"/>
          <w:lang w:eastAsia="ru-RU"/>
        </w:rPr>
        <w:t xml:space="preserve">к месту реализации проекта </w:t>
      </w:r>
      <w:r w:rsidR="00FF14FA" w:rsidRPr="00FB583B">
        <w:rPr>
          <w:rFonts w:ascii="Times New Roman" w:eastAsia="Times New Roman" w:hAnsi="Times New Roman" w:cs="Times New Roman"/>
          <w:sz w:val="28"/>
          <w:szCs w:val="28"/>
          <w:lang w:eastAsia="ru-RU"/>
        </w:rPr>
        <w:t>и участие в осмотре</w:t>
      </w:r>
      <w:r w:rsidR="002F57FB" w:rsidRPr="00FB583B">
        <w:rPr>
          <w:rFonts w:ascii="Times New Roman" w:eastAsia="Times New Roman" w:hAnsi="Times New Roman" w:cs="Times New Roman"/>
          <w:sz w:val="28"/>
          <w:szCs w:val="28"/>
          <w:lang w:eastAsia="ru-RU"/>
        </w:rPr>
        <w:t xml:space="preserve"> (лично или через уполномоченное лицо)</w:t>
      </w:r>
      <w:r w:rsidR="00FF14FA" w:rsidRPr="00FB583B">
        <w:rPr>
          <w:rFonts w:ascii="Times New Roman" w:eastAsia="Times New Roman" w:hAnsi="Times New Roman" w:cs="Times New Roman"/>
          <w:sz w:val="28"/>
          <w:szCs w:val="28"/>
          <w:lang w:eastAsia="ru-RU"/>
        </w:rPr>
        <w:t xml:space="preserve"> </w:t>
      </w:r>
      <w:r w:rsidR="00041B63" w:rsidRPr="00FB583B">
        <w:rPr>
          <w:rFonts w:ascii="Times New Roman" w:eastAsia="Times New Roman" w:hAnsi="Times New Roman" w:cs="Times New Roman"/>
          <w:sz w:val="28"/>
          <w:szCs w:val="28"/>
          <w:lang w:eastAsia="ru-RU"/>
        </w:rPr>
        <w:t>в срок</w:t>
      </w:r>
      <w:r w:rsidR="007C523C" w:rsidRPr="00FB583B">
        <w:rPr>
          <w:rFonts w:ascii="Times New Roman" w:eastAsia="Times New Roman" w:hAnsi="Times New Roman" w:cs="Times New Roman"/>
          <w:sz w:val="28"/>
          <w:szCs w:val="28"/>
          <w:lang w:eastAsia="ru-RU"/>
        </w:rPr>
        <w:t xml:space="preserve"> не более </w:t>
      </w:r>
      <w:r w:rsidR="0002491E" w:rsidRPr="00FB583B">
        <w:rPr>
          <w:rFonts w:ascii="Times New Roman" w:eastAsia="Times New Roman" w:hAnsi="Times New Roman" w:cs="Times New Roman"/>
          <w:sz w:val="28"/>
          <w:szCs w:val="28"/>
          <w:lang w:eastAsia="ru-RU"/>
        </w:rPr>
        <w:t xml:space="preserve">пяти </w:t>
      </w:r>
      <w:r w:rsidR="007C523C" w:rsidRPr="00FB583B">
        <w:rPr>
          <w:rFonts w:ascii="Times New Roman" w:eastAsia="Times New Roman" w:hAnsi="Times New Roman" w:cs="Times New Roman"/>
          <w:sz w:val="28"/>
          <w:szCs w:val="28"/>
          <w:lang w:eastAsia="ru-RU"/>
        </w:rPr>
        <w:t>рабочих дней</w:t>
      </w:r>
      <w:r w:rsidR="001E58D7" w:rsidRPr="00FB583B">
        <w:rPr>
          <w:rFonts w:ascii="Times New Roman" w:eastAsia="Times New Roman" w:hAnsi="Times New Roman" w:cs="Times New Roman"/>
          <w:sz w:val="28"/>
          <w:szCs w:val="28"/>
          <w:lang w:eastAsia="ru-RU"/>
        </w:rPr>
        <w:t xml:space="preserve">, следующих за днем </w:t>
      </w:r>
      <w:r w:rsidR="00B042D2" w:rsidRPr="00FB583B">
        <w:rPr>
          <w:rFonts w:ascii="Times New Roman" w:eastAsia="Times New Roman" w:hAnsi="Times New Roman" w:cs="Times New Roman"/>
          <w:sz w:val="28"/>
          <w:szCs w:val="28"/>
          <w:lang w:eastAsia="ru-RU"/>
        </w:rPr>
        <w:t>доставки</w:t>
      </w:r>
      <w:r w:rsidR="007C523C" w:rsidRPr="00FB583B">
        <w:rPr>
          <w:rFonts w:ascii="Times New Roman" w:eastAsia="Times New Roman" w:hAnsi="Times New Roman" w:cs="Times New Roman"/>
          <w:sz w:val="28"/>
          <w:szCs w:val="28"/>
          <w:lang w:eastAsia="ru-RU"/>
        </w:rPr>
        <w:t xml:space="preserve"> </w:t>
      </w:r>
      <w:r w:rsidR="006D1607" w:rsidRPr="00FB583B">
        <w:rPr>
          <w:rFonts w:ascii="Times New Roman" w:eastAsia="Times New Roman" w:hAnsi="Times New Roman" w:cs="Times New Roman"/>
          <w:sz w:val="28"/>
          <w:szCs w:val="28"/>
          <w:lang w:eastAsia="ru-RU"/>
        </w:rPr>
        <w:t>уведомления</w:t>
      </w:r>
      <w:r w:rsidR="00D9659F" w:rsidRPr="00FB583B">
        <w:rPr>
          <w:rFonts w:ascii="Times New Roman" w:eastAsia="Times New Roman" w:hAnsi="Times New Roman" w:cs="Times New Roman"/>
          <w:sz w:val="28"/>
          <w:szCs w:val="28"/>
          <w:lang w:eastAsia="ru-RU"/>
        </w:rPr>
        <w:t>.</w:t>
      </w:r>
    </w:p>
    <w:p w:rsidR="002E76E4" w:rsidRPr="00FB583B" w:rsidRDefault="002E76E4" w:rsidP="00DF1A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Акт осмотра подписывается </w:t>
      </w:r>
      <w:r w:rsidR="0066566F" w:rsidRPr="00FB583B">
        <w:rPr>
          <w:rFonts w:ascii="Times New Roman" w:eastAsia="Times New Roman" w:hAnsi="Times New Roman" w:cs="Times New Roman"/>
          <w:sz w:val="28"/>
          <w:szCs w:val="28"/>
          <w:lang w:eastAsia="ru-RU"/>
        </w:rPr>
        <w:t>представителями администратора, участвующими в осмотре</w:t>
      </w:r>
      <w:r w:rsidR="002F57FB" w:rsidRPr="00FB583B">
        <w:rPr>
          <w:rFonts w:ascii="Times New Roman" w:eastAsia="Times New Roman" w:hAnsi="Times New Roman" w:cs="Times New Roman"/>
          <w:sz w:val="28"/>
          <w:szCs w:val="28"/>
          <w:lang w:eastAsia="ru-RU"/>
        </w:rPr>
        <w:t>,</w:t>
      </w:r>
      <w:r w:rsidR="0066566F" w:rsidRPr="00FB583B">
        <w:rPr>
          <w:rFonts w:ascii="Times New Roman" w:eastAsia="Times New Roman" w:hAnsi="Times New Roman" w:cs="Times New Roman"/>
          <w:sz w:val="28"/>
          <w:szCs w:val="28"/>
          <w:lang w:eastAsia="ru-RU"/>
        </w:rPr>
        <w:t xml:space="preserve"> и участником отбора (уполномоченным лицом).</w:t>
      </w:r>
    </w:p>
    <w:p w:rsidR="00004A08" w:rsidRPr="00FB583B" w:rsidRDefault="00004A08" w:rsidP="00DF1A2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Если участником отбора не обеспечен доступ к месту реализации проекта, информация о</w:t>
      </w:r>
      <w:r w:rsidR="004A7A5F" w:rsidRPr="00FB583B">
        <w:rPr>
          <w:rFonts w:ascii="Times New Roman" w:eastAsia="Times New Roman" w:hAnsi="Times New Roman" w:cs="Times New Roman"/>
          <w:sz w:val="28"/>
          <w:szCs w:val="28"/>
          <w:lang w:eastAsia="ru-RU"/>
        </w:rPr>
        <w:t>б этом отражается в акте осмотра.</w:t>
      </w:r>
    </w:p>
    <w:p w:rsidR="0069481A" w:rsidRPr="00FB583B" w:rsidRDefault="00DF1A29"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xml:space="preserve">27. </w:t>
      </w:r>
      <w:r w:rsidR="0069481A" w:rsidRPr="00FB583B">
        <w:rPr>
          <w:rFonts w:ascii="Times New Roman" w:eastAsia="Times New Roman" w:hAnsi="Times New Roman" w:cs="Times New Roman"/>
          <w:bCs/>
          <w:iCs/>
          <w:sz w:val="28"/>
          <w:szCs w:val="28"/>
          <w:lang w:eastAsia="ru-RU"/>
        </w:rPr>
        <w:t>Основаниями для отклонения заявки на стадии рассмотрения заявки являются:</w:t>
      </w:r>
    </w:p>
    <w:p w:rsidR="0069481A" w:rsidRPr="00FB583B" w:rsidRDefault="0069481A" w:rsidP="0069481A">
      <w:pPr>
        <w:spacing w:after="0" w:line="240" w:lineRule="auto"/>
        <w:ind w:firstLine="709"/>
        <w:jc w:val="both"/>
        <w:rPr>
          <w:rFonts w:ascii="Times New Roman" w:eastAsia="Times New Roman" w:hAnsi="Times New Roman" w:cs="Times New Roman"/>
          <w:bCs/>
          <w:iCs/>
          <w:color w:val="000000" w:themeColor="text1"/>
          <w:sz w:val="28"/>
          <w:szCs w:val="28"/>
          <w:lang w:eastAsia="ru-RU"/>
        </w:rPr>
      </w:pPr>
      <w:r w:rsidRPr="00FB583B">
        <w:rPr>
          <w:rFonts w:ascii="Times New Roman" w:eastAsia="Times New Roman" w:hAnsi="Times New Roman" w:cs="Times New Roman"/>
          <w:bCs/>
          <w:iCs/>
          <w:color w:val="000000" w:themeColor="text1"/>
          <w:sz w:val="28"/>
          <w:szCs w:val="28"/>
          <w:lang w:eastAsia="ru-RU"/>
        </w:rPr>
        <w:t>2</w:t>
      </w:r>
      <w:r w:rsidR="00DF1A29" w:rsidRPr="00FB583B">
        <w:rPr>
          <w:rFonts w:ascii="Times New Roman" w:eastAsia="Times New Roman" w:hAnsi="Times New Roman" w:cs="Times New Roman"/>
          <w:bCs/>
          <w:iCs/>
          <w:color w:val="000000" w:themeColor="text1"/>
          <w:sz w:val="28"/>
          <w:szCs w:val="28"/>
          <w:lang w:eastAsia="ru-RU"/>
        </w:rPr>
        <w:t>7</w:t>
      </w:r>
      <w:r w:rsidRPr="00FB583B">
        <w:rPr>
          <w:rFonts w:ascii="Times New Roman" w:eastAsia="Times New Roman" w:hAnsi="Times New Roman" w:cs="Times New Roman"/>
          <w:bCs/>
          <w:iCs/>
          <w:color w:val="000000" w:themeColor="text1"/>
          <w:sz w:val="28"/>
          <w:szCs w:val="28"/>
          <w:lang w:eastAsia="ru-RU"/>
        </w:rPr>
        <w:t>.1. Несоответствие участника отбора требованиям, установленным пункт</w:t>
      </w:r>
      <w:r w:rsidR="006F3A35" w:rsidRPr="00FB583B">
        <w:rPr>
          <w:rFonts w:ascii="Times New Roman" w:eastAsia="Times New Roman" w:hAnsi="Times New Roman" w:cs="Times New Roman"/>
          <w:bCs/>
          <w:iCs/>
          <w:color w:val="000000" w:themeColor="text1"/>
          <w:sz w:val="28"/>
          <w:szCs w:val="28"/>
          <w:lang w:eastAsia="ru-RU"/>
        </w:rPr>
        <w:t>ом</w:t>
      </w:r>
      <w:r w:rsidRPr="00FB583B">
        <w:rPr>
          <w:rFonts w:ascii="Times New Roman" w:eastAsia="Times New Roman" w:hAnsi="Times New Roman" w:cs="Times New Roman"/>
          <w:bCs/>
          <w:iCs/>
          <w:color w:val="000000" w:themeColor="text1"/>
          <w:sz w:val="28"/>
          <w:szCs w:val="28"/>
          <w:lang w:eastAsia="ru-RU"/>
        </w:rPr>
        <w:t xml:space="preserve"> 8,</w:t>
      </w:r>
      <w:r w:rsidR="006F3A35" w:rsidRPr="00FB583B">
        <w:rPr>
          <w:rFonts w:ascii="Times New Roman" w:eastAsia="Times New Roman" w:hAnsi="Times New Roman" w:cs="Times New Roman"/>
          <w:bCs/>
          <w:iCs/>
          <w:color w:val="000000" w:themeColor="text1"/>
          <w:sz w:val="28"/>
          <w:szCs w:val="28"/>
          <w:lang w:eastAsia="ru-RU"/>
        </w:rPr>
        <w:t xml:space="preserve"> подпунктами 9.1 – 9.5, 9.8 – 9.10 пункта</w:t>
      </w:r>
      <w:r w:rsidRPr="00FB583B">
        <w:rPr>
          <w:rFonts w:ascii="Times New Roman" w:eastAsia="Times New Roman" w:hAnsi="Times New Roman" w:cs="Times New Roman"/>
          <w:bCs/>
          <w:iCs/>
          <w:color w:val="000000" w:themeColor="text1"/>
          <w:sz w:val="28"/>
          <w:szCs w:val="28"/>
          <w:lang w:eastAsia="ru-RU"/>
        </w:rPr>
        <w:t xml:space="preserve"> 9 настоящего раздела.</w:t>
      </w:r>
    </w:p>
    <w:p w:rsidR="0069481A" w:rsidRPr="00FB583B"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color w:val="000000" w:themeColor="text1"/>
          <w:sz w:val="28"/>
          <w:szCs w:val="28"/>
          <w:lang w:eastAsia="ru-RU"/>
        </w:rPr>
        <w:lastRenderedPageBreak/>
        <w:t>2</w:t>
      </w:r>
      <w:r w:rsidR="00DF1A29" w:rsidRPr="00FB583B">
        <w:rPr>
          <w:rFonts w:ascii="Times New Roman" w:eastAsia="Times New Roman" w:hAnsi="Times New Roman" w:cs="Times New Roman"/>
          <w:bCs/>
          <w:iCs/>
          <w:color w:val="000000" w:themeColor="text1"/>
          <w:sz w:val="28"/>
          <w:szCs w:val="28"/>
          <w:lang w:eastAsia="ru-RU"/>
        </w:rPr>
        <w:t>7</w:t>
      </w:r>
      <w:r w:rsidRPr="00FB583B">
        <w:rPr>
          <w:rFonts w:ascii="Times New Roman" w:eastAsia="Times New Roman" w:hAnsi="Times New Roman" w:cs="Times New Roman"/>
          <w:bCs/>
          <w:iCs/>
          <w:color w:val="000000" w:themeColor="text1"/>
          <w:sz w:val="28"/>
          <w:szCs w:val="28"/>
          <w:lang w:eastAsia="ru-RU"/>
        </w:rPr>
        <w:t>.2</w:t>
      </w:r>
      <w:r w:rsidRPr="00FB583B">
        <w:rPr>
          <w:rFonts w:ascii="Times New Roman" w:eastAsia="Times New Roman" w:hAnsi="Times New Roman" w:cs="Times New Roman"/>
          <w:bCs/>
          <w:iCs/>
          <w:sz w:val="28"/>
          <w:szCs w:val="28"/>
          <w:lang w:eastAsia="ru-RU"/>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69481A" w:rsidRP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2</w:t>
      </w:r>
      <w:r w:rsidR="00DF1A29" w:rsidRPr="00FB583B">
        <w:rPr>
          <w:rFonts w:ascii="Times New Roman" w:eastAsia="Times New Roman" w:hAnsi="Times New Roman" w:cs="Times New Roman"/>
          <w:bCs/>
          <w:iCs/>
          <w:sz w:val="28"/>
          <w:szCs w:val="28"/>
          <w:lang w:eastAsia="ru-RU"/>
        </w:rPr>
        <w:t>7</w:t>
      </w:r>
      <w:r w:rsidRPr="00FB583B">
        <w:rPr>
          <w:rFonts w:ascii="Times New Roman" w:eastAsia="Times New Roman" w:hAnsi="Times New Roman" w:cs="Times New Roman"/>
          <w:bCs/>
          <w:iCs/>
          <w:sz w:val="28"/>
          <w:szCs w:val="28"/>
          <w:lang w:eastAsia="ru-RU"/>
        </w:rPr>
        <w:t>.3. Несоответствие представленных участником отбора заявок и (или) документов требованиям, установленным в объявлении</w:t>
      </w:r>
      <w:r w:rsidRPr="0069481A">
        <w:rPr>
          <w:rFonts w:ascii="Times New Roman" w:eastAsia="Times New Roman" w:hAnsi="Times New Roman" w:cs="Times New Roman"/>
          <w:bCs/>
          <w:iCs/>
          <w:sz w:val="28"/>
          <w:szCs w:val="28"/>
          <w:lang w:eastAsia="ru-RU"/>
        </w:rPr>
        <w:t xml:space="preserve"> о проведении отбора, предусмотренных настоящим порядком.</w:t>
      </w:r>
    </w:p>
    <w:p w:rsidR="0069481A" w:rsidRDefault="0069481A" w:rsidP="0069481A">
      <w:pPr>
        <w:spacing w:after="0" w:line="240" w:lineRule="auto"/>
        <w:ind w:firstLine="709"/>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bCs/>
          <w:iCs/>
          <w:sz w:val="28"/>
          <w:szCs w:val="28"/>
          <w:lang w:eastAsia="ru-RU"/>
        </w:rPr>
        <w:t>2</w:t>
      </w:r>
      <w:r w:rsidR="00DF1A29">
        <w:rPr>
          <w:rFonts w:ascii="Times New Roman" w:eastAsia="Times New Roman" w:hAnsi="Times New Roman" w:cs="Times New Roman"/>
          <w:bCs/>
          <w:iCs/>
          <w:sz w:val="28"/>
          <w:szCs w:val="28"/>
          <w:lang w:eastAsia="ru-RU"/>
        </w:rPr>
        <w:t>7</w:t>
      </w:r>
      <w:r w:rsidRPr="0069481A">
        <w:rPr>
          <w:rFonts w:ascii="Times New Roman" w:eastAsia="Times New Roman" w:hAnsi="Times New Roman" w:cs="Times New Roman"/>
          <w:bCs/>
          <w:iCs/>
          <w:sz w:val="28"/>
          <w:szCs w:val="28"/>
          <w:lang w:eastAsia="ru-RU"/>
        </w:rPr>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w:t>
      </w:r>
      <w:r w:rsidRPr="0069481A">
        <w:rPr>
          <w:rFonts w:ascii="Times New Roman" w:eastAsia="Times New Roman" w:hAnsi="Times New Roman" w:cs="Times New Roman"/>
          <w:sz w:val="28"/>
          <w:szCs w:val="28"/>
          <w:lang w:eastAsia="ru-RU"/>
        </w:rPr>
        <w:t>в том числе информации о месте нахождения и адресе юридического лица, сведений и документов.</w:t>
      </w:r>
    </w:p>
    <w:p w:rsidR="00971673" w:rsidRPr="00FB583B" w:rsidRDefault="00971673" w:rsidP="00113FC2">
      <w:pPr>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sz w:val="28"/>
          <w:szCs w:val="28"/>
          <w:lang w:eastAsia="ru-RU"/>
        </w:rPr>
        <w:t xml:space="preserve">27.5. </w:t>
      </w:r>
      <w:r w:rsidRPr="00FB583B">
        <w:rPr>
          <w:rFonts w:ascii="Times New Roman" w:hAnsi="Times New Roman" w:cs="Times New Roman"/>
          <w:sz w:val="28"/>
          <w:szCs w:val="28"/>
        </w:rPr>
        <w:t>Подача участником отбора заявки после даты и (или) времени,</w:t>
      </w:r>
      <w:r w:rsidR="00113FC2" w:rsidRPr="00FB583B">
        <w:rPr>
          <w:rFonts w:ascii="Times New Roman" w:hAnsi="Times New Roman" w:cs="Times New Roman"/>
          <w:sz w:val="28"/>
          <w:szCs w:val="28"/>
        </w:rPr>
        <w:t xml:space="preserve"> определенных для подачи заявок.</w:t>
      </w:r>
    </w:p>
    <w:p w:rsidR="0069481A" w:rsidRPr="00FB583B"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2</w:t>
      </w:r>
      <w:r w:rsidR="00DF1A29" w:rsidRPr="00FB583B">
        <w:rPr>
          <w:rFonts w:ascii="Times New Roman" w:eastAsia="Times New Roman" w:hAnsi="Times New Roman" w:cs="Times New Roman"/>
          <w:bCs/>
          <w:iCs/>
          <w:sz w:val="28"/>
          <w:szCs w:val="28"/>
          <w:lang w:eastAsia="ru-RU"/>
        </w:rPr>
        <w:t>7</w:t>
      </w:r>
      <w:r w:rsidRPr="00FB583B">
        <w:rPr>
          <w:rFonts w:ascii="Times New Roman" w:eastAsia="Times New Roman" w:hAnsi="Times New Roman" w:cs="Times New Roman"/>
          <w:bCs/>
          <w:iCs/>
          <w:sz w:val="28"/>
          <w:szCs w:val="28"/>
          <w:lang w:eastAsia="ru-RU"/>
        </w:rPr>
        <w:t>.</w:t>
      </w:r>
      <w:r w:rsidR="00113FC2" w:rsidRPr="00FB583B">
        <w:rPr>
          <w:rFonts w:ascii="Times New Roman" w:eastAsia="Times New Roman" w:hAnsi="Times New Roman" w:cs="Times New Roman"/>
          <w:bCs/>
          <w:iCs/>
          <w:sz w:val="28"/>
          <w:szCs w:val="28"/>
          <w:lang w:eastAsia="ru-RU"/>
        </w:rPr>
        <w:t>6</w:t>
      </w:r>
      <w:r w:rsidRPr="00FB583B">
        <w:rPr>
          <w:rFonts w:ascii="Times New Roman" w:eastAsia="Times New Roman" w:hAnsi="Times New Roman" w:cs="Times New Roman"/>
          <w:bCs/>
          <w:iCs/>
          <w:sz w:val="28"/>
          <w:szCs w:val="28"/>
          <w:lang w:eastAsia="ru-RU"/>
        </w:rPr>
        <w:t>. Несоответствие участника отбора категори</w:t>
      </w:r>
      <w:r w:rsidR="00DF1A29" w:rsidRPr="00FB583B">
        <w:rPr>
          <w:rFonts w:ascii="Times New Roman" w:eastAsia="Times New Roman" w:hAnsi="Times New Roman" w:cs="Times New Roman"/>
          <w:bCs/>
          <w:iCs/>
          <w:sz w:val="28"/>
          <w:szCs w:val="28"/>
          <w:lang w:eastAsia="ru-RU"/>
        </w:rPr>
        <w:t>и</w:t>
      </w:r>
      <w:r w:rsidRPr="00FB583B">
        <w:rPr>
          <w:rFonts w:ascii="Times New Roman" w:eastAsia="Times New Roman" w:hAnsi="Times New Roman" w:cs="Times New Roman"/>
          <w:bCs/>
          <w:iCs/>
          <w:sz w:val="28"/>
          <w:szCs w:val="28"/>
          <w:lang w:eastAsia="ru-RU"/>
        </w:rPr>
        <w:t xml:space="preserve"> </w:t>
      </w:r>
      <w:r w:rsidR="00DF1A29" w:rsidRPr="00FB583B">
        <w:rPr>
          <w:rFonts w:ascii="Times New Roman" w:eastAsia="Times New Roman" w:hAnsi="Times New Roman" w:cs="Times New Roman"/>
          <w:bCs/>
          <w:iCs/>
          <w:sz w:val="28"/>
          <w:szCs w:val="28"/>
          <w:lang w:eastAsia="ru-RU"/>
        </w:rPr>
        <w:t>получателей субсидии</w:t>
      </w:r>
      <w:r w:rsidRPr="00FB583B">
        <w:rPr>
          <w:rFonts w:ascii="Times New Roman" w:eastAsia="Times New Roman" w:hAnsi="Times New Roman" w:cs="Times New Roman"/>
          <w:bCs/>
          <w:iCs/>
          <w:sz w:val="28"/>
          <w:szCs w:val="28"/>
          <w:lang w:eastAsia="ru-RU"/>
        </w:rPr>
        <w:t>, установленн</w:t>
      </w:r>
      <w:r w:rsidR="00DF1A29" w:rsidRPr="00FB583B">
        <w:rPr>
          <w:rFonts w:ascii="Times New Roman" w:eastAsia="Times New Roman" w:hAnsi="Times New Roman" w:cs="Times New Roman"/>
          <w:bCs/>
          <w:iCs/>
          <w:sz w:val="28"/>
          <w:szCs w:val="28"/>
          <w:lang w:eastAsia="ru-RU"/>
        </w:rPr>
        <w:t>ой</w:t>
      </w:r>
      <w:r w:rsidRPr="00FB583B">
        <w:rPr>
          <w:rFonts w:ascii="Times New Roman" w:eastAsia="Times New Roman" w:hAnsi="Times New Roman" w:cs="Times New Roman"/>
          <w:bCs/>
          <w:iCs/>
          <w:sz w:val="28"/>
          <w:szCs w:val="28"/>
          <w:lang w:eastAsia="ru-RU"/>
        </w:rPr>
        <w:t xml:space="preserve"> пунктом 1</w:t>
      </w:r>
      <w:r w:rsidR="00DF1A29" w:rsidRPr="00FB583B">
        <w:rPr>
          <w:rFonts w:ascii="Times New Roman" w:eastAsia="Times New Roman" w:hAnsi="Times New Roman" w:cs="Times New Roman"/>
          <w:bCs/>
          <w:iCs/>
          <w:sz w:val="28"/>
          <w:szCs w:val="28"/>
          <w:lang w:eastAsia="ru-RU"/>
        </w:rPr>
        <w:t>0</w:t>
      </w:r>
      <w:r w:rsidRPr="00FB583B">
        <w:rPr>
          <w:rFonts w:ascii="Times New Roman" w:eastAsia="Times New Roman" w:hAnsi="Times New Roman" w:cs="Times New Roman"/>
          <w:bCs/>
          <w:iCs/>
          <w:sz w:val="28"/>
          <w:szCs w:val="28"/>
          <w:lang w:eastAsia="ru-RU"/>
        </w:rPr>
        <w:t xml:space="preserve"> настоящего раздела. </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2</w:t>
      </w:r>
      <w:r w:rsidR="00DF1A29" w:rsidRPr="00FB583B">
        <w:rPr>
          <w:rFonts w:ascii="Times New Roman" w:eastAsia="Times New Roman" w:hAnsi="Times New Roman" w:cs="Times New Roman"/>
          <w:sz w:val="28"/>
          <w:szCs w:val="28"/>
          <w:lang w:eastAsia="ru-RU"/>
        </w:rPr>
        <w:t>7</w:t>
      </w:r>
      <w:r w:rsidRPr="00FB583B">
        <w:rPr>
          <w:rFonts w:ascii="Times New Roman" w:eastAsia="Times New Roman" w:hAnsi="Times New Roman" w:cs="Times New Roman"/>
          <w:sz w:val="28"/>
          <w:szCs w:val="28"/>
          <w:lang w:eastAsia="ru-RU"/>
        </w:rPr>
        <w:t>.</w:t>
      </w:r>
      <w:r w:rsidR="00113FC2" w:rsidRPr="00FB583B">
        <w:rPr>
          <w:rFonts w:ascii="Times New Roman" w:eastAsia="Times New Roman" w:hAnsi="Times New Roman" w:cs="Times New Roman"/>
          <w:sz w:val="28"/>
          <w:szCs w:val="28"/>
          <w:lang w:eastAsia="ru-RU"/>
        </w:rPr>
        <w:t>7</w:t>
      </w:r>
      <w:r w:rsidRPr="00FB583B">
        <w:rPr>
          <w:rFonts w:ascii="Times New Roman" w:eastAsia="Times New Roman" w:hAnsi="Times New Roman" w:cs="Times New Roman"/>
          <w:sz w:val="28"/>
          <w:szCs w:val="28"/>
          <w:lang w:eastAsia="ru-RU"/>
        </w:rPr>
        <w:t xml:space="preserve">. Невыполнение условий </w:t>
      </w:r>
      <w:r w:rsidR="00A11044" w:rsidRPr="00FB583B">
        <w:rPr>
          <w:rFonts w:ascii="Times New Roman" w:eastAsia="Times New Roman" w:hAnsi="Times New Roman" w:cs="Times New Roman"/>
          <w:sz w:val="28"/>
          <w:szCs w:val="28"/>
          <w:lang w:eastAsia="ru-RU"/>
        </w:rPr>
        <w:t>предоставления</w:t>
      </w:r>
      <w:r w:rsidRPr="00FB583B">
        <w:rPr>
          <w:rFonts w:ascii="Times New Roman" w:eastAsia="Times New Roman" w:hAnsi="Times New Roman" w:cs="Times New Roman"/>
          <w:sz w:val="28"/>
          <w:szCs w:val="28"/>
          <w:lang w:eastAsia="ru-RU"/>
        </w:rPr>
        <w:t xml:space="preserve"> поддержки, установленных </w:t>
      </w:r>
      <w:hyperlink w:anchor="sub_1031" w:history="1">
        <w:r w:rsidRPr="00FB583B">
          <w:rPr>
            <w:rFonts w:ascii="Times New Roman" w:eastAsia="Times New Roman" w:hAnsi="Times New Roman" w:cs="Times New Roman"/>
            <w:color w:val="000000" w:themeColor="text1"/>
            <w:sz w:val="28"/>
            <w:szCs w:val="28"/>
            <w:lang w:eastAsia="ru-RU"/>
          </w:rPr>
          <w:t xml:space="preserve">пунктами </w:t>
        </w:r>
        <w:r w:rsidR="00277EF2" w:rsidRPr="00FB583B">
          <w:rPr>
            <w:rFonts w:ascii="Times New Roman" w:eastAsia="Times New Roman" w:hAnsi="Times New Roman" w:cs="Times New Roman"/>
            <w:color w:val="000000" w:themeColor="text1"/>
            <w:sz w:val="28"/>
            <w:szCs w:val="28"/>
            <w:lang w:eastAsia="ru-RU"/>
          </w:rPr>
          <w:t>2, 3</w:t>
        </w:r>
        <w:r w:rsidRPr="00FB583B">
          <w:rPr>
            <w:rFonts w:ascii="Times New Roman" w:eastAsia="Times New Roman" w:hAnsi="Times New Roman" w:cs="Times New Roman"/>
            <w:color w:val="000000" w:themeColor="text1"/>
            <w:sz w:val="28"/>
            <w:szCs w:val="28"/>
            <w:lang w:eastAsia="ru-RU"/>
          </w:rPr>
          <w:t xml:space="preserve"> раздела III</w:t>
        </w:r>
      </w:hyperlink>
      <w:r w:rsidRPr="00FB583B">
        <w:rPr>
          <w:rFonts w:ascii="Times New Roman" w:eastAsia="Times New Roman" w:hAnsi="Times New Roman" w:cs="Times New Roman"/>
          <w:color w:val="000000" w:themeColor="text1"/>
          <w:sz w:val="28"/>
          <w:szCs w:val="28"/>
          <w:lang w:eastAsia="ru-RU"/>
        </w:rPr>
        <w:t xml:space="preserve"> </w:t>
      </w:r>
      <w:r w:rsidRPr="00FB583B">
        <w:rPr>
          <w:rFonts w:ascii="Times New Roman" w:eastAsia="Times New Roman" w:hAnsi="Times New Roman" w:cs="Times New Roman"/>
          <w:sz w:val="28"/>
          <w:szCs w:val="28"/>
          <w:lang w:eastAsia="ru-RU"/>
        </w:rPr>
        <w:t>настоящего порядка.</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FB583B">
        <w:rPr>
          <w:rFonts w:ascii="Times New Roman" w:eastAsia="Times New Roman" w:hAnsi="Times New Roman" w:cs="Times New Roman"/>
          <w:sz w:val="28"/>
          <w:szCs w:val="28"/>
          <w:lang w:eastAsia="ru-RU"/>
        </w:rPr>
        <w:t>2</w:t>
      </w:r>
      <w:r w:rsidR="00DF1A29" w:rsidRPr="00FB583B">
        <w:rPr>
          <w:rFonts w:ascii="Times New Roman" w:eastAsia="Times New Roman" w:hAnsi="Times New Roman" w:cs="Times New Roman"/>
          <w:sz w:val="28"/>
          <w:szCs w:val="28"/>
          <w:lang w:eastAsia="ru-RU"/>
        </w:rPr>
        <w:t>7</w:t>
      </w:r>
      <w:r w:rsidR="00F61D79" w:rsidRPr="00FB583B">
        <w:rPr>
          <w:rFonts w:ascii="Times New Roman" w:eastAsia="Times New Roman" w:hAnsi="Times New Roman" w:cs="Times New Roman"/>
          <w:sz w:val="28"/>
          <w:szCs w:val="28"/>
          <w:lang w:eastAsia="ru-RU"/>
        </w:rPr>
        <w:t>.</w:t>
      </w:r>
      <w:r w:rsidR="00113FC2" w:rsidRPr="00FB583B">
        <w:rPr>
          <w:rFonts w:ascii="Times New Roman" w:eastAsia="Times New Roman" w:hAnsi="Times New Roman" w:cs="Times New Roman"/>
          <w:sz w:val="28"/>
          <w:szCs w:val="28"/>
          <w:lang w:eastAsia="ru-RU"/>
        </w:rPr>
        <w:t>8</w:t>
      </w:r>
      <w:r w:rsidRPr="00FB583B">
        <w:rPr>
          <w:rFonts w:ascii="Times New Roman" w:eastAsia="Times New Roman" w:hAnsi="Times New Roman" w:cs="Times New Roman"/>
          <w:sz w:val="28"/>
          <w:szCs w:val="28"/>
          <w:lang w:eastAsia="ru-RU"/>
        </w:rPr>
        <w:t xml:space="preserve">. Несоответствие участника отбора требованиям, установленным </w:t>
      </w:r>
      <w:hyperlink w:anchor="sub_47" w:history="1">
        <w:r w:rsidRPr="00FB583B">
          <w:rPr>
            <w:rFonts w:ascii="Times New Roman" w:eastAsia="Times New Roman" w:hAnsi="Times New Roman" w:cs="Times New Roman"/>
            <w:color w:val="000000" w:themeColor="text1"/>
            <w:sz w:val="28"/>
            <w:szCs w:val="28"/>
            <w:lang w:eastAsia="ru-RU"/>
          </w:rPr>
          <w:t xml:space="preserve">подпунктом </w:t>
        </w:r>
        <w:r w:rsidR="00A24717" w:rsidRPr="00FB583B">
          <w:rPr>
            <w:rFonts w:ascii="Times New Roman" w:eastAsia="Times New Roman" w:hAnsi="Times New Roman" w:cs="Times New Roman"/>
            <w:color w:val="000000" w:themeColor="text1"/>
            <w:sz w:val="28"/>
            <w:szCs w:val="28"/>
            <w:lang w:eastAsia="ru-RU"/>
          </w:rPr>
          <w:t>9.6</w:t>
        </w:r>
        <w:r w:rsidRPr="00FB583B">
          <w:rPr>
            <w:rFonts w:ascii="Times New Roman" w:eastAsia="Times New Roman" w:hAnsi="Times New Roman" w:cs="Times New Roman"/>
            <w:color w:val="000000" w:themeColor="text1"/>
            <w:sz w:val="28"/>
            <w:szCs w:val="28"/>
            <w:lang w:eastAsia="ru-RU"/>
          </w:rPr>
          <w:t xml:space="preserve"> пункта </w:t>
        </w:r>
      </w:hyperlink>
      <w:r w:rsidR="00A24717" w:rsidRPr="00FB583B">
        <w:rPr>
          <w:rFonts w:ascii="Times New Roman" w:eastAsia="Times New Roman" w:hAnsi="Times New Roman" w:cs="Times New Roman"/>
          <w:color w:val="000000" w:themeColor="text1"/>
          <w:sz w:val="28"/>
          <w:szCs w:val="28"/>
          <w:lang w:eastAsia="ru-RU"/>
        </w:rPr>
        <w:t>9</w:t>
      </w:r>
      <w:r w:rsidRPr="00FB583B">
        <w:rPr>
          <w:rFonts w:ascii="Times New Roman" w:eastAsia="Times New Roman" w:hAnsi="Times New Roman" w:cs="Times New Roman"/>
          <w:color w:val="000000" w:themeColor="text1"/>
          <w:sz w:val="28"/>
          <w:szCs w:val="28"/>
          <w:lang w:eastAsia="ru-RU"/>
        </w:rPr>
        <w:t xml:space="preserve"> настоящего раздела.</w:t>
      </w:r>
    </w:p>
    <w:p w:rsidR="006C475E" w:rsidRPr="00FB583B" w:rsidRDefault="006C475E" w:rsidP="0069481A">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FB583B">
        <w:rPr>
          <w:rFonts w:ascii="Times New Roman" w:eastAsia="Times New Roman" w:hAnsi="Times New Roman" w:cs="Times New Roman"/>
          <w:color w:val="000000" w:themeColor="text1"/>
          <w:sz w:val="28"/>
          <w:szCs w:val="28"/>
          <w:lang w:eastAsia="ru-RU"/>
        </w:rPr>
        <w:t>В оказании поддержки должно быть отказано в случае, если ранее в отношении участника отбора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2</w:t>
      </w:r>
      <w:r w:rsidR="00DF1A29" w:rsidRPr="00FB583B">
        <w:rPr>
          <w:rFonts w:ascii="Times New Roman" w:eastAsia="Times New Roman" w:hAnsi="Times New Roman" w:cs="Times New Roman"/>
          <w:sz w:val="28"/>
          <w:szCs w:val="28"/>
          <w:lang w:eastAsia="ru-RU"/>
        </w:rPr>
        <w:t>7</w:t>
      </w:r>
      <w:r w:rsidR="00F61D79" w:rsidRPr="00FB583B">
        <w:rPr>
          <w:rFonts w:ascii="Times New Roman" w:eastAsia="Times New Roman" w:hAnsi="Times New Roman" w:cs="Times New Roman"/>
          <w:sz w:val="28"/>
          <w:szCs w:val="28"/>
          <w:lang w:eastAsia="ru-RU"/>
        </w:rPr>
        <w:t>.</w:t>
      </w:r>
      <w:r w:rsidR="00113FC2" w:rsidRPr="00FB583B">
        <w:rPr>
          <w:rFonts w:ascii="Times New Roman" w:eastAsia="Times New Roman" w:hAnsi="Times New Roman" w:cs="Times New Roman"/>
          <w:sz w:val="28"/>
          <w:szCs w:val="28"/>
          <w:lang w:eastAsia="ru-RU"/>
        </w:rPr>
        <w:t>9</w:t>
      </w:r>
      <w:r w:rsidRPr="00FB583B">
        <w:rPr>
          <w:rFonts w:ascii="Times New Roman" w:eastAsia="Times New Roman" w:hAnsi="Times New Roman" w:cs="Times New Roman"/>
          <w:sz w:val="28"/>
          <w:szCs w:val="28"/>
          <w:lang w:eastAsia="ru-RU"/>
        </w:rPr>
        <w:t xml:space="preserve">. Несоответствие участника отбора требованиям, установленным </w:t>
      </w:r>
      <w:hyperlink w:anchor="sub_48" w:history="1">
        <w:r w:rsidRPr="00FB583B">
          <w:rPr>
            <w:rFonts w:ascii="Times New Roman" w:eastAsia="Times New Roman" w:hAnsi="Times New Roman" w:cs="Times New Roman"/>
            <w:color w:val="000000" w:themeColor="text1"/>
            <w:sz w:val="28"/>
            <w:szCs w:val="28"/>
            <w:lang w:eastAsia="ru-RU"/>
          </w:rPr>
          <w:t xml:space="preserve">подпунктом </w:t>
        </w:r>
        <w:r w:rsidR="00651BA2" w:rsidRPr="00FB583B">
          <w:rPr>
            <w:rFonts w:ascii="Times New Roman" w:eastAsia="Times New Roman" w:hAnsi="Times New Roman" w:cs="Times New Roman"/>
            <w:color w:val="000000" w:themeColor="text1"/>
            <w:sz w:val="28"/>
            <w:szCs w:val="28"/>
            <w:lang w:eastAsia="ru-RU"/>
          </w:rPr>
          <w:t>9.7</w:t>
        </w:r>
        <w:r w:rsidRPr="00FB583B">
          <w:rPr>
            <w:rFonts w:ascii="Times New Roman" w:eastAsia="Times New Roman" w:hAnsi="Times New Roman" w:cs="Times New Roman"/>
            <w:color w:val="000000" w:themeColor="text1"/>
            <w:sz w:val="28"/>
            <w:szCs w:val="28"/>
            <w:lang w:eastAsia="ru-RU"/>
          </w:rPr>
          <w:t xml:space="preserve"> пункта </w:t>
        </w:r>
      </w:hyperlink>
      <w:r w:rsidR="00651BA2" w:rsidRPr="00FB583B">
        <w:rPr>
          <w:rFonts w:ascii="Times New Roman" w:eastAsia="Times New Roman" w:hAnsi="Times New Roman" w:cs="Times New Roman"/>
          <w:color w:val="000000" w:themeColor="text1"/>
          <w:sz w:val="28"/>
          <w:szCs w:val="28"/>
          <w:lang w:eastAsia="ru-RU"/>
        </w:rPr>
        <w:t>9</w:t>
      </w:r>
      <w:r w:rsidRPr="00FB583B">
        <w:rPr>
          <w:rFonts w:ascii="Times New Roman" w:eastAsia="Times New Roman" w:hAnsi="Times New Roman" w:cs="Times New Roman"/>
          <w:sz w:val="28"/>
          <w:szCs w:val="28"/>
          <w:lang w:eastAsia="ru-RU"/>
        </w:rPr>
        <w:t xml:space="preserve"> настоящего раздела.</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В оказании поддержки должно быть отказано в случае, если с даты признания участника отбора совершившим нарушение порядка и условий оказания поддержки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совершившим такое нарушение прошло менее трех лет.</w:t>
      </w:r>
    </w:p>
    <w:p w:rsidR="00FA0DBB" w:rsidRPr="00FB583B" w:rsidRDefault="00FA0DBB" w:rsidP="0069481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27.10. Участником отбора не обеспечен </w:t>
      </w:r>
      <w:r w:rsidR="00AA3BC0" w:rsidRPr="00FB583B">
        <w:rPr>
          <w:rFonts w:ascii="Times New Roman" w:eastAsia="Times New Roman" w:hAnsi="Times New Roman" w:cs="Times New Roman"/>
          <w:sz w:val="28"/>
          <w:szCs w:val="28"/>
          <w:lang w:eastAsia="ru-RU"/>
        </w:rPr>
        <w:t>доступ</w:t>
      </w:r>
      <w:r w:rsidRPr="00FB583B">
        <w:rPr>
          <w:rFonts w:ascii="Times New Roman" w:eastAsia="Times New Roman" w:hAnsi="Times New Roman" w:cs="Times New Roman"/>
          <w:sz w:val="28"/>
          <w:szCs w:val="28"/>
          <w:lang w:eastAsia="ru-RU"/>
        </w:rPr>
        <w:t xml:space="preserve"> </w:t>
      </w:r>
      <w:r w:rsidR="00A23C4C" w:rsidRPr="00FB583B">
        <w:rPr>
          <w:rFonts w:ascii="Times New Roman" w:eastAsia="Times New Roman" w:hAnsi="Times New Roman" w:cs="Times New Roman"/>
          <w:sz w:val="28"/>
          <w:szCs w:val="28"/>
          <w:lang w:eastAsia="ru-RU"/>
        </w:rPr>
        <w:t>к месту реализации проекта</w:t>
      </w:r>
      <w:r w:rsidR="008C4CBA" w:rsidRPr="00FB583B">
        <w:rPr>
          <w:rFonts w:ascii="Times New Roman" w:eastAsia="Times New Roman" w:hAnsi="Times New Roman" w:cs="Times New Roman"/>
          <w:sz w:val="28"/>
          <w:szCs w:val="28"/>
          <w:lang w:eastAsia="ru-RU"/>
        </w:rPr>
        <w:t xml:space="preserve"> </w:t>
      </w:r>
      <w:r w:rsidR="00C55D4E" w:rsidRPr="00FB583B">
        <w:rPr>
          <w:rFonts w:ascii="Times New Roman" w:eastAsia="Times New Roman" w:hAnsi="Times New Roman" w:cs="Times New Roman"/>
          <w:sz w:val="28"/>
          <w:szCs w:val="28"/>
          <w:lang w:eastAsia="ru-RU"/>
        </w:rPr>
        <w:t xml:space="preserve">для осуществления осмотра либо по результатам осмотра не подтвержден факт осуществления </w:t>
      </w:r>
      <w:r w:rsidR="00CF5F6B" w:rsidRPr="00FB583B">
        <w:rPr>
          <w:rFonts w:ascii="Times New Roman" w:eastAsia="Times New Roman" w:hAnsi="Times New Roman" w:cs="Times New Roman"/>
          <w:sz w:val="28"/>
          <w:szCs w:val="28"/>
          <w:lang w:eastAsia="ru-RU"/>
        </w:rPr>
        <w:t>деятельности в производственной сфере на территории города Сургута.</w:t>
      </w:r>
    </w:p>
    <w:p w:rsidR="0069481A" w:rsidRPr="00FB583B" w:rsidRDefault="0069481A" w:rsidP="0069481A">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2</w:t>
      </w:r>
      <w:r w:rsidR="001B5C46" w:rsidRPr="00FB583B">
        <w:rPr>
          <w:rFonts w:ascii="Times New Roman" w:eastAsia="Times New Roman" w:hAnsi="Times New Roman" w:cs="Times New Roman"/>
          <w:bCs/>
          <w:iCs/>
          <w:sz w:val="28"/>
          <w:szCs w:val="28"/>
          <w:lang w:eastAsia="ru-RU"/>
        </w:rPr>
        <w:t>8</w:t>
      </w:r>
      <w:r w:rsidRPr="00FB583B">
        <w:rPr>
          <w:rFonts w:ascii="Times New Roman" w:eastAsia="Times New Roman" w:hAnsi="Times New Roman" w:cs="Times New Roman"/>
          <w:bCs/>
          <w:iCs/>
          <w:sz w:val="28"/>
          <w:szCs w:val="28"/>
          <w:lang w:eastAsia="ru-RU"/>
        </w:rPr>
        <w:t xml:space="preserve">. По результатам рассмотрения заявок </w:t>
      </w:r>
      <w:r w:rsidR="00DF1A29" w:rsidRPr="00FB583B">
        <w:rPr>
          <w:rFonts w:ascii="Times New Roman" w:eastAsia="Times New Roman" w:hAnsi="Times New Roman" w:cs="Times New Roman"/>
          <w:bCs/>
          <w:iCs/>
          <w:sz w:val="28"/>
          <w:szCs w:val="28"/>
          <w:lang w:eastAsia="ru-RU"/>
        </w:rPr>
        <w:t xml:space="preserve">не позднее </w:t>
      </w:r>
      <w:r w:rsidR="000E3FF7" w:rsidRPr="00FB583B">
        <w:rPr>
          <w:rFonts w:ascii="Times New Roman" w:eastAsia="Times New Roman" w:hAnsi="Times New Roman" w:cs="Times New Roman"/>
          <w:bCs/>
          <w:iCs/>
          <w:sz w:val="28"/>
          <w:szCs w:val="28"/>
          <w:lang w:eastAsia="ru-RU"/>
        </w:rPr>
        <w:t>одного</w:t>
      </w:r>
      <w:r w:rsidR="00DF1A29" w:rsidRPr="00FB583B">
        <w:rPr>
          <w:rFonts w:ascii="Times New Roman" w:eastAsia="Times New Roman" w:hAnsi="Times New Roman" w:cs="Times New Roman"/>
          <w:bCs/>
          <w:iCs/>
          <w:sz w:val="28"/>
          <w:szCs w:val="28"/>
          <w:lang w:eastAsia="ru-RU"/>
        </w:rPr>
        <w:t xml:space="preserve"> рабочего дня со дня окончания срока рассмотрения заявок </w:t>
      </w:r>
      <w:r w:rsidR="000E3FF7"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 xml:space="preserve">дминистратор готовит </w:t>
      </w:r>
      <w:r w:rsidR="00DF1A29" w:rsidRPr="00FB583B">
        <w:rPr>
          <w:rFonts w:ascii="Times New Roman" w:eastAsia="Times New Roman" w:hAnsi="Times New Roman" w:cs="Times New Roman"/>
          <w:bCs/>
          <w:iCs/>
          <w:sz w:val="28"/>
          <w:szCs w:val="28"/>
          <w:lang w:eastAsia="ru-RU"/>
        </w:rPr>
        <w:t>протокол рассмотрения заявок, включающий информацию о количестве поступивших и рассмотренных заявок, а также информацию по каждому участнику</w:t>
      </w:r>
      <w:r w:rsidR="00DF1A29" w:rsidRPr="00372E45">
        <w:rPr>
          <w:rFonts w:ascii="Times New Roman" w:eastAsia="Times New Roman" w:hAnsi="Times New Roman" w:cs="Times New Roman"/>
          <w:bCs/>
          <w:iCs/>
          <w:sz w:val="28"/>
          <w:szCs w:val="28"/>
          <w:lang w:eastAsia="ru-RU"/>
        </w:rPr>
        <w:t xml:space="preserve"> отбора о </w:t>
      </w:r>
      <w:r w:rsidR="00DF1A29" w:rsidRPr="00372E45">
        <w:rPr>
          <w:rFonts w:ascii="Times New Roman" w:eastAsia="Times New Roman" w:hAnsi="Times New Roman" w:cs="Times New Roman"/>
          <w:bCs/>
          <w:iCs/>
          <w:sz w:val="28"/>
          <w:szCs w:val="28"/>
          <w:lang w:eastAsia="ru-RU"/>
        </w:rPr>
        <w:lastRenderedPageBreak/>
        <w:t xml:space="preserve">признании его </w:t>
      </w:r>
      <w:r w:rsidR="00DF1A29" w:rsidRPr="00FB583B">
        <w:rPr>
          <w:rFonts w:ascii="Times New Roman" w:eastAsia="Times New Roman" w:hAnsi="Times New Roman" w:cs="Times New Roman"/>
          <w:bCs/>
          <w:iCs/>
          <w:sz w:val="28"/>
          <w:szCs w:val="28"/>
          <w:lang w:eastAsia="ru-RU"/>
        </w:rPr>
        <w:t xml:space="preserve">заявки </w:t>
      </w:r>
      <w:r w:rsidR="002B228E" w:rsidRPr="00FB583B">
        <w:rPr>
          <w:rFonts w:ascii="Times New Roman" w:eastAsia="Times New Roman" w:hAnsi="Times New Roman" w:cs="Times New Roman"/>
          <w:bCs/>
          <w:iCs/>
          <w:sz w:val="28"/>
          <w:szCs w:val="28"/>
          <w:lang w:eastAsia="ru-RU"/>
        </w:rPr>
        <w:t>на</w:t>
      </w:r>
      <w:r w:rsidR="00DF1A29" w:rsidRPr="00FB583B">
        <w:rPr>
          <w:rFonts w:ascii="Times New Roman" w:eastAsia="Times New Roman" w:hAnsi="Times New Roman" w:cs="Times New Roman"/>
          <w:bCs/>
          <w:iCs/>
          <w:sz w:val="28"/>
          <w:szCs w:val="28"/>
          <w:lang w:eastAsia="ru-RU"/>
        </w:rPr>
        <w:t>длежащей или об отклонении заявки с указанием основан</w:t>
      </w:r>
      <w:r w:rsidR="00372E45" w:rsidRPr="00FB583B">
        <w:rPr>
          <w:rFonts w:ascii="Times New Roman" w:eastAsia="Times New Roman" w:hAnsi="Times New Roman" w:cs="Times New Roman"/>
          <w:bCs/>
          <w:iCs/>
          <w:sz w:val="28"/>
          <w:szCs w:val="28"/>
          <w:lang w:eastAsia="ru-RU"/>
        </w:rPr>
        <w:t>ий для отклонения.</w:t>
      </w:r>
      <w:r w:rsidR="00DF1A29" w:rsidRPr="00FB583B">
        <w:rPr>
          <w:rFonts w:ascii="Times New Roman" w:eastAsia="Times New Roman" w:hAnsi="Times New Roman" w:cs="Times New Roman"/>
          <w:bCs/>
          <w:iCs/>
          <w:sz w:val="28"/>
          <w:szCs w:val="28"/>
          <w:lang w:eastAsia="ru-RU"/>
        </w:rPr>
        <w:t xml:space="preserve"> </w:t>
      </w:r>
    </w:p>
    <w:p w:rsidR="00AE1D19" w:rsidRPr="00FB583B" w:rsidRDefault="00AE1D19" w:rsidP="0069481A">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Протокол рассмотрения заявок формируется на едином портале автоматически</w:t>
      </w:r>
      <w:r w:rsidR="008F115F" w:rsidRPr="00FB583B">
        <w:rPr>
          <w:rFonts w:ascii="Times New Roman" w:eastAsia="Times New Roman" w:hAnsi="Times New Roman" w:cs="Times New Roman"/>
          <w:bCs/>
          <w:iCs/>
          <w:sz w:val="28"/>
          <w:szCs w:val="28"/>
          <w:lang w:eastAsia="ru-RU"/>
        </w:rPr>
        <w:t xml:space="preserve"> на основании результатов рассмотрения заявок и подписывается усиленной квалифицированной электронной подписью </w:t>
      </w:r>
      <w:r w:rsidR="00EA13E9" w:rsidRPr="00FB583B">
        <w:rPr>
          <w:rFonts w:ascii="Times New Roman" w:eastAsia="Times New Roman" w:hAnsi="Times New Roman" w:cs="Times New Roman"/>
          <w:bCs/>
          <w:iCs/>
          <w:sz w:val="28"/>
          <w:szCs w:val="28"/>
          <w:lang w:eastAsia="ru-RU"/>
        </w:rPr>
        <w:t>руководителя администратора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первого рабочего дня, следующего за днем его подписания.</w:t>
      </w:r>
    </w:p>
    <w:p w:rsidR="00372E45" w:rsidRPr="00FB583B" w:rsidRDefault="00372E45" w:rsidP="00372E45">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xml:space="preserve">29. </w:t>
      </w:r>
      <w:r w:rsidR="004D2D0D" w:rsidRPr="00FB583B">
        <w:rPr>
          <w:rFonts w:ascii="Times New Roman" w:eastAsia="Times New Roman" w:hAnsi="Times New Roman" w:cs="Times New Roman"/>
          <w:bCs/>
          <w:iCs/>
          <w:sz w:val="28"/>
          <w:szCs w:val="28"/>
          <w:lang w:eastAsia="ru-RU"/>
        </w:rPr>
        <w:t>Участнику</w:t>
      </w:r>
      <w:r w:rsidRPr="00FB583B">
        <w:rPr>
          <w:rFonts w:ascii="Times New Roman" w:eastAsia="Times New Roman" w:hAnsi="Times New Roman" w:cs="Times New Roman"/>
          <w:bCs/>
          <w:iCs/>
          <w:sz w:val="28"/>
          <w:szCs w:val="28"/>
          <w:lang w:eastAsia="ru-RU"/>
        </w:rPr>
        <w:t xml:space="preserve"> отбора, заявк</w:t>
      </w:r>
      <w:r w:rsidR="004D2D0D"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 xml:space="preserve"> котор</w:t>
      </w:r>
      <w:r w:rsidR="004D2D0D" w:rsidRPr="00FB583B">
        <w:rPr>
          <w:rFonts w:ascii="Times New Roman" w:eastAsia="Times New Roman" w:hAnsi="Times New Roman" w:cs="Times New Roman"/>
          <w:bCs/>
          <w:iCs/>
          <w:sz w:val="28"/>
          <w:szCs w:val="28"/>
          <w:lang w:eastAsia="ru-RU"/>
        </w:rPr>
        <w:t>ого</w:t>
      </w:r>
      <w:r w:rsidRPr="00FB583B">
        <w:rPr>
          <w:rFonts w:ascii="Times New Roman" w:eastAsia="Times New Roman" w:hAnsi="Times New Roman" w:cs="Times New Roman"/>
          <w:bCs/>
          <w:iCs/>
          <w:sz w:val="28"/>
          <w:szCs w:val="28"/>
          <w:lang w:eastAsia="ru-RU"/>
        </w:rPr>
        <w:t xml:space="preserve"> был</w:t>
      </w:r>
      <w:r w:rsidR="004D2D0D"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 xml:space="preserve"> отклонен</w:t>
      </w:r>
      <w:r w:rsidR="004D2D0D"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 xml:space="preserve">, </w:t>
      </w:r>
      <w:r w:rsidR="000E3FF7" w:rsidRPr="00FB583B">
        <w:rPr>
          <w:rFonts w:ascii="Times New Roman" w:eastAsia="Times New Roman" w:hAnsi="Times New Roman" w:cs="Times New Roman"/>
          <w:bCs/>
          <w:iCs/>
          <w:sz w:val="28"/>
          <w:szCs w:val="28"/>
          <w:lang w:eastAsia="ru-RU"/>
        </w:rPr>
        <w:t>а</w:t>
      </w:r>
      <w:r w:rsidRPr="00FB583B">
        <w:rPr>
          <w:rFonts w:ascii="Times New Roman" w:eastAsia="Times New Roman" w:hAnsi="Times New Roman" w:cs="Times New Roman"/>
          <w:bCs/>
          <w:iCs/>
          <w:sz w:val="28"/>
          <w:szCs w:val="28"/>
          <w:lang w:eastAsia="ru-RU"/>
        </w:rPr>
        <w:t xml:space="preserve">дминистратор в течение трех рабочих дней, следующих за днем подписания протокола </w:t>
      </w:r>
      <w:r w:rsidR="000C03DE" w:rsidRPr="00FB583B">
        <w:rPr>
          <w:rFonts w:ascii="Times New Roman" w:eastAsia="Times New Roman" w:hAnsi="Times New Roman" w:cs="Times New Roman"/>
          <w:bCs/>
          <w:iCs/>
          <w:sz w:val="28"/>
          <w:szCs w:val="28"/>
          <w:lang w:eastAsia="ru-RU"/>
        </w:rPr>
        <w:t>рассмотрения заявок</w:t>
      </w:r>
      <w:r w:rsidR="004D2D0D" w:rsidRPr="00FB583B">
        <w:rPr>
          <w:rFonts w:ascii="Times New Roman" w:eastAsia="Times New Roman" w:hAnsi="Times New Roman" w:cs="Times New Roman"/>
          <w:bCs/>
          <w:iCs/>
          <w:sz w:val="28"/>
          <w:szCs w:val="28"/>
          <w:lang w:eastAsia="ru-RU"/>
        </w:rPr>
        <w:t xml:space="preserve">, направляет </w:t>
      </w:r>
      <w:r w:rsidR="0026568C" w:rsidRPr="00FB583B">
        <w:rPr>
          <w:rFonts w:ascii="Times New Roman" w:eastAsia="Times New Roman" w:hAnsi="Times New Roman" w:cs="Times New Roman"/>
          <w:bCs/>
          <w:iCs/>
          <w:sz w:val="28"/>
          <w:szCs w:val="28"/>
          <w:lang w:eastAsia="ru-RU"/>
        </w:rPr>
        <w:t>письм</w:t>
      </w:r>
      <w:r w:rsidR="004D2D0D" w:rsidRPr="00FB583B">
        <w:rPr>
          <w:rFonts w:ascii="Times New Roman" w:eastAsia="Times New Roman" w:hAnsi="Times New Roman" w:cs="Times New Roman"/>
          <w:bCs/>
          <w:iCs/>
          <w:sz w:val="28"/>
          <w:szCs w:val="28"/>
          <w:lang w:eastAsia="ru-RU"/>
        </w:rPr>
        <w:t>о</w:t>
      </w:r>
      <w:r w:rsidR="0026568C" w:rsidRPr="00FB583B">
        <w:rPr>
          <w:rFonts w:ascii="Times New Roman" w:eastAsia="Times New Roman" w:hAnsi="Times New Roman" w:cs="Times New Roman"/>
          <w:bCs/>
          <w:iCs/>
          <w:sz w:val="28"/>
          <w:szCs w:val="28"/>
          <w:lang w:eastAsia="ru-RU"/>
        </w:rPr>
        <w:t xml:space="preserve"> Администрации города</w:t>
      </w:r>
      <w:r w:rsidRPr="00FB583B">
        <w:rPr>
          <w:rFonts w:ascii="Times New Roman" w:eastAsia="Times New Roman" w:hAnsi="Times New Roman" w:cs="Times New Roman"/>
          <w:bCs/>
          <w:iCs/>
          <w:sz w:val="28"/>
          <w:szCs w:val="28"/>
          <w:lang w:eastAsia="ru-RU"/>
        </w:rPr>
        <w:t xml:space="preserve">, с указанием оснований отклонения заявки на адрес </w:t>
      </w:r>
      <w:r w:rsidR="002E7580" w:rsidRPr="00FB583B">
        <w:rPr>
          <w:rFonts w:ascii="Times New Roman" w:eastAsia="Times New Roman" w:hAnsi="Times New Roman" w:cs="Times New Roman"/>
          <w:bCs/>
          <w:iCs/>
          <w:sz w:val="28"/>
          <w:szCs w:val="28"/>
          <w:lang w:eastAsia="ru-RU"/>
        </w:rPr>
        <w:t>электронной почты для направления писем, уведомлений, запросов Администрации города, администратора (далее – адрес электронной почты)</w:t>
      </w:r>
      <w:r w:rsidRPr="00FB583B">
        <w:rPr>
          <w:rFonts w:ascii="Times New Roman" w:eastAsia="Times New Roman" w:hAnsi="Times New Roman" w:cs="Times New Roman"/>
          <w:bCs/>
          <w:iCs/>
          <w:sz w:val="28"/>
          <w:szCs w:val="28"/>
          <w:lang w:eastAsia="ru-RU"/>
        </w:rPr>
        <w:t xml:space="preserve">,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 </w:t>
      </w:r>
    </w:p>
    <w:p w:rsidR="0069481A" w:rsidRPr="00FB583B" w:rsidRDefault="00372E45" w:rsidP="00372E45">
      <w:pPr>
        <w:widowControl w:val="0"/>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xml:space="preserve">30. </w:t>
      </w:r>
      <w:r w:rsidR="0069481A" w:rsidRPr="00FB583B">
        <w:rPr>
          <w:rFonts w:ascii="Times New Roman" w:eastAsia="Times New Roman" w:hAnsi="Times New Roman" w:cs="Times New Roman"/>
          <w:sz w:val="28"/>
          <w:szCs w:val="28"/>
          <w:lang w:eastAsia="ru-RU"/>
        </w:rPr>
        <w:t xml:space="preserve">В срок не более 10 рабочих дней после </w:t>
      </w:r>
      <w:r w:rsidRPr="00FB583B">
        <w:rPr>
          <w:rFonts w:ascii="Times New Roman" w:eastAsia="Times New Roman" w:hAnsi="Times New Roman" w:cs="Times New Roman"/>
          <w:sz w:val="28"/>
          <w:szCs w:val="28"/>
          <w:lang w:eastAsia="ru-RU"/>
        </w:rPr>
        <w:t xml:space="preserve">подписания протокола рассмотрения заявок </w:t>
      </w:r>
      <w:r w:rsidR="000E3FF7" w:rsidRPr="00FB583B">
        <w:rPr>
          <w:rFonts w:ascii="Times New Roman" w:eastAsia="Times New Roman" w:hAnsi="Times New Roman" w:cs="Times New Roman"/>
          <w:sz w:val="28"/>
          <w:szCs w:val="28"/>
          <w:lang w:eastAsia="ru-RU"/>
        </w:rPr>
        <w:t>а</w:t>
      </w:r>
      <w:r w:rsidR="0069481A" w:rsidRPr="00FB583B">
        <w:rPr>
          <w:rFonts w:ascii="Times New Roman" w:eastAsia="Times New Roman" w:hAnsi="Times New Roman" w:cs="Times New Roman"/>
          <w:sz w:val="28"/>
          <w:szCs w:val="28"/>
          <w:lang w:eastAsia="ru-RU"/>
        </w:rPr>
        <w:t>дминистратор организует заседание комиссии</w:t>
      </w:r>
      <w:r w:rsidRPr="00FB583B">
        <w:rPr>
          <w:rFonts w:ascii="Times New Roman" w:eastAsia="Times New Roman" w:hAnsi="Times New Roman" w:cs="Times New Roman"/>
          <w:sz w:val="28"/>
          <w:szCs w:val="28"/>
          <w:lang w:eastAsia="ru-RU"/>
        </w:rPr>
        <w:t>, на котором осуществляется публичное представление проектов участников отбора</w:t>
      </w:r>
      <w:r w:rsidR="0069481A" w:rsidRPr="00FB583B">
        <w:rPr>
          <w:rFonts w:ascii="Times New Roman" w:eastAsia="Times New Roman" w:hAnsi="Times New Roman" w:cs="Times New Roman"/>
          <w:sz w:val="28"/>
          <w:szCs w:val="28"/>
          <w:lang w:eastAsia="ru-RU"/>
        </w:rPr>
        <w:t xml:space="preserve">. </w:t>
      </w:r>
      <w:r w:rsidR="00FD05C2" w:rsidRPr="00FB583B">
        <w:rPr>
          <w:rFonts w:ascii="Times New Roman" w:eastAsia="Times New Roman" w:hAnsi="Times New Roman" w:cs="Times New Roman"/>
          <w:sz w:val="28"/>
          <w:szCs w:val="28"/>
          <w:lang w:eastAsia="ru-RU"/>
        </w:rPr>
        <w:t>а</w:t>
      </w:r>
      <w:r w:rsidR="0069481A" w:rsidRPr="00FB583B">
        <w:rPr>
          <w:rFonts w:ascii="Times New Roman" w:eastAsia="Times New Roman" w:hAnsi="Times New Roman" w:cs="Times New Roman"/>
          <w:sz w:val="28"/>
          <w:szCs w:val="28"/>
          <w:lang w:eastAsia="ru-RU"/>
        </w:rPr>
        <w:t>дминистратор извещает участников отбора о дате, времени и месте заседания комиссии.</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3</w:t>
      </w:r>
      <w:r w:rsidR="00372E45" w:rsidRPr="00FB583B">
        <w:rPr>
          <w:rFonts w:ascii="Times New Roman" w:eastAsia="Times New Roman" w:hAnsi="Times New Roman" w:cs="Times New Roman"/>
          <w:sz w:val="28"/>
          <w:szCs w:val="28"/>
          <w:lang w:eastAsia="ru-RU"/>
        </w:rPr>
        <w:t>1</w:t>
      </w:r>
      <w:r w:rsidRPr="00FB583B">
        <w:rPr>
          <w:rFonts w:ascii="Times New Roman" w:eastAsia="Times New Roman" w:hAnsi="Times New Roman" w:cs="Times New Roman"/>
          <w:sz w:val="28"/>
          <w:szCs w:val="28"/>
          <w:lang w:eastAsia="ru-RU"/>
        </w:rPr>
        <w:t xml:space="preserve">. Заседание комиссии проводится в очном формате, в том числе </w:t>
      </w:r>
      <w:r w:rsidR="00AE1D19" w:rsidRPr="00FB583B">
        <w:rPr>
          <w:rFonts w:ascii="Times New Roman" w:eastAsia="Times New Roman" w:hAnsi="Times New Roman" w:cs="Times New Roman"/>
          <w:sz w:val="28"/>
          <w:szCs w:val="28"/>
          <w:lang w:eastAsia="ru-RU"/>
        </w:rPr>
        <w:t xml:space="preserve">с </w:t>
      </w:r>
      <w:r w:rsidRPr="00FB583B">
        <w:rPr>
          <w:rFonts w:ascii="Times New Roman" w:eastAsia="Times New Roman" w:hAnsi="Times New Roman" w:cs="Times New Roman"/>
          <w:sz w:val="28"/>
          <w:szCs w:val="28"/>
          <w:lang w:eastAsia="ru-RU"/>
        </w:rPr>
        <w:t xml:space="preserve">использованием режима </w:t>
      </w:r>
      <w:proofErr w:type="spellStart"/>
      <w:proofErr w:type="gramStart"/>
      <w:r w:rsidRPr="00FB583B">
        <w:rPr>
          <w:rFonts w:ascii="Times New Roman" w:eastAsia="Times New Roman" w:hAnsi="Times New Roman" w:cs="Times New Roman"/>
          <w:sz w:val="28"/>
          <w:szCs w:val="28"/>
          <w:lang w:eastAsia="ru-RU"/>
        </w:rPr>
        <w:t>видеоконференц</w:t>
      </w:r>
      <w:proofErr w:type="spellEnd"/>
      <w:r w:rsidRPr="00FB583B">
        <w:rPr>
          <w:rFonts w:ascii="Times New Roman" w:eastAsia="Times New Roman" w:hAnsi="Times New Roman" w:cs="Times New Roman"/>
          <w:sz w:val="28"/>
          <w:szCs w:val="28"/>
          <w:lang w:eastAsia="ru-RU"/>
        </w:rPr>
        <w:t>-связи</w:t>
      </w:r>
      <w:proofErr w:type="gramEnd"/>
      <w:r w:rsidR="00DE71C5" w:rsidRPr="00FB583B">
        <w:rPr>
          <w:rFonts w:ascii="Times New Roman" w:eastAsia="Times New Roman" w:hAnsi="Times New Roman" w:cs="Times New Roman"/>
          <w:sz w:val="28"/>
          <w:szCs w:val="28"/>
          <w:lang w:eastAsia="ru-RU"/>
        </w:rPr>
        <w:t>.</w:t>
      </w:r>
    </w:p>
    <w:p w:rsidR="00DE71C5" w:rsidRPr="00FB583B" w:rsidRDefault="00DE71C5" w:rsidP="00DE71C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Порядок работы комиссии определен </w:t>
      </w:r>
      <w:hyperlink r:id="rId22" w:history="1">
        <w:r w:rsidRPr="00FB583B">
          <w:rPr>
            <w:rFonts w:ascii="Times New Roman" w:eastAsia="Times New Roman" w:hAnsi="Times New Roman" w:cs="Times New Roman"/>
            <w:color w:val="000000" w:themeColor="text1"/>
            <w:sz w:val="28"/>
            <w:szCs w:val="28"/>
            <w:lang w:eastAsia="ru-RU"/>
          </w:rPr>
          <w:t>распоряжени</w:t>
        </w:r>
        <w:r w:rsidR="000D139A" w:rsidRPr="00FB583B">
          <w:rPr>
            <w:rFonts w:ascii="Times New Roman" w:eastAsia="Times New Roman" w:hAnsi="Times New Roman" w:cs="Times New Roman"/>
            <w:color w:val="000000" w:themeColor="text1"/>
            <w:sz w:val="28"/>
            <w:szCs w:val="28"/>
            <w:lang w:eastAsia="ru-RU"/>
          </w:rPr>
          <w:t>ем</w:t>
        </w:r>
      </w:hyperlink>
      <w:r w:rsidRPr="00FB583B">
        <w:rPr>
          <w:rFonts w:ascii="Times New Roman" w:eastAsia="Times New Roman" w:hAnsi="Times New Roman" w:cs="Times New Roman"/>
          <w:color w:val="000000" w:themeColor="text1"/>
          <w:sz w:val="28"/>
          <w:szCs w:val="28"/>
          <w:lang w:eastAsia="ru-RU"/>
        </w:rPr>
        <w:t xml:space="preserve"> Администрации города от 06.11.2018 № 1996 «О создании </w:t>
      </w:r>
      <w:r w:rsidRPr="00FB583B">
        <w:rPr>
          <w:rFonts w:ascii="Times New Roman" w:eastAsia="Times New Roman" w:hAnsi="Times New Roman" w:cs="Times New Roman"/>
          <w:sz w:val="28"/>
          <w:szCs w:val="28"/>
          <w:lang w:eastAsia="ru-RU"/>
        </w:rPr>
        <w:t>комиссии по предоставлению финансовой поддержки субъектам малого и среднего предпринимательства».</w:t>
      </w:r>
    </w:p>
    <w:p w:rsidR="00DE71C5" w:rsidRPr="00FB583B" w:rsidRDefault="00372E45" w:rsidP="0069481A">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FB583B">
        <w:rPr>
          <w:rFonts w:ascii="Times New Roman" w:eastAsia="Times New Roman" w:hAnsi="Times New Roman" w:cs="Times New Roman"/>
          <w:sz w:val="28"/>
          <w:szCs w:val="28"/>
          <w:lang w:eastAsia="ru-RU"/>
        </w:rPr>
        <w:t>32.</w:t>
      </w:r>
      <w:r w:rsidR="00DE71C5" w:rsidRPr="00FB583B">
        <w:rPr>
          <w:rFonts w:ascii="Times New Roman" w:eastAsia="Times New Roman" w:hAnsi="Times New Roman" w:cs="Times New Roman"/>
          <w:sz w:val="28"/>
          <w:szCs w:val="28"/>
          <w:lang w:eastAsia="ru-RU"/>
        </w:rPr>
        <w:t xml:space="preserve"> По результатам публичного представления проектов участников отбора в течение </w:t>
      </w:r>
      <w:r w:rsidR="000E3FF7" w:rsidRPr="00FB583B">
        <w:rPr>
          <w:rFonts w:ascii="Times New Roman" w:eastAsia="Times New Roman" w:hAnsi="Times New Roman" w:cs="Times New Roman"/>
          <w:sz w:val="28"/>
          <w:szCs w:val="28"/>
          <w:lang w:eastAsia="ru-RU"/>
        </w:rPr>
        <w:t>пяти</w:t>
      </w:r>
      <w:r w:rsidR="00DE71C5" w:rsidRPr="00FB583B">
        <w:rPr>
          <w:rFonts w:ascii="Times New Roman" w:eastAsia="Times New Roman" w:hAnsi="Times New Roman" w:cs="Times New Roman"/>
          <w:sz w:val="28"/>
          <w:szCs w:val="28"/>
          <w:lang w:eastAsia="ru-RU"/>
        </w:rPr>
        <w:t xml:space="preserve"> рабочих дней, следующих после заседания комиссии, члены комиссии осуществляют оценку заявок в системе «Электронный бюджет» по критериям, </w:t>
      </w:r>
      <w:r w:rsidR="00DE71C5" w:rsidRPr="00FB583B">
        <w:rPr>
          <w:rFonts w:ascii="Times New Roman" w:eastAsia="Times New Roman" w:hAnsi="Times New Roman" w:cs="Times New Roman"/>
          <w:color w:val="000000" w:themeColor="text1"/>
          <w:sz w:val="28"/>
          <w:szCs w:val="28"/>
          <w:lang w:eastAsia="ru-RU"/>
        </w:rPr>
        <w:t xml:space="preserve">установленным приложением </w:t>
      </w:r>
      <w:r w:rsidR="00651BA2" w:rsidRPr="00FB583B">
        <w:rPr>
          <w:rFonts w:ascii="Times New Roman" w:eastAsia="Times New Roman" w:hAnsi="Times New Roman" w:cs="Times New Roman"/>
          <w:color w:val="000000" w:themeColor="text1"/>
          <w:sz w:val="28"/>
          <w:szCs w:val="28"/>
          <w:lang w:eastAsia="ru-RU"/>
        </w:rPr>
        <w:t>2</w:t>
      </w:r>
      <w:r w:rsidR="00DE71C5" w:rsidRPr="00FB583B">
        <w:rPr>
          <w:rFonts w:ascii="Times New Roman" w:eastAsia="Times New Roman" w:hAnsi="Times New Roman" w:cs="Times New Roman"/>
          <w:color w:val="000000" w:themeColor="text1"/>
          <w:sz w:val="28"/>
          <w:szCs w:val="28"/>
          <w:lang w:eastAsia="ru-RU"/>
        </w:rPr>
        <w:t xml:space="preserve"> к настоящему порядку.</w:t>
      </w:r>
    </w:p>
    <w:p w:rsidR="00E23EF9" w:rsidRPr="00FB583B" w:rsidRDefault="00E23EF9" w:rsidP="00E23E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color w:val="000000" w:themeColor="text1"/>
          <w:sz w:val="28"/>
          <w:szCs w:val="28"/>
          <w:lang w:eastAsia="ru-RU"/>
        </w:rPr>
        <w:t xml:space="preserve">По каждому из критериев, определяемых в соответствии с приложением </w:t>
      </w:r>
      <w:r w:rsidR="00651BA2" w:rsidRPr="00FB583B">
        <w:rPr>
          <w:rFonts w:ascii="Times New Roman" w:eastAsia="Times New Roman" w:hAnsi="Times New Roman" w:cs="Times New Roman"/>
          <w:color w:val="000000" w:themeColor="text1"/>
          <w:sz w:val="28"/>
          <w:szCs w:val="28"/>
          <w:lang w:eastAsia="ru-RU"/>
        </w:rPr>
        <w:t>2</w:t>
      </w:r>
      <w:r w:rsidRPr="00FB583B">
        <w:rPr>
          <w:rFonts w:ascii="Times New Roman" w:eastAsia="Times New Roman" w:hAnsi="Times New Roman" w:cs="Times New Roman"/>
          <w:color w:val="000000" w:themeColor="text1"/>
          <w:sz w:val="28"/>
          <w:szCs w:val="28"/>
          <w:lang w:eastAsia="ru-RU"/>
        </w:rPr>
        <w:t xml:space="preserve"> к настоящему порядку, устанавливается система балльной оценки </w:t>
      </w:r>
      <w:r w:rsidR="00726C6B" w:rsidRPr="00FB583B">
        <w:rPr>
          <w:rFonts w:ascii="Times New Roman" w:hAnsi="Times New Roman" w:cs="Times New Roman"/>
          <w:color w:val="000000" w:themeColor="text1"/>
          <w:sz w:val="28"/>
          <w:szCs w:val="28"/>
        </w:rPr>
        <w:t>и</w:t>
      </w:r>
      <w:r w:rsidRPr="00FB583B">
        <w:rPr>
          <w:rFonts w:ascii="Times New Roman" w:eastAsia="Times New Roman" w:hAnsi="Times New Roman" w:cs="Times New Roman"/>
          <w:sz w:val="28"/>
          <w:szCs w:val="28"/>
          <w:lang w:eastAsia="ru-RU"/>
        </w:rPr>
        <w:t xml:space="preserve"> условия, необходимые для получения определенного количества баллов</w:t>
      </w:r>
      <w:r w:rsidR="003371DE" w:rsidRPr="00FB583B">
        <w:rPr>
          <w:rFonts w:ascii="Times New Roman" w:eastAsia="Times New Roman" w:hAnsi="Times New Roman" w:cs="Times New Roman"/>
          <w:sz w:val="28"/>
          <w:szCs w:val="28"/>
          <w:lang w:eastAsia="ru-RU"/>
        </w:rPr>
        <w:t xml:space="preserve">. </w:t>
      </w:r>
    </w:p>
    <w:p w:rsidR="00E23EF9" w:rsidRPr="00FB583B" w:rsidRDefault="00E23EF9" w:rsidP="00E23E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Количество баллов n-</w:t>
      </w:r>
      <w:proofErr w:type="spellStart"/>
      <w:r w:rsidRPr="00FB583B">
        <w:rPr>
          <w:rFonts w:ascii="Times New Roman" w:eastAsia="Times New Roman" w:hAnsi="Times New Roman" w:cs="Times New Roman"/>
          <w:sz w:val="28"/>
          <w:szCs w:val="28"/>
          <w:lang w:eastAsia="ru-RU"/>
        </w:rPr>
        <w:t>го</w:t>
      </w:r>
      <w:proofErr w:type="spellEnd"/>
      <w:r w:rsidRPr="00FB583B">
        <w:rPr>
          <w:rFonts w:ascii="Times New Roman" w:eastAsia="Times New Roman" w:hAnsi="Times New Roman" w:cs="Times New Roman"/>
          <w:sz w:val="28"/>
          <w:szCs w:val="28"/>
          <w:lang w:eastAsia="ru-RU"/>
        </w:rPr>
        <w:t xml:space="preserve"> участника (R</w:t>
      </w:r>
      <w:r w:rsidRPr="00FB583B">
        <w:rPr>
          <w:rFonts w:ascii="Times New Roman" w:eastAsia="Times New Roman" w:hAnsi="Times New Roman" w:cs="Times New Roman"/>
          <w:sz w:val="28"/>
          <w:szCs w:val="28"/>
          <w:vertAlign w:val="subscript"/>
          <w:lang w:eastAsia="ru-RU"/>
        </w:rPr>
        <w:t> n</w:t>
      </w:r>
      <w:r w:rsidRPr="00FB583B">
        <w:rPr>
          <w:rFonts w:ascii="Times New Roman" w:eastAsia="Times New Roman" w:hAnsi="Times New Roman" w:cs="Times New Roman"/>
          <w:sz w:val="28"/>
          <w:szCs w:val="28"/>
          <w:lang w:eastAsia="ru-RU"/>
        </w:rPr>
        <w:t>) рассчитывается по формуле:</w:t>
      </w:r>
    </w:p>
    <w:p w:rsidR="00E23EF9" w:rsidRPr="00FB583B" w:rsidRDefault="00E23EF9" w:rsidP="00E23E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23EF9" w:rsidRPr="00FB583B" w:rsidRDefault="00E23EF9" w:rsidP="00E23E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noProof/>
          <w:sz w:val="28"/>
          <w:szCs w:val="28"/>
          <w:lang w:eastAsia="ru-RU"/>
        </w:rPr>
        <w:drawing>
          <wp:inline distT="0" distB="0" distL="0" distR="0" wp14:anchorId="7FD99EA6" wp14:editId="5AA850FF">
            <wp:extent cx="1028700" cy="34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Pr="00FB583B">
        <w:rPr>
          <w:rFonts w:ascii="Times New Roman" w:eastAsia="Times New Roman" w:hAnsi="Times New Roman" w:cs="Times New Roman"/>
          <w:sz w:val="28"/>
          <w:szCs w:val="28"/>
          <w:lang w:eastAsia="ru-RU"/>
        </w:rPr>
        <w:t>,</w:t>
      </w:r>
    </w:p>
    <w:p w:rsidR="00E23EF9" w:rsidRPr="00FB583B" w:rsidRDefault="00E23EF9" w:rsidP="00E23E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23EF9" w:rsidRPr="00FB583B" w:rsidRDefault="00E23EF9" w:rsidP="00E23E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где:</w:t>
      </w:r>
    </w:p>
    <w:p w:rsidR="00E23EF9" w:rsidRPr="00FB583B" w:rsidRDefault="00E23EF9" w:rsidP="00E23E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Q</w:t>
      </w:r>
      <w:r w:rsidRPr="00FB583B">
        <w:rPr>
          <w:rFonts w:ascii="Times New Roman" w:eastAsia="Times New Roman" w:hAnsi="Times New Roman" w:cs="Times New Roman"/>
          <w:sz w:val="28"/>
          <w:szCs w:val="28"/>
          <w:vertAlign w:val="subscript"/>
          <w:lang w:eastAsia="ru-RU"/>
        </w:rPr>
        <w:t> i</w:t>
      </w:r>
      <w:r w:rsidRPr="00FB583B">
        <w:rPr>
          <w:rFonts w:ascii="Times New Roman" w:eastAsia="Times New Roman" w:hAnsi="Times New Roman" w:cs="Times New Roman"/>
          <w:sz w:val="28"/>
          <w:szCs w:val="28"/>
          <w:lang w:eastAsia="ru-RU"/>
        </w:rPr>
        <w:t xml:space="preserve"> - величина значимости i-</w:t>
      </w:r>
      <w:proofErr w:type="spellStart"/>
      <w:r w:rsidRPr="00FB583B">
        <w:rPr>
          <w:rFonts w:ascii="Times New Roman" w:eastAsia="Times New Roman" w:hAnsi="Times New Roman" w:cs="Times New Roman"/>
          <w:sz w:val="28"/>
          <w:szCs w:val="28"/>
          <w:lang w:eastAsia="ru-RU"/>
        </w:rPr>
        <w:t>го</w:t>
      </w:r>
      <w:proofErr w:type="spellEnd"/>
      <w:r w:rsidRPr="00FB583B">
        <w:rPr>
          <w:rFonts w:ascii="Times New Roman" w:eastAsia="Times New Roman" w:hAnsi="Times New Roman" w:cs="Times New Roman"/>
          <w:sz w:val="28"/>
          <w:szCs w:val="28"/>
          <w:lang w:eastAsia="ru-RU"/>
        </w:rPr>
        <w:t xml:space="preserve"> критерия;</w:t>
      </w:r>
    </w:p>
    <w:p w:rsidR="00E23EF9" w:rsidRPr="00FB583B" w:rsidRDefault="00E23EF9" w:rsidP="00E23E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F</w:t>
      </w:r>
      <w:r w:rsidRPr="00FB583B">
        <w:rPr>
          <w:rFonts w:ascii="Times New Roman" w:eastAsia="Times New Roman" w:hAnsi="Times New Roman" w:cs="Times New Roman"/>
          <w:sz w:val="28"/>
          <w:szCs w:val="28"/>
          <w:vertAlign w:val="subscript"/>
          <w:lang w:eastAsia="ru-RU"/>
        </w:rPr>
        <w:t> </w:t>
      </w:r>
      <w:proofErr w:type="spellStart"/>
      <w:r w:rsidRPr="00FB583B">
        <w:rPr>
          <w:rFonts w:ascii="Times New Roman" w:eastAsia="Times New Roman" w:hAnsi="Times New Roman" w:cs="Times New Roman"/>
          <w:sz w:val="28"/>
          <w:szCs w:val="28"/>
          <w:vertAlign w:val="subscript"/>
          <w:lang w:eastAsia="ru-RU"/>
        </w:rPr>
        <w:t>in</w:t>
      </w:r>
      <w:proofErr w:type="spellEnd"/>
      <w:r w:rsidRPr="00FB583B">
        <w:rPr>
          <w:rFonts w:ascii="Times New Roman" w:eastAsia="Times New Roman" w:hAnsi="Times New Roman" w:cs="Times New Roman"/>
          <w:sz w:val="28"/>
          <w:szCs w:val="28"/>
          <w:lang w:eastAsia="ru-RU"/>
        </w:rPr>
        <w:t xml:space="preserve"> - количество баллов, присвоенных n-</w:t>
      </w:r>
      <w:proofErr w:type="spellStart"/>
      <w:r w:rsidRPr="00FB583B">
        <w:rPr>
          <w:rFonts w:ascii="Times New Roman" w:eastAsia="Times New Roman" w:hAnsi="Times New Roman" w:cs="Times New Roman"/>
          <w:sz w:val="28"/>
          <w:szCs w:val="28"/>
          <w:lang w:eastAsia="ru-RU"/>
        </w:rPr>
        <w:t>му</w:t>
      </w:r>
      <w:proofErr w:type="spellEnd"/>
      <w:r w:rsidRPr="00FB583B">
        <w:rPr>
          <w:rFonts w:ascii="Times New Roman" w:eastAsia="Times New Roman" w:hAnsi="Times New Roman" w:cs="Times New Roman"/>
          <w:sz w:val="28"/>
          <w:szCs w:val="28"/>
          <w:lang w:eastAsia="ru-RU"/>
        </w:rPr>
        <w:t xml:space="preserve"> участнику по i-</w:t>
      </w:r>
      <w:proofErr w:type="spellStart"/>
      <w:r w:rsidRPr="00FB583B">
        <w:rPr>
          <w:rFonts w:ascii="Times New Roman" w:eastAsia="Times New Roman" w:hAnsi="Times New Roman" w:cs="Times New Roman"/>
          <w:sz w:val="28"/>
          <w:szCs w:val="28"/>
          <w:lang w:eastAsia="ru-RU"/>
        </w:rPr>
        <w:t>му</w:t>
      </w:r>
      <w:proofErr w:type="spellEnd"/>
      <w:r w:rsidRPr="00FB583B">
        <w:rPr>
          <w:rFonts w:ascii="Times New Roman" w:eastAsia="Times New Roman" w:hAnsi="Times New Roman" w:cs="Times New Roman"/>
          <w:sz w:val="28"/>
          <w:szCs w:val="28"/>
          <w:lang w:eastAsia="ru-RU"/>
        </w:rPr>
        <w:t xml:space="preserve"> критерию.</w:t>
      </w:r>
    </w:p>
    <w:p w:rsidR="00E23EF9" w:rsidRPr="00FB583B" w:rsidRDefault="00E23EF9" w:rsidP="00E23E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Количество баллов, присваиваемых участнику конкурса по каждому критерию и по заявке в целом определяется как среднее арифметическое </w:t>
      </w:r>
      <w:r w:rsidRPr="00FB583B">
        <w:rPr>
          <w:rFonts w:ascii="Times New Roman" w:eastAsia="Times New Roman" w:hAnsi="Times New Roman" w:cs="Times New Roman"/>
          <w:sz w:val="28"/>
          <w:szCs w:val="28"/>
          <w:lang w:eastAsia="ru-RU"/>
        </w:rPr>
        <w:lastRenderedPageBreak/>
        <w:t>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член</w:t>
      </w:r>
      <w:r w:rsidR="0026568C" w:rsidRPr="00FB583B">
        <w:rPr>
          <w:rFonts w:ascii="Times New Roman" w:eastAsia="Times New Roman" w:hAnsi="Times New Roman" w:cs="Times New Roman"/>
          <w:sz w:val="28"/>
          <w:szCs w:val="28"/>
          <w:lang w:eastAsia="ru-RU"/>
        </w:rPr>
        <w:t>ами</w:t>
      </w:r>
      <w:r w:rsidRPr="00FB583B">
        <w:rPr>
          <w:rFonts w:ascii="Times New Roman" w:eastAsia="Times New Roman" w:hAnsi="Times New Roman" w:cs="Times New Roman"/>
          <w:sz w:val="28"/>
          <w:szCs w:val="28"/>
          <w:lang w:eastAsia="ru-RU"/>
        </w:rPr>
        <w:t xml:space="preserve"> комиссии, и последующего деления на количество таких членов.</w:t>
      </w:r>
    </w:p>
    <w:p w:rsidR="00E23EF9" w:rsidRPr="00FB583B" w:rsidRDefault="00E23EF9" w:rsidP="00E23EF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Сумма величин значимости всех критериев оценки составляет 100 </w:t>
      </w:r>
      <w:r w:rsidR="000E3FF7" w:rsidRPr="00FB583B">
        <w:rPr>
          <w:rFonts w:ascii="Times New Roman" w:eastAsia="Times New Roman" w:hAnsi="Times New Roman" w:cs="Times New Roman"/>
          <w:sz w:val="28"/>
          <w:szCs w:val="28"/>
          <w:lang w:eastAsia="ru-RU"/>
        </w:rPr>
        <w:t>%</w:t>
      </w:r>
      <w:r w:rsidRPr="00FB583B">
        <w:rPr>
          <w:rFonts w:ascii="Times New Roman" w:eastAsia="Times New Roman" w:hAnsi="Times New Roman" w:cs="Times New Roman"/>
          <w:sz w:val="28"/>
          <w:szCs w:val="28"/>
          <w:lang w:eastAsia="ru-RU"/>
        </w:rPr>
        <w:t>. Начисление баллов по критериям оценки осуществляется с использованием 100-бальной шкалы оценки.</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Все критерии оценки имеют равное весовое значение в общей оценке. </w:t>
      </w:r>
    </w:p>
    <w:p w:rsidR="0069481A" w:rsidRPr="00FB583B" w:rsidRDefault="008F268F"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М</w:t>
      </w:r>
      <w:r w:rsidR="0069481A" w:rsidRPr="00FB583B">
        <w:rPr>
          <w:rFonts w:ascii="Times New Roman" w:eastAsia="Times New Roman" w:hAnsi="Times New Roman" w:cs="Times New Roman"/>
          <w:sz w:val="28"/>
          <w:szCs w:val="28"/>
          <w:lang w:eastAsia="ru-RU"/>
        </w:rPr>
        <w:t xml:space="preserve">аксимальный средний балл по заявке составляет </w:t>
      </w:r>
      <w:r w:rsidR="002E46BE" w:rsidRPr="00FB583B">
        <w:rPr>
          <w:rFonts w:ascii="Times New Roman" w:eastAsia="Times New Roman" w:hAnsi="Times New Roman" w:cs="Times New Roman"/>
          <w:sz w:val="28"/>
          <w:szCs w:val="28"/>
          <w:lang w:eastAsia="ru-RU"/>
        </w:rPr>
        <w:t>100</w:t>
      </w:r>
      <w:r w:rsidR="0069481A" w:rsidRPr="00FB583B">
        <w:rPr>
          <w:rFonts w:ascii="Times New Roman" w:eastAsia="Times New Roman" w:hAnsi="Times New Roman" w:cs="Times New Roman"/>
          <w:sz w:val="28"/>
          <w:szCs w:val="28"/>
          <w:lang w:eastAsia="ru-RU"/>
        </w:rPr>
        <w:t xml:space="preserve"> баллов, минимальный </w:t>
      </w:r>
      <w:r w:rsidR="000E3FF7" w:rsidRPr="00FB583B">
        <w:rPr>
          <w:rFonts w:ascii="Times New Roman" w:hAnsi="Times New Roman" w:cs="Times New Roman"/>
          <w:color w:val="000000" w:themeColor="text1"/>
          <w:sz w:val="28"/>
          <w:szCs w:val="28"/>
        </w:rPr>
        <w:t>–</w:t>
      </w:r>
      <w:r w:rsidR="0069481A" w:rsidRPr="00FB583B">
        <w:rPr>
          <w:rFonts w:ascii="Times New Roman" w:eastAsia="Times New Roman" w:hAnsi="Times New Roman" w:cs="Times New Roman"/>
          <w:sz w:val="28"/>
          <w:szCs w:val="28"/>
          <w:lang w:eastAsia="ru-RU"/>
        </w:rPr>
        <w:t xml:space="preserve"> 0 баллов.</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Заявки ранжируются в зависимости от значения среднего балла от наибольшего значения к наименьшему. Заявке, набравшей максимальный средний балл по сравнению с заявками других участников отбора, присваивается номер 1, остальным заявкам присваиваются номер 2 и последующие порядковые номера в сторону увеличения в зависимости от размера среднего балла от большего к меньшему. В случае равенства баллов у двух и более участников отбора меньший порядковый номер присваивается заявке, которая была подана ранее.</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Минимальный средний проходной балл, который необходимо набрать по результатам оценки заявок участникам отбора для признания их победителями отбора составляет </w:t>
      </w:r>
      <w:r w:rsidR="002E46BE" w:rsidRPr="00FB583B">
        <w:rPr>
          <w:rFonts w:ascii="Times New Roman" w:eastAsia="Times New Roman" w:hAnsi="Times New Roman" w:cs="Times New Roman"/>
          <w:sz w:val="28"/>
          <w:szCs w:val="28"/>
          <w:lang w:eastAsia="ru-RU"/>
        </w:rPr>
        <w:t>5</w:t>
      </w:r>
      <w:r w:rsidRPr="00FB583B">
        <w:rPr>
          <w:rFonts w:ascii="Times New Roman" w:eastAsia="Times New Roman" w:hAnsi="Times New Roman" w:cs="Times New Roman"/>
          <w:sz w:val="28"/>
          <w:szCs w:val="28"/>
          <w:lang w:eastAsia="ru-RU"/>
        </w:rPr>
        <w:t xml:space="preserve">1 балл. Заявки, средний балл по которым составляет менее </w:t>
      </w:r>
      <w:r w:rsidR="002E46BE" w:rsidRPr="00FB583B">
        <w:rPr>
          <w:rFonts w:ascii="Times New Roman" w:eastAsia="Times New Roman" w:hAnsi="Times New Roman" w:cs="Times New Roman"/>
          <w:sz w:val="28"/>
          <w:szCs w:val="28"/>
          <w:lang w:eastAsia="ru-RU"/>
        </w:rPr>
        <w:t>5</w:t>
      </w:r>
      <w:r w:rsidRPr="00FB583B">
        <w:rPr>
          <w:rFonts w:ascii="Times New Roman" w:eastAsia="Times New Roman" w:hAnsi="Times New Roman" w:cs="Times New Roman"/>
          <w:sz w:val="28"/>
          <w:szCs w:val="28"/>
          <w:lang w:eastAsia="ru-RU"/>
        </w:rPr>
        <w:t>1 балла, подлежат отклонению.</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Количество победителей отбора (получателей субсидии) определяется в зависимости от лимитов бюджетных обязательств на предоставление субсидии на текущий финансовый год и размера максимального и запрашиваемого участником отбора размера субсидии.</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Победителями отбора (получателями субсидии) признаются участник отбора, заявке которого присвоен номер 1, а также участники отбора, заявкам которых присвоены последующие порядковые номера, в пределах лимитов бюджетных обязательств на предоставление субсидии на текущий финансовый год.</w:t>
      </w:r>
    </w:p>
    <w:p w:rsidR="002E46BE" w:rsidRPr="00FB583B" w:rsidRDefault="002E46BE"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При определении размера субсидии, предусмотренной для предоставления участнику отбора, в случае несоответствия запрашиваемого им размера субсидии</w:t>
      </w:r>
      <w:r w:rsidR="005F06F9" w:rsidRPr="00FB583B">
        <w:rPr>
          <w:rFonts w:ascii="Times New Roman" w:eastAsia="Times New Roman" w:hAnsi="Times New Roman" w:cs="Times New Roman"/>
          <w:sz w:val="28"/>
          <w:szCs w:val="28"/>
          <w:lang w:eastAsia="ru-RU"/>
        </w:rPr>
        <w:t xml:space="preserve"> условиям</w:t>
      </w:r>
      <w:r w:rsidRPr="00FB583B">
        <w:rPr>
          <w:rFonts w:ascii="Times New Roman" w:eastAsia="Times New Roman" w:hAnsi="Times New Roman" w:cs="Times New Roman"/>
          <w:sz w:val="28"/>
          <w:szCs w:val="28"/>
          <w:lang w:eastAsia="ru-RU"/>
        </w:rPr>
        <w:t>, установленн</w:t>
      </w:r>
      <w:r w:rsidR="005F06F9" w:rsidRPr="00FB583B">
        <w:rPr>
          <w:rFonts w:ascii="Times New Roman" w:eastAsia="Times New Roman" w:hAnsi="Times New Roman" w:cs="Times New Roman"/>
          <w:sz w:val="28"/>
          <w:szCs w:val="28"/>
          <w:lang w:eastAsia="ru-RU"/>
        </w:rPr>
        <w:t>ым</w:t>
      </w:r>
      <w:r w:rsidRPr="00FB583B">
        <w:rPr>
          <w:rFonts w:ascii="Times New Roman" w:eastAsia="Times New Roman" w:hAnsi="Times New Roman" w:cs="Times New Roman"/>
          <w:sz w:val="28"/>
          <w:szCs w:val="28"/>
          <w:lang w:eastAsia="ru-RU"/>
        </w:rPr>
        <w:t xml:space="preserve"> </w:t>
      </w:r>
      <w:r w:rsidR="00131582" w:rsidRPr="00FB583B">
        <w:rPr>
          <w:rFonts w:ascii="Times New Roman" w:eastAsia="Times New Roman" w:hAnsi="Times New Roman" w:cs="Times New Roman"/>
          <w:sz w:val="28"/>
          <w:szCs w:val="28"/>
          <w:lang w:eastAsia="ru-RU"/>
        </w:rPr>
        <w:t xml:space="preserve">пунктами 2, 3 </w:t>
      </w:r>
      <w:r w:rsidRPr="00FB583B">
        <w:rPr>
          <w:rFonts w:ascii="Times New Roman" w:eastAsia="Times New Roman" w:hAnsi="Times New Roman" w:cs="Times New Roman"/>
          <w:sz w:val="28"/>
          <w:szCs w:val="28"/>
          <w:lang w:eastAsia="ru-RU"/>
        </w:rPr>
        <w:t>раздел</w:t>
      </w:r>
      <w:r w:rsidR="00131582" w:rsidRPr="00FB583B">
        <w:rPr>
          <w:rFonts w:ascii="Times New Roman" w:eastAsia="Times New Roman" w:hAnsi="Times New Roman" w:cs="Times New Roman"/>
          <w:sz w:val="28"/>
          <w:szCs w:val="28"/>
          <w:lang w:eastAsia="ru-RU"/>
        </w:rPr>
        <w:t>а</w:t>
      </w:r>
      <w:r w:rsidRPr="00FB583B">
        <w:rPr>
          <w:rFonts w:ascii="Times New Roman" w:eastAsia="Times New Roman" w:hAnsi="Times New Roman" w:cs="Times New Roman"/>
          <w:sz w:val="28"/>
          <w:szCs w:val="28"/>
          <w:lang w:eastAsia="ru-RU"/>
        </w:rPr>
        <w:t xml:space="preserve"> </w:t>
      </w:r>
      <w:r w:rsidR="000E3FF7" w:rsidRPr="00FB583B">
        <w:rPr>
          <w:rFonts w:ascii="Times New Roman" w:eastAsia="Times New Roman" w:hAnsi="Times New Roman" w:cs="Times New Roman"/>
          <w:sz w:val="28"/>
          <w:szCs w:val="28"/>
          <w:lang w:val="en-US" w:eastAsia="ru-RU"/>
        </w:rPr>
        <w:t>III</w:t>
      </w:r>
      <w:r w:rsidRPr="00FB583B">
        <w:rPr>
          <w:rFonts w:ascii="Times New Roman" w:eastAsia="Times New Roman" w:hAnsi="Times New Roman" w:cs="Times New Roman"/>
          <w:sz w:val="28"/>
          <w:szCs w:val="28"/>
          <w:lang w:eastAsia="ru-RU"/>
        </w:rPr>
        <w:t xml:space="preserve"> настоящего порядка, </w:t>
      </w:r>
      <w:r w:rsidR="000E3FF7" w:rsidRPr="00FB583B">
        <w:rPr>
          <w:rFonts w:ascii="Times New Roman" w:eastAsia="Times New Roman" w:hAnsi="Times New Roman" w:cs="Times New Roman"/>
          <w:sz w:val="28"/>
          <w:szCs w:val="28"/>
          <w:lang w:eastAsia="ru-RU"/>
        </w:rPr>
        <w:t>к</w:t>
      </w:r>
      <w:r w:rsidRPr="00FB583B">
        <w:rPr>
          <w:rFonts w:ascii="Times New Roman" w:eastAsia="Times New Roman" w:hAnsi="Times New Roman" w:cs="Times New Roman"/>
          <w:sz w:val="28"/>
          <w:szCs w:val="28"/>
          <w:lang w:eastAsia="ru-RU"/>
        </w:rPr>
        <w:t>омиссия корректирует размер субсидии, предусмотренной для предоставления такому участнику отбора, но не выше размера</w:t>
      </w:r>
      <w:r w:rsidR="008F268F" w:rsidRPr="00FB583B">
        <w:rPr>
          <w:rFonts w:ascii="Times New Roman" w:eastAsia="Times New Roman" w:hAnsi="Times New Roman" w:cs="Times New Roman"/>
          <w:sz w:val="28"/>
          <w:szCs w:val="28"/>
          <w:lang w:eastAsia="ru-RU"/>
        </w:rPr>
        <w:t>,</w:t>
      </w:r>
      <w:r w:rsidRPr="00FB583B">
        <w:rPr>
          <w:rFonts w:ascii="Times New Roman" w:eastAsia="Times New Roman" w:hAnsi="Times New Roman" w:cs="Times New Roman"/>
          <w:sz w:val="28"/>
          <w:szCs w:val="28"/>
          <w:lang w:eastAsia="ru-RU"/>
        </w:rPr>
        <w:t xml:space="preserve"> указанного им в заявке.   </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Участнику отбора, заявке которого присвоен номер 1, распределяется размер субсидии, равный значению размера, указанному им в заявке, но не выше максимального размера субсидии.</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В случае если лимиты бюджетных обязательств на предоставление субсидии на текущий финансовый год превышают размер субсидии, распределенной участнику отбора, заявке которого присвоен номер 1, остаток лимитов бюджетных ассигнований распределяется между участниками отбора, </w:t>
      </w:r>
      <w:r w:rsidRPr="00FB583B">
        <w:rPr>
          <w:rFonts w:ascii="Times New Roman" w:eastAsia="Times New Roman" w:hAnsi="Times New Roman" w:cs="Times New Roman"/>
          <w:sz w:val="28"/>
          <w:szCs w:val="28"/>
          <w:lang w:eastAsia="ru-RU"/>
        </w:rPr>
        <w:lastRenderedPageBreak/>
        <w:t>заявкам которых присвоены последующие порядковые номера в порядке очередности.</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Каждому следующему участнику отбора распределяется размер субсидии, равный размеру, указанному им в заявке, но не выше максимального размера субсидии</w:t>
      </w:r>
      <w:r w:rsidR="002E46BE" w:rsidRPr="00FB583B">
        <w:rPr>
          <w:rFonts w:ascii="Times New Roman" w:eastAsia="Times New Roman" w:hAnsi="Times New Roman" w:cs="Times New Roman"/>
          <w:sz w:val="28"/>
          <w:szCs w:val="28"/>
          <w:lang w:eastAsia="ru-RU"/>
        </w:rPr>
        <w:t xml:space="preserve"> с учетом возможной корректировки</w:t>
      </w:r>
      <w:r w:rsidRPr="00FB583B">
        <w:rPr>
          <w:rFonts w:ascii="Times New Roman" w:eastAsia="Times New Roman" w:hAnsi="Times New Roman" w:cs="Times New Roman"/>
          <w:sz w:val="28"/>
          <w:szCs w:val="28"/>
          <w:lang w:eastAsia="ru-RU"/>
        </w:rPr>
        <w:t>, в случае если указанный в заявке размер меньше нераспределенного остатка лимитов бюджетных ассигнований либо равен ему.</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В случае, если размер субсидии, указанный участником отбора в заявке, больше нераспределенного остатка лимитов бюджетных ассигнований, такому участнику отбора при его согласии, полученному до подписания итогового протокола, распределяется весь оставшийся нераспределенный остаток лимитов бюджетных ассигнований, но не выше максимального размера субсидии.</w:t>
      </w:r>
    </w:p>
    <w:p w:rsidR="0069481A" w:rsidRPr="00FB583B"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субсидии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порядкового номера заявки от меньшего к большему в порядке, предусмотренном настоящим пунктом, при наличии потребности участника отбора в субсидии и при условии, что на дату принятия решения о предоставлении субсидии получатель субсидии соответствует категори</w:t>
      </w:r>
      <w:r w:rsidR="004529E3" w:rsidRPr="00FB583B">
        <w:rPr>
          <w:rFonts w:ascii="Times New Roman" w:eastAsia="Times New Roman" w:hAnsi="Times New Roman" w:cs="Times New Roman"/>
          <w:sz w:val="28"/>
          <w:szCs w:val="28"/>
          <w:lang w:eastAsia="ru-RU"/>
        </w:rPr>
        <w:t>и</w:t>
      </w:r>
      <w:r w:rsidRPr="00FB583B">
        <w:rPr>
          <w:rFonts w:ascii="Times New Roman" w:eastAsia="Times New Roman" w:hAnsi="Times New Roman" w:cs="Times New Roman"/>
          <w:sz w:val="28"/>
          <w:szCs w:val="28"/>
          <w:lang w:eastAsia="ru-RU"/>
        </w:rPr>
        <w:t>, установленн</w:t>
      </w:r>
      <w:r w:rsidR="004529E3" w:rsidRPr="00FB583B">
        <w:rPr>
          <w:rFonts w:ascii="Times New Roman" w:eastAsia="Times New Roman" w:hAnsi="Times New Roman" w:cs="Times New Roman"/>
          <w:sz w:val="28"/>
          <w:szCs w:val="28"/>
          <w:lang w:eastAsia="ru-RU"/>
        </w:rPr>
        <w:t>ой</w:t>
      </w:r>
      <w:r w:rsidRPr="00FB583B">
        <w:rPr>
          <w:rFonts w:ascii="Times New Roman" w:eastAsia="Times New Roman" w:hAnsi="Times New Roman" w:cs="Times New Roman"/>
          <w:sz w:val="28"/>
          <w:szCs w:val="28"/>
          <w:lang w:eastAsia="ru-RU"/>
        </w:rPr>
        <w:t xml:space="preserve"> </w:t>
      </w:r>
      <w:hyperlink w:anchor="sub_12012" w:history="1">
        <w:r w:rsidR="00651BA2" w:rsidRPr="00FB583B">
          <w:rPr>
            <w:rFonts w:ascii="Times New Roman" w:eastAsia="Times New Roman" w:hAnsi="Times New Roman" w:cs="Times New Roman"/>
            <w:color w:val="000000" w:themeColor="text1"/>
            <w:sz w:val="28"/>
            <w:szCs w:val="28"/>
            <w:lang w:eastAsia="ru-RU"/>
          </w:rPr>
          <w:t xml:space="preserve">пунктом </w:t>
        </w:r>
        <w:r w:rsidR="004529E3" w:rsidRPr="00FB583B">
          <w:rPr>
            <w:rFonts w:ascii="Times New Roman" w:eastAsia="Times New Roman" w:hAnsi="Times New Roman" w:cs="Times New Roman"/>
            <w:color w:val="000000" w:themeColor="text1"/>
            <w:sz w:val="28"/>
            <w:szCs w:val="28"/>
            <w:lang w:eastAsia="ru-RU"/>
          </w:rPr>
          <w:t>10</w:t>
        </w:r>
        <w:r w:rsidRPr="00FB583B">
          <w:rPr>
            <w:rFonts w:ascii="Times New Roman" w:eastAsia="Times New Roman" w:hAnsi="Times New Roman" w:cs="Times New Roman"/>
            <w:color w:val="000000" w:themeColor="text1"/>
            <w:sz w:val="28"/>
            <w:szCs w:val="28"/>
            <w:lang w:eastAsia="ru-RU"/>
          </w:rPr>
          <w:t xml:space="preserve"> раздела I</w:t>
        </w:r>
      </w:hyperlink>
      <w:r w:rsidR="004529E3" w:rsidRPr="00FB583B">
        <w:rPr>
          <w:rFonts w:ascii="Times New Roman" w:eastAsia="Times New Roman" w:hAnsi="Times New Roman" w:cs="Times New Roman"/>
          <w:color w:val="000000" w:themeColor="text1"/>
          <w:sz w:val="28"/>
          <w:szCs w:val="28"/>
          <w:lang w:val="en-US" w:eastAsia="ru-RU"/>
        </w:rPr>
        <w:t>I</w:t>
      </w:r>
      <w:r w:rsidRPr="00FB583B">
        <w:rPr>
          <w:rFonts w:ascii="Times New Roman" w:eastAsia="Times New Roman" w:hAnsi="Times New Roman" w:cs="Times New Roman"/>
          <w:color w:val="000000" w:themeColor="text1"/>
          <w:sz w:val="28"/>
          <w:szCs w:val="28"/>
          <w:lang w:eastAsia="ru-RU"/>
        </w:rPr>
        <w:t xml:space="preserve"> </w:t>
      </w:r>
      <w:r w:rsidRPr="00FB583B">
        <w:rPr>
          <w:rFonts w:ascii="Times New Roman" w:eastAsia="Times New Roman" w:hAnsi="Times New Roman" w:cs="Times New Roman"/>
          <w:sz w:val="28"/>
          <w:szCs w:val="28"/>
          <w:lang w:eastAsia="ru-RU"/>
        </w:rPr>
        <w:t xml:space="preserve">настоящего порядка, и требованиям, установленным </w:t>
      </w:r>
      <w:hyperlink w:anchor="sub_12323" w:history="1">
        <w:r w:rsidRPr="00FB583B">
          <w:rPr>
            <w:rFonts w:ascii="Times New Roman" w:eastAsia="Times New Roman" w:hAnsi="Times New Roman" w:cs="Times New Roman"/>
            <w:color w:val="000000" w:themeColor="text1"/>
            <w:sz w:val="28"/>
            <w:szCs w:val="28"/>
            <w:lang w:eastAsia="ru-RU"/>
          </w:rPr>
          <w:t xml:space="preserve">подпунктами </w:t>
        </w:r>
        <w:r w:rsidR="002F429F" w:rsidRPr="00FB583B">
          <w:rPr>
            <w:rFonts w:ascii="Times New Roman" w:eastAsia="Times New Roman" w:hAnsi="Times New Roman" w:cs="Times New Roman"/>
            <w:color w:val="000000" w:themeColor="text1"/>
            <w:sz w:val="28"/>
            <w:szCs w:val="28"/>
            <w:lang w:eastAsia="ru-RU"/>
          </w:rPr>
          <w:t>8.1</w:t>
        </w:r>
        <w:r w:rsidR="00131582" w:rsidRPr="00FB583B">
          <w:rPr>
            <w:rFonts w:ascii="Times New Roman" w:eastAsia="Times New Roman" w:hAnsi="Times New Roman" w:cs="Times New Roman"/>
            <w:color w:val="000000" w:themeColor="text1"/>
            <w:sz w:val="28"/>
            <w:szCs w:val="28"/>
            <w:lang w:eastAsia="ru-RU"/>
          </w:rPr>
          <w:t xml:space="preserve"> – 8.5</w:t>
        </w:r>
        <w:r w:rsidR="002F429F" w:rsidRPr="00FB583B">
          <w:rPr>
            <w:rFonts w:ascii="Times New Roman" w:eastAsia="Times New Roman" w:hAnsi="Times New Roman" w:cs="Times New Roman"/>
            <w:color w:val="000000" w:themeColor="text1"/>
            <w:sz w:val="28"/>
            <w:szCs w:val="28"/>
            <w:lang w:eastAsia="ru-RU"/>
          </w:rPr>
          <w:t>, 8.8</w:t>
        </w:r>
        <w:r w:rsidR="00131582" w:rsidRPr="00FB583B">
          <w:rPr>
            <w:rFonts w:ascii="Times New Roman" w:eastAsia="Times New Roman" w:hAnsi="Times New Roman" w:cs="Times New Roman"/>
            <w:color w:val="000000" w:themeColor="text1"/>
            <w:sz w:val="28"/>
            <w:szCs w:val="28"/>
            <w:lang w:eastAsia="ru-RU"/>
          </w:rPr>
          <w:t>, 8.9</w:t>
        </w:r>
        <w:r w:rsidR="002F429F" w:rsidRPr="00FB583B">
          <w:rPr>
            <w:rFonts w:ascii="Times New Roman" w:eastAsia="Times New Roman" w:hAnsi="Times New Roman" w:cs="Times New Roman"/>
            <w:color w:val="000000" w:themeColor="text1"/>
            <w:sz w:val="28"/>
            <w:szCs w:val="28"/>
            <w:lang w:eastAsia="ru-RU"/>
          </w:rPr>
          <w:t xml:space="preserve"> пункта 8 и подпунктами 9.1</w:t>
        </w:r>
        <w:r w:rsidR="000E3FF7" w:rsidRPr="00FB583B">
          <w:rPr>
            <w:rFonts w:ascii="Times New Roman" w:eastAsia="Times New Roman" w:hAnsi="Times New Roman" w:cs="Times New Roman"/>
            <w:color w:val="000000" w:themeColor="text1"/>
            <w:sz w:val="28"/>
            <w:szCs w:val="28"/>
            <w:lang w:eastAsia="ru-RU"/>
          </w:rPr>
          <w:t xml:space="preserve"> </w:t>
        </w:r>
        <w:r w:rsidR="000E3FF7" w:rsidRPr="00FB583B">
          <w:rPr>
            <w:rFonts w:ascii="Times New Roman" w:hAnsi="Times New Roman" w:cs="Times New Roman"/>
            <w:color w:val="000000" w:themeColor="text1"/>
            <w:sz w:val="28"/>
            <w:szCs w:val="28"/>
          </w:rPr>
          <w:t xml:space="preserve">– </w:t>
        </w:r>
        <w:r w:rsidR="002F429F" w:rsidRPr="00FB583B">
          <w:rPr>
            <w:rFonts w:ascii="Times New Roman" w:eastAsia="Times New Roman" w:hAnsi="Times New Roman" w:cs="Times New Roman"/>
            <w:color w:val="000000" w:themeColor="text1"/>
            <w:sz w:val="28"/>
            <w:szCs w:val="28"/>
            <w:lang w:eastAsia="ru-RU"/>
          </w:rPr>
          <w:t>9.7</w:t>
        </w:r>
      </w:hyperlink>
      <w:r w:rsidR="00131582" w:rsidRPr="00FB583B">
        <w:rPr>
          <w:rFonts w:ascii="Times New Roman" w:eastAsia="Times New Roman" w:hAnsi="Times New Roman" w:cs="Times New Roman"/>
          <w:color w:val="000000" w:themeColor="text1"/>
          <w:sz w:val="28"/>
          <w:szCs w:val="28"/>
          <w:lang w:eastAsia="ru-RU"/>
        </w:rPr>
        <w:t>, 9.10</w:t>
      </w:r>
      <w:r w:rsidR="002F429F" w:rsidRPr="00FB583B">
        <w:rPr>
          <w:rFonts w:ascii="Times New Roman" w:eastAsia="Times New Roman" w:hAnsi="Times New Roman" w:cs="Times New Roman"/>
          <w:color w:val="000000" w:themeColor="text1"/>
          <w:sz w:val="28"/>
          <w:szCs w:val="28"/>
          <w:lang w:eastAsia="ru-RU"/>
        </w:rPr>
        <w:t xml:space="preserve"> пункта 9</w:t>
      </w:r>
      <w:r w:rsidR="002E0754" w:rsidRPr="00FB583B">
        <w:rPr>
          <w:rFonts w:ascii="Times New Roman" w:eastAsia="Times New Roman" w:hAnsi="Times New Roman" w:cs="Times New Roman"/>
          <w:color w:val="000000" w:themeColor="text1"/>
          <w:sz w:val="28"/>
          <w:szCs w:val="28"/>
          <w:lang w:eastAsia="ru-RU"/>
        </w:rPr>
        <w:t xml:space="preserve"> настоящего</w:t>
      </w:r>
      <w:r w:rsidR="002F429F" w:rsidRPr="00FB583B">
        <w:rPr>
          <w:rFonts w:ascii="Times New Roman" w:eastAsia="Times New Roman" w:hAnsi="Times New Roman" w:cs="Times New Roman"/>
          <w:color w:val="000000" w:themeColor="text1"/>
          <w:sz w:val="28"/>
          <w:szCs w:val="28"/>
          <w:lang w:eastAsia="ru-RU"/>
        </w:rPr>
        <w:t xml:space="preserve"> </w:t>
      </w:r>
      <w:r w:rsidR="00497722" w:rsidRPr="00FB583B">
        <w:rPr>
          <w:rFonts w:ascii="Times New Roman" w:eastAsia="Times New Roman" w:hAnsi="Times New Roman" w:cs="Times New Roman"/>
          <w:color w:val="000000" w:themeColor="text1"/>
          <w:sz w:val="28"/>
          <w:szCs w:val="28"/>
          <w:lang w:eastAsia="ru-RU"/>
        </w:rPr>
        <w:t>раздела</w:t>
      </w:r>
      <w:r w:rsidRPr="00FB583B">
        <w:rPr>
          <w:rFonts w:ascii="Times New Roman" w:eastAsia="Times New Roman" w:hAnsi="Times New Roman" w:cs="Times New Roman"/>
          <w:sz w:val="28"/>
          <w:szCs w:val="28"/>
          <w:lang w:eastAsia="ru-RU"/>
        </w:rPr>
        <w:t>.</w:t>
      </w:r>
    </w:p>
    <w:p w:rsidR="0069481A" w:rsidRPr="00FB583B" w:rsidRDefault="004529E3"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33</w:t>
      </w:r>
      <w:r w:rsidR="0069481A" w:rsidRPr="00FB583B">
        <w:rPr>
          <w:rFonts w:ascii="Times New Roman" w:eastAsia="Times New Roman" w:hAnsi="Times New Roman" w:cs="Times New Roman"/>
          <w:bCs/>
          <w:iCs/>
          <w:sz w:val="28"/>
          <w:szCs w:val="28"/>
          <w:lang w:eastAsia="ru-RU"/>
        </w:rPr>
        <w:t>. В целях завершения отбора и определения победителей отбора формируется протокол подведения итогов отбора, включающий следующие сведения:</w:t>
      </w:r>
    </w:p>
    <w:p w:rsidR="004529E3" w:rsidRPr="00FB583B"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дата, время и место проведения рассмотрения заявок;</w:t>
      </w:r>
    </w:p>
    <w:p w:rsidR="004529E3" w:rsidRPr="00FB583B" w:rsidRDefault="004529E3"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дата, время и место оценки заявок;</w:t>
      </w:r>
    </w:p>
    <w:p w:rsidR="0069481A" w:rsidRPr="00FB583B"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информация об участниках отбора, заявки которых были рассмотрены;</w:t>
      </w:r>
    </w:p>
    <w:p w:rsidR="0069481A" w:rsidRPr="00FB583B"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4529E3" w:rsidRPr="0069481A" w:rsidRDefault="004529E3" w:rsidP="0069481A">
      <w:pPr>
        <w:spacing w:after="0" w:line="240" w:lineRule="auto"/>
        <w:ind w:firstLine="709"/>
        <w:jc w:val="both"/>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 последовательность оценки заявок, присвоенные заявкам значения по каждому критерию оценки, принятое на основании результатов оценки заявок решение о присвоении заявкам порядковых номеров;</w:t>
      </w:r>
    </w:p>
    <w:p w:rsidR="0069481A" w:rsidRP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 наименование получателя (получателей) субсидии, с которым заключается соглашение, и размер предоставляемой ему субсидии</w:t>
      </w:r>
      <w:r w:rsidR="004529E3">
        <w:rPr>
          <w:rFonts w:ascii="Times New Roman" w:eastAsia="Times New Roman" w:hAnsi="Times New Roman" w:cs="Times New Roman"/>
          <w:bCs/>
          <w:iCs/>
          <w:sz w:val="28"/>
          <w:szCs w:val="28"/>
          <w:lang w:eastAsia="ru-RU"/>
        </w:rPr>
        <w:t>.</w:t>
      </w:r>
    </w:p>
    <w:p w:rsidR="0069481A" w:rsidRPr="0069481A" w:rsidRDefault="0069481A" w:rsidP="006948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481A">
        <w:rPr>
          <w:rFonts w:ascii="Times New Roman" w:eastAsia="Times New Roman" w:hAnsi="Times New Roman" w:cs="Times New Roman"/>
          <w:sz w:val="28"/>
          <w:szCs w:val="28"/>
          <w:lang w:eastAsia="ru-RU"/>
        </w:rPr>
        <w:lastRenderedPageBreak/>
        <w:t xml:space="preserve">Протокол подведения итогов отбора получателей субсидий формируется на едином портале автоматически на основании результатов определения </w:t>
      </w:r>
      <w:r w:rsidRPr="0026568C">
        <w:rPr>
          <w:rFonts w:ascii="Times New Roman" w:eastAsia="Times New Roman" w:hAnsi="Times New Roman" w:cs="Times New Roman"/>
          <w:color w:val="000000" w:themeColor="text1"/>
          <w:sz w:val="28"/>
          <w:szCs w:val="28"/>
          <w:lang w:eastAsia="ru-RU"/>
        </w:rPr>
        <w:t xml:space="preserve">победителей отбора получателей субсидий и подписывается усиленной квалифицированной </w:t>
      </w:r>
      <w:hyperlink r:id="rId24" w:history="1">
        <w:r w:rsidRPr="0026568C">
          <w:rPr>
            <w:rFonts w:ascii="Times New Roman" w:eastAsia="Times New Roman" w:hAnsi="Times New Roman" w:cs="Times New Roman"/>
            <w:color w:val="000000" w:themeColor="text1"/>
            <w:sz w:val="28"/>
            <w:szCs w:val="28"/>
            <w:lang w:eastAsia="ru-RU"/>
          </w:rPr>
          <w:t>электронной подписью</w:t>
        </w:r>
      </w:hyperlink>
      <w:r w:rsidR="001B5C46" w:rsidRPr="0026568C">
        <w:rPr>
          <w:rFonts w:ascii="Times New Roman" w:eastAsia="Times New Roman" w:hAnsi="Times New Roman" w:cs="Times New Roman"/>
          <w:color w:val="000000" w:themeColor="text1"/>
          <w:sz w:val="28"/>
          <w:szCs w:val="28"/>
          <w:lang w:eastAsia="ru-RU"/>
        </w:rPr>
        <w:t xml:space="preserve">  членов комиссии, в системе «</w:t>
      </w:r>
      <w:r w:rsidRPr="0026568C">
        <w:rPr>
          <w:rFonts w:ascii="Times New Roman" w:eastAsia="Times New Roman" w:hAnsi="Times New Roman" w:cs="Times New Roman"/>
          <w:color w:val="000000" w:themeColor="text1"/>
          <w:sz w:val="28"/>
          <w:szCs w:val="28"/>
          <w:lang w:eastAsia="ru-RU"/>
        </w:rPr>
        <w:t>Электронный бюджет</w:t>
      </w:r>
      <w:r w:rsidR="001B5C46" w:rsidRPr="0026568C">
        <w:rPr>
          <w:rFonts w:ascii="Times New Roman" w:eastAsia="Times New Roman" w:hAnsi="Times New Roman" w:cs="Times New Roman"/>
          <w:color w:val="000000" w:themeColor="text1"/>
          <w:sz w:val="28"/>
          <w:szCs w:val="28"/>
          <w:lang w:eastAsia="ru-RU"/>
        </w:rPr>
        <w:t>»</w:t>
      </w:r>
      <w:r w:rsidRPr="0026568C">
        <w:rPr>
          <w:rFonts w:ascii="Times New Roman" w:eastAsia="Times New Roman" w:hAnsi="Times New Roman" w:cs="Times New Roman"/>
          <w:color w:val="000000" w:themeColor="text1"/>
          <w:sz w:val="28"/>
          <w:szCs w:val="28"/>
          <w:lang w:eastAsia="ru-RU"/>
        </w:rPr>
        <w:t xml:space="preserve"> не позднее</w:t>
      </w:r>
      <w:r w:rsidR="0026568C" w:rsidRPr="0026568C">
        <w:rPr>
          <w:rFonts w:ascii="Times New Roman" w:eastAsia="Times New Roman" w:hAnsi="Times New Roman" w:cs="Times New Roman"/>
          <w:color w:val="000000" w:themeColor="text1"/>
          <w:sz w:val="28"/>
          <w:szCs w:val="28"/>
          <w:lang w:eastAsia="ru-RU"/>
        </w:rPr>
        <w:t xml:space="preserve"> 20 рабочих дней </w:t>
      </w:r>
      <w:r w:rsidR="0026568C">
        <w:rPr>
          <w:rFonts w:ascii="Times New Roman" w:eastAsia="Times New Roman" w:hAnsi="Times New Roman" w:cs="Times New Roman"/>
          <w:sz w:val="28"/>
          <w:szCs w:val="28"/>
          <w:lang w:eastAsia="ru-RU"/>
        </w:rPr>
        <w:t>после подписания протокола рассмотрения заявок</w:t>
      </w:r>
      <w:r w:rsidRPr="0069481A">
        <w:rPr>
          <w:rFonts w:ascii="Times New Roman" w:eastAsia="Times New Roman" w:hAnsi="Times New Roman" w:cs="Times New Roman"/>
          <w:sz w:val="28"/>
          <w:szCs w:val="28"/>
          <w:lang w:eastAsia="ru-RU"/>
        </w:rPr>
        <w:t xml:space="preserve">, </w:t>
      </w:r>
      <w:r w:rsidRPr="0026568C">
        <w:rPr>
          <w:rFonts w:ascii="Times New Roman" w:eastAsia="Times New Roman" w:hAnsi="Times New Roman" w:cs="Times New Roman"/>
          <w:sz w:val="28"/>
          <w:szCs w:val="28"/>
          <w:lang w:eastAsia="ru-RU"/>
        </w:rPr>
        <w:t>а также размещается на едином портале не позднее рабочего дня, следующего за днем его подписания,</w:t>
      </w:r>
      <w:r w:rsidRPr="0026568C">
        <w:rPr>
          <w:rFonts w:ascii="Times New Roman" w:eastAsia="Times New Roman" w:hAnsi="Times New Roman" w:cs="Times New Roman"/>
          <w:bCs/>
          <w:iCs/>
          <w:sz w:val="28"/>
          <w:szCs w:val="28"/>
          <w:lang w:eastAsia="ru-RU"/>
        </w:rPr>
        <w:t xml:space="preserve"> и на официальном портале Администрации города не позднее 14-го календарного дня, следующего за днем определения победителя отбора.</w:t>
      </w:r>
    </w:p>
    <w:p w:rsidR="0069481A" w:rsidRP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3</w:t>
      </w:r>
      <w:r w:rsidR="00607A1F">
        <w:rPr>
          <w:rFonts w:ascii="Times New Roman" w:eastAsia="Times New Roman" w:hAnsi="Times New Roman" w:cs="Times New Roman"/>
          <w:bCs/>
          <w:iCs/>
          <w:sz w:val="28"/>
          <w:szCs w:val="28"/>
          <w:lang w:eastAsia="ru-RU"/>
        </w:rPr>
        <w:t>4</w:t>
      </w:r>
      <w:r w:rsidRPr="0069481A">
        <w:rPr>
          <w:rFonts w:ascii="Times New Roman" w:eastAsia="Times New Roman" w:hAnsi="Times New Roman" w:cs="Times New Roman"/>
          <w:bCs/>
          <w:iCs/>
          <w:sz w:val="28"/>
          <w:szCs w:val="28"/>
          <w:lang w:eastAsia="ru-RU"/>
        </w:rPr>
        <w:t xml:space="preserve">. В отношении участников отбора, признанных победителями отбора, в </w:t>
      </w:r>
      <w:r w:rsidR="004529E3">
        <w:rPr>
          <w:rFonts w:ascii="Times New Roman" w:eastAsia="Times New Roman" w:hAnsi="Times New Roman" w:cs="Times New Roman"/>
          <w:bCs/>
          <w:iCs/>
          <w:sz w:val="28"/>
          <w:szCs w:val="28"/>
          <w:lang w:eastAsia="ru-RU"/>
        </w:rPr>
        <w:t xml:space="preserve">срок не позднее 15 </w:t>
      </w:r>
      <w:r w:rsidRPr="0069481A">
        <w:rPr>
          <w:rFonts w:ascii="Times New Roman" w:eastAsia="Times New Roman" w:hAnsi="Times New Roman" w:cs="Times New Roman"/>
          <w:bCs/>
          <w:iCs/>
          <w:sz w:val="28"/>
          <w:szCs w:val="28"/>
          <w:lang w:eastAsia="ru-RU"/>
        </w:rPr>
        <w:t xml:space="preserve">рабочих дней, следующих за днем подписания протокола подведения итогов отбора, издается муниципальный правовой акт Администрации города о предоставлении субсидии, </w:t>
      </w:r>
      <w:r w:rsidR="004529E3">
        <w:rPr>
          <w:rFonts w:ascii="Times New Roman" w:eastAsia="Times New Roman" w:hAnsi="Times New Roman" w:cs="Times New Roman"/>
          <w:bCs/>
          <w:iCs/>
          <w:sz w:val="28"/>
          <w:szCs w:val="28"/>
          <w:lang w:eastAsia="ru-RU"/>
        </w:rPr>
        <w:t>содержащий наименование или перечень получателей субсидий, объем предоставляемой субсидии</w:t>
      </w:r>
      <w:r w:rsidRPr="0069481A">
        <w:rPr>
          <w:rFonts w:ascii="Times New Roman" w:eastAsia="Times New Roman" w:hAnsi="Times New Roman" w:cs="Times New Roman"/>
          <w:bCs/>
          <w:iCs/>
          <w:sz w:val="28"/>
          <w:szCs w:val="28"/>
          <w:lang w:eastAsia="ru-RU"/>
        </w:rPr>
        <w:t>.</w:t>
      </w:r>
    </w:p>
    <w:p w:rsid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Муниципальный правов</w:t>
      </w:r>
      <w:r w:rsidR="00F61D79">
        <w:rPr>
          <w:rFonts w:ascii="Times New Roman" w:eastAsia="Times New Roman" w:hAnsi="Times New Roman" w:cs="Times New Roman"/>
          <w:bCs/>
          <w:iCs/>
          <w:sz w:val="28"/>
          <w:szCs w:val="28"/>
          <w:lang w:eastAsia="ru-RU"/>
        </w:rPr>
        <w:t>о</w:t>
      </w:r>
      <w:r w:rsidRPr="0069481A">
        <w:rPr>
          <w:rFonts w:ascii="Times New Roman" w:eastAsia="Times New Roman" w:hAnsi="Times New Roman" w:cs="Times New Roman"/>
          <w:bCs/>
          <w:iCs/>
          <w:sz w:val="28"/>
          <w:szCs w:val="28"/>
          <w:lang w:eastAsia="ru-RU"/>
        </w:rPr>
        <w:t>й акт Администрации города о предоставлении субсидии явля</w:t>
      </w:r>
      <w:r w:rsidR="004529E3">
        <w:rPr>
          <w:rFonts w:ascii="Times New Roman" w:eastAsia="Times New Roman" w:hAnsi="Times New Roman" w:cs="Times New Roman"/>
          <w:bCs/>
          <w:iCs/>
          <w:sz w:val="28"/>
          <w:szCs w:val="28"/>
          <w:lang w:eastAsia="ru-RU"/>
        </w:rPr>
        <w:t>е</w:t>
      </w:r>
      <w:r w:rsidRPr="0069481A">
        <w:rPr>
          <w:rFonts w:ascii="Times New Roman" w:eastAsia="Times New Roman" w:hAnsi="Times New Roman" w:cs="Times New Roman"/>
          <w:bCs/>
          <w:iCs/>
          <w:sz w:val="28"/>
          <w:szCs w:val="28"/>
          <w:lang w:eastAsia="ru-RU"/>
        </w:rPr>
        <w:t>тся решением о предоставлении субсидии.</w:t>
      </w:r>
    </w:p>
    <w:p w:rsidR="00B85FA7" w:rsidRPr="0069481A" w:rsidRDefault="00B85FA7" w:rsidP="0069481A">
      <w:pPr>
        <w:spacing w:after="0" w:line="240" w:lineRule="auto"/>
        <w:ind w:firstLine="709"/>
        <w:jc w:val="both"/>
        <w:rPr>
          <w:rFonts w:ascii="Times New Roman" w:eastAsia="Times New Roman" w:hAnsi="Times New Roman" w:cs="Times New Roman"/>
          <w:bCs/>
          <w:iCs/>
          <w:sz w:val="28"/>
          <w:szCs w:val="28"/>
          <w:lang w:eastAsia="ru-RU"/>
        </w:rPr>
      </w:pPr>
      <w:r w:rsidRPr="001B4543">
        <w:rPr>
          <w:rFonts w:ascii="Times New Roman" w:hAnsi="Times New Roman" w:cs="Times New Roman"/>
          <w:sz w:val="28"/>
          <w:szCs w:val="28"/>
          <w:lang w:eastAsia="ru-RU"/>
        </w:rPr>
        <w:t xml:space="preserve">В течение двух рабочих дней, следующих за днем издания муниципального правового </w:t>
      </w:r>
      <w:r w:rsidRPr="00FB583B">
        <w:rPr>
          <w:rFonts w:ascii="Times New Roman" w:hAnsi="Times New Roman" w:cs="Times New Roman"/>
          <w:sz w:val="28"/>
          <w:szCs w:val="28"/>
          <w:lang w:eastAsia="ru-RU"/>
        </w:rPr>
        <w:t xml:space="preserve">акта Администрации города о предоставлении субсидии, </w:t>
      </w:r>
      <w:r w:rsidR="000E3FF7" w:rsidRPr="00FB583B">
        <w:rPr>
          <w:rFonts w:ascii="Times New Roman" w:hAnsi="Times New Roman" w:cs="Times New Roman"/>
          <w:sz w:val="28"/>
          <w:szCs w:val="28"/>
          <w:lang w:eastAsia="ru-RU"/>
        </w:rPr>
        <w:t>а</w:t>
      </w:r>
      <w:r w:rsidRPr="00FB583B">
        <w:rPr>
          <w:rFonts w:ascii="Times New Roman" w:hAnsi="Times New Roman" w:cs="Times New Roman"/>
          <w:sz w:val="28"/>
          <w:szCs w:val="28"/>
          <w:lang w:eastAsia="ru-RU"/>
        </w:rPr>
        <w:t>д</w:t>
      </w:r>
      <w:r w:rsidR="000E3FF7" w:rsidRPr="00FB583B">
        <w:rPr>
          <w:rFonts w:ascii="Times New Roman" w:hAnsi="Times New Roman" w:cs="Times New Roman"/>
          <w:sz w:val="28"/>
          <w:szCs w:val="28"/>
          <w:lang w:eastAsia="ru-RU"/>
        </w:rPr>
        <w:t>министратор письмом уведомляет п</w:t>
      </w:r>
      <w:r w:rsidRPr="00FB583B">
        <w:rPr>
          <w:rFonts w:ascii="Times New Roman" w:hAnsi="Times New Roman" w:cs="Times New Roman"/>
          <w:sz w:val="28"/>
          <w:szCs w:val="28"/>
          <w:lang w:eastAsia="ru-RU"/>
        </w:rPr>
        <w:t>олучателя субсидии о его издании и необходимости подписа</w:t>
      </w:r>
      <w:r w:rsidR="000E3FF7" w:rsidRPr="00FB583B">
        <w:rPr>
          <w:rFonts w:ascii="Times New Roman" w:hAnsi="Times New Roman" w:cs="Times New Roman"/>
          <w:sz w:val="28"/>
          <w:szCs w:val="28"/>
          <w:lang w:eastAsia="ru-RU"/>
        </w:rPr>
        <w:t>ния</w:t>
      </w:r>
      <w:r w:rsidRPr="00FB583B">
        <w:rPr>
          <w:rFonts w:ascii="Times New Roman" w:hAnsi="Times New Roman" w:cs="Times New Roman"/>
          <w:sz w:val="28"/>
          <w:szCs w:val="28"/>
          <w:lang w:eastAsia="ru-RU"/>
        </w:rPr>
        <w:t xml:space="preserve"> соглашени</w:t>
      </w:r>
      <w:r w:rsidR="000E3FF7" w:rsidRPr="00FB583B">
        <w:rPr>
          <w:rFonts w:ascii="Times New Roman" w:hAnsi="Times New Roman" w:cs="Times New Roman"/>
          <w:sz w:val="28"/>
          <w:szCs w:val="28"/>
          <w:lang w:eastAsia="ru-RU"/>
        </w:rPr>
        <w:t>я</w:t>
      </w:r>
      <w:r w:rsidRPr="00FB583B">
        <w:rPr>
          <w:rFonts w:ascii="Times New Roman" w:hAnsi="Times New Roman" w:cs="Times New Roman"/>
          <w:sz w:val="28"/>
          <w:szCs w:val="28"/>
        </w:rPr>
        <w:t xml:space="preserve"> о предоставлении субсидии </w:t>
      </w:r>
      <w:r w:rsidR="00CB46CD" w:rsidRPr="00FB583B">
        <w:rPr>
          <w:rFonts w:ascii="Times New Roman" w:hAnsi="Times New Roman" w:cs="Times New Roman"/>
          <w:sz w:val="28"/>
          <w:szCs w:val="28"/>
        </w:rPr>
        <w:t>(далее – соглашение)</w:t>
      </w:r>
      <w:r w:rsidR="00AA038A" w:rsidRPr="00FB583B">
        <w:rPr>
          <w:rFonts w:ascii="Times New Roman" w:hAnsi="Times New Roman" w:cs="Times New Roman"/>
          <w:sz w:val="28"/>
          <w:szCs w:val="28"/>
        </w:rPr>
        <w:t xml:space="preserve"> в Администрации города</w:t>
      </w:r>
      <w:r w:rsidRPr="00FB583B">
        <w:rPr>
          <w:rFonts w:ascii="Times New Roman" w:hAnsi="Times New Roman" w:cs="Times New Roman"/>
          <w:sz w:val="28"/>
          <w:szCs w:val="28"/>
        </w:rPr>
        <w:t xml:space="preserve"> </w:t>
      </w:r>
      <w:r w:rsidR="00C93AC3" w:rsidRPr="00FB583B">
        <w:rPr>
          <w:rFonts w:ascii="Times New Roman" w:hAnsi="Times New Roman" w:cs="Times New Roman"/>
          <w:sz w:val="28"/>
          <w:szCs w:val="28"/>
        </w:rPr>
        <w:t>на</w:t>
      </w:r>
      <w:r w:rsidR="008319AE" w:rsidRPr="00FB583B">
        <w:rPr>
          <w:rFonts w:ascii="Times New Roman" w:hAnsi="Times New Roman" w:cs="Times New Roman"/>
          <w:sz w:val="28"/>
          <w:szCs w:val="28"/>
        </w:rPr>
        <w:t xml:space="preserve"> адрес электронной почты, указанн</w:t>
      </w:r>
      <w:r w:rsidR="00C93AC3" w:rsidRPr="00FB583B">
        <w:rPr>
          <w:rFonts w:ascii="Times New Roman" w:hAnsi="Times New Roman" w:cs="Times New Roman"/>
          <w:sz w:val="28"/>
          <w:szCs w:val="28"/>
        </w:rPr>
        <w:t>ый</w:t>
      </w:r>
      <w:r w:rsidR="008319AE" w:rsidRPr="00FB583B">
        <w:rPr>
          <w:rFonts w:ascii="Times New Roman" w:hAnsi="Times New Roman" w:cs="Times New Roman"/>
          <w:sz w:val="28"/>
          <w:szCs w:val="28"/>
        </w:rPr>
        <w:t xml:space="preserve"> в заявке</w:t>
      </w:r>
      <w:r w:rsidR="00AD4AA9" w:rsidRPr="00FB583B">
        <w:rPr>
          <w:rFonts w:ascii="Times New Roman" w:hAnsi="Times New Roman" w:cs="Times New Roman"/>
          <w:sz w:val="28"/>
          <w:szCs w:val="28"/>
        </w:rPr>
        <w:t>,</w:t>
      </w:r>
      <w:r w:rsidR="008319AE" w:rsidRPr="00FB583B">
        <w:rPr>
          <w:rFonts w:ascii="Times New Roman" w:hAnsi="Times New Roman" w:cs="Times New Roman"/>
          <w:sz w:val="28"/>
          <w:szCs w:val="28"/>
        </w:rPr>
        <w:t xml:space="preserve"> </w:t>
      </w:r>
      <w:r w:rsidR="00CB46CD" w:rsidRPr="00FB583B">
        <w:rPr>
          <w:rFonts w:ascii="Times New Roman" w:hAnsi="Times New Roman" w:cs="Times New Roman"/>
          <w:sz w:val="28"/>
          <w:szCs w:val="28"/>
        </w:rPr>
        <w:t xml:space="preserve">или </w:t>
      </w:r>
      <w:r w:rsidRPr="00FB583B">
        <w:rPr>
          <w:rFonts w:ascii="Times New Roman" w:hAnsi="Times New Roman" w:cs="Times New Roman"/>
          <w:sz w:val="28"/>
          <w:szCs w:val="28"/>
        </w:rPr>
        <w:t xml:space="preserve">в случае отсутствия в заявке адреса электронной почты  и невозможности личного вручения </w:t>
      </w:r>
      <w:r w:rsidR="00A643D2" w:rsidRPr="00FB583B">
        <w:rPr>
          <w:rFonts w:ascii="Times New Roman" w:hAnsi="Times New Roman" w:cs="Times New Roman"/>
          <w:sz w:val="28"/>
          <w:szCs w:val="28"/>
        </w:rPr>
        <w:t>–</w:t>
      </w:r>
      <w:r w:rsidRPr="00FB583B">
        <w:rPr>
          <w:rFonts w:ascii="Times New Roman" w:hAnsi="Times New Roman" w:cs="Times New Roman"/>
          <w:sz w:val="28"/>
          <w:szCs w:val="28"/>
        </w:rPr>
        <w:t xml:space="preserve"> почтовым отправлением с уведомлением о вручении по адресу, указанному</w:t>
      </w:r>
      <w:r w:rsidRPr="002B089B">
        <w:rPr>
          <w:rFonts w:ascii="Times New Roman" w:hAnsi="Times New Roman" w:cs="Times New Roman"/>
          <w:sz w:val="28"/>
          <w:szCs w:val="28"/>
        </w:rPr>
        <w:t xml:space="preserve"> в заявке</w:t>
      </w:r>
      <w:r w:rsidR="00CE5C6E" w:rsidRPr="002B089B">
        <w:rPr>
          <w:rFonts w:ascii="Times New Roman" w:hAnsi="Times New Roman" w:cs="Times New Roman"/>
          <w:sz w:val="28"/>
          <w:szCs w:val="28"/>
        </w:rPr>
        <w:t>.</w:t>
      </w:r>
      <w:r w:rsidR="008319AE">
        <w:rPr>
          <w:rFonts w:ascii="Times New Roman" w:hAnsi="Times New Roman" w:cs="Times New Roman"/>
          <w:sz w:val="28"/>
          <w:szCs w:val="28"/>
        </w:rPr>
        <w:t xml:space="preserve"> </w:t>
      </w:r>
    </w:p>
    <w:p w:rsidR="0069481A" w:rsidRPr="0026568C"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26568C">
        <w:rPr>
          <w:rFonts w:ascii="Times New Roman" w:eastAsia="Times New Roman" w:hAnsi="Times New Roman" w:cs="Times New Roman"/>
          <w:bCs/>
          <w:iCs/>
          <w:sz w:val="28"/>
          <w:szCs w:val="28"/>
          <w:lang w:eastAsia="ru-RU"/>
        </w:rPr>
        <w:t>3</w:t>
      </w:r>
      <w:r w:rsidR="00607A1F" w:rsidRPr="0026568C">
        <w:rPr>
          <w:rFonts w:ascii="Times New Roman" w:eastAsia="Times New Roman" w:hAnsi="Times New Roman" w:cs="Times New Roman"/>
          <w:bCs/>
          <w:iCs/>
          <w:sz w:val="28"/>
          <w:szCs w:val="28"/>
          <w:lang w:eastAsia="ru-RU"/>
        </w:rPr>
        <w:t>5</w:t>
      </w:r>
      <w:r w:rsidRPr="0026568C">
        <w:rPr>
          <w:rFonts w:ascii="Times New Roman" w:eastAsia="Times New Roman" w:hAnsi="Times New Roman" w:cs="Times New Roman"/>
          <w:bCs/>
          <w:iCs/>
          <w:sz w:val="28"/>
          <w:szCs w:val="28"/>
          <w:lang w:eastAsia="ru-RU"/>
        </w:rPr>
        <w:t>. По результатам отбора получателей субсидий с победителем (победителями) отбора заключается соглашение в порядке, предусмотренном разделом III настоящего порядка.</w:t>
      </w:r>
    </w:p>
    <w:p w:rsidR="0069481A" w:rsidRPr="0026568C"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26568C">
        <w:rPr>
          <w:rFonts w:ascii="Times New Roman" w:eastAsia="Times New Roman" w:hAnsi="Times New Roman" w:cs="Times New Roman"/>
          <w:bCs/>
          <w:iCs/>
          <w:sz w:val="28"/>
          <w:szCs w:val="28"/>
          <w:lang w:eastAsia="ru-RU"/>
        </w:rPr>
        <w:t>3</w:t>
      </w:r>
      <w:r w:rsidR="00607A1F" w:rsidRPr="0026568C">
        <w:rPr>
          <w:rFonts w:ascii="Times New Roman" w:eastAsia="Times New Roman" w:hAnsi="Times New Roman" w:cs="Times New Roman"/>
          <w:bCs/>
          <w:iCs/>
          <w:sz w:val="28"/>
          <w:szCs w:val="28"/>
          <w:lang w:eastAsia="ru-RU"/>
        </w:rPr>
        <w:t>6</w:t>
      </w:r>
      <w:r w:rsidRPr="0026568C">
        <w:rPr>
          <w:rFonts w:ascii="Times New Roman" w:eastAsia="Times New Roman" w:hAnsi="Times New Roman" w:cs="Times New Roman"/>
          <w:bCs/>
          <w:iCs/>
          <w:sz w:val="28"/>
          <w:szCs w:val="28"/>
          <w:lang w:eastAsia="ru-RU"/>
        </w:rPr>
        <w:t>. Порядок и случаи отмены отбора.</w:t>
      </w:r>
    </w:p>
    <w:p w:rsidR="0069481A" w:rsidRPr="0026568C"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26568C">
        <w:rPr>
          <w:rFonts w:ascii="Times New Roman" w:eastAsia="Times New Roman" w:hAnsi="Times New Roman" w:cs="Times New Roman"/>
          <w:bCs/>
          <w:iCs/>
          <w:sz w:val="28"/>
          <w:szCs w:val="28"/>
          <w:lang w:eastAsia="ru-RU"/>
        </w:rPr>
        <w:t>3</w:t>
      </w:r>
      <w:r w:rsidR="00607A1F" w:rsidRPr="0026568C">
        <w:rPr>
          <w:rFonts w:ascii="Times New Roman" w:eastAsia="Times New Roman" w:hAnsi="Times New Roman" w:cs="Times New Roman"/>
          <w:bCs/>
          <w:iCs/>
          <w:sz w:val="28"/>
          <w:szCs w:val="28"/>
          <w:lang w:eastAsia="ru-RU"/>
        </w:rPr>
        <w:t>6</w:t>
      </w:r>
      <w:r w:rsidRPr="0026568C">
        <w:rPr>
          <w:rFonts w:ascii="Times New Roman" w:eastAsia="Times New Roman" w:hAnsi="Times New Roman" w:cs="Times New Roman"/>
          <w:bCs/>
          <w:iCs/>
          <w:sz w:val="28"/>
          <w:szCs w:val="28"/>
          <w:lang w:eastAsia="ru-RU"/>
        </w:rPr>
        <w:t>.1. Администратор вправе принять решение об отмене проведения отбора в следующих случаях:</w:t>
      </w:r>
    </w:p>
    <w:p w:rsidR="0069481A" w:rsidRPr="0026568C"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26568C">
        <w:rPr>
          <w:rFonts w:ascii="Times New Roman" w:eastAsia="Times New Roman" w:hAnsi="Times New Roman" w:cs="Times New Roman"/>
          <w:bCs/>
          <w:iCs/>
          <w:sz w:val="28"/>
          <w:szCs w:val="28"/>
          <w:lang w:eastAsia="ru-RU"/>
        </w:rPr>
        <w:t>3</w:t>
      </w:r>
      <w:r w:rsidR="00607A1F" w:rsidRPr="0026568C">
        <w:rPr>
          <w:rFonts w:ascii="Times New Roman" w:eastAsia="Times New Roman" w:hAnsi="Times New Roman" w:cs="Times New Roman"/>
          <w:bCs/>
          <w:iCs/>
          <w:sz w:val="28"/>
          <w:szCs w:val="28"/>
          <w:lang w:eastAsia="ru-RU"/>
        </w:rPr>
        <w:t>6</w:t>
      </w:r>
      <w:r w:rsidRPr="0026568C">
        <w:rPr>
          <w:rFonts w:ascii="Times New Roman" w:eastAsia="Times New Roman" w:hAnsi="Times New Roman" w:cs="Times New Roman"/>
          <w:bCs/>
          <w:iCs/>
          <w:sz w:val="28"/>
          <w:szCs w:val="28"/>
          <w:lang w:eastAsia="ru-RU"/>
        </w:rPr>
        <w:t>.1.1. Уменьшение лимитов бюджетных обязательств на предоставление субсидии на соответствующий финансовый год.</w:t>
      </w:r>
    </w:p>
    <w:p w:rsidR="0069481A" w:rsidRP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26568C">
        <w:rPr>
          <w:rFonts w:ascii="Times New Roman" w:eastAsia="Times New Roman" w:hAnsi="Times New Roman" w:cs="Times New Roman"/>
          <w:bCs/>
          <w:iCs/>
          <w:sz w:val="28"/>
          <w:szCs w:val="28"/>
          <w:lang w:eastAsia="ru-RU"/>
        </w:rPr>
        <w:t>3</w:t>
      </w:r>
      <w:r w:rsidR="00607A1F" w:rsidRPr="0026568C">
        <w:rPr>
          <w:rFonts w:ascii="Times New Roman" w:eastAsia="Times New Roman" w:hAnsi="Times New Roman" w:cs="Times New Roman"/>
          <w:bCs/>
          <w:iCs/>
          <w:sz w:val="28"/>
          <w:szCs w:val="28"/>
          <w:lang w:eastAsia="ru-RU"/>
        </w:rPr>
        <w:t>6</w:t>
      </w:r>
      <w:r w:rsidRPr="0026568C">
        <w:rPr>
          <w:rFonts w:ascii="Times New Roman" w:eastAsia="Times New Roman" w:hAnsi="Times New Roman" w:cs="Times New Roman"/>
          <w:bCs/>
          <w:iCs/>
          <w:sz w:val="28"/>
          <w:szCs w:val="28"/>
          <w:lang w:eastAsia="ru-RU"/>
        </w:rPr>
        <w:t>.1.2. Внесение изменений в нормативные правовые акты Российской Федерации, Ханты-Мансийского автономного округа – Югры, муниципальные правовые акты, требующие внесение изменения в настоящий порядок.</w:t>
      </w:r>
    </w:p>
    <w:p w:rsidR="0069481A" w:rsidRP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3</w:t>
      </w:r>
      <w:r w:rsidR="00607A1F">
        <w:rPr>
          <w:rFonts w:ascii="Times New Roman" w:eastAsia="Times New Roman" w:hAnsi="Times New Roman" w:cs="Times New Roman"/>
          <w:bCs/>
          <w:iCs/>
          <w:sz w:val="28"/>
          <w:szCs w:val="28"/>
          <w:lang w:eastAsia="ru-RU"/>
        </w:rPr>
        <w:t>6</w:t>
      </w:r>
      <w:r w:rsidRPr="0069481A">
        <w:rPr>
          <w:rFonts w:ascii="Times New Roman" w:eastAsia="Times New Roman" w:hAnsi="Times New Roman" w:cs="Times New Roman"/>
          <w:bCs/>
          <w:iCs/>
          <w:sz w:val="28"/>
          <w:szCs w:val="28"/>
          <w:lang w:eastAsia="ru-RU"/>
        </w:rPr>
        <w:t>.1.3. Возникновение обстоятельств непреодолимой силы в соответствии с пунктом 3 статьи 401 Гражданского кодекса Российской Федерации.</w:t>
      </w:r>
    </w:p>
    <w:p w:rsidR="0069481A" w:rsidRPr="0026568C"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3</w:t>
      </w:r>
      <w:r w:rsidR="00607A1F">
        <w:rPr>
          <w:rFonts w:ascii="Times New Roman" w:eastAsia="Times New Roman" w:hAnsi="Times New Roman" w:cs="Times New Roman"/>
          <w:bCs/>
          <w:iCs/>
          <w:sz w:val="28"/>
          <w:szCs w:val="28"/>
          <w:lang w:eastAsia="ru-RU"/>
        </w:rPr>
        <w:t>6</w:t>
      </w:r>
      <w:r w:rsidRPr="0069481A">
        <w:rPr>
          <w:rFonts w:ascii="Times New Roman" w:eastAsia="Times New Roman" w:hAnsi="Times New Roman" w:cs="Times New Roman"/>
          <w:bCs/>
          <w:iCs/>
          <w:sz w:val="28"/>
          <w:szCs w:val="28"/>
          <w:lang w:eastAsia="ru-RU"/>
        </w:rPr>
        <w:t xml:space="preserve">.2. Объявление об </w:t>
      </w:r>
      <w:r w:rsidRPr="0026568C">
        <w:rPr>
          <w:rFonts w:ascii="Times New Roman" w:eastAsia="Times New Roman" w:hAnsi="Times New Roman" w:cs="Times New Roman"/>
          <w:bCs/>
          <w:iCs/>
          <w:sz w:val="28"/>
          <w:szCs w:val="28"/>
          <w:lang w:eastAsia="ru-RU"/>
        </w:rPr>
        <w:t xml:space="preserve">отмене проведения отбора размещается </w:t>
      </w:r>
      <w:r w:rsidR="000E3FF7">
        <w:rPr>
          <w:rFonts w:ascii="Times New Roman" w:eastAsia="Times New Roman" w:hAnsi="Times New Roman" w:cs="Times New Roman"/>
          <w:bCs/>
          <w:iCs/>
          <w:sz w:val="28"/>
          <w:szCs w:val="28"/>
          <w:lang w:eastAsia="ru-RU"/>
        </w:rPr>
        <w:t>а</w:t>
      </w:r>
      <w:r w:rsidRPr="0026568C">
        <w:rPr>
          <w:rFonts w:ascii="Times New Roman" w:eastAsia="Times New Roman" w:hAnsi="Times New Roman" w:cs="Times New Roman"/>
          <w:bCs/>
          <w:iCs/>
          <w:sz w:val="28"/>
          <w:szCs w:val="28"/>
          <w:lang w:eastAsia="ru-RU"/>
        </w:rPr>
        <w:t>дминистратором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69481A" w:rsidRPr="0026568C"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26568C">
        <w:rPr>
          <w:rFonts w:ascii="Times New Roman" w:eastAsia="Times New Roman" w:hAnsi="Times New Roman" w:cs="Times New Roman"/>
          <w:bCs/>
          <w:iCs/>
          <w:sz w:val="28"/>
          <w:szCs w:val="28"/>
          <w:lang w:eastAsia="ru-RU"/>
        </w:rPr>
        <w:t xml:space="preserve">После окончания срока отмены проведения отбора в соответствии с абзацем первым настоящего пункта и до заключения соглашения с победителем </w:t>
      </w:r>
      <w:r w:rsidRPr="0026568C">
        <w:rPr>
          <w:rFonts w:ascii="Times New Roman" w:eastAsia="Times New Roman" w:hAnsi="Times New Roman" w:cs="Times New Roman"/>
          <w:bCs/>
          <w:iCs/>
          <w:sz w:val="28"/>
          <w:szCs w:val="28"/>
          <w:lang w:eastAsia="ru-RU"/>
        </w:rPr>
        <w:lastRenderedPageBreak/>
        <w:t xml:space="preserve">(победителями) отбора </w:t>
      </w:r>
      <w:r w:rsidR="00FD05C2">
        <w:rPr>
          <w:rFonts w:ascii="Times New Roman" w:eastAsia="Times New Roman" w:hAnsi="Times New Roman" w:cs="Times New Roman"/>
          <w:bCs/>
          <w:iCs/>
          <w:sz w:val="28"/>
          <w:szCs w:val="28"/>
          <w:lang w:eastAsia="ru-RU"/>
        </w:rPr>
        <w:t>а</w:t>
      </w:r>
      <w:r w:rsidRPr="0026568C">
        <w:rPr>
          <w:rFonts w:ascii="Times New Roman" w:eastAsia="Times New Roman" w:hAnsi="Times New Roman" w:cs="Times New Roman"/>
          <w:bCs/>
          <w:iCs/>
          <w:sz w:val="28"/>
          <w:szCs w:val="28"/>
          <w:lang w:eastAsia="ru-RU"/>
        </w:rPr>
        <w:t>дминистратор может отменить отбор в случае, предусмотренном подпунктом 3</w:t>
      </w:r>
      <w:r w:rsidR="00607A1F" w:rsidRPr="0026568C">
        <w:rPr>
          <w:rFonts w:ascii="Times New Roman" w:eastAsia="Times New Roman" w:hAnsi="Times New Roman" w:cs="Times New Roman"/>
          <w:bCs/>
          <w:iCs/>
          <w:sz w:val="28"/>
          <w:szCs w:val="28"/>
          <w:lang w:eastAsia="ru-RU"/>
        </w:rPr>
        <w:t>6</w:t>
      </w:r>
      <w:r w:rsidRPr="0026568C">
        <w:rPr>
          <w:rFonts w:ascii="Times New Roman" w:eastAsia="Times New Roman" w:hAnsi="Times New Roman" w:cs="Times New Roman"/>
          <w:bCs/>
          <w:iCs/>
          <w:sz w:val="28"/>
          <w:szCs w:val="28"/>
          <w:lang w:eastAsia="ru-RU"/>
        </w:rPr>
        <w:t>.</w:t>
      </w:r>
      <w:r w:rsidRPr="00FB583B">
        <w:rPr>
          <w:rFonts w:ascii="Times New Roman" w:eastAsia="Times New Roman" w:hAnsi="Times New Roman" w:cs="Times New Roman"/>
          <w:bCs/>
          <w:iCs/>
          <w:sz w:val="28"/>
          <w:szCs w:val="28"/>
          <w:lang w:eastAsia="ru-RU"/>
        </w:rPr>
        <w:t xml:space="preserve">1.3 </w:t>
      </w:r>
      <w:r w:rsidR="000E3FF7" w:rsidRPr="00FB583B">
        <w:rPr>
          <w:rFonts w:ascii="Times New Roman" w:eastAsia="Times New Roman" w:hAnsi="Times New Roman" w:cs="Times New Roman"/>
          <w:bCs/>
          <w:iCs/>
          <w:sz w:val="28"/>
          <w:szCs w:val="28"/>
          <w:lang w:eastAsia="ru-RU"/>
        </w:rPr>
        <w:t xml:space="preserve">пункта 36.1. </w:t>
      </w:r>
      <w:r w:rsidRPr="00FB583B">
        <w:rPr>
          <w:rFonts w:ascii="Times New Roman" w:eastAsia="Times New Roman" w:hAnsi="Times New Roman" w:cs="Times New Roman"/>
          <w:bCs/>
          <w:iCs/>
          <w:sz w:val="28"/>
          <w:szCs w:val="28"/>
          <w:lang w:eastAsia="ru-RU"/>
        </w:rPr>
        <w:t xml:space="preserve">настоящего </w:t>
      </w:r>
      <w:r w:rsidR="000E3FF7" w:rsidRPr="00FB583B">
        <w:rPr>
          <w:rFonts w:ascii="Times New Roman" w:eastAsia="Times New Roman" w:hAnsi="Times New Roman" w:cs="Times New Roman"/>
          <w:bCs/>
          <w:iCs/>
          <w:sz w:val="28"/>
          <w:szCs w:val="28"/>
          <w:lang w:eastAsia="ru-RU"/>
        </w:rPr>
        <w:t>раздела</w:t>
      </w:r>
      <w:r w:rsidRPr="00FB583B">
        <w:rPr>
          <w:rFonts w:ascii="Times New Roman" w:eastAsia="Times New Roman" w:hAnsi="Times New Roman" w:cs="Times New Roman"/>
          <w:bCs/>
          <w:iCs/>
          <w:sz w:val="28"/>
          <w:szCs w:val="28"/>
          <w:lang w:eastAsia="ru-RU"/>
        </w:rPr>
        <w:t>.</w:t>
      </w:r>
    </w:p>
    <w:p w:rsidR="0069481A" w:rsidRPr="0026568C"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26568C">
        <w:rPr>
          <w:rFonts w:ascii="Times New Roman" w:eastAsia="Times New Roman" w:hAnsi="Times New Roman" w:cs="Times New Roman"/>
          <w:bCs/>
          <w:iCs/>
          <w:sz w:val="28"/>
          <w:szCs w:val="28"/>
          <w:lang w:eastAsia="ru-RU"/>
        </w:rPr>
        <w:t>3</w:t>
      </w:r>
      <w:r w:rsidR="00607A1F" w:rsidRPr="0026568C">
        <w:rPr>
          <w:rFonts w:ascii="Times New Roman" w:eastAsia="Times New Roman" w:hAnsi="Times New Roman" w:cs="Times New Roman"/>
          <w:bCs/>
          <w:iCs/>
          <w:sz w:val="28"/>
          <w:szCs w:val="28"/>
          <w:lang w:eastAsia="ru-RU"/>
        </w:rPr>
        <w:t>6</w:t>
      </w:r>
      <w:r w:rsidRPr="0026568C">
        <w:rPr>
          <w:rFonts w:ascii="Times New Roman" w:eastAsia="Times New Roman" w:hAnsi="Times New Roman" w:cs="Times New Roman"/>
          <w:bCs/>
          <w:iCs/>
          <w:sz w:val="28"/>
          <w:szCs w:val="28"/>
          <w:lang w:eastAsia="ru-RU"/>
        </w:rPr>
        <w:t xml:space="preserve">.3.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0E3FF7">
        <w:rPr>
          <w:rFonts w:ascii="Times New Roman" w:eastAsia="Times New Roman" w:hAnsi="Times New Roman" w:cs="Times New Roman"/>
          <w:bCs/>
          <w:iCs/>
          <w:sz w:val="28"/>
          <w:szCs w:val="28"/>
          <w:lang w:eastAsia="ru-RU"/>
        </w:rPr>
        <w:t>а</w:t>
      </w:r>
      <w:r w:rsidR="0026568C" w:rsidRPr="0026568C">
        <w:rPr>
          <w:rFonts w:ascii="Times New Roman" w:eastAsia="Times New Roman" w:hAnsi="Times New Roman" w:cs="Times New Roman"/>
          <w:bCs/>
          <w:iCs/>
          <w:sz w:val="28"/>
          <w:szCs w:val="28"/>
          <w:lang w:eastAsia="ru-RU"/>
        </w:rPr>
        <w:t>дминистратора</w:t>
      </w:r>
      <w:r w:rsidRPr="0026568C">
        <w:rPr>
          <w:rFonts w:ascii="Times New Roman" w:eastAsia="Times New Roman" w:hAnsi="Times New Roman" w:cs="Times New Roman"/>
          <w:bCs/>
          <w:iCs/>
          <w:sz w:val="28"/>
          <w:szCs w:val="28"/>
          <w:lang w:eastAsia="ru-RU"/>
        </w:rPr>
        <w:t xml:space="preserve"> (уполномоченного им лица), размещается на едином портале и содержит информацию о причинах отмены отбора получателей субсидий.</w:t>
      </w:r>
    </w:p>
    <w:p w:rsidR="0069481A" w:rsidRP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26568C">
        <w:rPr>
          <w:rFonts w:ascii="Times New Roman" w:eastAsia="Times New Roman" w:hAnsi="Times New Roman" w:cs="Times New Roman"/>
          <w:bCs/>
          <w:iCs/>
          <w:sz w:val="28"/>
          <w:szCs w:val="28"/>
          <w:lang w:eastAsia="ru-RU"/>
        </w:rPr>
        <w:t>3</w:t>
      </w:r>
      <w:r w:rsidR="00607A1F" w:rsidRPr="0026568C">
        <w:rPr>
          <w:rFonts w:ascii="Times New Roman" w:eastAsia="Times New Roman" w:hAnsi="Times New Roman" w:cs="Times New Roman"/>
          <w:bCs/>
          <w:iCs/>
          <w:sz w:val="28"/>
          <w:szCs w:val="28"/>
          <w:lang w:eastAsia="ru-RU"/>
        </w:rPr>
        <w:t>6</w:t>
      </w:r>
      <w:r w:rsidRPr="0026568C">
        <w:rPr>
          <w:rFonts w:ascii="Times New Roman" w:eastAsia="Times New Roman" w:hAnsi="Times New Roman" w:cs="Times New Roman"/>
          <w:bCs/>
          <w:iCs/>
          <w:sz w:val="28"/>
          <w:szCs w:val="28"/>
          <w:lang w:eastAsia="ru-RU"/>
        </w:rPr>
        <w:t>.4. Участники отбора получателей субсидий, подавшие</w:t>
      </w:r>
      <w:r w:rsidRPr="0069481A">
        <w:rPr>
          <w:rFonts w:ascii="Times New Roman" w:eastAsia="Times New Roman" w:hAnsi="Times New Roman" w:cs="Times New Roman"/>
          <w:bCs/>
          <w:iCs/>
          <w:sz w:val="28"/>
          <w:szCs w:val="28"/>
          <w:lang w:eastAsia="ru-RU"/>
        </w:rPr>
        <w:t xml:space="preserve"> заявки, информируются об отмене проведения отбора получателей субсидий в системе «Электронный бюджет».</w:t>
      </w:r>
    </w:p>
    <w:p w:rsidR="0069481A" w:rsidRPr="0069481A" w:rsidRDefault="0069481A" w:rsidP="0069481A">
      <w:pPr>
        <w:spacing w:after="0" w:line="240" w:lineRule="auto"/>
        <w:ind w:firstLine="709"/>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3</w:t>
      </w:r>
      <w:r w:rsidR="00607A1F">
        <w:rPr>
          <w:rFonts w:ascii="Times New Roman" w:eastAsia="Times New Roman" w:hAnsi="Times New Roman" w:cs="Times New Roman"/>
          <w:bCs/>
          <w:iCs/>
          <w:sz w:val="28"/>
          <w:szCs w:val="28"/>
          <w:lang w:eastAsia="ru-RU"/>
        </w:rPr>
        <w:t>6</w:t>
      </w:r>
      <w:r w:rsidRPr="0069481A">
        <w:rPr>
          <w:rFonts w:ascii="Times New Roman" w:eastAsia="Times New Roman" w:hAnsi="Times New Roman" w:cs="Times New Roman"/>
          <w:bCs/>
          <w:iCs/>
          <w:sz w:val="28"/>
          <w:szCs w:val="28"/>
          <w:lang w:eastAsia="ru-RU"/>
        </w:rPr>
        <w:t>.5. Отбор получателей субсидий считается отмененным со дня размещения объявления о его отмене на едином портале.</w:t>
      </w:r>
    </w:p>
    <w:p w:rsidR="0069481A" w:rsidRPr="0069481A"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3</w:t>
      </w:r>
      <w:r w:rsidR="00607A1F">
        <w:rPr>
          <w:rFonts w:ascii="Times New Roman" w:eastAsia="Times New Roman" w:hAnsi="Times New Roman" w:cs="Times New Roman"/>
          <w:bCs/>
          <w:iCs/>
          <w:sz w:val="28"/>
          <w:szCs w:val="28"/>
          <w:lang w:eastAsia="ru-RU"/>
        </w:rPr>
        <w:t>7</w:t>
      </w:r>
      <w:r w:rsidRPr="0069481A">
        <w:rPr>
          <w:rFonts w:ascii="Times New Roman" w:eastAsia="Times New Roman" w:hAnsi="Times New Roman" w:cs="Times New Roman"/>
          <w:bCs/>
          <w:iCs/>
          <w:sz w:val="28"/>
          <w:szCs w:val="28"/>
          <w:lang w:eastAsia="ru-RU"/>
        </w:rPr>
        <w:t>. Отбор получателей субсидий признается несостоявшимся в следующих случаях:</w:t>
      </w:r>
    </w:p>
    <w:p w:rsidR="0069481A" w:rsidRPr="0069481A" w:rsidRDefault="0069481A" w:rsidP="0069481A">
      <w:pPr>
        <w:spacing w:after="0" w:line="240" w:lineRule="auto"/>
        <w:ind w:firstLine="709"/>
        <w:jc w:val="both"/>
        <w:outlineLvl w:val="1"/>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 по окончании срока подачи заявок не подано ни одной заявки;</w:t>
      </w:r>
    </w:p>
    <w:p w:rsidR="00F229E5" w:rsidRDefault="0069481A" w:rsidP="0069481A">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 xml:space="preserve">- по результатам рассмотрения заявок </w:t>
      </w:r>
      <w:r w:rsidR="00BE3E08">
        <w:rPr>
          <w:rFonts w:ascii="Times New Roman" w:eastAsia="Times New Roman" w:hAnsi="Times New Roman" w:cs="Times New Roman"/>
          <w:bCs/>
          <w:iCs/>
          <w:sz w:val="28"/>
          <w:szCs w:val="28"/>
          <w:lang w:eastAsia="ru-RU"/>
        </w:rPr>
        <w:t>только одна заявка соответствует требованиям, установленным в объявлении о проведении отбора получателей субсидий;</w:t>
      </w:r>
    </w:p>
    <w:p w:rsidR="00BE3E08" w:rsidRDefault="00BE3E08" w:rsidP="0069481A">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 результатам рассмотрения заявок отклонены все заявки;</w:t>
      </w:r>
    </w:p>
    <w:p w:rsidR="005721C9" w:rsidRPr="00607A1F" w:rsidRDefault="00BE3E08" w:rsidP="0069481A">
      <w:pPr>
        <w:autoSpaceDE w:val="0"/>
        <w:autoSpaceDN w:val="0"/>
        <w:adjustRightInd w:val="0"/>
        <w:spacing w:after="0" w:line="240" w:lineRule="auto"/>
        <w:ind w:firstLine="720"/>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sz w:val="28"/>
          <w:szCs w:val="28"/>
          <w:lang w:eastAsia="ru-RU"/>
        </w:rPr>
        <w:t xml:space="preserve">-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среднему проходному баллу в соответствии с </w:t>
      </w:r>
      <w:r w:rsidRPr="00607A1F">
        <w:rPr>
          <w:rFonts w:ascii="Times New Roman" w:eastAsia="Times New Roman" w:hAnsi="Times New Roman" w:cs="Times New Roman"/>
          <w:bCs/>
          <w:iCs/>
          <w:color w:val="000000" w:themeColor="text1"/>
          <w:sz w:val="28"/>
          <w:szCs w:val="28"/>
          <w:lang w:eastAsia="ru-RU"/>
        </w:rPr>
        <w:t>пунктом 3</w:t>
      </w:r>
      <w:r w:rsidR="00607A1F" w:rsidRPr="00607A1F">
        <w:rPr>
          <w:rFonts w:ascii="Times New Roman" w:eastAsia="Times New Roman" w:hAnsi="Times New Roman" w:cs="Times New Roman"/>
          <w:bCs/>
          <w:iCs/>
          <w:color w:val="000000" w:themeColor="text1"/>
          <w:sz w:val="28"/>
          <w:szCs w:val="28"/>
          <w:lang w:eastAsia="ru-RU"/>
        </w:rPr>
        <w:t>2</w:t>
      </w:r>
      <w:r w:rsidRPr="00607A1F">
        <w:rPr>
          <w:rFonts w:ascii="Times New Roman" w:eastAsia="Times New Roman" w:hAnsi="Times New Roman" w:cs="Times New Roman"/>
          <w:bCs/>
          <w:iCs/>
          <w:color w:val="000000" w:themeColor="text1"/>
          <w:sz w:val="28"/>
          <w:szCs w:val="28"/>
          <w:lang w:eastAsia="ru-RU"/>
        </w:rPr>
        <w:t xml:space="preserve"> настоящего раздела</w:t>
      </w:r>
      <w:r w:rsidR="005721C9" w:rsidRPr="00607A1F">
        <w:rPr>
          <w:rFonts w:ascii="Times New Roman" w:eastAsia="Times New Roman" w:hAnsi="Times New Roman" w:cs="Times New Roman"/>
          <w:bCs/>
          <w:iCs/>
          <w:color w:val="000000" w:themeColor="text1"/>
          <w:sz w:val="28"/>
          <w:szCs w:val="28"/>
          <w:lang w:eastAsia="ru-RU"/>
        </w:rPr>
        <w:t>;</w:t>
      </w:r>
    </w:p>
    <w:p w:rsidR="00BE3E08" w:rsidRDefault="005721C9" w:rsidP="0069481A">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субсидий минимальному среднему проходному баллу.</w:t>
      </w:r>
    </w:p>
    <w:p w:rsidR="008E092A" w:rsidRPr="008E092A" w:rsidRDefault="008E092A" w:rsidP="008E092A">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w:t>
      </w:r>
      <w:r w:rsidR="00607A1F">
        <w:rPr>
          <w:rFonts w:ascii="Times New Roman" w:eastAsia="Times New Roman" w:hAnsi="Times New Roman" w:cs="Times New Roman"/>
          <w:bCs/>
          <w:iCs/>
          <w:sz w:val="28"/>
          <w:szCs w:val="28"/>
          <w:lang w:eastAsia="ru-RU"/>
        </w:rPr>
        <w:t>8</w:t>
      </w:r>
      <w:r>
        <w:rPr>
          <w:rFonts w:ascii="Times New Roman" w:eastAsia="Times New Roman" w:hAnsi="Times New Roman" w:cs="Times New Roman"/>
          <w:bCs/>
          <w:iCs/>
          <w:sz w:val="28"/>
          <w:szCs w:val="28"/>
          <w:lang w:eastAsia="ru-RU"/>
        </w:rPr>
        <w:t xml:space="preserve">. </w:t>
      </w:r>
      <w:r w:rsidRPr="008E092A">
        <w:rPr>
          <w:rFonts w:ascii="Times New Roman" w:eastAsia="Times New Roman" w:hAnsi="Times New Roman" w:cs="Times New Roman"/>
          <w:bCs/>
          <w:iCs/>
          <w:sz w:val="28"/>
          <w:szCs w:val="28"/>
          <w:lang w:eastAsia="ru-RU"/>
        </w:rPr>
        <w:t>Соглашение заключается с участником отбора получателей субсидий, признанного несостоявшимся, в следующих случаях:</w:t>
      </w:r>
    </w:p>
    <w:p w:rsidR="008E092A" w:rsidRPr="008E092A" w:rsidRDefault="008E092A" w:rsidP="008E092A">
      <w:pPr>
        <w:autoSpaceDE w:val="0"/>
        <w:autoSpaceDN w:val="0"/>
        <w:adjustRightInd w:val="0"/>
        <w:spacing w:after="0" w:line="240" w:lineRule="auto"/>
        <w:ind w:firstLine="720"/>
        <w:jc w:val="both"/>
        <w:rPr>
          <w:rFonts w:ascii="Times New Roman" w:eastAsia="Times New Roman" w:hAnsi="Times New Roman" w:cs="Times New Roman"/>
          <w:bCs/>
          <w:iCs/>
          <w:sz w:val="28"/>
          <w:szCs w:val="28"/>
          <w:lang w:eastAsia="ru-RU"/>
        </w:rPr>
      </w:pPr>
      <w:bookmarkStart w:id="16" w:name="sub_1642"/>
      <w:r w:rsidRPr="00C556EC">
        <w:rPr>
          <w:rFonts w:ascii="Times New Roman" w:eastAsia="Times New Roman" w:hAnsi="Times New Roman" w:cs="Times New Roman"/>
          <w:bCs/>
          <w:iCs/>
          <w:sz w:val="28"/>
          <w:szCs w:val="28"/>
          <w:lang w:eastAsia="ru-RU"/>
        </w:rPr>
        <w:t xml:space="preserve">-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субсидий, и такой заявке присвоен балл больший или равный установленному в объявлении о проведении отбора получателей </w:t>
      </w:r>
      <w:r w:rsidRPr="00FB23FB">
        <w:rPr>
          <w:rFonts w:ascii="Times New Roman" w:eastAsia="Times New Roman" w:hAnsi="Times New Roman" w:cs="Times New Roman"/>
          <w:bCs/>
          <w:iCs/>
          <w:sz w:val="28"/>
          <w:szCs w:val="28"/>
          <w:lang w:eastAsia="ru-RU"/>
        </w:rPr>
        <w:t xml:space="preserve">субсидий минимальному </w:t>
      </w:r>
      <w:r w:rsidR="0005022D" w:rsidRPr="00FB23FB">
        <w:rPr>
          <w:rFonts w:ascii="Times New Roman" w:eastAsia="Times New Roman" w:hAnsi="Times New Roman" w:cs="Times New Roman"/>
          <w:bCs/>
          <w:iCs/>
          <w:sz w:val="28"/>
          <w:szCs w:val="28"/>
          <w:lang w:eastAsia="ru-RU"/>
        </w:rPr>
        <w:t xml:space="preserve">среднему </w:t>
      </w:r>
      <w:r w:rsidRPr="00FB23FB">
        <w:rPr>
          <w:rFonts w:ascii="Times New Roman" w:eastAsia="Times New Roman" w:hAnsi="Times New Roman" w:cs="Times New Roman"/>
          <w:bCs/>
          <w:iCs/>
          <w:sz w:val="28"/>
          <w:szCs w:val="28"/>
          <w:lang w:eastAsia="ru-RU"/>
        </w:rPr>
        <w:t>проходному баллу</w:t>
      </w:r>
      <w:r w:rsidRPr="00C556EC">
        <w:rPr>
          <w:rFonts w:ascii="Times New Roman" w:eastAsia="Times New Roman" w:hAnsi="Times New Roman" w:cs="Times New Roman"/>
          <w:bCs/>
          <w:iCs/>
          <w:sz w:val="28"/>
          <w:szCs w:val="28"/>
          <w:lang w:eastAsia="ru-RU"/>
        </w:rPr>
        <w:t>.</w:t>
      </w:r>
    </w:p>
    <w:p w:rsidR="002C5254" w:rsidRPr="001609A8" w:rsidRDefault="002C5254" w:rsidP="000E3FF7">
      <w:pPr>
        <w:widowControl w:val="0"/>
        <w:autoSpaceDE w:val="0"/>
        <w:autoSpaceDN w:val="0"/>
        <w:adjustRightInd w:val="0"/>
        <w:spacing w:before="108" w:after="108" w:line="240" w:lineRule="auto"/>
        <w:ind w:firstLine="708"/>
        <w:outlineLvl w:val="0"/>
        <w:rPr>
          <w:rFonts w:ascii="Times New Roman" w:eastAsia="Times New Roman" w:hAnsi="Times New Roman" w:cs="Times New Roman"/>
          <w:bCs/>
          <w:color w:val="26282F"/>
          <w:sz w:val="28"/>
          <w:szCs w:val="28"/>
          <w:lang w:eastAsia="ru-RU"/>
        </w:rPr>
      </w:pPr>
      <w:bookmarkStart w:id="17" w:name="sub_1203"/>
      <w:bookmarkEnd w:id="16"/>
      <w:r w:rsidRPr="001609A8">
        <w:rPr>
          <w:rFonts w:ascii="Times New Roman" w:eastAsia="Times New Roman" w:hAnsi="Times New Roman" w:cs="Times New Roman"/>
          <w:bCs/>
          <w:color w:val="26282F"/>
          <w:sz w:val="28"/>
          <w:szCs w:val="28"/>
          <w:lang w:eastAsia="ru-RU"/>
        </w:rPr>
        <w:t>Раздел III. Условия и порядок предоставления субсидий</w:t>
      </w:r>
    </w:p>
    <w:bookmarkEnd w:id="17"/>
    <w:p w:rsidR="008E092A" w:rsidRPr="008E092A" w:rsidRDefault="008E092A" w:rsidP="008E092A">
      <w:pPr>
        <w:widowControl w:val="0"/>
        <w:snapToGri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8E092A">
        <w:rPr>
          <w:rFonts w:ascii="Times New Roman" w:eastAsia="Times New Roman" w:hAnsi="Times New Roman" w:cs="Times New Roman"/>
          <w:sz w:val="28"/>
          <w:szCs w:val="28"/>
          <w:lang w:eastAsia="ru-RU"/>
        </w:rPr>
        <w:t xml:space="preserve">Требования к участникам отбора, перечень документов, предоставляемых участником отбора для подтверждения соответствия установленным требованиям, а также порядок проверки соответствия участника отбора установленным требованиям определены разделом </w:t>
      </w:r>
      <w:r w:rsidRPr="008E092A">
        <w:rPr>
          <w:rFonts w:ascii="Times New Roman" w:eastAsia="Times New Roman" w:hAnsi="Times New Roman" w:cs="Times New Roman"/>
          <w:sz w:val="28"/>
          <w:szCs w:val="28"/>
          <w:lang w:val="en-US" w:eastAsia="ru-RU"/>
        </w:rPr>
        <w:t>II</w:t>
      </w:r>
      <w:r w:rsidRPr="008E092A">
        <w:rPr>
          <w:rFonts w:ascii="Times New Roman" w:eastAsia="Times New Roman" w:hAnsi="Times New Roman" w:cs="Times New Roman"/>
          <w:sz w:val="28"/>
          <w:szCs w:val="28"/>
          <w:lang w:eastAsia="ru-RU"/>
        </w:rPr>
        <w:t xml:space="preserve"> настоящего порядка.</w:t>
      </w:r>
    </w:p>
    <w:p w:rsidR="002C5254" w:rsidRPr="002C5254"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C5254" w:rsidRPr="002C5254">
        <w:rPr>
          <w:rFonts w:ascii="Times New Roman" w:eastAsia="Times New Roman" w:hAnsi="Times New Roman" w:cs="Times New Roman"/>
          <w:sz w:val="28"/>
          <w:szCs w:val="28"/>
          <w:lang w:eastAsia="ru-RU"/>
        </w:rPr>
        <w:t>. Размер субсидии и порядок расчета</w:t>
      </w:r>
      <w:r w:rsidR="000E3FF7">
        <w:rPr>
          <w:rFonts w:ascii="Times New Roman" w:eastAsia="Times New Roman" w:hAnsi="Times New Roman" w:cs="Times New Roman"/>
          <w:sz w:val="28"/>
          <w:szCs w:val="28"/>
          <w:lang w:eastAsia="ru-RU"/>
        </w:rPr>
        <w:t>.</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xml:space="preserve">Максимальный размер субсидии субъекту составляет 1 000 000 рублей, </w:t>
      </w:r>
      <w:r w:rsidRPr="002C5254">
        <w:rPr>
          <w:rFonts w:ascii="Times New Roman" w:eastAsia="Times New Roman" w:hAnsi="Times New Roman" w:cs="Times New Roman"/>
          <w:sz w:val="28"/>
          <w:szCs w:val="28"/>
          <w:lang w:eastAsia="ru-RU"/>
        </w:rPr>
        <w:lastRenderedPageBreak/>
        <w:t xml:space="preserve">при условии </w:t>
      </w:r>
      <w:proofErr w:type="spellStart"/>
      <w:r w:rsidRPr="002C5254">
        <w:rPr>
          <w:rFonts w:ascii="Times New Roman" w:eastAsia="Times New Roman" w:hAnsi="Times New Roman" w:cs="Times New Roman"/>
          <w:sz w:val="28"/>
          <w:szCs w:val="28"/>
          <w:lang w:eastAsia="ru-RU"/>
        </w:rPr>
        <w:t>софинансирования</w:t>
      </w:r>
      <w:proofErr w:type="spellEnd"/>
      <w:r w:rsidRPr="002C5254">
        <w:rPr>
          <w:rFonts w:ascii="Times New Roman" w:eastAsia="Times New Roman" w:hAnsi="Times New Roman" w:cs="Times New Roman"/>
          <w:sz w:val="28"/>
          <w:szCs w:val="28"/>
          <w:lang w:eastAsia="ru-RU"/>
        </w:rPr>
        <w:t xml:space="preserve"> получателем субсидии расходов, связанных с реализацией проекта, в размере не менее 25% от суммы предоставленной субсидии.</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xml:space="preserve">Размер субсидии определяется пропорционально размеру расходов по каждой позиции расходов, </w:t>
      </w:r>
      <w:r w:rsidRPr="00FB583B">
        <w:rPr>
          <w:rFonts w:ascii="Times New Roman" w:eastAsia="Times New Roman" w:hAnsi="Times New Roman" w:cs="Times New Roman"/>
          <w:sz w:val="28"/>
          <w:szCs w:val="28"/>
          <w:lang w:eastAsia="ru-RU"/>
        </w:rPr>
        <w:t>указанной в смете планируемых расходов,</w:t>
      </w:r>
      <w:r w:rsidRPr="002C5254">
        <w:rPr>
          <w:rFonts w:ascii="Times New Roman" w:eastAsia="Times New Roman" w:hAnsi="Times New Roman" w:cs="Times New Roman"/>
          <w:sz w:val="28"/>
          <w:szCs w:val="28"/>
          <w:lang w:eastAsia="ru-RU"/>
        </w:rPr>
        <w:t xml:space="preserve"> с учетом установленной доли </w:t>
      </w:r>
      <w:proofErr w:type="spellStart"/>
      <w:r w:rsidRPr="002C5254">
        <w:rPr>
          <w:rFonts w:ascii="Times New Roman" w:eastAsia="Times New Roman" w:hAnsi="Times New Roman" w:cs="Times New Roman"/>
          <w:sz w:val="28"/>
          <w:szCs w:val="28"/>
          <w:lang w:eastAsia="ru-RU"/>
        </w:rPr>
        <w:t>софинансирования</w:t>
      </w:r>
      <w:proofErr w:type="spellEnd"/>
      <w:r w:rsidRPr="002C5254">
        <w:rPr>
          <w:rFonts w:ascii="Times New Roman" w:eastAsia="Times New Roman" w:hAnsi="Times New Roman" w:cs="Times New Roman"/>
          <w:sz w:val="28"/>
          <w:szCs w:val="28"/>
          <w:lang w:eastAsia="ru-RU"/>
        </w:rPr>
        <w:t xml:space="preserve"> получателя субсидии в пределах максимальной суммы субсидии и лимитов бюджетных обязательств на соответствующий финансовый год.</w:t>
      </w:r>
    </w:p>
    <w:p w:rsidR="002C5254" w:rsidRPr="002C5254"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C5254" w:rsidRPr="002C5254">
        <w:rPr>
          <w:rFonts w:ascii="Times New Roman" w:eastAsia="Times New Roman" w:hAnsi="Times New Roman" w:cs="Times New Roman"/>
          <w:sz w:val="28"/>
          <w:szCs w:val="28"/>
          <w:lang w:eastAsia="ru-RU"/>
        </w:rPr>
        <w:t xml:space="preserve">. Расходы, связанные с реализацией проекта, источником финансового обеспечения которых </w:t>
      </w:r>
      <w:r w:rsidR="000E3FF7">
        <w:rPr>
          <w:rFonts w:ascii="Times New Roman" w:eastAsia="Times New Roman" w:hAnsi="Times New Roman" w:cs="Times New Roman"/>
          <w:sz w:val="28"/>
          <w:szCs w:val="28"/>
          <w:lang w:eastAsia="ru-RU"/>
        </w:rPr>
        <w:t>может являться субсидия:</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приобретение офисного оборудования (не более 20% от суммы субсидии);</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приобретение производственного оборудования, специализированной техники;</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приобретение лицензионных программных продуктов;</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получение лицензий и разрешений, необходимых для осуществления предпринимательской деятельности;</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сертификаци</w:t>
      </w:r>
      <w:r w:rsidR="00E019D2">
        <w:rPr>
          <w:rFonts w:ascii="Times New Roman" w:eastAsia="Times New Roman" w:hAnsi="Times New Roman" w:cs="Times New Roman"/>
          <w:sz w:val="28"/>
          <w:szCs w:val="28"/>
          <w:lang w:eastAsia="ru-RU"/>
        </w:rPr>
        <w:t>я</w:t>
      </w:r>
      <w:r w:rsidRPr="002C5254">
        <w:rPr>
          <w:rFonts w:ascii="Times New Roman" w:eastAsia="Times New Roman" w:hAnsi="Times New Roman" w:cs="Times New Roman"/>
          <w:sz w:val="28"/>
          <w:szCs w:val="28"/>
          <w:lang w:eastAsia="ru-RU"/>
        </w:rPr>
        <w:t xml:space="preserve"> и декларирование выпускаемой продукции;</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повышение квалификации сотрудников (не более 10% от суммы субсидии);</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арендные (</w:t>
      </w:r>
      <w:proofErr w:type="spellStart"/>
      <w:r w:rsidRPr="002C5254">
        <w:rPr>
          <w:rFonts w:ascii="Times New Roman" w:eastAsia="Times New Roman" w:hAnsi="Times New Roman" w:cs="Times New Roman"/>
          <w:sz w:val="28"/>
          <w:szCs w:val="28"/>
          <w:lang w:eastAsia="ru-RU"/>
        </w:rPr>
        <w:t>субарендные</w:t>
      </w:r>
      <w:proofErr w:type="spellEnd"/>
      <w:r w:rsidRPr="002C5254">
        <w:rPr>
          <w:rFonts w:ascii="Times New Roman" w:eastAsia="Times New Roman" w:hAnsi="Times New Roman" w:cs="Times New Roman"/>
          <w:sz w:val="28"/>
          <w:szCs w:val="28"/>
          <w:lang w:eastAsia="ru-RU"/>
        </w:rPr>
        <w:t>), коммунальные (теплоснабжение, газоснабжение (поставка газа), водоснабжение, водоотведение, энергоснабжение, вывоз твердых коммунальных отходов) платежи за нежилые помещения (не более 20% от суммы субсидии);</w:t>
      </w:r>
    </w:p>
    <w:p w:rsidR="002C5254" w:rsidRPr="002C5254" w:rsidRDefault="00E019D2"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выплата</w:t>
      </w:r>
      <w:r w:rsidR="002C5254" w:rsidRPr="002C5254">
        <w:rPr>
          <w:rFonts w:ascii="Times New Roman" w:eastAsia="Times New Roman" w:hAnsi="Times New Roman" w:cs="Times New Roman"/>
          <w:sz w:val="28"/>
          <w:szCs w:val="28"/>
          <w:lang w:eastAsia="ru-RU"/>
        </w:rPr>
        <w:t xml:space="preserve"> по передаче прав на франшизу (паушальный взнос).</w:t>
      </w:r>
    </w:p>
    <w:p w:rsidR="002C5254" w:rsidRPr="002C5254"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12303"/>
      <w:r>
        <w:rPr>
          <w:rFonts w:ascii="Times New Roman" w:eastAsia="Times New Roman" w:hAnsi="Times New Roman" w:cs="Times New Roman"/>
          <w:sz w:val="28"/>
          <w:szCs w:val="28"/>
          <w:lang w:eastAsia="ru-RU"/>
        </w:rPr>
        <w:t>4</w:t>
      </w:r>
      <w:r w:rsidR="002C5254" w:rsidRPr="002C5254">
        <w:rPr>
          <w:rFonts w:ascii="Times New Roman" w:eastAsia="Times New Roman" w:hAnsi="Times New Roman" w:cs="Times New Roman"/>
          <w:sz w:val="28"/>
          <w:szCs w:val="28"/>
          <w:lang w:eastAsia="ru-RU"/>
        </w:rPr>
        <w:t>. При предоставлении субсидии не оцениваются организация и ведение бухгалтерского и налогового учета у субъекта.</w:t>
      </w:r>
    </w:p>
    <w:bookmarkEnd w:id="18"/>
    <w:p w:rsidR="008E092A" w:rsidRPr="008E092A" w:rsidRDefault="009E1EE0" w:rsidP="008E092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8E092A" w:rsidRPr="008E092A">
        <w:rPr>
          <w:rFonts w:ascii="Times New Roman" w:hAnsi="Times New Roman" w:cs="Times New Roman"/>
          <w:sz w:val="28"/>
          <w:szCs w:val="28"/>
        </w:rPr>
        <w:t>. Условия и порядок заключения между главным распорядителем и получателем субсидии соглашения о предоставлении субсидии, дополнительного соглашения к соглашению.</w:t>
      </w:r>
    </w:p>
    <w:p w:rsidR="008E092A" w:rsidRPr="008E092A" w:rsidRDefault="008E092A" w:rsidP="008E092A">
      <w:pPr>
        <w:autoSpaceDE w:val="0"/>
        <w:autoSpaceDN w:val="0"/>
        <w:adjustRightInd w:val="0"/>
        <w:spacing w:after="0" w:line="240" w:lineRule="auto"/>
        <w:ind w:firstLine="720"/>
        <w:jc w:val="both"/>
        <w:rPr>
          <w:rFonts w:ascii="Times New Roman" w:hAnsi="Times New Roman" w:cs="Times New Roman"/>
          <w:sz w:val="28"/>
          <w:szCs w:val="28"/>
        </w:rPr>
      </w:pPr>
      <w:bookmarkStart w:id="19" w:name="sub_342"/>
      <w:r w:rsidRPr="008E092A">
        <w:rPr>
          <w:rFonts w:ascii="Times New Roman" w:hAnsi="Times New Roman" w:cs="Times New Roman"/>
          <w:sz w:val="28"/>
          <w:szCs w:val="28"/>
        </w:rPr>
        <w:t xml:space="preserve">После издания муниципального правового акта о предоставлении субсидий субъектам малого и среднего предпринимательства между Администрацией города и получателем субсидии (уполномоченным лицом) заключается соглашение путем подписания сторонами в срок, не превышающий пяти </w:t>
      </w:r>
      <w:r w:rsidRPr="003E06B4">
        <w:rPr>
          <w:rFonts w:ascii="Times New Roman" w:hAnsi="Times New Roman" w:cs="Times New Roman"/>
          <w:sz w:val="28"/>
          <w:szCs w:val="28"/>
        </w:rPr>
        <w:t xml:space="preserve">рабочих дней, в соответствии с типовой формой, установленной финансовым органом </w:t>
      </w:r>
      <w:r w:rsidR="002D54DA" w:rsidRPr="003E06B4">
        <w:rPr>
          <w:rFonts w:ascii="Times New Roman" w:hAnsi="Times New Roman" w:cs="Times New Roman"/>
          <w:sz w:val="28"/>
          <w:szCs w:val="28"/>
        </w:rPr>
        <w:t xml:space="preserve">муниципального образования городской округ Сургут Ханты-Мансийского автономного округа – Югры </w:t>
      </w:r>
      <w:r w:rsidRPr="003E06B4">
        <w:rPr>
          <w:rFonts w:ascii="Times New Roman" w:hAnsi="Times New Roman" w:cs="Times New Roman"/>
          <w:sz w:val="28"/>
          <w:szCs w:val="28"/>
        </w:rPr>
        <w:t xml:space="preserve">для соответствующего вида субсидии. В случае, предусмотренном </w:t>
      </w:r>
      <w:hyperlink w:anchor="sub_913213" w:history="1">
        <w:r w:rsidRPr="003E06B4">
          <w:rPr>
            <w:rFonts w:ascii="Times New Roman" w:hAnsi="Times New Roman" w:cs="Times New Roman"/>
            <w:color w:val="000000" w:themeColor="text1"/>
            <w:sz w:val="28"/>
            <w:szCs w:val="28"/>
          </w:rPr>
          <w:t xml:space="preserve">абзацем </w:t>
        </w:r>
        <w:r w:rsidR="008F268F" w:rsidRPr="003E06B4">
          <w:rPr>
            <w:rFonts w:ascii="Times New Roman" w:hAnsi="Times New Roman" w:cs="Times New Roman"/>
            <w:color w:val="000000" w:themeColor="text1"/>
            <w:sz w:val="28"/>
            <w:szCs w:val="28"/>
          </w:rPr>
          <w:t>двадцать первым</w:t>
        </w:r>
        <w:r w:rsidRPr="003E06B4">
          <w:rPr>
            <w:rFonts w:ascii="Times New Roman" w:hAnsi="Times New Roman" w:cs="Times New Roman"/>
            <w:color w:val="000000" w:themeColor="text1"/>
            <w:sz w:val="28"/>
            <w:szCs w:val="28"/>
          </w:rPr>
          <w:t xml:space="preserve"> </w:t>
        </w:r>
        <w:r w:rsidR="008F268F" w:rsidRPr="003E06B4">
          <w:rPr>
            <w:rFonts w:ascii="Times New Roman" w:hAnsi="Times New Roman" w:cs="Times New Roman"/>
            <w:color w:val="000000" w:themeColor="text1"/>
            <w:sz w:val="28"/>
            <w:szCs w:val="28"/>
          </w:rPr>
          <w:t>пункта 32</w:t>
        </w:r>
        <w:r w:rsidRPr="003E06B4">
          <w:rPr>
            <w:rFonts w:ascii="Times New Roman" w:hAnsi="Times New Roman" w:cs="Times New Roman"/>
            <w:color w:val="000000" w:themeColor="text1"/>
            <w:sz w:val="28"/>
            <w:szCs w:val="28"/>
          </w:rPr>
          <w:t xml:space="preserve"> раздела II</w:t>
        </w:r>
      </w:hyperlink>
      <w:r w:rsidRPr="003E06B4">
        <w:rPr>
          <w:rFonts w:ascii="Times New Roman" w:hAnsi="Times New Roman" w:cs="Times New Roman"/>
          <w:color w:val="000000" w:themeColor="text1"/>
          <w:sz w:val="28"/>
          <w:szCs w:val="28"/>
        </w:rPr>
        <w:t xml:space="preserve"> н</w:t>
      </w:r>
      <w:r w:rsidRPr="003E06B4">
        <w:rPr>
          <w:rFonts w:ascii="Times New Roman" w:hAnsi="Times New Roman" w:cs="Times New Roman"/>
          <w:sz w:val="28"/>
          <w:szCs w:val="28"/>
        </w:rPr>
        <w:t>астоящего порядка, с получателем субсидии, признанным победителями отбора, заявка которого в</w:t>
      </w:r>
      <w:r w:rsidRPr="008E092A">
        <w:rPr>
          <w:rFonts w:ascii="Times New Roman" w:hAnsi="Times New Roman" w:cs="Times New Roman"/>
          <w:sz w:val="28"/>
          <w:szCs w:val="28"/>
        </w:rPr>
        <w:t xml:space="preserve"> части запрашиваемого размера субсидии не была удовлетворена в полном объеме, заключается дополнительное соглашение к ранее заключенному соглашению о предоставлении субсидии в порядке, предусмотренном настоящим разделом для заключения соглашения.</w:t>
      </w:r>
    </w:p>
    <w:bookmarkEnd w:id="19"/>
    <w:p w:rsidR="008E092A" w:rsidRDefault="008E092A" w:rsidP="008E092A">
      <w:pPr>
        <w:autoSpaceDE w:val="0"/>
        <w:autoSpaceDN w:val="0"/>
        <w:adjustRightInd w:val="0"/>
        <w:spacing w:after="0" w:line="240" w:lineRule="auto"/>
        <w:ind w:firstLine="720"/>
        <w:jc w:val="both"/>
        <w:rPr>
          <w:rFonts w:ascii="Times New Roman" w:hAnsi="Times New Roman" w:cs="Times New Roman"/>
          <w:sz w:val="28"/>
          <w:szCs w:val="28"/>
        </w:rPr>
      </w:pPr>
      <w:r w:rsidRPr="008E092A">
        <w:rPr>
          <w:rFonts w:ascii="Times New Roman" w:hAnsi="Times New Roman" w:cs="Times New Roman"/>
          <w:sz w:val="28"/>
          <w:szCs w:val="28"/>
        </w:rPr>
        <w:lastRenderedPageBreak/>
        <w:t>В случае необходимости заключения дополнительного соглашения к соглашению, в том числе соглашения о расторжении соглашения, заключение таких дополнительных соглашений осуществляется по типовым формам, установленным финансовым органом муниципального образования.</w:t>
      </w:r>
    </w:p>
    <w:p w:rsidR="008E092A" w:rsidRPr="008E092A" w:rsidRDefault="008E092A" w:rsidP="008E092A">
      <w:pPr>
        <w:autoSpaceDE w:val="0"/>
        <w:autoSpaceDN w:val="0"/>
        <w:adjustRightInd w:val="0"/>
        <w:spacing w:after="0" w:line="240" w:lineRule="auto"/>
        <w:ind w:firstLine="720"/>
        <w:jc w:val="both"/>
        <w:rPr>
          <w:rFonts w:ascii="Times New Roman" w:hAnsi="Times New Roman" w:cs="Times New Roman"/>
          <w:sz w:val="28"/>
          <w:szCs w:val="28"/>
        </w:rPr>
      </w:pPr>
      <w:bookmarkStart w:id="20" w:name="sub_3045"/>
      <w:r w:rsidRPr="008E092A">
        <w:rPr>
          <w:rFonts w:ascii="Times New Roman" w:hAnsi="Times New Roman" w:cs="Times New Roman"/>
          <w:sz w:val="28"/>
          <w:szCs w:val="28"/>
        </w:rPr>
        <w:t xml:space="preserve">В соглашение включаются условия о согласовании новых условий соглашения или о расторжении соглашения при </w:t>
      </w:r>
      <w:proofErr w:type="spellStart"/>
      <w:r w:rsidRPr="008E092A">
        <w:rPr>
          <w:rFonts w:ascii="Times New Roman" w:hAnsi="Times New Roman" w:cs="Times New Roman"/>
          <w:sz w:val="28"/>
          <w:szCs w:val="28"/>
        </w:rPr>
        <w:t>недостижении</w:t>
      </w:r>
      <w:proofErr w:type="spellEnd"/>
      <w:r w:rsidRPr="008E092A">
        <w:rPr>
          <w:rFonts w:ascii="Times New Roman" w:hAnsi="Times New Roman" w:cs="Times New Roman"/>
          <w:sz w:val="28"/>
          <w:szCs w:val="28"/>
        </w:rPr>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4B45A4" w:rsidRPr="00FB583B" w:rsidRDefault="004B45A4" w:rsidP="004B45A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1" w:name="sub_3046"/>
      <w:bookmarkEnd w:id="20"/>
      <w:r>
        <w:rPr>
          <w:rFonts w:ascii="Times New Roman" w:hAnsi="Times New Roman" w:cs="Times New Roman"/>
          <w:sz w:val="28"/>
          <w:szCs w:val="28"/>
        </w:rPr>
        <w:t xml:space="preserve">Обязательным условием предоставления субсидии, включаемым в соглашения о предоставлении субсидии и в договоры (соглашения), заключенные в целях исполнения обязательств по данным соглашениям, является согласие соответственно получателей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соглашениям о предоставлении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w:t>
      </w:r>
      <w:r w:rsidR="00A55536" w:rsidRPr="00FB583B">
        <w:rPr>
          <w:rFonts w:ascii="Times New Roman" w:hAnsi="Times New Roman" w:cs="Times New Roman"/>
          <w:sz w:val="28"/>
          <w:szCs w:val="28"/>
        </w:rPr>
        <w:t xml:space="preserve">бюджетных средств </w:t>
      </w:r>
      <w:r w:rsidRPr="00FB583B">
        <w:rPr>
          <w:rFonts w:ascii="Times New Roman" w:hAnsi="Times New Roman" w:cs="Times New Roman"/>
          <w:sz w:val="28"/>
          <w:szCs w:val="28"/>
        </w:rPr>
        <w:t xml:space="preserve">(в лице </w:t>
      </w:r>
      <w:r w:rsidR="000C03DE" w:rsidRPr="00FB583B">
        <w:rPr>
          <w:rFonts w:ascii="Times New Roman" w:hAnsi="Times New Roman" w:cs="Times New Roman"/>
          <w:sz w:val="28"/>
          <w:szCs w:val="28"/>
        </w:rPr>
        <w:t>а</w:t>
      </w:r>
      <w:r w:rsidRPr="00FB583B">
        <w:rPr>
          <w:rFonts w:ascii="Times New Roman" w:hAnsi="Times New Roman" w:cs="Times New Roman"/>
          <w:sz w:val="28"/>
          <w:szCs w:val="28"/>
        </w:rPr>
        <w:t xml:space="preserve">дминистратора)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(КСП и КРУ) соблюдения получателем субсидии порядка и условий предоставления субсидии в соответствии со </w:t>
      </w:r>
      <w:hyperlink r:id="rId25" w:history="1">
        <w:r w:rsidRPr="00FB583B">
          <w:rPr>
            <w:rFonts w:ascii="Times New Roman" w:hAnsi="Times New Roman" w:cs="Times New Roman"/>
            <w:color w:val="000000" w:themeColor="text1"/>
            <w:sz w:val="28"/>
            <w:szCs w:val="28"/>
          </w:rPr>
          <w:t>статьями 268.1</w:t>
        </w:r>
      </w:hyperlink>
      <w:r w:rsidRPr="00FB583B">
        <w:rPr>
          <w:rFonts w:ascii="Times New Roman" w:hAnsi="Times New Roman" w:cs="Times New Roman"/>
          <w:color w:val="000000" w:themeColor="text1"/>
          <w:sz w:val="28"/>
          <w:szCs w:val="28"/>
        </w:rPr>
        <w:t xml:space="preserve"> и </w:t>
      </w:r>
      <w:hyperlink r:id="rId26" w:history="1">
        <w:r w:rsidRPr="00FB583B">
          <w:rPr>
            <w:rFonts w:ascii="Times New Roman" w:hAnsi="Times New Roman" w:cs="Times New Roman"/>
            <w:color w:val="000000" w:themeColor="text1"/>
            <w:sz w:val="28"/>
            <w:szCs w:val="28"/>
          </w:rPr>
          <w:t>269.2</w:t>
        </w:r>
      </w:hyperlink>
      <w:r w:rsidRPr="00FB583B">
        <w:rPr>
          <w:rFonts w:ascii="Times New Roman" w:hAnsi="Times New Roman" w:cs="Times New Roman"/>
          <w:color w:val="000000" w:themeColor="text1"/>
          <w:sz w:val="28"/>
          <w:szCs w:val="28"/>
        </w:rPr>
        <w:t xml:space="preserve"> Бюджетного кодекса Российской Федерации, а также условия (обязательства), указанные в </w:t>
      </w:r>
      <w:hyperlink r:id="rId27" w:history="1">
        <w:r w:rsidRPr="00FB583B">
          <w:rPr>
            <w:rFonts w:ascii="Times New Roman" w:hAnsi="Times New Roman" w:cs="Times New Roman"/>
            <w:color w:val="000000" w:themeColor="text1"/>
            <w:sz w:val="28"/>
            <w:szCs w:val="28"/>
          </w:rPr>
          <w:t xml:space="preserve">пунктах </w:t>
        </w:r>
        <w:r w:rsidR="002E7580" w:rsidRPr="00FB583B">
          <w:rPr>
            <w:rFonts w:ascii="Times New Roman" w:hAnsi="Times New Roman" w:cs="Times New Roman"/>
            <w:color w:val="000000" w:themeColor="text1"/>
            <w:sz w:val="28"/>
            <w:szCs w:val="28"/>
          </w:rPr>
          <w:t>11</w:t>
        </w:r>
      </w:hyperlink>
      <w:r w:rsidRPr="00FB583B">
        <w:rPr>
          <w:rFonts w:ascii="Times New Roman" w:hAnsi="Times New Roman" w:cs="Times New Roman"/>
          <w:color w:val="000000" w:themeColor="text1"/>
          <w:sz w:val="28"/>
          <w:szCs w:val="28"/>
        </w:rPr>
        <w:t xml:space="preserve">, </w:t>
      </w:r>
      <w:hyperlink r:id="rId28" w:history="1">
        <w:r w:rsidRPr="00FB583B">
          <w:rPr>
            <w:rFonts w:ascii="Times New Roman" w:hAnsi="Times New Roman" w:cs="Times New Roman"/>
            <w:color w:val="000000" w:themeColor="text1"/>
            <w:sz w:val="28"/>
            <w:szCs w:val="28"/>
          </w:rPr>
          <w:t>1</w:t>
        </w:r>
        <w:r w:rsidR="002E7580" w:rsidRPr="00FB583B">
          <w:rPr>
            <w:rFonts w:ascii="Times New Roman" w:hAnsi="Times New Roman" w:cs="Times New Roman"/>
            <w:color w:val="000000" w:themeColor="text1"/>
            <w:sz w:val="28"/>
            <w:szCs w:val="28"/>
          </w:rPr>
          <w:t>3</w:t>
        </w:r>
      </w:hyperlink>
      <w:r w:rsidRPr="00FB583B">
        <w:rPr>
          <w:rFonts w:ascii="Times New Roman" w:hAnsi="Times New Roman" w:cs="Times New Roman"/>
          <w:color w:val="000000" w:themeColor="text1"/>
          <w:sz w:val="28"/>
          <w:szCs w:val="28"/>
        </w:rPr>
        <w:t xml:space="preserve"> настоящего раздела.</w:t>
      </w:r>
    </w:p>
    <w:p w:rsidR="004B45A4" w:rsidRPr="00FB583B" w:rsidRDefault="004B45A4" w:rsidP="004B45A4">
      <w:pPr>
        <w:autoSpaceDE w:val="0"/>
        <w:autoSpaceDN w:val="0"/>
        <w:adjustRightInd w:val="0"/>
        <w:spacing w:after="0" w:line="240" w:lineRule="auto"/>
        <w:ind w:firstLine="540"/>
        <w:jc w:val="both"/>
        <w:rPr>
          <w:rFonts w:ascii="Times New Roman" w:hAnsi="Times New Roman" w:cs="Times New Roman"/>
          <w:sz w:val="28"/>
          <w:szCs w:val="28"/>
        </w:rPr>
      </w:pPr>
      <w:r w:rsidRPr="00FB583B">
        <w:rPr>
          <w:rFonts w:ascii="Times New Roman" w:hAnsi="Times New Roman" w:cs="Times New Roman"/>
          <w:color w:val="000000" w:themeColor="text1"/>
          <w:sz w:val="28"/>
          <w:szCs w:val="28"/>
        </w:rPr>
        <w:t>В соглашение включается условие о запрете приобретения получателями субсидии – юридическими лицами и юридическими лицами, получающ</w:t>
      </w:r>
      <w:r w:rsidRPr="00FB583B">
        <w:rPr>
          <w:rFonts w:ascii="Times New Roman" w:hAnsi="Times New Roman" w:cs="Times New Roman"/>
          <w:sz w:val="28"/>
          <w:szCs w:val="28"/>
        </w:rPr>
        <w:t xml:space="preserve">ими средства на основании договоров (соглашений), заключенных с получателями субсидий за счет </w:t>
      </w:r>
      <w:r w:rsidR="006F5AC9" w:rsidRPr="00FB583B">
        <w:rPr>
          <w:rFonts w:ascii="Times New Roman" w:hAnsi="Times New Roman" w:cs="Times New Roman"/>
          <w:sz w:val="28"/>
          <w:szCs w:val="28"/>
        </w:rPr>
        <w:t xml:space="preserve">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(поставке)высокотехнологичного импортного оборудования, сырья и комплектующих изделий. </w:t>
      </w:r>
    </w:p>
    <w:p w:rsidR="004A6B59" w:rsidRPr="00FB583B" w:rsidRDefault="004A6B59" w:rsidP="004A6B59">
      <w:pPr>
        <w:spacing w:after="0" w:line="240" w:lineRule="auto"/>
        <w:ind w:firstLine="709"/>
        <w:jc w:val="both"/>
        <w:rPr>
          <w:rFonts w:ascii="Times New Roman" w:eastAsia="Times New Roman" w:hAnsi="Times New Roman" w:cs="Times New Roman"/>
          <w:spacing w:val="-4"/>
          <w:sz w:val="28"/>
          <w:szCs w:val="28"/>
          <w:lang w:eastAsia="ru-RU"/>
        </w:rPr>
      </w:pPr>
      <w:r w:rsidRPr="00FB583B">
        <w:rPr>
          <w:rFonts w:ascii="Times New Roman" w:eastAsia="Times New Roman" w:hAnsi="Times New Roman" w:cs="Times New Roman"/>
          <w:spacing w:val="-4"/>
          <w:sz w:val="28"/>
          <w:szCs w:val="28"/>
          <w:lang w:eastAsia="ru-RU"/>
        </w:rPr>
        <w:t>При наличии технической возможности соглашение</w:t>
      </w:r>
      <w:r w:rsidRPr="00FB583B">
        <w:rPr>
          <w:rFonts w:ascii="Calibri" w:eastAsia="Calibri" w:hAnsi="Calibri" w:cs="Times New Roman"/>
        </w:rPr>
        <w:t xml:space="preserve"> </w:t>
      </w:r>
      <w:r w:rsidRPr="00FB583B">
        <w:rPr>
          <w:rFonts w:ascii="Times New Roman" w:eastAsia="Times New Roman" w:hAnsi="Times New Roman" w:cs="Times New Roman"/>
          <w:spacing w:val="-4"/>
          <w:sz w:val="28"/>
          <w:szCs w:val="28"/>
          <w:lang w:eastAsia="ru-RU"/>
        </w:rPr>
        <w:t xml:space="preserve">о предоставлении субсидии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w:t>
      </w:r>
      <w:r w:rsidR="00963701" w:rsidRPr="00FB583B">
        <w:rPr>
          <w:rFonts w:ascii="Times New Roman" w:eastAsia="Times New Roman" w:hAnsi="Times New Roman" w:cs="Times New Roman"/>
          <w:spacing w:val="-4"/>
          <w:sz w:val="28"/>
          <w:szCs w:val="28"/>
          <w:lang w:eastAsia="ru-RU"/>
        </w:rPr>
        <w:t>пунктом 6</w:t>
      </w:r>
      <w:r w:rsidRPr="00FB583B">
        <w:rPr>
          <w:rFonts w:ascii="Times New Roman" w:eastAsia="Times New Roman" w:hAnsi="Times New Roman" w:cs="Times New Roman"/>
          <w:spacing w:val="-4"/>
          <w:sz w:val="28"/>
          <w:szCs w:val="28"/>
          <w:lang w:eastAsia="ru-RU"/>
        </w:rPr>
        <w:t xml:space="preserve"> настоящего пункта.</w:t>
      </w:r>
    </w:p>
    <w:p w:rsidR="008E092A" w:rsidRPr="008E092A" w:rsidRDefault="009E1EE0" w:rsidP="008E092A">
      <w:pPr>
        <w:autoSpaceDE w:val="0"/>
        <w:autoSpaceDN w:val="0"/>
        <w:adjustRightInd w:val="0"/>
        <w:spacing w:after="0" w:line="240" w:lineRule="auto"/>
        <w:ind w:firstLine="720"/>
        <w:jc w:val="both"/>
        <w:rPr>
          <w:rFonts w:ascii="Times New Roman" w:hAnsi="Times New Roman" w:cs="Times New Roman"/>
          <w:sz w:val="28"/>
          <w:szCs w:val="28"/>
        </w:rPr>
      </w:pPr>
      <w:bookmarkStart w:id="22" w:name="sub_12306"/>
      <w:bookmarkEnd w:id="21"/>
      <w:r w:rsidRPr="00FB583B">
        <w:rPr>
          <w:rFonts w:ascii="Times New Roman" w:hAnsi="Times New Roman" w:cs="Times New Roman"/>
          <w:sz w:val="28"/>
          <w:szCs w:val="28"/>
        </w:rPr>
        <w:t>6</w:t>
      </w:r>
      <w:r w:rsidR="008E092A" w:rsidRPr="00FB583B">
        <w:rPr>
          <w:rFonts w:ascii="Times New Roman" w:hAnsi="Times New Roman" w:cs="Times New Roman"/>
          <w:sz w:val="28"/>
          <w:szCs w:val="28"/>
        </w:rPr>
        <w:t>. Получатель субсидии (уполномоченное лицо) в течение четырех рабочих дней после издания муниципального правового акта о предоставлении субсидии подписывает</w:t>
      </w:r>
      <w:r w:rsidR="000D676B" w:rsidRPr="00FB583B">
        <w:t xml:space="preserve"> </w:t>
      </w:r>
      <w:r w:rsidR="00963701" w:rsidRPr="00FB583B">
        <w:rPr>
          <w:rFonts w:ascii="Times New Roman" w:hAnsi="Times New Roman" w:cs="Times New Roman"/>
          <w:sz w:val="28"/>
          <w:szCs w:val="28"/>
        </w:rPr>
        <w:t>в Администрации города</w:t>
      </w:r>
      <w:r w:rsidR="008E092A" w:rsidRPr="00FB583B">
        <w:rPr>
          <w:rFonts w:ascii="Times New Roman" w:hAnsi="Times New Roman" w:cs="Times New Roman"/>
          <w:sz w:val="28"/>
          <w:szCs w:val="28"/>
        </w:rPr>
        <w:t xml:space="preserve"> три экземпляра соглашения о предоставлении субсидии, после чего </w:t>
      </w:r>
      <w:r w:rsidR="000D676B" w:rsidRPr="00FB583B">
        <w:rPr>
          <w:rFonts w:ascii="Times New Roman" w:hAnsi="Times New Roman" w:cs="Times New Roman"/>
          <w:sz w:val="28"/>
          <w:szCs w:val="28"/>
        </w:rPr>
        <w:t>а</w:t>
      </w:r>
      <w:r w:rsidR="008E092A" w:rsidRPr="00FB583B">
        <w:rPr>
          <w:rFonts w:ascii="Times New Roman" w:hAnsi="Times New Roman" w:cs="Times New Roman"/>
          <w:sz w:val="28"/>
          <w:szCs w:val="28"/>
        </w:rPr>
        <w:t>дминистратор в течение</w:t>
      </w:r>
      <w:r w:rsidR="008E092A" w:rsidRPr="008E092A">
        <w:rPr>
          <w:rFonts w:ascii="Times New Roman" w:hAnsi="Times New Roman" w:cs="Times New Roman"/>
          <w:sz w:val="28"/>
          <w:szCs w:val="28"/>
        </w:rPr>
        <w:t xml:space="preserve"> одного рабочего дня после дня подписания соглашения получателем субсидии обеспечивает </w:t>
      </w:r>
      <w:r w:rsidR="008E092A" w:rsidRPr="008E092A">
        <w:rPr>
          <w:rFonts w:ascii="Times New Roman" w:hAnsi="Times New Roman" w:cs="Times New Roman"/>
          <w:sz w:val="28"/>
          <w:szCs w:val="28"/>
        </w:rPr>
        <w:lastRenderedPageBreak/>
        <w:t>подписание соглашения о предоставлении субсидии со стороны Администрации города.</w:t>
      </w:r>
    </w:p>
    <w:p w:rsidR="008E092A" w:rsidRPr="008E092A" w:rsidRDefault="008E092A" w:rsidP="008E092A">
      <w:pPr>
        <w:autoSpaceDE w:val="0"/>
        <w:autoSpaceDN w:val="0"/>
        <w:adjustRightInd w:val="0"/>
        <w:spacing w:after="0" w:line="240" w:lineRule="auto"/>
        <w:ind w:firstLine="720"/>
        <w:jc w:val="both"/>
        <w:rPr>
          <w:rFonts w:ascii="Times New Roman" w:hAnsi="Times New Roman" w:cs="Times New Roman"/>
          <w:sz w:val="28"/>
          <w:szCs w:val="28"/>
        </w:rPr>
      </w:pPr>
      <w:bookmarkStart w:id="23" w:name="sub_252"/>
      <w:r w:rsidRPr="008E092A">
        <w:rPr>
          <w:rFonts w:ascii="Times New Roman" w:hAnsi="Times New Roman" w:cs="Times New Roman"/>
          <w:sz w:val="28"/>
          <w:szCs w:val="28"/>
        </w:rPr>
        <w:t>Подписанный сторонами экземпляр соглашения о предоставлении субсидии в течение 10 рабочих дней после подписания вручается лично получателю субсидии (уполномоченному лицу) или направляется почтовым отправлением с уведомлением о вручении по адресу, указанному в заявке.</w:t>
      </w:r>
    </w:p>
    <w:bookmarkEnd w:id="23"/>
    <w:p w:rsidR="002C5254" w:rsidRPr="009E0223"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C5254" w:rsidRPr="002C5254">
        <w:rPr>
          <w:rFonts w:ascii="Times New Roman" w:eastAsia="Times New Roman" w:hAnsi="Times New Roman" w:cs="Times New Roman"/>
          <w:sz w:val="28"/>
          <w:szCs w:val="28"/>
          <w:lang w:eastAsia="ru-RU"/>
        </w:rPr>
        <w:t xml:space="preserve">. Победитель (победители) отбора признается уклонившимся от заключения соглашения в случае не подписания получателем субсидии соглашения о предоставлении </w:t>
      </w:r>
      <w:r w:rsidR="002C5254" w:rsidRPr="009E0223">
        <w:rPr>
          <w:rFonts w:ascii="Times New Roman" w:eastAsia="Times New Roman" w:hAnsi="Times New Roman" w:cs="Times New Roman"/>
          <w:sz w:val="28"/>
          <w:szCs w:val="28"/>
          <w:lang w:eastAsia="ru-RU"/>
        </w:rPr>
        <w:t xml:space="preserve">субсидии в </w:t>
      </w:r>
      <w:r w:rsidR="00C556EC" w:rsidRPr="009E0223">
        <w:rPr>
          <w:rFonts w:ascii="Times New Roman" w:eastAsia="Times New Roman" w:hAnsi="Times New Roman" w:cs="Times New Roman"/>
          <w:sz w:val="28"/>
          <w:szCs w:val="28"/>
          <w:lang w:eastAsia="ru-RU"/>
        </w:rPr>
        <w:t xml:space="preserve">срок, установленный абзацем </w:t>
      </w:r>
      <w:r w:rsidR="002711FE" w:rsidRPr="009E0223">
        <w:rPr>
          <w:rFonts w:ascii="Times New Roman" w:eastAsia="Times New Roman" w:hAnsi="Times New Roman" w:cs="Times New Roman"/>
          <w:sz w:val="28"/>
          <w:szCs w:val="28"/>
          <w:lang w:eastAsia="ru-RU"/>
        </w:rPr>
        <w:t>первым</w:t>
      </w:r>
      <w:r w:rsidR="00C556EC" w:rsidRPr="009E0223">
        <w:rPr>
          <w:rFonts w:ascii="Times New Roman" w:eastAsia="Times New Roman" w:hAnsi="Times New Roman" w:cs="Times New Roman"/>
          <w:sz w:val="28"/>
          <w:szCs w:val="28"/>
          <w:lang w:eastAsia="ru-RU"/>
        </w:rPr>
        <w:t xml:space="preserve"> пункта 6 </w:t>
      </w:r>
      <w:r w:rsidR="002711FE" w:rsidRPr="009E0223">
        <w:rPr>
          <w:rFonts w:ascii="Times New Roman" w:eastAsia="Times New Roman" w:hAnsi="Times New Roman" w:cs="Times New Roman"/>
          <w:sz w:val="28"/>
          <w:szCs w:val="28"/>
          <w:lang w:eastAsia="ru-RU"/>
        </w:rPr>
        <w:t>настоящего раздела</w:t>
      </w:r>
      <w:r w:rsidR="002C5254" w:rsidRPr="009E0223">
        <w:rPr>
          <w:rFonts w:ascii="Times New Roman" w:eastAsia="Times New Roman" w:hAnsi="Times New Roman" w:cs="Times New Roman"/>
          <w:sz w:val="28"/>
          <w:szCs w:val="28"/>
          <w:lang w:eastAsia="ru-RU"/>
        </w:rPr>
        <w:t>.</w:t>
      </w:r>
    </w:p>
    <w:bookmarkEnd w:id="22"/>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0223">
        <w:rPr>
          <w:rFonts w:ascii="Times New Roman" w:eastAsia="Times New Roman" w:hAnsi="Times New Roman" w:cs="Times New Roman"/>
          <w:sz w:val="28"/>
          <w:szCs w:val="28"/>
          <w:lang w:eastAsia="ru-RU"/>
        </w:rPr>
        <w:t>Администратор обеспечивает направление</w:t>
      </w:r>
      <w:r w:rsidRPr="002C5254">
        <w:rPr>
          <w:rFonts w:ascii="Times New Roman" w:eastAsia="Times New Roman" w:hAnsi="Times New Roman" w:cs="Times New Roman"/>
          <w:sz w:val="28"/>
          <w:szCs w:val="28"/>
          <w:lang w:eastAsia="ru-RU"/>
        </w:rPr>
        <w:t xml:space="preserve"> победителю отбора письма </w:t>
      </w:r>
      <w:r w:rsidR="000D676B">
        <w:rPr>
          <w:rFonts w:ascii="Times New Roman" w:eastAsia="Times New Roman" w:hAnsi="Times New Roman" w:cs="Times New Roman"/>
          <w:sz w:val="28"/>
          <w:szCs w:val="28"/>
          <w:lang w:eastAsia="ru-RU"/>
        </w:rPr>
        <w:t>а</w:t>
      </w:r>
      <w:r w:rsidRPr="002C5254">
        <w:rPr>
          <w:rFonts w:ascii="Times New Roman" w:eastAsia="Times New Roman" w:hAnsi="Times New Roman" w:cs="Times New Roman"/>
          <w:sz w:val="28"/>
          <w:szCs w:val="28"/>
          <w:lang w:eastAsia="ru-RU"/>
        </w:rPr>
        <w:t xml:space="preserve">дминистратора о признании победителя уклонившимся от заключения соглашения в течение пяти рабочих дней после истечения срока на подписание соглашения победителем. Письмо </w:t>
      </w:r>
      <w:r w:rsidR="000D676B">
        <w:rPr>
          <w:rFonts w:ascii="Times New Roman" w:eastAsia="Times New Roman" w:hAnsi="Times New Roman" w:cs="Times New Roman"/>
          <w:sz w:val="28"/>
          <w:szCs w:val="28"/>
          <w:lang w:eastAsia="ru-RU"/>
        </w:rPr>
        <w:t>а</w:t>
      </w:r>
      <w:r w:rsidRPr="002C5254">
        <w:rPr>
          <w:rFonts w:ascii="Times New Roman" w:eastAsia="Times New Roman" w:hAnsi="Times New Roman" w:cs="Times New Roman"/>
          <w:sz w:val="28"/>
          <w:szCs w:val="28"/>
          <w:lang w:eastAsia="ru-RU"/>
        </w:rPr>
        <w:t xml:space="preserve">дминистратора направляется победителю путем личного вручения участнику отбора (уполномоченному лицу) или на адрес электронной почты, указанной в заявке или в случае отсутствия в заявке адреса электронной почты </w:t>
      </w:r>
      <w:r w:rsidR="000D676B" w:rsidRPr="00026F8A">
        <w:rPr>
          <w:rFonts w:ascii="Times New Roman" w:hAnsi="Times New Roman" w:cs="Times New Roman"/>
          <w:color w:val="000000" w:themeColor="text1"/>
          <w:sz w:val="28"/>
          <w:szCs w:val="28"/>
        </w:rPr>
        <w:t>–</w:t>
      </w:r>
      <w:r w:rsidRPr="002C5254">
        <w:rPr>
          <w:rFonts w:ascii="Times New Roman" w:eastAsia="Times New Roman" w:hAnsi="Times New Roman" w:cs="Times New Roman"/>
          <w:sz w:val="28"/>
          <w:szCs w:val="28"/>
          <w:lang w:eastAsia="ru-RU"/>
        </w:rPr>
        <w:t xml:space="preserve"> почтовым отправлением с уведомлением о вручении по адресу, указанному в заявке.</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xml:space="preserve">На основании признания победителя уклонившимся от заключения соглашения </w:t>
      </w:r>
      <w:r w:rsidR="000D676B">
        <w:rPr>
          <w:rFonts w:ascii="Times New Roman" w:eastAsia="Times New Roman" w:hAnsi="Times New Roman" w:cs="Times New Roman"/>
          <w:sz w:val="28"/>
          <w:szCs w:val="28"/>
          <w:lang w:eastAsia="ru-RU"/>
        </w:rPr>
        <w:t>а</w:t>
      </w:r>
      <w:r w:rsidRPr="002C5254">
        <w:rPr>
          <w:rFonts w:ascii="Times New Roman" w:eastAsia="Times New Roman" w:hAnsi="Times New Roman" w:cs="Times New Roman"/>
          <w:sz w:val="28"/>
          <w:szCs w:val="28"/>
          <w:lang w:eastAsia="ru-RU"/>
        </w:rPr>
        <w:t>дминистратор готовит проект муниципального правового акта о признании утратившим силу муниципального правового акта о предоставлении субсидии субъекту малого и среднего предпринимательства.</w:t>
      </w:r>
    </w:p>
    <w:p w:rsidR="002C5254" w:rsidRPr="002C5254"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12307"/>
      <w:r>
        <w:rPr>
          <w:rFonts w:ascii="Times New Roman" w:eastAsia="Times New Roman" w:hAnsi="Times New Roman" w:cs="Times New Roman"/>
          <w:sz w:val="28"/>
          <w:szCs w:val="28"/>
          <w:lang w:eastAsia="ru-RU"/>
        </w:rPr>
        <w:t>8</w:t>
      </w:r>
      <w:r w:rsidR="002C5254" w:rsidRPr="002C5254">
        <w:rPr>
          <w:rFonts w:ascii="Times New Roman" w:eastAsia="Times New Roman" w:hAnsi="Times New Roman" w:cs="Times New Roman"/>
          <w:sz w:val="28"/>
          <w:szCs w:val="28"/>
          <w:lang w:eastAsia="ru-RU"/>
        </w:rPr>
        <w:t>. Основани</w:t>
      </w:r>
      <w:r w:rsidR="000D676B">
        <w:rPr>
          <w:rFonts w:ascii="Times New Roman" w:eastAsia="Times New Roman" w:hAnsi="Times New Roman" w:cs="Times New Roman"/>
          <w:sz w:val="28"/>
          <w:szCs w:val="28"/>
          <w:lang w:eastAsia="ru-RU"/>
        </w:rPr>
        <w:t>ями</w:t>
      </w:r>
      <w:r w:rsidR="002C5254" w:rsidRPr="002C5254">
        <w:rPr>
          <w:rFonts w:ascii="Times New Roman" w:eastAsia="Times New Roman" w:hAnsi="Times New Roman" w:cs="Times New Roman"/>
          <w:sz w:val="28"/>
          <w:szCs w:val="28"/>
          <w:lang w:eastAsia="ru-RU"/>
        </w:rPr>
        <w:t xml:space="preserve"> для отказа в предоставлении субсидии явля</w:t>
      </w:r>
      <w:r w:rsidR="000D676B">
        <w:rPr>
          <w:rFonts w:ascii="Times New Roman" w:eastAsia="Times New Roman" w:hAnsi="Times New Roman" w:cs="Times New Roman"/>
          <w:sz w:val="28"/>
          <w:szCs w:val="28"/>
          <w:lang w:eastAsia="ru-RU"/>
        </w:rPr>
        <w:t>ю</w:t>
      </w:r>
      <w:r w:rsidR="002C5254" w:rsidRPr="002C5254">
        <w:rPr>
          <w:rFonts w:ascii="Times New Roman" w:eastAsia="Times New Roman" w:hAnsi="Times New Roman" w:cs="Times New Roman"/>
          <w:sz w:val="28"/>
          <w:szCs w:val="28"/>
          <w:lang w:eastAsia="ru-RU"/>
        </w:rPr>
        <w:t>тся:</w:t>
      </w:r>
    </w:p>
    <w:p w:rsidR="002C5254" w:rsidRPr="002C5254"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12371"/>
      <w:bookmarkEnd w:id="24"/>
      <w:r>
        <w:rPr>
          <w:rFonts w:ascii="Times New Roman" w:eastAsia="Times New Roman" w:hAnsi="Times New Roman" w:cs="Times New Roman"/>
          <w:sz w:val="28"/>
          <w:szCs w:val="28"/>
          <w:lang w:eastAsia="ru-RU"/>
        </w:rPr>
        <w:t>8</w:t>
      </w:r>
      <w:r w:rsidR="002C5254" w:rsidRPr="002C5254">
        <w:rPr>
          <w:rFonts w:ascii="Times New Roman" w:eastAsia="Times New Roman" w:hAnsi="Times New Roman" w:cs="Times New Roman"/>
          <w:sz w:val="28"/>
          <w:szCs w:val="28"/>
          <w:lang w:eastAsia="ru-RU"/>
        </w:rPr>
        <w:t>.1. Несоответствие представленных получателями субсидии документов, требованиям, определенным настоящим порядком, или непредставление (представление (представление не в полн</w:t>
      </w:r>
      <w:r w:rsidR="000D676B">
        <w:rPr>
          <w:rFonts w:ascii="Times New Roman" w:eastAsia="Times New Roman" w:hAnsi="Times New Roman" w:cs="Times New Roman"/>
          <w:sz w:val="28"/>
          <w:szCs w:val="28"/>
          <w:lang w:eastAsia="ru-RU"/>
        </w:rPr>
        <w:t>ом объеме) указанных документов.</w:t>
      </w:r>
    </w:p>
    <w:p w:rsidR="002C5254" w:rsidRPr="002C5254"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12372"/>
      <w:bookmarkEnd w:id="25"/>
      <w:r>
        <w:rPr>
          <w:rFonts w:ascii="Times New Roman" w:eastAsia="Times New Roman" w:hAnsi="Times New Roman" w:cs="Times New Roman"/>
          <w:sz w:val="28"/>
          <w:szCs w:val="28"/>
          <w:lang w:eastAsia="ru-RU"/>
        </w:rPr>
        <w:t>8</w:t>
      </w:r>
      <w:r w:rsidR="002C5254" w:rsidRPr="002C5254">
        <w:rPr>
          <w:rFonts w:ascii="Times New Roman" w:eastAsia="Times New Roman" w:hAnsi="Times New Roman" w:cs="Times New Roman"/>
          <w:sz w:val="28"/>
          <w:szCs w:val="28"/>
          <w:lang w:eastAsia="ru-RU"/>
        </w:rPr>
        <w:t>.2. Установление факта недостоверности представленной получателем субсидии информации.</w:t>
      </w:r>
    </w:p>
    <w:p w:rsidR="002C5254" w:rsidRPr="002C5254"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12373"/>
      <w:bookmarkEnd w:id="26"/>
      <w:r>
        <w:rPr>
          <w:rFonts w:ascii="Times New Roman" w:eastAsia="Times New Roman" w:hAnsi="Times New Roman" w:cs="Times New Roman"/>
          <w:sz w:val="28"/>
          <w:szCs w:val="28"/>
          <w:lang w:eastAsia="ru-RU"/>
        </w:rPr>
        <w:t>8</w:t>
      </w:r>
      <w:r w:rsidR="002C5254" w:rsidRPr="002C5254">
        <w:rPr>
          <w:rFonts w:ascii="Times New Roman" w:eastAsia="Times New Roman" w:hAnsi="Times New Roman" w:cs="Times New Roman"/>
          <w:sz w:val="28"/>
          <w:szCs w:val="28"/>
          <w:lang w:eastAsia="ru-RU"/>
        </w:rPr>
        <w:t>.3. Признание победителя отбора уклонившимся от заключения соглашения о предоставлении субсидии.</w:t>
      </w:r>
    </w:p>
    <w:bookmarkEnd w:id="27"/>
    <w:p w:rsidR="002C5254" w:rsidRPr="00FB583B"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C5254" w:rsidRPr="002C5254">
        <w:rPr>
          <w:rFonts w:ascii="Times New Roman" w:eastAsia="Times New Roman" w:hAnsi="Times New Roman" w:cs="Times New Roman"/>
          <w:sz w:val="28"/>
          <w:szCs w:val="28"/>
          <w:lang w:eastAsia="ru-RU"/>
        </w:rPr>
        <w:t xml:space="preserve">.4. </w:t>
      </w:r>
      <w:r w:rsidR="002C5254" w:rsidRPr="00FB583B">
        <w:rPr>
          <w:rFonts w:ascii="Times New Roman" w:eastAsia="Times New Roman" w:hAnsi="Times New Roman" w:cs="Times New Roman"/>
          <w:sz w:val="28"/>
          <w:szCs w:val="28"/>
          <w:lang w:eastAsia="ru-RU"/>
        </w:rPr>
        <w:t>Несоответствие получателя субсидии на дат</w:t>
      </w:r>
      <w:r w:rsidR="00290C55" w:rsidRPr="00FB583B">
        <w:rPr>
          <w:rFonts w:ascii="Times New Roman" w:eastAsia="Times New Roman" w:hAnsi="Times New Roman" w:cs="Times New Roman"/>
          <w:sz w:val="28"/>
          <w:szCs w:val="28"/>
          <w:lang w:eastAsia="ru-RU"/>
        </w:rPr>
        <w:t>ы</w:t>
      </w:r>
      <w:r w:rsidR="002C5254" w:rsidRPr="00FB583B">
        <w:rPr>
          <w:rFonts w:ascii="Times New Roman" w:eastAsia="Times New Roman" w:hAnsi="Times New Roman" w:cs="Times New Roman"/>
          <w:sz w:val="28"/>
          <w:szCs w:val="28"/>
          <w:lang w:eastAsia="ru-RU"/>
        </w:rPr>
        <w:t xml:space="preserve"> принятия решения о предоставлении субсидии </w:t>
      </w:r>
      <w:r w:rsidR="00D914F7" w:rsidRPr="00FB583B">
        <w:rPr>
          <w:rFonts w:ascii="Times New Roman" w:eastAsia="Times New Roman" w:hAnsi="Times New Roman" w:cs="Times New Roman"/>
          <w:sz w:val="28"/>
          <w:szCs w:val="28"/>
          <w:lang w:eastAsia="ru-RU"/>
        </w:rPr>
        <w:t xml:space="preserve">и заключения соглашения </w:t>
      </w:r>
      <w:r w:rsidR="002C5254" w:rsidRPr="00FB583B">
        <w:rPr>
          <w:rFonts w:ascii="Times New Roman" w:eastAsia="Times New Roman" w:hAnsi="Times New Roman" w:cs="Times New Roman"/>
          <w:sz w:val="28"/>
          <w:szCs w:val="28"/>
          <w:lang w:eastAsia="ru-RU"/>
        </w:rPr>
        <w:t>категор</w:t>
      </w:r>
      <w:r w:rsidR="00150E2E" w:rsidRPr="00FB583B">
        <w:rPr>
          <w:rFonts w:ascii="Times New Roman" w:eastAsia="Times New Roman" w:hAnsi="Times New Roman" w:cs="Times New Roman"/>
          <w:sz w:val="28"/>
          <w:szCs w:val="28"/>
          <w:lang w:eastAsia="ru-RU"/>
        </w:rPr>
        <w:t>ии</w:t>
      </w:r>
      <w:r w:rsidR="002C5254" w:rsidRPr="00FB583B">
        <w:rPr>
          <w:rFonts w:ascii="Times New Roman" w:eastAsia="Times New Roman" w:hAnsi="Times New Roman" w:cs="Times New Roman"/>
          <w:color w:val="000000" w:themeColor="text1"/>
          <w:sz w:val="28"/>
          <w:szCs w:val="28"/>
          <w:lang w:eastAsia="ru-RU"/>
        </w:rPr>
        <w:t>, установленн</w:t>
      </w:r>
      <w:r w:rsidR="00150E2E" w:rsidRPr="00FB583B">
        <w:rPr>
          <w:rFonts w:ascii="Times New Roman" w:eastAsia="Times New Roman" w:hAnsi="Times New Roman" w:cs="Times New Roman"/>
          <w:color w:val="000000" w:themeColor="text1"/>
          <w:sz w:val="28"/>
          <w:szCs w:val="28"/>
          <w:lang w:eastAsia="ru-RU"/>
        </w:rPr>
        <w:t>ой</w:t>
      </w:r>
      <w:r w:rsidR="002C5254" w:rsidRPr="00FB583B">
        <w:rPr>
          <w:rFonts w:ascii="Times New Roman" w:eastAsia="Times New Roman" w:hAnsi="Times New Roman" w:cs="Times New Roman"/>
          <w:color w:val="000000" w:themeColor="text1"/>
          <w:sz w:val="28"/>
          <w:szCs w:val="28"/>
          <w:lang w:eastAsia="ru-RU"/>
        </w:rPr>
        <w:t xml:space="preserve"> </w:t>
      </w:r>
      <w:hyperlink w:anchor="sub_12012" w:history="1">
        <w:r w:rsidR="002C5254" w:rsidRPr="00FB583B">
          <w:rPr>
            <w:rFonts w:ascii="Times New Roman" w:eastAsia="Times New Roman" w:hAnsi="Times New Roman" w:cs="Times New Roman"/>
            <w:color w:val="000000" w:themeColor="text1"/>
            <w:sz w:val="28"/>
            <w:szCs w:val="28"/>
            <w:lang w:eastAsia="ru-RU"/>
          </w:rPr>
          <w:t xml:space="preserve">пунктом </w:t>
        </w:r>
        <w:r w:rsidR="00150E2E" w:rsidRPr="00FB583B">
          <w:rPr>
            <w:rFonts w:ascii="Times New Roman" w:eastAsia="Times New Roman" w:hAnsi="Times New Roman" w:cs="Times New Roman"/>
            <w:color w:val="000000" w:themeColor="text1"/>
            <w:sz w:val="28"/>
            <w:szCs w:val="28"/>
            <w:lang w:eastAsia="ru-RU"/>
          </w:rPr>
          <w:t>10</w:t>
        </w:r>
        <w:r w:rsidR="002C5254" w:rsidRPr="00FB583B">
          <w:rPr>
            <w:rFonts w:ascii="Times New Roman" w:eastAsia="Times New Roman" w:hAnsi="Times New Roman" w:cs="Times New Roman"/>
            <w:color w:val="000000" w:themeColor="text1"/>
            <w:sz w:val="28"/>
            <w:szCs w:val="28"/>
            <w:lang w:eastAsia="ru-RU"/>
          </w:rPr>
          <w:t xml:space="preserve"> раздела </w:t>
        </w:r>
        <w:r w:rsidR="00150E2E" w:rsidRPr="00FB583B">
          <w:rPr>
            <w:rFonts w:ascii="Times New Roman" w:eastAsia="Times New Roman" w:hAnsi="Times New Roman" w:cs="Times New Roman"/>
            <w:color w:val="000000" w:themeColor="text1"/>
            <w:sz w:val="28"/>
            <w:szCs w:val="28"/>
            <w:lang w:eastAsia="ru-RU"/>
          </w:rPr>
          <w:t>I</w:t>
        </w:r>
        <w:r w:rsidR="002C5254" w:rsidRPr="00FB583B">
          <w:rPr>
            <w:rFonts w:ascii="Times New Roman" w:eastAsia="Times New Roman" w:hAnsi="Times New Roman" w:cs="Times New Roman"/>
            <w:color w:val="000000" w:themeColor="text1"/>
            <w:sz w:val="28"/>
            <w:szCs w:val="28"/>
            <w:lang w:eastAsia="ru-RU"/>
          </w:rPr>
          <w:t>I</w:t>
        </w:r>
      </w:hyperlink>
      <w:r w:rsidR="002C5254" w:rsidRPr="00FB583B">
        <w:rPr>
          <w:rFonts w:ascii="Times New Roman" w:eastAsia="Times New Roman" w:hAnsi="Times New Roman" w:cs="Times New Roman"/>
          <w:color w:val="000000" w:themeColor="text1"/>
          <w:sz w:val="28"/>
          <w:szCs w:val="28"/>
          <w:lang w:eastAsia="ru-RU"/>
        </w:rPr>
        <w:t xml:space="preserve"> настоящего порядка, и требованиям, установленным </w:t>
      </w:r>
      <w:hyperlink w:anchor="sub_12323" w:history="1">
        <w:r w:rsidR="002C5254" w:rsidRPr="00FB583B">
          <w:rPr>
            <w:rFonts w:ascii="Times New Roman" w:eastAsia="Times New Roman" w:hAnsi="Times New Roman" w:cs="Times New Roman"/>
            <w:color w:val="000000" w:themeColor="text1"/>
            <w:sz w:val="28"/>
            <w:szCs w:val="28"/>
            <w:lang w:eastAsia="ru-RU"/>
          </w:rPr>
          <w:t xml:space="preserve">подпунктами </w:t>
        </w:r>
        <w:r w:rsidR="00D914F7" w:rsidRPr="00FB583B">
          <w:rPr>
            <w:rFonts w:ascii="Times New Roman" w:eastAsia="Times New Roman" w:hAnsi="Times New Roman" w:cs="Times New Roman"/>
            <w:color w:val="000000" w:themeColor="text1"/>
            <w:sz w:val="28"/>
            <w:szCs w:val="28"/>
            <w:lang w:eastAsia="ru-RU"/>
          </w:rPr>
          <w:t xml:space="preserve">8.1 – </w:t>
        </w:r>
        <w:r w:rsidR="00207C3C" w:rsidRPr="00FB583B">
          <w:rPr>
            <w:rFonts w:ascii="Times New Roman" w:eastAsia="Times New Roman" w:hAnsi="Times New Roman" w:cs="Times New Roman"/>
            <w:color w:val="000000" w:themeColor="text1"/>
            <w:sz w:val="28"/>
            <w:szCs w:val="28"/>
            <w:lang w:eastAsia="ru-RU"/>
          </w:rPr>
          <w:t>8.5</w:t>
        </w:r>
        <w:r w:rsidR="00D914F7" w:rsidRPr="00FB583B">
          <w:rPr>
            <w:rFonts w:ascii="Times New Roman" w:eastAsia="Times New Roman" w:hAnsi="Times New Roman" w:cs="Times New Roman"/>
            <w:color w:val="000000" w:themeColor="text1"/>
            <w:sz w:val="28"/>
            <w:szCs w:val="28"/>
            <w:lang w:eastAsia="ru-RU"/>
          </w:rPr>
          <w:t xml:space="preserve">, 8.8, 8.9 </w:t>
        </w:r>
        <w:r w:rsidR="00207C3C" w:rsidRPr="00FB583B">
          <w:rPr>
            <w:rFonts w:ascii="Times New Roman" w:eastAsia="Times New Roman" w:hAnsi="Times New Roman" w:cs="Times New Roman"/>
            <w:color w:val="000000" w:themeColor="text1"/>
            <w:sz w:val="28"/>
            <w:szCs w:val="28"/>
            <w:lang w:eastAsia="ru-RU"/>
          </w:rPr>
          <w:t xml:space="preserve"> пункта 8, подпунктами 9.1</w:t>
        </w:r>
        <w:r w:rsidR="000D676B" w:rsidRPr="00FB583B">
          <w:rPr>
            <w:rFonts w:ascii="Times New Roman" w:eastAsia="Times New Roman" w:hAnsi="Times New Roman" w:cs="Times New Roman"/>
            <w:color w:val="000000" w:themeColor="text1"/>
            <w:sz w:val="28"/>
            <w:szCs w:val="28"/>
            <w:lang w:eastAsia="ru-RU"/>
          </w:rPr>
          <w:t xml:space="preserve"> </w:t>
        </w:r>
        <w:r w:rsidR="000D676B" w:rsidRPr="00FB583B">
          <w:rPr>
            <w:rFonts w:ascii="Times New Roman" w:hAnsi="Times New Roman" w:cs="Times New Roman"/>
            <w:color w:val="000000" w:themeColor="text1"/>
            <w:sz w:val="28"/>
            <w:szCs w:val="28"/>
          </w:rPr>
          <w:t xml:space="preserve">– </w:t>
        </w:r>
        <w:r w:rsidR="00207C3C" w:rsidRPr="00FB583B">
          <w:rPr>
            <w:rFonts w:ascii="Times New Roman" w:eastAsia="Times New Roman" w:hAnsi="Times New Roman" w:cs="Times New Roman"/>
            <w:color w:val="000000" w:themeColor="text1"/>
            <w:sz w:val="28"/>
            <w:szCs w:val="28"/>
            <w:lang w:eastAsia="ru-RU"/>
          </w:rPr>
          <w:t>9</w:t>
        </w:r>
        <w:r w:rsidR="00780A99" w:rsidRPr="00FB583B">
          <w:rPr>
            <w:rFonts w:ascii="Times New Roman" w:eastAsia="Times New Roman" w:hAnsi="Times New Roman" w:cs="Times New Roman"/>
            <w:color w:val="000000" w:themeColor="text1"/>
            <w:sz w:val="28"/>
            <w:szCs w:val="28"/>
            <w:lang w:eastAsia="ru-RU"/>
          </w:rPr>
          <w:t>.7, 9.10</w:t>
        </w:r>
        <w:r w:rsidR="00207C3C" w:rsidRPr="00FB583B">
          <w:rPr>
            <w:rFonts w:ascii="Times New Roman" w:eastAsia="Times New Roman" w:hAnsi="Times New Roman" w:cs="Times New Roman"/>
            <w:color w:val="000000" w:themeColor="text1"/>
            <w:sz w:val="28"/>
            <w:szCs w:val="28"/>
            <w:lang w:eastAsia="ru-RU"/>
          </w:rPr>
          <w:t xml:space="preserve"> пункта 9 </w:t>
        </w:r>
      </w:hyperlink>
      <w:r w:rsidR="002C5254" w:rsidRPr="00FB583B">
        <w:rPr>
          <w:rFonts w:ascii="Times New Roman" w:eastAsia="Times New Roman" w:hAnsi="Times New Roman" w:cs="Times New Roman"/>
          <w:color w:val="000000" w:themeColor="text1"/>
          <w:sz w:val="28"/>
          <w:szCs w:val="28"/>
          <w:lang w:eastAsia="ru-RU"/>
        </w:rPr>
        <w:t xml:space="preserve">настоящего порядка, в случаях, предусмотренных </w:t>
      </w:r>
      <w:hyperlink w:anchor="sub_913213" w:history="1">
        <w:r w:rsidR="00207C3C" w:rsidRPr="00FB583B">
          <w:rPr>
            <w:rFonts w:ascii="Times New Roman" w:hAnsi="Times New Roman" w:cs="Times New Roman"/>
            <w:color w:val="000000" w:themeColor="text1"/>
            <w:sz w:val="28"/>
            <w:szCs w:val="28"/>
          </w:rPr>
          <w:t>абзацем двадцать первым пункта 32 раздела II</w:t>
        </w:r>
      </w:hyperlink>
      <w:r w:rsidR="00207C3C" w:rsidRPr="00FB583B">
        <w:rPr>
          <w:rFonts w:ascii="Times New Roman" w:hAnsi="Times New Roman" w:cs="Times New Roman"/>
          <w:color w:val="000000" w:themeColor="text1"/>
          <w:sz w:val="28"/>
          <w:szCs w:val="28"/>
        </w:rPr>
        <w:t xml:space="preserve"> н</w:t>
      </w:r>
      <w:r w:rsidR="00207C3C" w:rsidRPr="00FB583B">
        <w:rPr>
          <w:rFonts w:ascii="Times New Roman" w:hAnsi="Times New Roman" w:cs="Times New Roman"/>
          <w:sz w:val="28"/>
          <w:szCs w:val="28"/>
        </w:rPr>
        <w:t>астоящего порядка</w:t>
      </w:r>
      <w:r w:rsidR="002C5254" w:rsidRPr="00FB583B">
        <w:rPr>
          <w:rFonts w:ascii="Times New Roman" w:eastAsia="Times New Roman" w:hAnsi="Times New Roman" w:cs="Times New Roman"/>
          <w:sz w:val="28"/>
          <w:szCs w:val="28"/>
          <w:lang w:eastAsia="ru-RU"/>
        </w:rPr>
        <w:t>.</w:t>
      </w:r>
    </w:p>
    <w:p w:rsidR="002C5254" w:rsidRPr="00FB583B"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8</w:t>
      </w:r>
      <w:r w:rsidR="002C5254" w:rsidRPr="00FB583B">
        <w:rPr>
          <w:rFonts w:ascii="Times New Roman" w:eastAsia="Times New Roman" w:hAnsi="Times New Roman" w:cs="Times New Roman"/>
          <w:sz w:val="28"/>
          <w:szCs w:val="28"/>
          <w:lang w:eastAsia="ru-RU"/>
        </w:rPr>
        <w:t>.5. Отсутствие лимитов бюджетных обязательств на предоставление субсидий на текущий финансовый год по состоянию на 15 декабря.</w:t>
      </w:r>
    </w:p>
    <w:p w:rsidR="002C5254" w:rsidRPr="002C5254"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9</w:t>
      </w:r>
      <w:r w:rsidR="002C5254" w:rsidRPr="00FB583B">
        <w:rPr>
          <w:rFonts w:ascii="Times New Roman" w:eastAsia="Times New Roman" w:hAnsi="Times New Roman" w:cs="Times New Roman"/>
          <w:sz w:val="28"/>
          <w:szCs w:val="28"/>
          <w:lang w:eastAsia="ru-RU"/>
        </w:rPr>
        <w:t xml:space="preserve">. Администратор обеспечивает направление участнику отбора </w:t>
      </w:r>
      <w:r w:rsidR="00C556EC" w:rsidRPr="00FB583B">
        <w:rPr>
          <w:rFonts w:ascii="Times New Roman" w:eastAsia="Times New Roman" w:hAnsi="Times New Roman" w:cs="Times New Roman"/>
          <w:sz w:val="28"/>
          <w:szCs w:val="28"/>
          <w:lang w:eastAsia="ru-RU"/>
        </w:rPr>
        <w:t>письма об отказе</w:t>
      </w:r>
      <w:r w:rsidR="002C5254" w:rsidRPr="00FB583B">
        <w:rPr>
          <w:rFonts w:ascii="Times New Roman" w:eastAsia="Times New Roman" w:hAnsi="Times New Roman" w:cs="Times New Roman"/>
          <w:sz w:val="28"/>
          <w:szCs w:val="28"/>
          <w:lang w:eastAsia="ru-RU"/>
        </w:rPr>
        <w:t xml:space="preserve"> в предоставлении субсидии в течение пяти рабочих дней со дня принятия решения об отказе. Письмо </w:t>
      </w:r>
      <w:r w:rsidR="000F0D32" w:rsidRPr="00FB583B">
        <w:rPr>
          <w:rFonts w:ascii="Times New Roman" w:eastAsia="Times New Roman" w:hAnsi="Times New Roman" w:cs="Times New Roman"/>
          <w:sz w:val="28"/>
          <w:szCs w:val="28"/>
          <w:lang w:eastAsia="ru-RU"/>
        </w:rPr>
        <w:t>Администрации города</w:t>
      </w:r>
      <w:r w:rsidR="002C5254" w:rsidRPr="00FB583B">
        <w:rPr>
          <w:rFonts w:ascii="Times New Roman" w:eastAsia="Times New Roman" w:hAnsi="Times New Roman" w:cs="Times New Roman"/>
          <w:sz w:val="28"/>
          <w:szCs w:val="28"/>
          <w:lang w:eastAsia="ru-RU"/>
        </w:rPr>
        <w:t xml:space="preserve"> об</w:t>
      </w:r>
      <w:r w:rsidR="002C5254" w:rsidRPr="002C5254">
        <w:rPr>
          <w:rFonts w:ascii="Times New Roman" w:eastAsia="Times New Roman" w:hAnsi="Times New Roman" w:cs="Times New Roman"/>
          <w:sz w:val="28"/>
          <w:szCs w:val="28"/>
          <w:lang w:eastAsia="ru-RU"/>
        </w:rPr>
        <w:t xml:space="preserve"> отказе в предоставлении субсидии направляется участнику отбора путем личного вручения участнику отбора (уполномоченному лицу) или на адрес электронной почты, указанный в заявке, или в случае отсутствия в заявке адреса электронной почты </w:t>
      </w:r>
      <w:r w:rsidR="000D676B" w:rsidRPr="00026F8A">
        <w:rPr>
          <w:rFonts w:ascii="Times New Roman" w:hAnsi="Times New Roman" w:cs="Times New Roman"/>
          <w:color w:val="000000" w:themeColor="text1"/>
          <w:sz w:val="28"/>
          <w:szCs w:val="28"/>
        </w:rPr>
        <w:t>–</w:t>
      </w:r>
      <w:r w:rsidR="002C5254" w:rsidRPr="002C5254">
        <w:rPr>
          <w:rFonts w:ascii="Times New Roman" w:eastAsia="Times New Roman" w:hAnsi="Times New Roman" w:cs="Times New Roman"/>
          <w:sz w:val="28"/>
          <w:szCs w:val="28"/>
          <w:lang w:eastAsia="ru-RU"/>
        </w:rPr>
        <w:t xml:space="preserve"> почтовым </w:t>
      </w:r>
      <w:r w:rsidR="002C5254" w:rsidRPr="002C5254">
        <w:rPr>
          <w:rFonts w:ascii="Times New Roman" w:eastAsia="Times New Roman" w:hAnsi="Times New Roman" w:cs="Times New Roman"/>
          <w:sz w:val="28"/>
          <w:szCs w:val="28"/>
          <w:lang w:eastAsia="ru-RU"/>
        </w:rPr>
        <w:lastRenderedPageBreak/>
        <w:t>отправлением с уведомлением о вручении по адресу, указанному в заявке.</w:t>
      </w:r>
    </w:p>
    <w:p w:rsidR="002C5254" w:rsidRPr="002C5254"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C5254" w:rsidRPr="002C5254">
        <w:rPr>
          <w:rFonts w:ascii="Times New Roman" w:eastAsia="Times New Roman" w:hAnsi="Times New Roman" w:cs="Times New Roman"/>
          <w:sz w:val="28"/>
          <w:szCs w:val="28"/>
          <w:lang w:eastAsia="ru-RU"/>
        </w:rPr>
        <w:t>. Сроки перечисления субсидии, счета, на которые перечисляется субсидия.</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Перечисление субсидии получателю субсидии осуществляется на основании подписанного сторонами соглашения. Субсидия перечисляется не позднее 10-го рабочего дня после издания муниципального правового акта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2C5254" w:rsidRPr="002C5254" w:rsidRDefault="001B5C46"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E1EE0">
        <w:rPr>
          <w:rFonts w:ascii="Times New Roman" w:eastAsia="Times New Roman" w:hAnsi="Times New Roman" w:cs="Times New Roman"/>
          <w:sz w:val="28"/>
          <w:szCs w:val="28"/>
          <w:lang w:eastAsia="ru-RU"/>
        </w:rPr>
        <w:t>1</w:t>
      </w:r>
      <w:r w:rsidR="002C5254" w:rsidRPr="002C5254">
        <w:rPr>
          <w:rFonts w:ascii="Times New Roman" w:eastAsia="Times New Roman" w:hAnsi="Times New Roman" w:cs="Times New Roman"/>
          <w:sz w:val="28"/>
          <w:szCs w:val="28"/>
          <w:lang w:eastAsia="ru-RU"/>
        </w:rPr>
        <w:t>. Победитель отбора, в отношении которого принято решение о предоставлении субсидии:</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192"/>
      <w:r w:rsidRPr="002C5254">
        <w:rPr>
          <w:rFonts w:ascii="Times New Roman" w:eastAsia="Times New Roman" w:hAnsi="Times New Roman" w:cs="Times New Roman"/>
          <w:sz w:val="28"/>
          <w:szCs w:val="28"/>
          <w:lang w:eastAsia="ru-RU"/>
        </w:rPr>
        <w:t xml:space="preserve">- обязуется использовать средства субсидии по целевому назначению на реализацию проекта в </w:t>
      </w:r>
      <w:r w:rsidRPr="009E1EE0">
        <w:rPr>
          <w:rFonts w:ascii="Times New Roman" w:eastAsia="Times New Roman" w:hAnsi="Times New Roman" w:cs="Times New Roman"/>
          <w:color w:val="000000" w:themeColor="text1"/>
          <w:sz w:val="28"/>
          <w:szCs w:val="28"/>
          <w:lang w:eastAsia="ru-RU"/>
        </w:rPr>
        <w:t xml:space="preserve">соответствии с </w:t>
      </w:r>
      <w:hyperlink w:anchor="sub_12022" w:history="1">
        <w:r w:rsidRPr="009E1EE0">
          <w:rPr>
            <w:rFonts w:ascii="Times New Roman" w:eastAsia="Times New Roman" w:hAnsi="Times New Roman" w:cs="Times New Roman"/>
            <w:color w:val="000000" w:themeColor="text1"/>
            <w:sz w:val="28"/>
            <w:szCs w:val="28"/>
            <w:lang w:eastAsia="ru-RU"/>
          </w:rPr>
          <w:t xml:space="preserve">пунктом </w:t>
        </w:r>
        <w:r w:rsidR="009E1EE0" w:rsidRPr="009E1EE0">
          <w:rPr>
            <w:rFonts w:ascii="Times New Roman" w:eastAsia="Times New Roman" w:hAnsi="Times New Roman" w:cs="Times New Roman"/>
            <w:color w:val="000000" w:themeColor="text1"/>
            <w:sz w:val="28"/>
            <w:szCs w:val="28"/>
            <w:lang w:eastAsia="ru-RU"/>
          </w:rPr>
          <w:t>3</w:t>
        </w:r>
      </w:hyperlink>
      <w:r w:rsidRPr="009E1EE0">
        <w:rPr>
          <w:rFonts w:ascii="Times New Roman" w:eastAsia="Times New Roman" w:hAnsi="Times New Roman" w:cs="Times New Roman"/>
          <w:color w:val="000000" w:themeColor="text1"/>
          <w:sz w:val="28"/>
          <w:szCs w:val="28"/>
          <w:lang w:eastAsia="ru-RU"/>
        </w:rPr>
        <w:t xml:space="preserve"> настоящего </w:t>
      </w:r>
      <w:r w:rsidRPr="002C5254">
        <w:rPr>
          <w:rFonts w:ascii="Times New Roman" w:eastAsia="Times New Roman" w:hAnsi="Times New Roman" w:cs="Times New Roman"/>
          <w:sz w:val="28"/>
          <w:szCs w:val="28"/>
          <w:lang w:eastAsia="ru-RU"/>
        </w:rPr>
        <w:t>раздела;</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93"/>
      <w:bookmarkEnd w:id="28"/>
      <w:r w:rsidRPr="002C5254">
        <w:rPr>
          <w:rFonts w:ascii="Times New Roman" w:eastAsia="Times New Roman" w:hAnsi="Times New Roman" w:cs="Times New Roman"/>
          <w:sz w:val="28"/>
          <w:szCs w:val="28"/>
          <w:lang w:eastAsia="ru-RU"/>
        </w:rPr>
        <w:t xml:space="preserve">- обязуется при расходовании средств субсидии не совершать сделок, второй стороной, выгодоприобретателем, посредником или представителем в которых является получатель поддержки, руководитель, учредители юридического лица </w:t>
      </w:r>
      <w:r w:rsidR="000D676B" w:rsidRPr="00026F8A">
        <w:rPr>
          <w:rFonts w:ascii="Times New Roman" w:hAnsi="Times New Roman" w:cs="Times New Roman"/>
          <w:color w:val="000000" w:themeColor="text1"/>
          <w:sz w:val="28"/>
          <w:szCs w:val="28"/>
        </w:rPr>
        <w:t>–</w:t>
      </w:r>
      <w:r w:rsidRPr="002C5254">
        <w:rPr>
          <w:rFonts w:ascii="Times New Roman" w:eastAsia="Times New Roman" w:hAnsi="Times New Roman" w:cs="Times New Roman"/>
          <w:sz w:val="28"/>
          <w:szCs w:val="28"/>
          <w:lang w:eastAsia="ru-RU"/>
        </w:rPr>
        <w:t xml:space="preserve"> получателя поддержки, их супруги (в том числе бывшие), родители, дети, полнородные и </w:t>
      </w:r>
      <w:proofErr w:type="spellStart"/>
      <w:r w:rsidRPr="002C5254">
        <w:rPr>
          <w:rFonts w:ascii="Times New Roman" w:eastAsia="Times New Roman" w:hAnsi="Times New Roman" w:cs="Times New Roman"/>
          <w:sz w:val="28"/>
          <w:szCs w:val="28"/>
          <w:lang w:eastAsia="ru-RU"/>
        </w:rPr>
        <w:t>неполнородные</w:t>
      </w:r>
      <w:proofErr w:type="spellEnd"/>
      <w:r w:rsidRPr="002C5254">
        <w:rPr>
          <w:rFonts w:ascii="Times New Roman" w:eastAsia="Times New Roman" w:hAnsi="Times New Roman" w:cs="Times New Roman"/>
          <w:sz w:val="28"/>
          <w:szCs w:val="28"/>
          <w:lang w:eastAsia="ru-RU"/>
        </w:rPr>
        <w:t xml:space="preserve"> братья и сестры, усыновители и усыновленные, либо юридическое лицо, руководителем, учредителями которых являются указанные в настоящем абзаце лица;</w:t>
      </w:r>
    </w:p>
    <w:bookmarkEnd w:id="29"/>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xml:space="preserve">- обязуется не приобретать за счет полученных средств иностранной валюты, за исключением операций, осуществляемых в соответствии </w:t>
      </w:r>
      <w:r w:rsidRPr="009E1EE0">
        <w:rPr>
          <w:rFonts w:ascii="Times New Roman" w:eastAsia="Times New Roman" w:hAnsi="Times New Roman" w:cs="Times New Roman"/>
          <w:color w:val="000000" w:themeColor="text1"/>
          <w:sz w:val="28"/>
          <w:szCs w:val="28"/>
          <w:lang w:eastAsia="ru-RU"/>
        </w:rPr>
        <w:t xml:space="preserve">с </w:t>
      </w:r>
      <w:hyperlink r:id="rId29" w:history="1">
        <w:r w:rsidRPr="009E1EE0">
          <w:rPr>
            <w:rFonts w:ascii="Times New Roman" w:eastAsia="Times New Roman" w:hAnsi="Times New Roman" w:cs="Times New Roman"/>
            <w:color w:val="000000" w:themeColor="text1"/>
            <w:sz w:val="28"/>
            <w:szCs w:val="28"/>
            <w:lang w:eastAsia="ru-RU"/>
          </w:rPr>
          <w:t>валютным законодательством</w:t>
        </w:r>
      </w:hyperlink>
      <w:r w:rsidRPr="009E1EE0">
        <w:rPr>
          <w:rFonts w:ascii="Times New Roman" w:eastAsia="Times New Roman" w:hAnsi="Times New Roman" w:cs="Times New Roman"/>
          <w:color w:val="000000" w:themeColor="text1"/>
          <w:sz w:val="28"/>
          <w:szCs w:val="28"/>
          <w:lang w:eastAsia="ru-RU"/>
        </w:rPr>
        <w:t xml:space="preserve"> Российской Федерации при закупке (поставке) высокотехнологичного импортного оборудования, сырья и комплектующих </w:t>
      </w:r>
      <w:r w:rsidRPr="002C5254">
        <w:rPr>
          <w:rFonts w:ascii="Times New Roman" w:eastAsia="Times New Roman" w:hAnsi="Times New Roman" w:cs="Times New Roman"/>
          <w:sz w:val="28"/>
          <w:szCs w:val="28"/>
          <w:lang w:eastAsia="ru-RU"/>
        </w:rPr>
        <w:t>изделий</w:t>
      </w:r>
      <w:r w:rsidR="006F5AC9">
        <w:rPr>
          <w:rFonts w:ascii="Times New Roman" w:eastAsia="Times New Roman" w:hAnsi="Times New Roman" w:cs="Times New Roman"/>
          <w:sz w:val="28"/>
          <w:szCs w:val="28"/>
          <w:lang w:eastAsia="ru-RU"/>
        </w:rPr>
        <w:t xml:space="preserve"> (для получателей субсидии – юридических лиц)</w:t>
      </w:r>
      <w:r w:rsidRPr="002C5254">
        <w:rPr>
          <w:rFonts w:ascii="Times New Roman" w:eastAsia="Times New Roman" w:hAnsi="Times New Roman" w:cs="Times New Roman"/>
          <w:sz w:val="28"/>
          <w:szCs w:val="28"/>
          <w:lang w:eastAsia="ru-RU"/>
        </w:rPr>
        <w:t>;</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обязуется использовать по целевому назначению приобретенное оборудование, технику, не продавать, не передавать в аренду или в пользование другим лицам в течение двух лет после получения субсидии (в случае расходования средств субсидии на приобретение оборудования, техники);</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xml:space="preserve">- обязуется предоставлять отчетность в </w:t>
      </w:r>
      <w:r w:rsidRPr="009E1EE0">
        <w:rPr>
          <w:rFonts w:ascii="Times New Roman" w:eastAsia="Times New Roman" w:hAnsi="Times New Roman" w:cs="Times New Roman"/>
          <w:color w:val="000000" w:themeColor="text1"/>
          <w:sz w:val="28"/>
          <w:szCs w:val="28"/>
          <w:lang w:eastAsia="ru-RU"/>
        </w:rPr>
        <w:t xml:space="preserve">соответствии с </w:t>
      </w:r>
      <w:hyperlink w:anchor="sub_1204" w:history="1">
        <w:r w:rsidRPr="009E1EE0">
          <w:rPr>
            <w:rFonts w:ascii="Times New Roman" w:eastAsia="Times New Roman" w:hAnsi="Times New Roman" w:cs="Times New Roman"/>
            <w:color w:val="000000" w:themeColor="text1"/>
            <w:sz w:val="28"/>
            <w:szCs w:val="28"/>
            <w:lang w:eastAsia="ru-RU"/>
          </w:rPr>
          <w:t>разделом IV</w:t>
        </w:r>
      </w:hyperlink>
      <w:r w:rsidRPr="002C5254">
        <w:rPr>
          <w:rFonts w:ascii="Times New Roman" w:eastAsia="Times New Roman" w:hAnsi="Times New Roman" w:cs="Times New Roman"/>
          <w:sz w:val="28"/>
          <w:szCs w:val="28"/>
          <w:lang w:eastAsia="ru-RU"/>
        </w:rPr>
        <w:t xml:space="preserve"> настоящего порядка;</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97"/>
      <w:r w:rsidRPr="002C5254">
        <w:rPr>
          <w:rFonts w:ascii="Times New Roman" w:eastAsia="Times New Roman" w:hAnsi="Times New Roman" w:cs="Times New Roman"/>
          <w:sz w:val="28"/>
          <w:szCs w:val="28"/>
          <w:lang w:eastAsia="ru-RU"/>
        </w:rPr>
        <w:t>- обязуется обеспечить достижение результатов предоставления субсидии, установленных соглашением о предоставлении субсидии;</w:t>
      </w:r>
    </w:p>
    <w:p w:rsid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198"/>
      <w:bookmarkEnd w:id="30"/>
      <w:r w:rsidRPr="002C5254">
        <w:rPr>
          <w:rFonts w:ascii="Times New Roman" w:eastAsia="Times New Roman" w:hAnsi="Times New Roman" w:cs="Times New Roman"/>
          <w:sz w:val="28"/>
          <w:szCs w:val="28"/>
          <w:lang w:eastAsia="ru-RU"/>
        </w:rPr>
        <w:t xml:space="preserve">- обязуется осуществить </w:t>
      </w:r>
      <w:proofErr w:type="spellStart"/>
      <w:r w:rsidRPr="002C5254">
        <w:rPr>
          <w:rFonts w:ascii="Times New Roman" w:eastAsia="Times New Roman" w:hAnsi="Times New Roman" w:cs="Times New Roman"/>
          <w:sz w:val="28"/>
          <w:szCs w:val="28"/>
          <w:lang w:eastAsia="ru-RU"/>
        </w:rPr>
        <w:t>софинансирование</w:t>
      </w:r>
      <w:proofErr w:type="spellEnd"/>
      <w:r w:rsidRPr="002C5254">
        <w:rPr>
          <w:rFonts w:ascii="Times New Roman" w:eastAsia="Times New Roman" w:hAnsi="Times New Roman" w:cs="Times New Roman"/>
          <w:sz w:val="28"/>
          <w:szCs w:val="28"/>
          <w:lang w:eastAsia="ru-RU"/>
        </w:rPr>
        <w:t xml:space="preserve"> не менее 20% от размера каждого направления расходов, указанного в смете планируемых расходов, за счет собственных средств;</w:t>
      </w:r>
    </w:p>
    <w:p w:rsidR="00FC62A4" w:rsidRDefault="00FC62A4" w:rsidP="00FC62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обязуется не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до окончания квартала, в котором истекает срок оказания поддержки (установленная соглашением о предоставлении субсидии дата расходования средств субсидии);</w:t>
      </w:r>
    </w:p>
    <w:p w:rsidR="002C5254" w:rsidRPr="003E06B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199"/>
      <w:bookmarkEnd w:id="31"/>
      <w:r w:rsidRPr="002C5254">
        <w:rPr>
          <w:rFonts w:ascii="Times New Roman" w:eastAsia="Times New Roman" w:hAnsi="Times New Roman" w:cs="Times New Roman"/>
          <w:sz w:val="28"/>
          <w:szCs w:val="28"/>
          <w:lang w:eastAsia="ru-RU"/>
        </w:rPr>
        <w:t xml:space="preserve">- обязуется осуществлять </w:t>
      </w:r>
      <w:r w:rsidRPr="003E06B4">
        <w:rPr>
          <w:rFonts w:ascii="Times New Roman" w:eastAsia="Times New Roman" w:hAnsi="Times New Roman" w:cs="Times New Roman"/>
          <w:sz w:val="28"/>
          <w:szCs w:val="28"/>
          <w:lang w:eastAsia="ru-RU"/>
        </w:rPr>
        <w:t xml:space="preserve">производственную деятельность в сфере </w:t>
      </w:r>
      <w:r w:rsidRPr="003E06B4">
        <w:rPr>
          <w:rFonts w:ascii="Times New Roman" w:eastAsia="Times New Roman" w:hAnsi="Times New Roman" w:cs="Times New Roman"/>
          <w:sz w:val="28"/>
          <w:szCs w:val="28"/>
          <w:lang w:eastAsia="ru-RU"/>
        </w:rPr>
        <w:lastRenderedPageBreak/>
        <w:t xml:space="preserve">представленного проекта на территории </w:t>
      </w:r>
      <w:r w:rsidR="00181319" w:rsidRPr="003E06B4">
        <w:rPr>
          <w:rFonts w:ascii="Times New Roman" w:eastAsia="Times New Roman" w:hAnsi="Times New Roman" w:cs="Times New Roman"/>
          <w:bCs/>
          <w:iCs/>
          <w:sz w:val="28"/>
          <w:szCs w:val="28"/>
          <w:lang w:eastAsia="ru-RU"/>
        </w:rPr>
        <w:t>муниципального образования городской округ Сургут Ханты-Мансийского автономного округа – Югры</w:t>
      </w:r>
      <w:r w:rsidRPr="003E06B4">
        <w:rPr>
          <w:rFonts w:ascii="Times New Roman" w:eastAsia="Times New Roman" w:hAnsi="Times New Roman" w:cs="Times New Roman"/>
          <w:sz w:val="28"/>
          <w:szCs w:val="28"/>
          <w:lang w:eastAsia="ru-RU"/>
        </w:rPr>
        <w:t xml:space="preserve"> не менее двух лет с даты получения субсидии.</w:t>
      </w:r>
    </w:p>
    <w:p w:rsidR="002C5254" w:rsidRPr="003E06B4" w:rsidRDefault="009E1EE0" w:rsidP="002C525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bookmarkStart w:id="33" w:name="sub_1910"/>
      <w:bookmarkEnd w:id="32"/>
      <w:r w:rsidRPr="003E06B4">
        <w:rPr>
          <w:rFonts w:ascii="Times New Roman" w:eastAsia="Times New Roman" w:hAnsi="Times New Roman" w:cs="Times New Roman"/>
          <w:sz w:val="28"/>
          <w:szCs w:val="28"/>
          <w:lang w:eastAsia="ru-RU"/>
        </w:rPr>
        <w:t>1</w:t>
      </w:r>
      <w:r w:rsidR="00A5023A" w:rsidRPr="003E06B4">
        <w:rPr>
          <w:rFonts w:ascii="Times New Roman" w:eastAsia="Times New Roman" w:hAnsi="Times New Roman" w:cs="Times New Roman"/>
          <w:sz w:val="28"/>
          <w:szCs w:val="28"/>
          <w:lang w:eastAsia="ru-RU"/>
        </w:rPr>
        <w:t>2</w:t>
      </w:r>
      <w:r w:rsidRPr="003E06B4">
        <w:rPr>
          <w:rFonts w:ascii="Times New Roman" w:eastAsia="Times New Roman" w:hAnsi="Times New Roman" w:cs="Times New Roman"/>
          <w:sz w:val="28"/>
          <w:szCs w:val="28"/>
          <w:lang w:eastAsia="ru-RU"/>
        </w:rPr>
        <w:t xml:space="preserve">. </w:t>
      </w:r>
      <w:r w:rsidR="002C5254" w:rsidRPr="003E06B4">
        <w:rPr>
          <w:rFonts w:ascii="Times New Roman" w:eastAsia="Times New Roman" w:hAnsi="Times New Roman" w:cs="Times New Roman"/>
          <w:sz w:val="28"/>
          <w:szCs w:val="28"/>
          <w:lang w:eastAsia="ru-RU"/>
        </w:rPr>
        <w:t xml:space="preserve">В случае несоблюдения победителем отбора условий, предусмотренных </w:t>
      </w:r>
      <w:hyperlink w:anchor="sub_192" w:history="1">
        <w:r w:rsidR="002C5254" w:rsidRPr="003E06B4">
          <w:rPr>
            <w:rFonts w:ascii="Times New Roman" w:eastAsia="Times New Roman" w:hAnsi="Times New Roman" w:cs="Times New Roman"/>
            <w:color w:val="000000" w:themeColor="text1"/>
            <w:sz w:val="28"/>
            <w:szCs w:val="28"/>
            <w:lang w:eastAsia="ru-RU"/>
          </w:rPr>
          <w:t xml:space="preserve">абзацами вторым </w:t>
        </w:r>
        <w:r w:rsidR="000D676B" w:rsidRPr="00026F8A">
          <w:rPr>
            <w:rFonts w:ascii="Times New Roman" w:hAnsi="Times New Roman" w:cs="Times New Roman"/>
            <w:color w:val="000000" w:themeColor="text1"/>
            <w:sz w:val="28"/>
            <w:szCs w:val="28"/>
          </w:rPr>
          <w:t>–</w:t>
        </w:r>
        <w:r w:rsidR="002C5254" w:rsidRPr="003E06B4">
          <w:rPr>
            <w:rFonts w:ascii="Times New Roman" w:eastAsia="Times New Roman" w:hAnsi="Times New Roman" w:cs="Times New Roman"/>
            <w:color w:val="000000" w:themeColor="text1"/>
            <w:sz w:val="28"/>
            <w:szCs w:val="28"/>
            <w:lang w:eastAsia="ru-RU"/>
          </w:rPr>
          <w:t xml:space="preserve"> пятым</w:t>
        </w:r>
      </w:hyperlink>
      <w:r w:rsidR="002C5254" w:rsidRPr="003E06B4">
        <w:rPr>
          <w:rFonts w:ascii="Times New Roman" w:eastAsia="Times New Roman" w:hAnsi="Times New Roman" w:cs="Times New Roman"/>
          <w:color w:val="000000" w:themeColor="text1"/>
          <w:sz w:val="28"/>
          <w:szCs w:val="28"/>
          <w:lang w:eastAsia="ru-RU"/>
        </w:rPr>
        <w:t xml:space="preserve">, </w:t>
      </w:r>
      <w:hyperlink w:anchor="sub_197" w:history="1">
        <w:r w:rsidR="002C5254" w:rsidRPr="00FB583B">
          <w:rPr>
            <w:rFonts w:ascii="Times New Roman" w:eastAsia="Times New Roman" w:hAnsi="Times New Roman" w:cs="Times New Roman"/>
            <w:color w:val="000000" w:themeColor="text1"/>
            <w:sz w:val="28"/>
            <w:szCs w:val="28"/>
            <w:lang w:eastAsia="ru-RU"/>
          </w:rPr>
          <w:t xml:space="preserve">седьмым </w:t>
        </w:r>
        <w:r w:rsidR="000D676B" w:rsidRPr="00FB583B">
          <w:rPr>
            <w:rFonts w:ascii="Times New Roman" w:hAnsi="Times New Roman" w:cs="Times New Roman"/>
            <w:color w:val="000000" w:themeColor="text1"/>
            <w:sz w:val="28"/>
            <w:szCs w:val="28"/>
          </w:rPr>
          <w:t>–</w:t>
        </w:r>
        <w:r w:rsidR="002C5254" w:rsidRPr="00FB583B">
          <w:rPr>
            <w:rFonts w:ascii="Times New Roman" w:eastAsia="Times New Roman" w:hAnsi="Times New Roman" w:cs="Times New Roman"/>
            <w:color w:val="000000" w:themeColor="text1"/>
            <w:sz w:val="28"/>
            <w:szCs w:val="28"/>
            <w:lang w:eastAsia="ru-RU"/>
          </w:rPr>
          <w:t xml:space="preserve"> де</w:t>
        </w:r>
        <w:r w:rsidR="00FC62A4" w:rsidRPr="00FB583B">
          <w:rPr>
            <w:rFonts w:ascii="Times New Roman" w:eastAsia="Times New Roman" w:hAnsi="Times New Roman" w:cs="Times New Roman"/>
            <w:color w:val="000000" w:themeColor="text1"/>
            <w:sz w:val="28"/>
            <w:szCs w:val="28"/>
            <w:lang w:eastAsia="ru-RU"/>
          </w:rPr>
          <w:t>сятым</w:t>
        </w:r>
      </w:hyperlink>
      <w:r w:rsidR="002C5254" w:rsidRPr="00FB583B">
        <w:rPr>
          <w:rFonts w:ascii="Times New Roman" w:eastAsia="Times New Roman" w:hAnsi="Times New Roman" w:cs="Times New Roman"/>
          <w:color w:val="000000" w:themeColor="text1"/>
          <w:sz w:val="28"/>
          <w:szCs w:val="28"/>
          <w:lang w:eastAsia="ru-RU"/>
        </w:rPr>
        <w:t xml:space="preserve"> </w:t>
      </w:r>
      <w:r w:rsidR="000D676B" w:rsidRPr="00FB583B">
        <w:rPr>
          <w:rFonts w:ascii="Times New Roman" w:eastAsia="Times New Roman" w:hAnsi="Times New Roman" w:cs="Times New Roman"/>
          <w:color w:val="000000" w:themeColor="text1"/>
          <w:sz w:val="28"/>
          <w:szCs w:val="28"/>
          <w:lang w:eastAsia="ru-RU"/>
        </w:rPr>
        <w:t>пункта 11 настоящего раздела</w:t>
      </w:r>
      <w:r w:rsidR="002C5254" w:rsidRPr="00FB583B">
        <w:rPr>
          <w:rFonts w:ascii="Times New Roman" w:eastAsia="Times New Roman" w:hAnsi="Times New Roman" w:cs="Times New Roman"/>
          <w:color w:val="000000" w:themeColor="text1"/>
          <w:sz w:val="28"/>
          <w:szCs w:val="28"/>
          <w:lang w:eastAsia="ru-RU"/>
        </w:rPr>
        <w:t xml:space="preserve">, </w:t>
      </w:r>
      <w:proofErr w:type="spellStart"/>
      <w:r w:rsidR="002C5254" w:rsidRPr="00FB583B">
        <w:rPr>
          <w:rFonts w:ascii="Times New Roman" w:eastAsia="Times New Roman" w:hAnsi="Times New Roman" w:cs="Times New Roman"/>
          <w:color w:val="000000" w:themeColor="text1"/>
          <w:sz w:val="28"/>
          <w:szCs w:val="28"/>
          <w:lang w:eastAsia="ru-RU"/>
        </w:rPr>
        <w:t>непредоставления</w:t>
      </w:r>
      <w:proofErr w:type="spellEnd"/>
      <w:r w:rsidR="002C5254" w:rsidRPr="00FB583B">
        <w:rPr>
          <w:rFonts w:ascii="Times New Roman" w:eastAsia="Times New Roman" w:hAnsi="Times New Roman" w:cs="Times New Roman"/>
          <w:color w:val="000000" w:themeColor="text1"/>
          <w:sz w:val="28"/>
          <w:szCs w:val="28"/>
          <w:lang w:eastAsia="ru-RU"/>
        </w:rPr>
        <w:t xml:space="preserve"> отчетности,</w:t>
      </w:r>
      <w:r w:rsidR="002C5254" w:rsidRPr="003E06B4">
        <w:rPr>
          <w:rFonts w:ascii="Times New Roman" w:eastAsia="Times New Roman" w:hAnsi="Times New Roman" w:cs="Times New Roman"/>
          <w:color w:val="000000" w:themeColor="text1"/>
          <w:sz w:val="28"/>
          <w:szCs w:val="28"/>
          <w:lang w:eastAsia="ru-RU"/>
        </w:rPr>
        <w:t xml:space="preserve"> предусмотренной </w:t>
      </w:r>
      <w:hyperlink w:anchor="sub_12411" w:history="1">
        <w:r w:rsidR="002C5254" w:rsidRPr="003E06B4">
          <w:rPr>
            <w:rFonts w:ascii="Times New Roman" w:eastAsia="Times New Roman" w:hAnsi="Times New Roman" w:cs="Times New Roman"/>
            <w:color w:val="000000" w:themeColor="text1"/>
            <w:sz w:val="28"/>
            <w:szCs w:val="28"/>
            <w:lang w:eastAsia="ru-RU"/>
          </w:rPr>
          <w:t>подпункт</w:t>
        </w:r>
        <w:r w:rsidR="00AB57B2">
          <w:rPr>
            <w:rFonts w:ascii="Times New Roman" w:eastAsia="Times New Roman" w:hAnsi="Times New Roman" w:cs="Times New Roman"/>
            <w:color w:val="000000" w:themeColor="text1"/>
            <w:sz w:val="28"/>
            <w:szCs w:val="28"/>
            <w:lang w:eastAsia="ru-RU"/>
          </w:rPr>
          <w:t>ами</w:t>
        </w:r>
        <w:r w:rsidR="002C5254" w:rsidRPr="003E06B4">
          <w:rPr>
            <w:rFonts w:ascii="Times New Roman" w:eastAsia="Times New Roman" w:hAnsi="Times New Roman" w:cs="Times New Roman"/>
            <w:color w:val="000000" w:themeColor="text1"/>
            <w:sz w:val="28"/>
            <w:szCs w:val="28"/>
            <w:lang w:eastAsia="ru-RU"/>
          </w:rPr>
          <w:t xml:space="preserve"> 1.1</w:t>
        </w:r>
        <w:r w:rsidR="00AB57B2">
          <w:rPr>
            <w:rFonts w:ascii="Times New Roman" w:eastAsia="Times New Roman" w:hAnsi="Times New Roman" w:cs="Times New Roman"/>
            <w:color w:val="000000" w:themeColor="text1"/>
            <w:sz w:val="28"/>
            <w:szCs w:val="28"/>
            <w:lang w:eastAsia="ru-RU"/>
          </w:rPr>
          <w:t>, 1.4</w:t>
        </w:r>
        <w:r w:rsidR="002C5254" w:rsidRPr="003E06B4">
          <w:rPr>
            <w:rFonts w:ascii="Times New Roman" w:eastAsia="Times New Roman" w:hAnsi="Times New Roman" w:cs="Times New Roman"/>
            <w:color w:val="000000" w:themeColor="text1"/>
            <w:sz w:val="28"/>
            <w:szCs w:val="28"/>
            <w:lang w:eastAsia="ru-RU"/>
          </w:rPr>
          <w:t xml:space="preserve"> пункта 1 раздела IV</w:t>
        </w:r>
      </w:hyperlink>
      <w:r w:rsidR="002C5254" w:rsidRPr="003E06B4">
        <w:rPr>
          <w:rFonts w:ascii="Times New Roman" w:eastAsia="Times New Roman" w:hAnsi="Times New Roman" w:cs="Times New Roman"/>
          <w:color w:val="000000" w:themeColor="text1"/>
          <w:sz w:val="28"/>
          <w:szCs w:val="28"/>
          <w:lang w:eastAsia="ru-RU"/>
        </w:rPr>
        <w:t xml:space="preserve"> настоящего порядка, итоговой отчетности, предусмотренной </w:t>
      </w:r>
      <w:hyperlink w:anchor="sub_12412" w:history="1">
        <w:r w:rsidR="002C5254" w:rsidRPr="003E06B4">
          <w:rPr>
            <w:rFonts w:ascii="Times New Roman" w:eastAsia="Times New Roman" w:hAnsi="Times New Roman" w:cs="Times New Roman"/>
            <w:color w:val="000000" w:themeColor="text1"/>
            <w:sz w:val="28"/>
            <w:szCs w:val="28"/>
            <w:lang w:eastAsia="ru-RU"/>
          </w:rPr>
          <w:t>подпунктами 1.2</w:t>
        </w:r>
      </w:hyperlink>
      <w:r w:rsidR="002C5254" w:rsidRPr="003E06B4">
        <w:rPr>
          <w:rFonts w:ascii="Times New Roman" w:eastAsia="Times New Roman" w:hAnsi="Times New Roman" w:cs="Times New Roman"/>
          <w:color w:val="000000" w:themeColor="text1"/>
          <w:sz w:val="28"/>
          <w:szCs w:val="28"/>
          <w:lang w:eastAsia="ru-RU"/>
        </w:rPr>
        <w:t xml:space="preserve">, </w:t>
      </w:r>
      <w:hyperlink w:anchor="sub_3122" w:history="1">
        <w:r w:rsidR="002C5254" w:rsidRPr="003E06B4">
          <w:rPr>
            <w:rFonts w:ascii="Times New Roman" w:eastAsia="Times New Roman" w:hAnsi="Times New Roman" w:cs="Times New Roman"/>
            <w:color w:val="000000" w:themeColor="text1"/>
            <w:sz w:val="28"/>
            <w:szCs w:val="28"/>
            <w:lang w:eastAsia="ru-RU"/>
          </w:rPr>
          <w:t>1.3 пункта 1 раздела IV</w:t>
        </w:r>
      </w:hyperlink>
      <w:r w:rsidR="002C5254" w:rsidRPr="003E06B4">
        <w:rPr>
          <w:rFonts w:ascii="Times New Roman" w:eastAsia="Times New Roman" w:hAnsi="Times New Roman" w:cs="Times New Roman"/>
          <w:color w:val="000000" w:themeColor="text1"/>
          <w:sz w:val="28"/>
          <w:szCs w:val="28"/>
          <w:lang w:eastAsia="ru-RU"/>
        </w:rPr>
        <w:t xml:space="preserve"> наст</w:t>
      </w:r>
      <w:r w:rsidR="002C5254" w:rsidRPr="003E06B4">
        <w:rPr>
          <w:rFonts w:ascii="Times New Roman" w:eastAsia="Times New Roman" w:hAnsi="Times New Roman" w:cs="Times New Roman"/>
          <w:sz w:val="28"/>
          <w:szCs w:val="28"/>
          <w:lang w:eastAsia="ru-RU"/>
        </w:rPr>
        <w:t xml:space="preserve">оящего порядка, субсидия по соглашению в полном объеме подлежит возврату в бюджет муниципального образования городской округ Сургут Ханты-Мансийского автономного округа </w:t>
      </w:r>
      <w:r w:rsidR="006C3CB9">
        <w:rPr>
          <w:rFonts w:ascii="Times New Roman" w:eastAsia="Times New Roman" w:hAnsi="Times New Roman" w:cs="Times New Roman"/>
          <w:sz w:val="28"/>
          <w:szCs w:val="28"/>
          <w:lang w:eastAsia="ru-RU"/>
        </w:rPr>
        <w:t>–</w:t>
      </w:r>
      <w:r w:rsidR="002C5254" w:rsidRPr="003E06B4">
        <w:rPr>
          <w:rFonts w:ascii="Times New Roman" w:eastAsia="Times New Roman" w:hAnsi="Times New Roman" w:cs="Times New Roman"/>
          <w:sz w:val="28"/>
          <w:szCs w:val="28"/>
          <w:lang w:eastAsia="ru-RU"/>
        </w:rPr>
        <w:t xml:space="preserve"> Югры в порядке и в сроки, </w:t>
      </w:r>
      <w:r w:rsidR="002C5254" w:rsidRPr="003E06B4">
        <w:rPr>
          <w:rFonts w:ascii="Times New Roman" w:eastAsia="Times New Roman" w:hAnsi="Times New Roman" w:cs="Times New Roman"/>
          <w:color w:val="000000" w:themeColor="text1"/>
          <w:sz w:val="28"/>
          <w:szCs w:val="28"/>
          <w:lang w:eastAsia="ru-RU"/>
        </w:rPr>
        <w:t xml:space="preserve">предусмотренные </w:t>
      </w:r>
      <w:hyperlink w:anchor="sub_12002" w:history="1">
        <w:r w:rsidR="002C5254" w:rsidRPr="003E06B4">
          <w:rPr>
            <w:rFonts w:ascii="Times New Roman" w:eastAsia="Times New Roman" w:hAnsi="Times New Roman" w:cs="Times New Roman"/>
            <w:color w:val="000000" w:themeColor="text1"/>
            <w:sz w:val="28"/>
            <w:szCs w:val="28"/>
            <w:lang w:eastAsia="ru-RU"/>
          </w:rPr>
          <w:t xml:space="preserve">разделом </w:t>
        </w:r>
        <w:r w:rsidR="00BA1113">
          <w:rPr>
            <w:rFonts w:ascii="Times New Roman" w:eastAsia="Times New Roman" w:hAnsi="Times New Roman" w:cs="Times New Roman"/>
            <w:color w:val="000000" w:themeColor="text1"/>
            <w:sz w:val="28"/>
            <w:szCs w:val="28"/>
            <w:lang w:val="en-US" w:eastAsia="ru-RU"/>
          </w:rPr>
          <w:t>V</w:t>
        </w:r>
        <w:r w:rsidR="00BA1113">
          <w:rPr>
            <w:rFonts w:ascii="Times New Roman" w:eastAsia="Times New Roman" w:hAnsi="Times New Roman" w:cs="Times New Roman"/>
            <w:color w:val="000000" w:themeColor="text1"/>
            <w:sz w:val="28"/>
            <w:szCs w:val="28"/>
            <w:lang w:eastAsia="ru-RU"/>
          </w:rPr>
          <w:t xml:space="preserve"> настоящего</w:t>
        </w:r>
        <w:r w:rsidR="002C5254" w:rsidRPr="003E06B4">
          <w:rPr>
            <w:rFonts w:ascii="Times New Roman" w:eastAsia="Times New Roman" w:hAnsi="Times New Roman" w:cs="Times New Roman"/>
            <w:color w:val="000000" w:themeColor="text1"/>
            <w:sz w:val="28"/>
            <w:szCs w:val="28"/>
            <w:lang w:eastAsia="ru-RU"/>
          </w:rPr>
          <w:t xml:space="preserve"> </w:t>
        </w:r>
      </w:hyperlink>
      <w:r w:rsidR="002C5254" w:rsidRPr="003E06B4">
        <w:rPr>
          <w:rFonts w:ascii="Times New Roman" w:eastAsia="Times New Roman" w:hAnsi="Times New Roman" w:cs="Times New Roman"/>
          <w:color w:val="000000" w:themeColor="text1"/>
          <w:sz w:val="28"/>
          <w:szCs w:val="28"/>
          <w:lang w:eastAsia="ru-RU"/>
        </w:rPr>
        <w:t xml:space="preserve">порядка (за исключением случая, установленного </w:t>
      </w:r>
      <w:hyperlink w:anchor="sub_123012" w:history="1">
        <w:r w:rsidR="002C5254" w:rsidRPr="003E06B4">
          <w:rPr>
            <w:rFonts w:ascii="Times New Roman" w:eastAsia="Times New Roman" w:hAnsi="Times New Roman" w:cs="Times New Roman"/>
            <w:color w:val="000000" w:themeColor="text1"/>
            <w:sz w:val="28"/>
            <w:szCs w:val="28"/>
            <w:lang w:eastAsia="ru-RU"/>
          </w:rPr>
          <w:t>пунктом 1</w:t>
        </w:r>
        <w:r w:rsidR="00BA1113">
          <w:rPr>
            <w:rFonts w:ascii="Times New Roman" w:eastAsia="Times New Roman" w:hAnsi="Times New Roman" w:cs="Times New Roman"/>
            <w:color w:val="000000" w:themeColor="text1"/>
            <w:sz w:val="28"/>
            <w:szCs w:val="28"/>
            <w:lang w:eastAsia="ru-RU"/>
          </w:rPr>
          <w:t>5</w:t>
        </w:r>
      </w:hyperlink>
      <w:r w:rsidR="002C5254" w:rsidRPr="003E06B4">
        <w:rPr>
          <w:rFonts w:ascii="Times New Roman" w:eastAsia="Times New Roman" w:hAnsi="Times New Roman" w:cs="Times New Roman"/>
          <w:color w:val="000000" w:themeColor="text1"/>
          <w:sz w:val="28"/>
          <w:szCs w:val="28"/>
          <w:lang w:eastAsia="ru-RU"/>
        </w:rPr>
        <w:t xml:space="preserve"> настоящего раздела).</w:t>
      </w:r>
    </w:p>
    <w:bookmarkEnd w:id="33"/>
    <w:p w:rsidR="002C5254" w:rsidRPr="007C22AF"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C22AF">
        <w:rPr>
          <w:rFonts w:ascii="Times New Roman" w:eastAsia="Times New Roman" w:hAnsi="Times New Roman" w:cs="Times New Roman"/>
          <w:sz w:val="28"/>
          <w:szCs w:val="28"/>
          <w:lang w:eastAsia="ru-RU"/>
        </w:rPr>
        <w:t>1</w:t>
      </w:r>
      <w:r w:rsidR="00A5023A" w:rsidRPr="007C22AF">
        <w:rPr>
          <w:rFonts w:ascii="Times New Roman" w:eastAsia="Times New Roman" w:hAnsi="Times New Roman" w:cs="Times New Roman"/>
          <w:sz w:val="28"/>
          <w:szCs w:val="28"/>
          <w:lang w:eastAsia="ru-RU"/>
        </w:rPr>
        <w:t>3</w:t>
      </w:r>
      <w:r w:rsidRPr="007C22AF">
        <w:rPr>
          <w:rFonts w:ascii="Times New Roman" w:eastAsia="Times New Roman" w:hAnsi="Times New Roman" w:cs="Times New Roman"/>
          <w:sz w:val="28"/>
          <w:szCs w:val="28"/>
          <w:lang w:eastAsia="ru-RU"/>
        </w:rPr>
        <w:t>. Результатами п</w:t>
      </w:r>
      <w:r w:rsidR="00171B3D" w:rsidRPr="007C22AF">
        <w:rPr>
          <w:rFonts w:ascii="Times New Roman" w:eastAsia="Times New Roman" w:hAnsi="Times New Roman" w:cs="Times New Roman"/>
          <w:sz w:val="28"/>
          <w:szCs w:val="28"/>
          <w:lang w:eastAsia="ru-RU"/>
        </w:rPr>
        <w:t>редоставления субсидии явля</w:t>
      </w:r>
      <w:r w:rsidR="00C503B8" w:rsidRPr="007C22AF">
        <w:rPr>
          <w:rFonts w:ascii="Times New Roman" w:eastAsia="Times New Roman" w:hAnsi="Times New Roman" w:cs="Times New Roman"/>
          <w:sz w:val="28"/>
          <w:szCs w:val="28"/>
          <w:lang w:eastAsia="ru-RU"/>
        </w:rPr>
        <w:t>е</w:t>
      </w:r>
      <w:r w:rsidR="00171B3D" w:rsidRPr="007C22AF">
        <w:rPr>
          <w:rFonts w:ascii="Times New Roman" w:eastAsia="Times New Roman" w:hAnsi="Times New Roman" w:cs="Times New Roman"/>
          <w:sz w:val="28"/>
          <w:szCs w:val="28"/>
          <w:lang w:eastAsia="ru-RU"/>
        </w:rPr>
        <w:t>тся</w:t>
      </w:r>
      <w:bookmarkStart w:id="34" w:name="sub_3102"/>
      <w:r w:rsidRPr="007C22AF">
        <w:rPr>
          <w:rFonts w:ascii="Times New Roman" w:eastAsia="Times New Roman" w:hAnsi="Times New Roman" w:cs="Times New Roman"/>
          <w:sz w:val="28"/>
          <w:szCs w:val="28"/>
          <w:lang w:eastAsia="ru-RU"/>
        </w:rPr>
        <w:t xml:space="preserve"> </w:t>
      </w:r>
      <w:r w:rsidR="0023443E" w:rsidRPr="007C22AF">
        <w:rPr>
          <w:rFonts w:ascii="Times New Roman" w:eastAsia="Times New Roman" w:hAnsi="Times New Roman" w:cs="Times New Roman"/>
          <w:sz w:val="28"/>
          <w:szCs w:val="28"/>
          <w:lang w:eastAsia="ru-RU"/>
        </w:rPr>
        <w:t xml:space="preserve">количество </w:t>
      </w:r>
      <w:r w:rsidR="000D676B" w:rsidRPr="007C22AF">
        <w:rPr>
          <w:rFonts w:ascii="Times New Roman" w:eastAsia="Times New Roman" w:hAnsi="Times New Roman" w:cs="Times New Roman"/>
          <w:sz w:val="28"/>
          <w:szCs w:val="28"/>
          <w:lang w:eastAsia="ru-RU"/>
        </w:rPr>
        <w:t>приобрете</w:t>
      </w:r>
      <w:r w:rsidR="00C503B8" w:rsidRPr="007C22AF">
        <w:rPr>
          <w:rFonts w:ascii="Times New Roman" w:eastAsia="Times New Roman" w:hAnsi="Times New Roman" w:cs="Times New Roman"/>
          <w:sz w:val="28"/>
          <w:szCs w:val="28"/>
          <w:lang w:eastAsia="ru-RU"/>
        </w:rPr>
        <w:t>нных</w:t>
      </w:r>
      <w:r w:rsidRPr="007C22AF">
        <w:rPr>
          <w:rFonts w:ascii="Times New Roman" w:eastAsia="Times New Roman" w:hAnsi="Times New Roman" w:cs="Times New Roman"/>
          <w:sz w:val="28"/>
          <w:szCs w:val="28"/>
          <w:lang w:eastAsia="ru-RU"/>
        </w:rPr>
        <w:t xml:space="preserve"> товаров, работ, услуг </w:t>
      </w:r>
      <w:r w:rsidR="008F268F" w:rsidRPr="007C22AF">
        <w:rPr>
          <w:rFonts w:ascii="Times New Roman" w:eastAsia="Times New Roman" w:hAnsi="Times New Roman" w:cs="Times New Roman"/>
          <w:sz w:val="28"/>
          <w:szCs w:val="28"/>
          <w:lang w:eastAsia="ru-RU"/>
        </w:rPr>
        <w:t>для</w:t>
      </w:r>
      <w:r w:rsidRPr="007C22AF">
        <w:rPr>
          <w:rFonts w:ascii="Times New Roman" w:eastAsia="Times New Roman" w:hAnsi="Times New Roman" w:cs="Times New Roman"/>
          <w:sz w:val="28"/>
          <w:szCs w:val="28"/>
          <w:lang w:eastAsia="ru-RU"/>
        </w:rPr>
        <w:t xml:space="preserve"> </w:t>
      </w:r>
      <w:r w:rsidR="00C5207C" w:rsidRPr="007C22AF">
        <w:rPr>
          <w:rFonts w:ascii="Times New Roman" w:eastAsia="Times New Roman" w:hAnsi="Times New Roman" w:cs="Times New Roman"/>
          <w:sz w:val="28"/>
          <w:szCs w:val="28"/>
          <w:lang w:eastAsia="ru-RU"/>
        </w:rPr>
        <w:t>реализаци</w:t>
      </w:r>
      <w:r w:rsidR="008F268F" w:rsidRPr="007C22AF">
        <w:rPr>
          <w:rFonts w:ascii="Times New Roman" w:eastAsia="Times New Roman" w:hAnsi="Times New Roman" w:cs="Times New Roman"/>
          <w:sz w:val="28"/>
          <w:szCs w:val="28"/>
          <w:lang w:eastAsia="ru-RU"/>
        </w:rPr>
        <w:t>и</w:t>
      </w:r>
      <w:r w:rsidR="00C5207C" w:rsidRPr="007C22AF">
        <w:rPr>
          <w:rFonts w:ascii="Times New Roman" w:eastAsia="Times New Roman" w:hAnsi="Times New Roman" w:cs="Times New Roman"/>
          <w:sz w:val="28"/>
          <w:szCs w:val="28"/>
          <w:lang w:eastAsia="ru-RU"/>
        </w:rPr>
        <w:t xml:space="preserve"> проекта.</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3105"/>
      <w:bookmarkEnd w:id="34"/>
      <w:r w:rsidRPr="007C22AF">
        <w:rPr>
          <w:rFonts w:ascii="Times New Roman" w:eastAsia="Times New Roman" w:hAnsi="Times New Roman" w:cs="Times New Roman"/>
          <w:sz w:val="28"/>
          <w:szCs w:val="28"/>
          <w:lang w:eastAsia="ru-RU"/>
        </w:rPr>
        <w:t>Значения результатов предоставления субсидии устанавливаются в соглашении о предоставлении субсидии.</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123011"/>
      <w:bookmarkEnd w:id="35"/>
      <w:r w:rsidRPr="002C5254">
        <w:rPr>
          <w:rFonts w:ascii="Times New Roman" w:eastAsia="Times New Roman" w:hAnsi="Times New Roman" w:cs="Times New Roman"/>
          <w:sz w:val="28"/>
          <w:szCs w:val="28"/>
          <w:lang w:eastAsia="ru-RU"/>
        </w:rPr>
        <w:t>1</w:t>
      </w:r>
      <w:r w:rsidR="00A5023A">
        <w:rPr>
          <w:rFonts w:ascii="Times New Roman" w:eastAsia="Times New Roman" w:hAnsi="Times New Roman" w:cs="Times New Roman"/>
          <w:sz w:val="28"/>
          <w:szCs w:val="28"/>
          <w:lang w:eastAsia="ru-RU"/>
        </w:rPr>
        <w:t>4</w:t>
      </w:r>
      <w:r w:rsidRPr="002C5254">
        <w:rPr>
          <w:rFonts w:ascii="Times New Roman" w:eastAsia="Times New Roman" w:hAnsi="Times New Roman" w:cs="Times New Roman"/>
          <w:sz w:val="28"/>
          <w:szCs w:val="28"/>
          <w:lang w:eastAsia="ru-RU"/>
        </w:rPr>
        <w:t xml:space="preserve">. Не использованный в отчетном финансовом году остаток субсидии может быть использован в текущем финансовом году при принятии главным распорядителем как получателем бюджетных средств по согласованию с департаментом финансов Администрации города решения о наличии потребности в указанных </w:t>
      </w:r>
      <w:r w:rsidRPr="005A2069">
        <w:rPr>
          <w:rFonts w:ascii="Times New Roman" w:eastAsia="Times New Roman" w:hAnsi="Times New Roman" w:cs="Times New Roman"/>
          <w:sz w:val="28"/>
          <w:szCs w:val="28"/>
          <w:lang w:eastAsia="ru-RU"/>
        </w:rPr>
        <w:t xml:space="preserve">средствах в </w:t>
      </w:r>
      <w:hyperlink r:id="rId30" w:history="1">
        <w:r w:rsidRPr="005A2069">
          <w:rPr>
            <w:rFonts w:ascii="Times New Roman" w:eastAsia="Times New Roman" w:hAnsi="Times New Roman" w:cs="Times New Roman"/>
            <w:sz w:val="28"/>
            <w:szCs w:val="28"/>
            <w:lang w:eastAsia="ru-RU"/>
          </w:rPr>
          <w:t>порядке</w:t>
        </w:r>
      </w:hyperlink>
      <w:r w:rsidRPr="005A2069">
        <w:rPr>
          <w:rFonts w:ascii="Times New Roman" w:eastAsia="Times New Roman" w:hAnsi="Times New Roman" w:cs="Times New Roman"/>
          <w:sz w:val="28"/>
          <w:szCs w:val="28"/>
          <w:lang w:eastAsia="ru-RU"/>
        </w:rPr>
        <w:t xml:space="preserve">, установленном </w:t>
      </w:r>
      <w:hyperlink r:id="rId31" w:history="1">
        <w:r w:rsidRPr="005A2069">
          <w:rPr>
            <w:rFonts w:ascii="Times New Roman" w:eastAsia="Times New Roman" w:hAnsi="Times New Roman" w:cs="Times New Roman"/>
            <w:sz w:val="28"/>
            <w:szCs w:val="28"/>
            <w:lang w:eastAsia="ru-RU"/>
          </w:rPr>
          <w:t>постановлением</w:t>
        </w:r>
      </w:hyperlink>
      <w:r w:rsidRPr="005A2069">
        <w:rPr>
          <w:rFonts w:ascii="Times New Roman" w:eastAsia="Times New Roman" w:hAnsi="Times New Roman" w:cs="Times New Roman"/>
          <w:sz w:val="28"/>
          <w:szCs w:val="28"/>
          <w:lang w:eastAsia="ru-RU"/>
        </w:rPr>
        <w:t xml:space="preserve"> Администрации города от 21.05.2021</w:t>
      </w:r>
      <w:r w:rsidR="001B5C46" w:rsidRPr="005A2069">
        <w:rPr>
          <w:rFonts w:ascii="Times New Roman" w:eastAsia="Times New Roman" w:hAnsi="Times New Roman" w:cs="Times New Roman"/>
          <w:sz w:val="28"/>
          <w:szCs w:val="28"/>
          <w:lang w:eastAsia="ru-RU"/>
        </w:rPr>
        <w:t xml:space="preserve"> №</w:t>
      </w:r>
      <w:r w:rsidRPr="005A2069">
        <w:rPr>
          <w:rFonts w:ascii="Times New Roman" w:eastAsia="Times New Roman" w:hAnsi="Times New Roman" w:cs="Times New Roman"/>
          <w:sz w:val="28"/>
          <w:szCs w:val="28"/>
          <w:lang w:eastAsia="ru-RU"/>
        </w:rPr>
        <w:t xml:space="preserve"> 3944 </w:t>
      </w:r>
      <w:r w:rsidR="001B5C46" w:rsidRPr="005A2069">
        <w:rPr>
          <w:rFonts w:ascii="Times New Roman" w:eastAsia="Times New Roman" w:hAnsi="Times New Roman" w:cs="Times New Roman"/>
          <w:sz w:val="28"/>
          <w:szCs w:val="28"/>
          <w:lang w:eastAsia="ru-RU"/>
        </w:rPr>
        <w:t>«</w:t>
      </w:r>
      <w:r w:rsidRPr="005A2069">
        <w:rPr>
          <w:rFonts w:ascii="Times New Roman" w:eastAsia="Times New Roman" w:hAnsi="Times New Roman" w:cs="Times New Roman"/>
          <w:sz w:val="28"/>
          <w:szCs w:val="28"/>
          <w:lang w:eastAsia="ru-RU"/>
        </w:rPr>
        <w:t xml:space="preserve">Об утверждении порядка принятия решения о наличии потребности в направлении в текущем </w:t>
      </w:r>
      <w:r w:rsidRPr="002C5254">
        <w:rPr>
          <w:rFonts w:ascii="Times New Roman" w:eastAsia="Times New Roman" w:hAnsi="Times New Roman" w:cs="Times New Roman"/>
          <w:sz w:val="28"/>
          <w:szCs w:val="28"/>
          <w:lang w:eastAsia="ru-RU"/>
        </w:rPr>
        <w:t>финансовом году не использованных остатков средств субсидий на финансовое обеспечение затрат, предоставляемых в соответствии с пунктами 1, 7 статьи 78, пунктами 2, 4 статьи 78.1 Бюджетного кодекса Российской Федерации, на цели, установленные при предоставлении субсидии</w:t>
      </w:r>
      <w:r w:rsidR="001B5C46">
        <w:rPr>
          <w:rFonts w:ascii="Times New Roman" w:eastAsia="Times New Roman" w:hAnsi="Times New Roman" w:cs="Times New Roman"/>
          <w:sz w:val="28"/>
          <w:szCs w:val="28"/>
          <w:lang w:eastAsia="ru-RU"/>
        </w:rPr>
        <w:t>»</w:t>
      </w:r>
      <w:r w:rsidRPr="002C5254">
        <w:rPr>
          <w:rFonts w:ascii="Times New Roman" w:eastAsia="Times New Roman" w:hAnsi="Times New Roman" w:cs="Times New Roman"/>
          <w:sz w:val="28"/>
          <w:szCs w:val="28"/>
          <w:lang w:eastAsia="ru-RU"/>
        </w:rPr>
        <w:t>.</w:t>
      </w:r>
    </w:p>
    <w:bookmarkEnd w:id="36"/>
    <w:p w:rsidR="002C5254" w:rsidRPr="00283291"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2C5254">
        <w:rPr>
          <w:rFonts w:ascii="Times New Roman" w:eastAsia="Times New Roman" w:hAnsi="Times New Roman" w:cs="Times New Roman"/>
          <w:sz w:val="28"/>
          <w:szCs w:val="28"/>
          <w:lang w:eastAsia="ru-RU"/>
        </w:rPr>
        <w:t xml:space="preserve">В случае отсутствия решения о наличии потребности в указанных средствах не использованный в отчетном финансовом году остаток субсидий возвращается получателем субсидий в бюджет городского округа Сургут Ханты-Мансийского автономного округа </w:t>
      </w:r>
      <w:r w:rsidR="00DE4507" w:rsidRPr="00DE4507">
        <w:rPr>
          <w:rFonts w:ascii="Times New Roman" w:eastAsia="Times New Roman" w:hAnsi="Times New Roman" w:cs="Times New Roman"/>
          <w:sz w:val="28"/>
          <w:szCs w:val="28"/>
          <w:lang w:eastAsia="ru-RU"/>
        </w:rPr>
        <w:t>–</w:t>
      </w:r>
      <w:r w:rsidRPr="002C5254">
        <w:rPr>
          <w:rFonts w:ascii="Times New Roman" w:eastAsia="Times New Roman" w:hAnsi="Times New Roman" w:cs="Times New Roman"/>
          <w:sz w:val="28"/>
          <w:szCs w:val="28"/>
          <w:lang w:eastAsia="ru-RU"/>
        </w:rPr>
        <w:t xml:space="preserve"> Югры в порядке и сроки, предусмотренные </w:t>
      </w:r>
      <w:r w:rsidR="00283291" w:rsidRPr="00283291">
        <w:rPr>
          <w:rFonts w:ascii="Times New Roman" w:eastAsia="Times New Roman" w:hAnsi="Times New Roman" w:cs="Times New Roman"/>
          <w:sz w:val="28"/>
          <w:szCs w:val="28"/>
          <w:lang w:eastAsia="ru-RU"/>
        </w:rPr>
        <w:t xml:space="preserve">пунктом 3 </w:t>
      </w:r>
      <w:hyperlink w:anchor="sub_12002" w:history="1">
        <w:r w:rsidRPr="00283291">
          <w:rPr>
            <w:rFonts w:ascii="Times New Roman" w:eastAsia="Times New Roman" w:hAnsi="Times New Roman" w:cs="Times New Roman"/>
            <w:color w:val="000000" w:themeColor="text1"/>
            <w:sz w:val="28"/>
            <w:szCs w:val="28"/>
            <w:lang w:eastAsia="ru-RU"/>
          </w:rPr>
          <w:t>раздел</w:t>
        </w:r>
        <w:r w:rsidR="00283291" w:rsidRPr="00283291">
          <w:rPr>
            <w:rFonts w:ascii="Times New Roman" w:eastAsia="Times New Roman" w:hAnsi="Times New Roman" w:cs="Times New Roman"/>
            <w:color w:val="000000" w:themeColor="text1"/>
            <w:sz w:val="28"/>
            <w:szCs w:val="28"/>
            <w:lang w:eastAsia="ru-RU"/>
          </w:rPr>
          <w:t xml:space="preserve">а V </w:t>
        </w:r>
      </w:hyperlink>
      <w:r w:rsidR="00283291" w:rsidRPr="00283291">
        <w:rPr>
          <w:rFonts w:ascii="Times New Roman" w:eastAsia="Times New Roman" w:hAnsi="Times New Roman" w:cs="Times New Roman"/>
          <w:color w:val="000000" w:themeColor="text1"/>
          <w:sz w:val="28"/>
          <w:szCs w:val="28"/>
          <w:lang w:eastAsia="ru-RU"/>
        </w:rPr>
        <w:t>настоящего порядка</w:t>
      </w:r>
      <w:r w:rsidRPr="00283291">
        <w:rPr>
          <w:rFonts w:ascii="Times New Roman" w:eastAsia="Times New Roman" w:hAnsi="Times New Roman" w:cs="Times New Roman"/>
          <w:color w:val="000000" w:themeColor="text1"/>
          <w:sz w:val="28"/>
          <w:szCs w:val="28"/>
          <w:lang w:eastAsia="ru-RU"/>
        </w:rPr>
        <w:t>.</w:t>
      </w:r>
    </w:p>
    <w:p w:rsidR="002C5254" w:rsidRPr="00FB583B"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83291">
        <w:rPr>
          <w:rFonts w:ascii="Times New Roman" w:eastAsia="Times New Roman" w:hAnsi="Times New Roman" w:cs="Times New Roman"/>
          <w:color w:val="000000" w:themeColor="text1"/>
          <w:sz w:val="28"/>
          <w:szCs w:val="28"/>
          <w:lang w:eastAsia="ru-RU"/>
        </w:rPr>
        <w:t>1</w:t>
      </w:r>
      <w:r w:rsidR="00A5023A" w:rsidRPr="00283291">
        <w:rPr>
          <w:rFonts w:ascii="Times New Roman" w:eastAsia="Times New Roman" w:hAnsi="Times New Roman" w:cs="Times New Roman"/>
          <w:color w:val="000000" w:themeColor="text1"/>
          <w:sz w:val="28"/>
          <w:szCs w:val="28"/>
          <w:lang w:eastAsia="ru-RU"/>
        </w:rPr>
        <w:t>5</w:t>
      </w:r>
      <w:r w:rsidRPr="00283291">
        <w:rPr>
          <w:rFonts w:ascii="Times New Roman" w:eastAsia="Times New Roman" w:hAnsi="Times New Roman" w:cs="Times New Roman"/>
          <w:color w:val="000000" w:themeColor="text1"/>
          <w:sz w:val="28"/>
          <w:szCs w:val="28"/>
          <w:lang w:eastAsia="ru-RU"/>
        </w:rPr>
        <w:t>. В случае призыва индивидуального</w:t>
      </w:r>
      <w:r w:rsidRPr="009E1EE0">
        <w:rPr>
          <w:rFonts w:ascii="Times New Roman" w:eastAsia="Times New Roman" w:hAnsi="Times New Roman" w:cs="Times New Roman"/>
          <w:color w:val="000000" w:themeColor="text1"/>
          <w:sz w:val="28"/>
          <w:szCs w:val="28"/>
          <w:lang w:eastAsia="ru-RU"/>
        </w:rPr>
        <w:t xml:space="preserve"> предпринимателя </w:t>
      </w:r>
      <w:r w:rsidR="00DE4507" w:rsidRPr="00DE4507">
        <w:rPr>
          <w:rFonts w:ascii="Times New Roman" w:eastAsia="Times New Roman" w:hAnsi="Times New Roman" w:cs="Times New Roman"/>
          <w:color w:val="000000" w:themeColor="text1"/>
          <w:sz w:val="28"/>
          <w:szCs w:val="28"/>
          <w:lang w:eastAsia="ru-RU"/>
        </w:rPr>
        <w:t>–</w:t>
      </w:r>
      <w:r w:rsidRPr="009E1EE0">
        <w:rPr>
          <w:rFonts w:ascii="Times New Roman" w:eastAsia="Times New Roman" w:hAnsi="Times New Roman" w:cs="Times New Roman"/>
          <w:color w:val="000000" w:themeColor="text1"/>
          <w:sz w:val="28"/>
          <w:szCs w:val="28"/>
          <w:lang w:eastAsia="ru-RU"/>
        </w:rPr>
        <w:t xml:space="preserve"> получателя субсидии или лица, являющегося одновременно единственным участником и руководителем юридического лица </w:t>
      </w:r>
      <w:r w:rsidR="006C3CB9">
        <w:rPr>
          <w:rFonts w:ascii="Times New Roman" w:eastAsia="Times New Roman" w:hAnsi="Times New Roman" w:cs="Times New Roman"/>
          <w:color w:val="000000" w:themeColor="text1"/>
          <w:sz w:val="28"/>
          <w:szCs w:val="28"/>
          <w:lang w:eastAsia="ru-RU"/>
        </w:rPr>
        <w:t>–</w:t>
      </w:r>
      <w:r w:rsidRPr="009E1EE0">
        <w:rPr>
          <w:rFonts w:ascii="Times New Roman" w:eastAsia="Times New Roman" w:hAnsi="Times New Roman" w:cs="Times New Roman"/>
          <w:color w:val="000000" w:themeColor="text1"/>
          <w:sz w:val="28"/>
          <w:szCs w:val="28"/>
          <w:lang w:eastAsia="ru-RU"/>
        </w:rPr>
        <w:t xml:space="preserve"> получателя субсидий, на военную службу по мобилизации или прохождения им военной службы по контракту по заявлению получателя субсидии (его родственника, супруги (супруга), представителя) в произвольной форме исполнение обязательств по соглашению о предоставлении субсидии (за </w:t>
      </w:r>
      <w:r w:rsidRPr="00FB583B">
        <w:rPr>
          <w:rFonts w:ascii="Times New Roman" w:eastAsia="Times New Roman" w:hAnsi="Times New Roman" w:cs="Times New Roman"/>
          <w:color w:val="000000" w:themeColor="text1"/>
          <w:sz w:val="28"/>
          <w:szCs w:val="28"/>
          <w:lang w:eastAsia="ru-RU"/>
        </w:rPr>
        <w:t xml:space="preserve">исключением обязательств, предусмотренных </w:t>
      </w:r>
      <w:hyperlink w:anchor="sub_192" w:history="1">
        <w:r w:rsidRPr="00FB583B">
          <w:rPr>
            <w:rFonts w:ascii="Times New Roman" w:eastAsia="Times New Roman" w:hAnsi="Times New Roman" w:cs="Times New Roman"/>
            <w:color w:val="000000" w:themeColor="text1"/>
            <w:sz w:val="28"/>
            <w:szCs w:val="28"/>
            <w:lang w:eastAsia="ru-RU"/>
          </w:rPr>
          <w:t xml:space="preserve">абзацами вторым </w:t>
        </w:r>
        <w:r w:rsidR="00DE4507" w:rsidRPr="00FB583B">
          <w:rPr>
            <w:rFonts w:ascii="Times New Roman" w:eastAsia="Times New Roman" w:hAnsi="Times New Roman" w:cs="Times New Roman"/>
            <w:color w:val="000000" w:themeColor="text1"/>
            <w:sz w:val="28"/>
            <w:szCs w:val="28"/>
            <w:lang w:eastAsia="ru-RU"/>
          </w:rPr>
          <w:t>–</w:t>
        </w:r>
        <w:r w:rsidRPr="00FB583B">
          <w:rPr>
            <w:rFonts w:ascii="Times New Roman" w:eastAsia="Times New Roman" w:hAnsi="Times New Roman" w:cs="Times New Roman"/>
            <w:color w:val="000000" w:themeColor="text1"/>
            <w:sz w:val="28"/>
            <w:szCs w:val="28"/>
            <w:lang w:eastAsia="ru-RU"/>
          </w:rPr>
          <w:t xml:space="preserve"> пятым</w:t>
        </w:r>
      </w:hyperlink>
      <w:r w:rsidRPr="00FB583B">
        <w:rPr>
          <w:rFonts w:ascii="Times New Roman" w:eastAsia="Times New Roman" w:hAnsi="Times New Roman" w:cs="Times New Roman"/>
          <w:color w:val="000000" w:themeColor="text1"/>
          <w:sz w:val="28"/>
          <w:szCs w:val="28"/>
          <w:lang w:eastAsia="ru-RU"/>
        </w:rPr>
        <w:t xml:space="preserve">, </w:t>
      </w:r>
      <w:hyperlink w:anchor="sub_198" w:history="1">
        <w:r w:rsidRPr="00FB583B">
          <w:rPr>
            <w:rFonts w:ascii="Times New Roman" w:eastAsia="Times New Roman" w:hAnsi="Times New Roman" w:cs="Times New Roman"/>
            <w:color w:val="000000" w:themeColor="text1"/>
            <w:sz w:val="28"/>
            <w:szCs w:val="28"/>
            <w:lang w:eastAsia="ru-RU"/>
          </w:rPr>
          <w:t>восьмым</w:t>
        </w:r>
      </w:hyperlink>
      <w:r w:rsidRPr="00FB583B">
        <w:rPr>
          <w:rFonts w:ascii="Times New Roman" w:eastAsia="Times New Roman" w:hAnsi="Times New Roman" w:cs="Times New Roman"/>
          <w:color w:val="000000" w:themeColor="text1"/>
          <w:sz w:val="28"/>
          <w:szCs w:val="28"/>
          <w:lang w:eastAsia="ru-RU"/>
        </w:rPr>
        <w:t xml:space="preserve">, </w:t>
      </w:r>
      <w:hyperlink w:anchor="sub_199" w:history="1">
        <w:r w:rsidRPr="00FB583B">
          <w:rPr>
            <w:rFonts w:ascii="Times New Roman" w:eastAsia="Times New Roman" w:hAnsi="Times New Roman" w:cs="Times New Roman"/>
            <w:color w:val="000000" w:themeColor="text1"/>
            <w:sz w:val="28"/>
            <w:szCs w:val="28"/>
            <w:lang w:eastAsia="ru-RU"/>
          </w:rPr>
          <w:t xml:space="preserve">девятым пункта </w:t>
        </w:r>
        <w:r w:rsidR="009E1EE0" w:rsidRPr="00FB583B">
          <w:rPr>
            <w:rFonts w:ascii="Times New Roman" w:eastAsia="Times New Roman" w:hAnsi="Times New Roman" w:cs="Times New Roman"/>
            <w:color w:val="000000" w:themeColor="text1"/>
            <w:sz w:val="28"/>
            <w:szCs w:val="28"/>
            <w:lang w:eastAsia="ru-RU"/>
          </w:rPr>
          <w:t>11</w:t>
        </w:r>
      </w:hyperlink>
      <w:r w:rsidRPr="00FB583B">
        <w:rPr>
          <w:rFonts w:ascii="Times New Roman" w:eastAsia="Times New Roman" w:hAnsi="Times New Roman" w:cs="Times New Roman"/>
          <w:color w:val="000000" w:themeColor="text1"/>
          <w:sz w:val="28"/>
          <w:szCs w:val="28"/>
          <w:lang w:eastAsia="ru-RU"/>
        </w:rPr>
        <w:t xml:space="preserve"> настоящего раздела) приостанавливается на время прохождения им военной служ</w:t>
      </w:r>
      <w:r w:rsidRPr="00FB583B">
        <w:rPr>
          <w:rFonts w:ascii="Times New Roman" w:eastAsia="Times New Roman" w:hAnsi="Times New Roman" w:cs="Times New Roman"/>
          <w:sz w:val="28"/>
          <w:szCs w:val="28"/>
          <w:lang w:eastAsia="ru-RU"/>
        </w:rPr>
        <w:t>бы</w:t>
      </w:r>
      <w:r w:rsidR="00AC0A6F" w:rsidRPr="00FB583B">
        <w:rPr>
          <w:rFonts w:ascii="Times New Roman" w:eastAsia="Times New Roman" w:hAnsi="Times New Roman" w:cs="Times New Roman"/>
          <w:color w:val="000000" w:themeColor="text1"/>
          <w:sz w:val="28"/>
          <w:szCs w:val="28"/>
          <w:lang w:eastAsia="ru-RU"/>
        </w:rPr>
        <w:t xml:space="preserve"> по мобилизации или прохождения им военной службы по контракту</w:t>
      </w:r>
      <w:r w:rsidRPr="00FB583B">
        <w:rPr>
          <w:rFonts w:ascii="Times New Roman" w:eastAsia="Times New Roman" w:hAnsi="Times New Roman" w:cs="Times New Roman"/>
          <w:sz w:val="28"/>
          <w:szCs w:val="28"/>
          <w:lang w:eastAsia="ru-RU"/>
        </w:rPr>
        <w:t>, а также с ним заключается дополнительное соглашение (при необходимости):</w:t>
      </w:r>
    </w:p>
    <w:p w:rsidR="002C5254" w:rsidRPr="00FB583B"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lastRenderedPageBreak/>
        <w:t>- об изменении результатов предоставления субсидии и сроков их достижения;</w:t>
      </w:r>
    </w:p>
    <w:p w:rsidR="002C5254" w:rsidRPr="00FB583B"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о продлении сроков использования субсидии;</w:t>
      </w:r>
    </w:p>
    <w:p w:rsidR="002C5254" w:rsidRPr="00FB583B"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о расторжении соглашения без применения штрафных санкций (в случае возврата суммы субсидии в полном объеме).</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1</w:t>
      </w:r>
      <w:r w:rsidR="00A5023A" w:rsidRPr="00FB583B">
        <w:rPr>
          <w:rFonts w:ascii="Times New Roman" w:eastAsia="Times New Roman" w:hAnsi="Times New Roman" w:cs="Times New Roman"/>
          <w:sz w:val="28"/>
          <w:szCs w:val="28"/>
          <w:lang w:eastAsia="ru-RU"/>
        </w:rPr>
        <w:t>6</w:t>
      </w:r>
      <w:r w:rsidRPr="00FB583B">
        <w:rPr>
          <w:rFonts w:ascii="Times New Roman" w:eastAsia="Times New Roman" w:hAnsi="Times New Roman" w:cs="Times New Roman"/>
          <w:sz w:val="28"/>
          <w:szCs w:val="28"/>
          <w:lang w:eastAsia="ru-RU"/>
        </w:rPr>
        <w:t xml:space="preserve">. Получатель субсидии (его родственник, супруга (супруг), представитель) любым доступным способом (телеграмма, с использованием почтовой связи, электронной почты) представляет </w:t>
      </w:r>
      <w:r w:rsidR="00DE4507" w:rsidRPr="00FB583B">
        <w:rPr>
          <w:rFonts w:ascii="Times New Roman" w:eastAsia="Times New Roman" w:hAnsi="Times New Roman" w:cs="Times New Roman"/>
          <w:sz w:val="28"/>
          <w:szCs w:val="28"/>
          <w:lang w:eastAsia="ru-RU"/>
        </w:rPr>
        <w:t xml:space="preserve">администратору </w:t>
      </w:r>
      <w:r w:rsidRPr="00FB583B">
        <w:rPr>
          <w:rFonts w:ascii="Times New Roman" w:eastAsia="Times New Roman" w:hAnsi="Times New Roman" w:cs="Times New Roman"/>
          <w:sz w:val="28"/>
          <w:szCs w:val="28"/>
          <w:lang w:eastAsia="ru-RU"/>
        </w:rPr>
        <w:t xml:space="preserve">заявление, указанное в </w:t>
      </w:r>
      <w:r w:rsidR="005A2069" w:rsidRPr="00FB583B">
        <w:rPr>
          <w:rFonts w:ascii="Times New Roman" w:eastAsia="Times New Roman" w:hAnsi="Times New Roman" w:cs="Times New Roman"/>
          <w:sz w:val="28"/>
          <w:szCs w:val="28"/>
          <w:lang w:eastAsia="ru-RU"/>
        </w:rPr>
        <w:t xml:space="preserve">пункте </w:t>
      </w:r>
      <w:hyperlink w:anchor="sub_123012" w:history="1">
        <w:r w:rsidR="009E1EE0" w:rsidRPr="00FB583B">
          <w:rPr>
            <w:rFonts w:ascii="Times New Roman" w:eastAsia="Times New Roman" w:hAnsi="Times New Roman" w:cs="Times New Roman"/>
            <w:sz w:val="28"/>
            <w:szCs w:val="28"/>
            <w:lang w:eastAsia="ru-RU"/>
          </w:rPr>
          <w:t>1</w:t>
        </w:r>
        <w:r w:rsidR="009E0223" w:rsidRPr="00FB583B">
          <w:rPr>
            <w:rFonts w:ascii="Times New Roman" w:eastAsia="Times New Roman" w:hAnsi="Times New Roman" w:cs="Times New Roman"/>
            <w:sz w:val="28"/>
            <w:szCs w:val="28"/>
            <w:lang w:eastAsia="ru-RU"/>
          </w:rPr>
          <w:t>5</w:t>
        </w:r>
      </w:hyperlink>
      <w:r w:rsidR="00DE4507" w:rsidRPr="00FB583B">
        <w:rPr>
          <w:rFonts w:ascii="Times New Roman" w:eastAsia="Times New Roman" w:hAnsi="Times New Roman" w:cs="Times New Roman"/>
          <w:sz w:val="28"/>
          <w:szCs w:val="28"/>
          <w:lang w:eastAsia="ru-RU"/>
        </w:rPr>
        <w:t xml:space="preserve"> настоящего раздела.</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1</w:t>
      </w:r>
      <w:r w:rsidR="00A5023A">
        <w:rPr>
          <w:rFonts w:ascii="Times New Roman" w:eastAsia="Times New Roman" w:hAnsi="Times New Roman" w:cs="Times New Roman"/>
          <w:sz w:val="28"/>
          <w:szCs w:val="28"/>
          <w:lang w:eastAsia="ru-RU"/>
        </w:rPr>
        <w:t>7</w:t>
      </w:r>
      <w:r w:rsidRPr="002C5254">
        <w:rPr>
          <w:rFonts w:ascii="Times New Roman" w:eastAsia="Times New Roman" w:hAnsi="Times New Roman" w:cs="Times New Roman"/>
          <w:sz w:val="28"/>
          <w:szCs w:val="28"/>
          <w:lang w:eastAsia="ru-RU"/>
        </w:rPr>
        <w:t xml:space="preserve">. Документ, подтверждающий нахождение получателя субсидии в период действия соглашения о предоставлении субсидии и предоставления отчетности на военной службе, представляется </w:t>
      </w:r>
      <w:r w:rsidR="00FD05C2">
        <w:rPr>
          <w:rFonts w:ascii="Times New Roman" w:eastAsia="Times New Roman" w:hAnsi="Times New Roman" w:cs="Times New Roman"/>
          <w:sz w:val="28"/>
          <w:szCs w:val="28"/>
          <w:lang w:eastAsia="ru-RU"/>
        </w:rPr>
        <w:t>а</w:t>
      </w:r>
      <w:r w:rsidRPr="002C5254">
        <w:rPr>
          <w:rFonts w:ascii="Times New Roman" w:eastAsia="Times New Roman" w:hAnsi="Times New Roman" w:cs="Times New Roman"/>
          <w:sz w:val="28"/>
          <w:szCs w:val="28"/>
          <w:lang w:eastAsia="ru-RU"/>
        </w:rPr>
        <w:t>дминистратору не позднее 30 календарных дней после окончания срока прохождения военной службы по мобилизации или по контракту.</w:t>
      </w:r>
    </w:p>
    <w:p w:rsidR="002C5254" w:rsidRPr="00FC62A4" w:rsidRDefault="002C5254" w:rsidP="002C5254">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FC62A4">
        <w:rPr>
          <w:rFonts w:ascii="Times New Roman" w:eastAsia="Times New Roman" w:hAnsi="Times New Roman" w:cs="Times New Roman"/>
          <w:sz w:val="28"/>
          <w:szCs w:val="28"/>
          <w:lang w:eastAsia="ru-RU"/>
        </w:rPr>
        <w:t>1</w:t>
      </w:r>
      <w:r w:rsidR="00A5023A">
        <w:rPr>
          <w:rFonts w:ascii="Times New Roman" w:eastAsia="Times New Roman" w:hAnsi="Times New Roman" w:cs="Times New Roman"/>
          <w:sz w:val="28"/>
          <w:szCs w:val="28"/>
          <w:lang w:eastAsia="ru-RU"/>
        </w:rPr>
        <w:t>8</w:t>
      </w:r>
      <w:r w:rsidRPr="00FC62A4">
        <w:rPr>
          <w:rFonts w:ascii="Times New Roman" w:eastAsia="Times New Roman" w:hAnsi="Times New Roman" w:cs="Times New Roman"/>
          <w:sz w:val="28"/>
          <w:szCs w:val="28"/>
          <w:lang w:eastAsia="ru-RU"/>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C5254" w:rsidRPr="00D8348D" w:rsidRDefault="002C5254" w:rsidP="002C5254">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FC62A4">
        <w:rPr>
          <w:rFonts w:ascii="Times New Roman" w:eastAsia="Times New Roman" w:hAnsi="Times New Roman" w:cs="Times New Roman"/>
          <w:sz w:val="28"/>
          <w:szCs w:val="28"/>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w:t>
      </w:r>
      <w:r w:rsidRPr="00D8348D">
        <w:rPr>
          <w:rFonts w:ascii="Times New Roman" w:eastAsia="Times New Roman" w:hAnsi="Times New Roman" w:cs="Times New Roman"/>
          <w:sz w:val="28"/>
          <w:szCs w:val="28"/>
          <w:lang w:eastAsia="ru-RU"/>
        </w:rPr>
        <w:t xml:space="preserve">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sidR="005A2069" w:rsidRPr="00D8348D">
        <w:rPr>
          <w:rFonts w:ascii="Times New Roman" w:eastAsia="Times New Roman" w:hAnsi="Times New Roman" w:cs="Times New Roman"/>
          <w:sz w:val="28"/>
          <w:szCs w:val="28"/>
          <w:lang w:eastAsia="ru-RU"/>
        </w:rPr>
        <w:t>бюджет муниципальн</w:t>
      </w:r>
      <w:r w:rsidR="00D8348D">
        <w:rPr>
          <w:rFonts w:ascii="Times New Roman" w:eastAsia="Times New Roman" w:hAnsi="Times New Roman" w:cs="Times New Roman"/>
          <w:sz w:val="28"/>
          <w:szCs w:val="28"/>
          <w:lang w:eastAsia="ru-RU"/>
        </w:rPr>
        <w:t xml:space="preserve">ого образования городской округ </w:t>
      </w:r>
      <w:r w:rsidR="005A2069" w:rsidRPr="00D8348D">
        <w:rPr>
          <w:rFonts w:ascii="Times New Roman" w:eastAsia="Times New Roman" w:hAnsi="Times New Roman" w:cs="Times New Roman"/>
          <w:sz w:val="28"/>
          <w:szCs w:val="28"/>
          <w:lang w:eastAsia="ru-RU"/>
        </w:rPr>
        <w:t>Сургут Ханты-Мансийского автономного округа – Югры</w:t>
      </w:r>
      <w:r w:rsidRPr="00D8348D">
        <w:rPr>
          <w:rFonts w:ascii="Times New Roman" w:eastAsia="Times New Roman" w:hAnsi="Times New Roman" w:cs="Times New Roman"/>
          <w:sz w:val="28"/>
          <w:szCs w:val="28"/>
          <w:lang w:eastAsia="ru-RU"/>
        </w:rPr>
        <w:t>.</w:t>
      </w:r>
    </w:p>
    <w:p w:rsidR="002C5254" w:rsidRPr="00D8348D"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348D">
        <w:rPr>
          <w:rFonts w:ascii="Times New Roman" w:eastAsia="Times New Roman" w:hAnsi="Times New Roman" w:cs="Times New Roman"/>
          <w:sz w:val="28"/>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r w:rsidR="00BA1113">
        <w:rPr>
          <w:rFonts w:ascii="Times New Roman" w:eastAsia="Times New Roman" w:hAnsi="Times New Roman" w:cs="Times New Roman"/>
          <w:sz w:val="28"/>
          <w:szCs w:val="28"/>
          <w:lang w:eastAsia="ru-RU"/>
        </w:rPr>
        <w:t>.</w:t>
      </w:r>
    </w:p>
    <w:p w:rsidR="002C5254" w:rsidRPr="00D8348D" w:rsidRDefault="002C5254" w:rsidP="00AC0A6F">
      <w:pPr>
        <w:widowControl w:val="0"/>
        <w:autoSpaceDE w:val="0"/>
        <w:autoSpaceDN w:val="0"/>
        <w:adjustRightInd w:val="0"/>
        <w:spacing w:after="0" w:line="240" w:lineRule="auto"/>
        <w:ind w:firstLine="708"/>
        <w:outlineLvl w:val="0"/>
        <w:rPr>
          <w:rFonts w:ascii="Times New Roman" w:eastAsia="Times New Roman" w:hAnsi="Times New Roman" w:cs="Times New Roman"/>
          <w:bCs/>
          <w:color w:val="26282F"/>
          <w:sz w:val="28"/>
          <w:szCs w:val="28"/>
          <w:lang w:eastAsia="ru-RU"/>
        </w:rPr>
      </w:pPr>
      <w:bookmarkStart w:id="37" w:name="sub_1204"/>
      <w:r w:rsidRPr="00D8348D">
        <w:rPr>
          <w:rFonts w:ascii="Times New Roman" w:eastAsia="Times New Roman" w:hAnsi="Times New Roman" w:cs="Times New Roman"/>
          <w:bCs/>
          <w:color w:val="26282F"/>
          <w:sz w:val="28"/>
          <w:szCs w:val="28"/>
          <w:lang w:eastAsia="ru-RU"/>
        </w:rPr>
        <w:t>Раздел IV</w:t>
      </w:r>
      <w:r w:rsidR="00DE4507">
        <w:rPr>
          <w:rFonts w:ascii="Times New Roman" w:eastAsia="Times New Roman" w:hAnsi="Times New Roman" w:cs="Times New Roman"/>
          <w:bCs/>
          <w:color w:val="26282F"/>
          <w:sz w:val="28"/>
          <w:szCs w:val="28"/>
          <w:lang w:eastAsia="ru-RU"/>
        </w:rPr>
        <w:t>.</w:t>
      </w:r>
      <w:r w:rsidRPr="00D8348D">
        <w:rPr>
          <w:rFonts w:ascii="Times New Roman" w:eastAsia="Times New Roman" w:hAnsi="Times New Roman" w:cs="Times New Roman"/>
          <w:bCs/>
          <w:color w:val="26282F"/>
          <w:sz w:val="28"/>
          <w:szCs w:val="28"/>
          <w:lang w:eastAsia="ru-RU"/>
        </w:rPr>
        <w:t xml:space="preserve"> Требования к отчетности</w:t>
      </w:r>
    </w:p>
    <w:p w:rsidR="002C5254" w:rsidRPr="00D8348D"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12401"/>
      <w:bookmarkEnd w:id="37"/>
      <w:r w:rsidRPr="00D8348D">
        <w:rPr>
          <w:rFonts w:ascii="Times New Roman" w:eastAsia="Times New Roman" w:hAnsi="Times New Roman" w:cs="Times New Roman"/>
          <w:sz w:val="28"/>
          <w:szCs w:val="28"/>
          <w:lang w:eastAsia="ru-RU"/>
        </w:rPr>
        <w:t>1. Получатель субсидии направляет в адрес Администрации города:</w:t>
      </w:r>
    </w:p>
    <w:p w:rsidR="002C5254" w:rsidRPr="00FB583B"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12411"/>
      <w:bookmarkEnd w:id="38"/>
      <w:r w:rsidRPr="00D8348D">
        <w:rPr>
          <w:rFonts w:ascii="Times New Roman" w:eastAsia="Times New Roman" w:hAnsi="Times New Roman" w:cs="Times New Roman"/>
          <w:sz w:val="28"/>
          <w:szCs w:val="28"/>
          <w:lang w:eastAsia="ru-RU"/>
        </w:rPr>
        <w:lastRenderedPageBreak/>
        <w:t xml:space="preserve">1.1. Ежеквартально </w:t>
      </w:r>
      <w:r w:rsidRPr="00FB583B">
        <w:rPr>
          <w:rFonts w:ascii="Times New Roman" w:eastAsia="Times New Roman" w:hAnsi="Times New Roman" w:cs="Times New Roman"/>
          <w:sz w:val="28"/>
          <w:szCs w:val="28"/>
          <w:lang w:eastAsia="ru-RU"/>
        </w:rPr>
        <w:t xml:space="preserve">до </w:t>
      </w:r>
      <w:r w:rsidR="00A90D53" w:rsidRPr="00FB583B">
        <w:rPr>
          <w:rFonts w:ascii="Times New Roman" w:eastAsia="Times New Roman" w:hAnsi="Times New Roman" w:cs="Times New Roman"/>
          <w:sz w:val="28"/>
          <w:szCs w:val="28"/>
          <w:lang w:eastAsia="ru-RU"/>
        </w:rPr>
        <w:t>15-го</w:t>
      </w:r>
      <w:r w:rsidRPr="00FB583B">
        <w:rPr>
          <w:rFonts w:ascii="Times New Roman" w:eastAsia="Times New Roman" w:hAnsi="Times New Roman" w:cs="Times New Roman"/>
          <w:sz w:val="28"/>
          <w:szCs w:val="28"/>
          <w:lang w:eastAsia="ru-RU"/>
        </w:rPr>
        <w:t xml:space="preserve"> числа месяца, следующего за отчетным кварталом (начиная с квартала, в котором перечислена субсидия, по квартал, в котором израсходована сумма представленной субсидии в полном объеме) </w:t>
      </w:r>
      <w:r w:rsidR="00DE4507" w:rsidRPr="00FB583B">
        <w:rPr>
          <w:rFonts w:ascii="Times New Roman" w:eastAsia="Times New Roman" w:hAnsi="Times New Roman" w:cs="Times New Roman"/>
          <w:sz w:val="28"/>
          <w:szCs w:val="28"/>
          <w:lang w:eastAsia="ru-RU"/>
        </w:rPr>
        <w:t>–</w:t>
      </w:r>
      <w:r w:rsidRPr="00FB583B">
        <w:rPr>
          <w:rFonts w:ascii="Times New Roman" w:eastAsia="Times New Roman" w:hAnsi="Times New Roman" w:cs="Times New Roman"/>
          <w:sz w:val="28"/>
          <w:szCs w:val="28"/>
          <w:lang w:eastAsia="ru-RU"/>
        </w:rPr>
        <w:t xml:space="preserve"> отчет об осуществлении расходов</w:t>
      </w:r>
      <w:r w:rsidR="00634EA7" w:rsidRPr="00FB583B">
        <w:rPr>
          <w:rFonts w:ascii="Times New Roman" w:eastAsia="Times New Roman" w:hAnsi="Times New Roman" w:cs="Times New Roman"/>
          <w:sz w:val="28"/>
          <w:szCs w:val="28"/>
          <w:lang w:eastAsia="ru-RU"/>
        </w:rPr>
        <w:t xml:space="preserve">, </w:t>
      </w:r>
      <w:r w:rsidRPr="00FB583B">
        <w:rPr>
          <w:rFonts w:ascii="Times New Roman" w:eastAsia="Times New Roman" w:hAnsi="Times New Roman" w:cs="Times New Roman"/>
          <w:sz w:val="28"/>
          <w:szCs w:val="28"/>
          <w:lang w:eastAsia="ru-RU"/>
        </w:rPr>
        <w:t xml:space="preserve">источником финансового обеспечения которых является субсидия, по форме, определенной типовыми формами соглашений, установленными финансовым органом </w:t>
      </w:r>
      <w:r w:rsidR="002D54DA" w:rsidRPr="00FB583B">
        <w:rPr>
          <w:rFonts w:ascii="Times New Roman" w:eastAsia="Times New Roman" w:hAnsi="Times New Roman" w:cs="Times New Roman"/>
          <w:sz w:val="28"/>
          <w:szCs w:val="28"/>
          <w:lang w:eastAsia="ru-RU"/>
        </w:rPr>
        <w:t>муниципального образования городской округ Сургут Ханты-Мансийского автономного округа – Югры</w:t>
      </w:r>
      <w:r w:rsidRPr="00FB583B">
        <w:rPr>
          <w:rFonts w:ascii="Times New Roman" w:eastAsia="Times New Roman" w:hAnsi="Times New Roman" w:cs="Times New Roman"/>
          <w:sz w:val="28"/>
          <w:szCs w:val="28"/>
          <w:lang w:eastAsia="ru-RU"/>
        </w:rPr>
        <w:t xml:space="preserve"> для соответствующего вида субсидий.</w:t>
      </w:r>
    </w:p>
    <w:p w:rsidR="002C5254" w:rsidRPr="00FB583B"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11012"/>
      <w:bookmarkEnd w:id="39"/>
      <w:r w:rsidRPr="00FB583B">
        <w:rPr>
          <w:rFonts w:ascii="Times New Roman" w:eastAsia="Times New Roman" w:hAnsi="Times New Roman" w:cs="Times New Roman"/>
          <w:sz w:val="28"/>
          <w:szCs w:val="28"/>
          <w:lang w:eastAsia="ru-RU"/>
        </w:rPr>
        <w:t xml:space="preserve">Отчет предоставляется на бумажном носителе с приложением копий документов, подтверждающих расходы (в том числе в части доли </w:t>
      </w:r>
      <w:proofErr w:type="spellStart"/>
      <w:r w:rsidRPr="00FB583B">
        <w:rPr>
          <w:rFonts w:ascii="Times New Roman" w:eastAsia="Times New Roman" w:hAnsi="Times New Roman" w:cs="Times New Roman"/>
          <w:sz w:val="28"/>
          <w:szCs w:val="28"/>
          <w:lang w:eastAsia="ru-RU"/>
        </w:rPr>
        <w:t>софинансирования</w:t>
      </w:r>
      <w:proofErr w:type="spellEnd"/>
      <w:r w:rsidRPr="00FB583B">
        <w:rPr>
          <w:rFonts w:ascii="Times New Roman" w:eastAsia="Times New Roman" w:hAnsi="Times New Roman" w:cs="Times New Roman"/>
          <w:sz w:val="28"/>
          <w:szCs w:val="28"/>
          <w:lang w:eastAsia="ru-RU"/>
        </w:rPr>
        <w:t xml:space="preserve"> за счет собственных средств), в составе, определенном соглашением, лично (через уполномоченное лицо) либо почтовым отправлением с описью вложения.</w:t>
      </w:r>
    </w:p>
    <w:p w:rsidR="00710E78" w:rsidRPr="00FB583B" w:rsidRDefault="00710E78"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При наличии технической возможности формирование и (или) направление отчета осуществляется в информационной системе </w:t>
      </w:r>
      <w:r w:rsidR="009E6488" w:rsidRPr="00FB583B">
        <w:rPr>
          <w:rFonts w:ascii="Times New Roman" w:eastAsia="Times New Roman" w:hAnsi="Times New Roman" w:cs="Times New Roman"/>
          <w:sz w:val="28"/>
          <w:szCs w:val="28"/>
          <w:lang w:eastAsia="ru-RU"/>
        </w:rPr>
        <w:t xml:space="preserve">в сроки, </w:t>
      </w:r>
      <w:r w:rsidRPr="00FB583B">
        <w:rPr>
          <w:rFonts w:ascii="Times New Roman" w:eastAsia="Times New Roman" w:hAnsi="Times New Roman" w:cs="Times New Roman"/>
          <w:sz w:val="28"/>
          <w:szCs w:val="28"/>
          <w:lang w:eastAsia="ru-RU"/>
        </w:rPr>
        <w:t>предусмотренны</w:t>
      </w:r>
      <w:r w:rsidR="009E6488" w:rsidRPr="00FB583B">
        <w:rPr>
          <w:rFonts w:ascii="Times New Roman" w:eastAsia="Times New Roman" w:hAnsi="Times New Roman" w:cs="Times New Roman"/>
          <w:sz w:val="28"/>
          <w:szCs w:val="28"/>
          <w:lang w:eastAsia="ru-RU"/>
        </w:rPr>
        <w:t xml:space="preserve">е абзацем первым </w:t>
      </w:r>
      <w:r w:rsidR="00A90D53" w:rsidRPr="00FB583B">
        <w:rPr>
          <w:rFonts w:ascii="Times New Roman" w:eastAsia="Times New Roman" w:hAnsi="Times New Roman" w:cs="Times New Roman"/>
          <w:sz w:val="28"/>
          <w:szCs w:val="28"/>
          <w:lang w:eastAsia="ru-RU"/>
        </w:rPr>
        <w:t xml:space="preserve">настоящего </w:t>
      </w:r>
      <w:r w:rsidR="009E6488" w:rsidRPr="00FB583B">
        <w:rPr>
          <w:rFonts w:ascii="Times New Roman" w:eastAsia="Times New Roman" w:hAnsi="Times New Roman" w:cs="Times New Roman"/>
          <w:sz w:val="28"/>
          <w:szCs w:val="28"/>
          <w:lang w:eastAsia="ru-RU"/>
        </w:rPr>
        <w:t>подпункта</w:t>
      </w:r>
      <w:r w:rsidRPr="00FB583B">
        <w:rPr>
          <w:rFonts w:ascii="Times New Roman" w:eastAsia="Times New Roman" w:hAnsi="Times New Roman" w:cs="Times New Roman"/>
          <w:sz w:val="28"/>
          <w:szCs w:val="28"/>
          <w:lang w:eastAsia="ru-RU"/>
        </w:rPr>
        <w:t>.</w:t>
      </w:r>
    </w:p>
    <w:p w:rsidR="002C5254" w:rsidRPr="002C5254"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12412"/>
      <w:bookmarkEnd w:id="40"/>
      <w:r w:rsidRPr="00FB583B">
        <w:rPr>
          <w:rFonts w:ascii="Times New Roman" w:eastAsia="Times New Roman" w:hAnsi="Times New Roman" w:cs="Times New Roman"/>
          <w:sz w:val="28"/>
          <w:szCs w:val="28"/>
          <w:lang w:eastAsia="ru-RU"/>
        </w:rPr>
        <w:t xml:space="preserve">1.2. Ежеквартально до </w:t>
      </w:r>
      <w:r w:rsidR="00A90D53" w:rsidRPr="00FB583B">
        <w:rPr>
          <w:rFonts w:ascii="Times New Roman" w:eastAsia="Times New Roman" w:hAnsi="Times New Roman" w:cs="Times New Roman"/>
          <w:sz w:val="28"/>
          <w:szCs w:val="28"/>
          <w:lang w:eastAsia="ru-RU"/>
        </w:rPr>
        <w:t>15-го</w:t>
      </w:r>
      <w:r w:rsidRPr="00FB583B">
        <w:rPr>
          <w:rFonts w:ascii="Times New Roman" w:eastAsia="Times New Roman" w:hAnsi="Times New Roman" w:cs="Times New Roman"/>
          <w:sz w:val="28"/>
          <w:szCs w:val="28"/>
          <w:lang w:eastAsia="ru-RU"/>
        </w:rPr>
        <w:t xml:space="preserve"> числа месяца, следующего за отчетным кварталом (начиная с квартала, в котором перечислена субсидия (промежуточ</w:t>
      </w:r>
      <w:r w:rsidR="00634EA7" w:rsidRPr="00FB583B">
        <w:rPr>
          <w:rFonts w:ascii="Times New Roman" w:eastAsia="Times New Roman" w:hAnsi="Times New Roman" w:cs="Times New Roman"/>
          <w:sz w:val="28"/>
          <w:szCs w:val="28"/>
          <w:lang w:eastAsia="ru-RU"/>
        </w:rPr>
        <w:t>ный</w:t>
      </w:r>
      <w:r w:rsidRPr="00FB583B">
        <w:rPr>
          <w:rFonts w:ascii="Times New Roman" w:eastAsia="Times New Roman" w:hAnsi="Times New Roman" w:cs="Times New Roman"/>
          <w:sz w:val="28"/>
          <w:szCs w:val="28"/>
          <w:lang w:eastAsia="ru-RU"/>
        </w:rPr>
        <w:t xml:space="preserve"> отчет), по квартал, в котором достигнуты конечные значения результатов предоставления субсидии (итогов</w:t>
      </w:r>
      <w:r w:rsidR="00634EA7" w:rsidRPr="00FB583B">
        <w:rPr>
          <w:rFonts w:ascii="Times New Roman" w:eastAsia="Times New Roman" w:hAnsi="Times New Roman" w:cs="Times New Roman"/>
          <w:sz w:val="28"/>
          <w:szCs w:val="28"/>
          <w:lang w:eastAsia="ru-RU"/>
        </w:rPr>
        <w:t>ый</w:t>
      </w:r>
      <w:r w:rsidRPr="00FB583B">
        <w:rPr>
          <w:rFonts w:ascii="Times New Roman" w:eastAsia="Times New Roman" w:hAnsi="Times New Roman" w:cs="Times New Roman"/>
          <w:sz w:val="28"/>
          <w:szCs w:val="28"/>
          <w:lang w:eastAsia="ru-RU"/>
        </w:rPr>
        <w:t xml:space="preserve"> отчет) </w:t>
      </w:r>
      <w:r w:rsidR="00DE4507" w:rsidRPr="00FB583B">
        <w:rPr>
          <w:rFonts w:ascii="Times New Roman" w:eastAsia="Times New Roman" w:hAnsi="Times New Roman" w:cs="Times New Roman"/>
          <w:sz w:val="28"/>
          <w:szCs w:val="28"/>
          <w:lang w:eastAsia="ru-RU"/>
        </w:rPr>
        <w:t>–</w:t>
      </w:r>
      <w:r w:rsidRPr="00FB583B">
        <w:rPr>
          <w:rFonts w:ascii="Times New Roman" w:eastAsia="Times New Roman" w:hAnsi="Times New Roman" w:cs="Times New Roman"/>
          <w:sz w:val="28"/>
          <w:szCs w:val="28"/>
          <w:lang w:eastAsia="ru-RU"/>
        </w:rPr>
        <w:t xml:space="preserve"> </w:t>
      </w:r>
      <w:r w:rsidR="003E06B4" w:rsidRPr="00FB583B">
        <w:rPr>
          <w:rFonts w:ascii="Times New Roman" w:eastAsia="Times New Roman" w:hAnsi="Times New Roman" w:cs="Times New Roman"/>
          <w:sz w:val="28"/>
          <w:szCs w:val="28"/>
          <w:lang w:eastAsia="ru-RU"/>
        </w:rPr>
        <w:t>отчет о достижении значений результатов предоставления субсидии, а также характеристики (характеристик) результатов</w:t>
      </w:r>
      <w:r w:rsidRPr="00FB583B">
        <w:rPr>
          <w:rFonts w:ascii="Times New Roman" w:eastAsia="Times New Roman" w:hAnsi="Times New Roman" w:cs="Times New Roman"/>
          <w:sz w:val="28"/>
          <w:szCs w:val="28"/>
          <w:lang w:eastAsia="ru-RU"/>
        </w:rPr>
        <w:t xml:space="preserve"> по форме, определенной типовыми формами соглашений, установленными финансовым</w:t>
      </w:r>
      <w:r w:rsidRPr="002C5254">
        <w:rPr>
          <w:rFonts w:ascii="Times New Roman" w:eastAsia="Times New Roman" w:hAnsi="Times New Roman" w:cs="Times New Roman"/>
          <w:sz w:val="28"/>
          <w:szCs w:val="28"/>
          <w:lang w:eastAsia="ru-RU"/>
        </w:rPr>
        <w:t xml:space="preserve"> органом муниципального образования для соответствующего вида субсидии.</w:t>
      </w:r>
    </w:p>
    <w:bookmarkEnd w:id="41"/>
    <w:p w:rsidR="002C5254" w:rsidRPr="00FB583B"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5254">
        <w:rPr>
          <w:rFonts w:ascii="Times New Roman" w:eastAsia="Times New Roman" w:hAnsi="Times New Roman" w:cs="Times New Roman"/>
          <w:sz w:val="28"/>
          <w:szCs w:val="28"/>
          <w:lang w:eastAsia="ru-RU"/>
        </w:rPr>
        <w:t xml:space="preserve">Отчет предоставляется лично (через уполномоченное лицо) либо на указанный </w:t>
      </w:r>
      <w:r w:rsidR="00DE4507" w:rsidRPr="00FB583B">
        <w:rPr>
          <w:rFonts w:ascii="Times New Roman" w:eastAsia="Times New Roman" w:hAnsi="Times New Roman" w:cs="Times New Roman"/>
          <w:sz w:val="28"/>
          <w:szCs w:val="28"/>
          <w:lang w:eastAsia="ru-RU"/>
        </w:rPr>
        <w:t>а</w:t>
      </w:r>
      <w:r w:rsidRPr="00FB583B">
        <w:rPr>
          <w:rFonts w:ascii="Times New Roman" w:eastAsia="Times New Roman" w:hAnsi="Times New Roman" w:cs="Times New Roman"/>
          <w:sz w:val="28"/>
          <w:szCs w:val="28"/>
          <w:lang w:eastAsia="ru-RU"/>
        </w:rPr>
        <w:t>дминистратором адрес электронной почты, либо почтовым отправлением с описью вложения.</w:t>
      </w:r>
    </w:p>
    <w:p w:rsidR="00710E78" w:rsidRPr="00FB583B" w:rsidRDefault="00710E78"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При наличии технической возможности формирование и (или) направление отчета осуществляется в информационной системе </w:t>
      </w:r>
      <w:r w:rsidR="009E6488" w:rsidRPr="00FB583B">
        <w:rPr>
          <w:rFonts w:ascii="Times New Roman" w:eastAsia="Times New Roman" w:hAnsi="Times New Roman" w:cs="Times New Roman"/>
          <w:sz w:val="28"/>
          <w:szCs w:val="28"/>
          <w:lang w:eastAsia="ru-RU"/>
        </w:rPr>
        <w:t>в сроки,</w:t>
      </w:r>
      <w:r w:rsidRPr="00FB583B">
        <w:rPr>
          <w:rFonts w:ascii="Times New Roman" w:eastAsia="Times New Roman" w:hAnsi="Times New Roman" w:cs="Times New Roman"/>
          <w:sz w:val="28"/>
          <w:szCs w:val="28"/>
          <w:lang w:eastAsia="ru-RU"/>
        </w:rPr>
        <w:t xml:space="preserve"> предусмотренные абзацем первым </w:t>
      </w:r>
      <w:r w:rsidR="00A90D53" w:rsidRPr="00FB583B">
        <w:rPr>
          <w:rFonts w:ascii="Times New Roman" w:eastAsia="Times New Roman" w:hAnsi="Times New Roman" w:cs="Times New Roman"/>
          <w:sz w:val="28"/>
          <w:szCs w:val="28"/>
          <w:lang w:eastAsia="ru-RU"/>
        </w:rPr>
        <w:t xml:space="preserve">настоящего </w:t>
      </w:r>
      <w:r w:rsidRPr="00FB583B">
        <w:rPr>
          <w:rFonts w:ascii="Times New Roman" w:eastAsia="Times New Roman" w:hAnsi="Times New Roman" w:cs="Times New Roman"/>
          <w:sz w:val="28"/>
          <w:szCs w:val="28"/>
          <w:lang w:eastAsia="ru-RU"/>
        </w:rPr>
        <w:t>подпункта.</w:t>
      </w:r>
    </w:p>
    <w:p w:rsidR="002C5254" w:rsidRPr="00FB583B"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1.3. Ежеквартально по состоянию на первое число месяца, следующего за отчетным, до </w:t>
      </w:r>
      <w:r w:rsidR="00A90D53" w:rsidRPr="00FB583B">
        <w:rPr>
          <w:rFonts w:ascii="Times New Roman" w:eastAsia="Times New Roman" w:hAnsi="Times New Roman" w:cs="Times New Roman"/>
          <w:sz w:val="28"/>
          <w:szCs w:val="28"/>
          <w:lang w:eastAsia="ru-RU"/>
        </w:rPr>
        <w:t>15</w:t>
      </w:r>
      <w:r w:rsidR="00AC0A6F" w:rsidRPr="00FB583B">
        <w:rPr>
          <w:rFonts w:ascii="Times New Roman" w:eastAsia="Times New Roman" w:hAnsi="Times New Roman" w:cs="Times New Roman"/>
          <w:sz w:val="28"/>
          <w:szCs w:val="28"/>
          <w:lang w:eastAsia="ru-RU"/>
        </w:rPr>
        <w:t>-го</w:t>
      </w:r>
      <w:r w:rsidRPr="00FB583B">
        <w:rPr>
          <w:rFonts w:ascii="Times New Roman" w:eastAsia="Times New Roman" w:hAnsi="Times New Roman" w:cs="Times New Roman"/>
          <w:sz w:val="28"/>
          <w:szCs w:val="28"/>
          <w:lang w:eastAsia="ru-RU"/>
        </w:rPr>
        <w:t xml:space="preserve"> числа месяца, следующего за отчетным (промежуточный отчет), а также не позднее десятого рабочего дня после достижения конечного значения результата предоставления субсидии (итоговый отчет) </w:t>
      </w:r>
      <w:r w:rsidR="00EF6ED9" w:rsidRPr="00FB583B">
        <w:rPr>
          <w:rFonts w:ascii="Times New Roman" w:eastAsia="Times New Roman" w:hAnsi="Times New Roman" w:cs="Times New Roman"/>
          <w:sz w:val="28"/>
          <w:szCs w:val="28"/>
          <w:lang w:eastAsia="ru-RU"/>
        </w:rPr>
        <w:t>–</w:t>
      </w:r>
      <w:r w:rsidRPr="00FB583B">
        <w:rPr>
          <w:rFonts w:ascii="Times New Roman" w:eastAsia="Times New Roman" w:hAnsi="Times New Roman" w:cs="Times New Roman"/>
          <w:sz w:val="28"/>
          <w:szCs w:val="28"/>
          <w:lang w:eastAsia="ru-RU"/>
        </w:rPr>
        <w:t xml:space="preserve"> отчет о реализации плана мероприятий по достижению результатов предоставления субсидии по форме, </w:t>
      </w:r>
      <w:r w:rsidR="005A2069" w:rsidRPr="00FB583B">
        <w:rPr>
          <w:rFonts w:ascii="Times New Roman" w:eastAsia="Times New Roman" w:hAnsi="Times New Roman" w:cs="Times New Roman"/>
          <w:sz w:val="28"/>
          <w:szCs w:val="28"/>
          <w:lang w:eastAsia="ru-RU"/>
        </w:rPr>
        <w:t>установленной приложением 3 к Порядку проведения мониторинга достижения результатов предоставления субсидий, в том числе грантов в форме субсидий, юридическим лицом, в том числе бюджетным и автономным учреждениям, индивидуальным предпринимателям, физическим лицам – производителям товаров, работ, услуг, утвержденного</w:t>
      </w:r>
      <w:r w:rsidRPr="00FB583B">
        <w:rPr>
          <w:rFonts w:ascii="Times New Roman" w:eastAsia="Times New Roman" w:hAnsi="Times New Roman" w:cs="Times New Roman"/>
          <w:color w:val="000000" w:themeColor="text1"/>
          <w:sz w:val="28"/>
          <w:szCs w:val="28"/>
          <w:lang w:eastAsia="ru-RU"/>
        </w:rPr>
        <w:t xml:space="preserve"> </w:t>
      </w:r>
      <w:hyperlink r:id="rId32" w:history="1">
        <w:r w:rsidRPr="00FB583B">
          <w:rPr>
            <w:rFonts w:ascii="Times New Roman" w:eastAsia="Times New Roman" w:hAnsi="Times New Roman" w:cs="Times New Roman"/>
            <w:color w:val="000000" w:themeColor="text1"/>
            <w:sz w:val="28"/>
            <w:szCs w:val="28"/>
            <w:lang w:eastAsia="ru-RU"/>
          </w:rPr>
          <w:t>приказом</w:t>
        </w:r>
      </w:hyperlink>
      <w:r w:rsidRPr="00FB583B">
        <w:rPr>
          <w:rFonts w:ascii="Times New Roman" w:eastAsia="Times New Roman" w:hAnsi="Times New Roman" w:cs="Times New Roman"/>
          <w:color w:val="000000" w:themeColor="text1"/>
          <w:sz w:val="28"/>
          <w:szCs w:val="28"/>
          <w:lang w:eastAsia="ru-RU"/>
        </w:rPr>
        <w:t xml:space="preserve"> Министерства </w:t>
      </w:r>
      <w:r w:rsidRPr="00FB583B">
        <w:rPr>
          <w:rFonts w:ascii="Times New Roman" w:eastAsia="Times New Roman" w:hAnsi="Times New Roman" w:cs="Times New Roman"/>
          <w:sz w:val="28"/>
          <w:szCs w:val="28"/>
          <w:lang w:eastAsia="ru-RU"/>
        </w:rPr>
        <w:t xml:space="preserve">финансов Российской Федерации от 27.04.2024 </w:t>
      </w:r>
      <w:r w:rsidR="001B5C46" w:rsidRPr="00FB583B">
        <w:rPr>
          <w:rFonts w:ascii="Times New Roman" w:eastAsia="Times New Roman" w:hAnsi="Times New Roman" w:cs="Times New Roman"/>
          <w:sz w:val="28"/>
          <w:szCs w:val="28"/>
          <w:lang w:eastAsia="ru-RU"/>
        </w:rPr>
        <w:t>№</w:t>
      </w:r>
      <w:r w:rsidRPr="00FB583B">
        <w:rPr>
          <w:rFonts w:ascii="Times New Roman" w:eastAsia="Times New Roman" w:hAnsi="Times New Roman" w:cs="Times New Roman"/>
          <w:sz w:val="28"/>
          <w:szCs w:val="28"/>
          <w:lang w:eastAsia="ru-RU"/>
        </w:rPr>
        <w:t xml:space="preserve"> 53н </w:t>
      </w:r>
      <w:r w:rsidR="001B5C46" w:rsidRPr="00FB583B">
        <w:rPr>
          <w:rFonts w:ascii="Times New Roman" w:eastAsia="Times New Roman" w:hAnsi="Times New Roman" w:cs="Times New Roman"/>
          <w:sz w:val="28"/>
          <w:szCs w:val="28"/>
          <w:lang w:eastAsia="ru-RU"/>
        </w:rPr>
        <w:t>«</w:t>
      </w:r>
      <w:r w:rsidRPr="00FB583B">
        <w:rPr>
          <w:rFonts w:ascii="Times New Roman" w:eastAsia="Times New Roman" w:hAnsi="Times New Roman" w:cs="Times New Roman"/>
          <w:sz w:val="28"/>
          <w:szCs w:val="28"/>
          <w:lang w:eastAsia="ru-RU"/>
        </w:rPr>
        <w:t xml:space="preserve">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w:t>
      </w:r>
      <w:r w:rsidRPr="00FB583B">
        <w:rPr>
          <w:rFonts w:ascii="Times New Roman" w:eastAsia="Times New Roman" w:hAnsi="Times New Roman" w:cs="Times New Roman"/>
          <w:sz w:val="28"/>
          <w:szCs w:val="28"/>
          <w:lang w:eastAsia="ru-RU"/>
        </w:rPr>
        <w:lastRenderedPageBreak/>
        <w:t xml:space="preserve">предпринимателям, физическим лицам </w:t>
      </w:r>
      <w:r w:rsidR="00EF6ED9" w:rsidRPr="00FB583B">
        <w:rPr>
          <w:rFonts w:ascii="Times New Roman" w:eastAsia="Times New Roman" w:hAnsi="Times New Roman" w:cs="Times New Roman"/>
          <w:sz w:val="28"/>
          <w:szCs w:val="28"/>
          <w:lang w:eastAsia="ru-RU"/>
        </w:rPr>
        <w:t>–</w:t>
      </w:r>
      <w:r w:rsidRPr="00FB583B">
        <w:rPr>
          <w:rFonts w:ascii="Times New Roman" w:eastAsia="Times New Roman" w:hAnsi="Times New Roman" w:cs="Times New Roman"/>
          <w:sz w:val="28"/>
          <w:szCs w:val="28"/>
          <w:lang w:eastAsia="ru-RU"/>
        </w:rPr>
        <w:t xml:space="preserve"> производителям товаров, работ, услуг</w:t>
      </w:r>
      <w:r w:rsidR="001B5C46" w:rsidRPr="00FB583B">
        <w:rPr>
          <w:rFonts w:ascii="Times New Roman" w:eastAsia="Times New Roman" w:hAnsi="Times New Roman" w:cs="Times New Roman"/>
          <w:sz w:val="28"/>
          <w:szCs w:val="28"/>
          <w:lang w:eastAsia="ru-RU"/>
        </w:rPr>
        <w:t>»</w:t>
      </w:r>
      <w:r w:rsidRPr="00FB583B">
        <w:rPr>
          <w:rFonts w:ascii="Times New Roman" w:eastAsia="Times New Roman" w:hAnsi="Times New Roman" w:cs="Times New Roman"/>
          <w:sz w:val="28"/>
          <w:szCs w:val="28"/>
          <w:lang w:eastAsia="ru-RU"/>
        </w:rPr>
        <w:t>.</w:t>
      </w:r>
    </w:p>
    <w:p w:rsidR="002C5254" w:rsidRPr="00FB583B" w:rsidRDefault="002C5254"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 xml:space="preserve">Отчет предоставляется лично (через уполномоченное лицо) либо на указанный </w:t>
      </w:r>
      <w:r w:rsidR="00EF6ED9" w:rsidRPr="00FB583B">
        <w:rPr>
          <w:rFonts w:ascii="Times New Roman" w:eastAsia="Times New Roman" w:hAnsi="Times New Roman" w:cs="Times New Roman"/>
          <w:sz w:val="28"/>
          <w:szCs w:val="28"/>
          <w:lang w:eastAsia="ru-RU"/>
        </w:rPr>
        <w:t>а</w:t>
      </w:r>
      <w:r w:rsidRPr="00FB583B">
        <w:rPr>
          <w:rFonts w:ascii="Times New Roman" w:eastAsia="Times New Roman" w:hAnsi="Times New Roman" w:cs="Times New Roman"/>
          <w:sz w:val="28"/>
          <w:szCs w:val="28"/>
          <w:lang w:eastAsia="ru-RU"/>
        </w:rPr>
        <w:t>дминистратором адрес электронной почты, либо почтовым отправлением с описью вложения.</w:t>
      </w:r>
    </w:p>
    <w:p w:rsidR="00710E78" w:rsidRPr="00FB583B" w:rsidRDefault="00710E78"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При наличии технической возможности формирование и (или) направление отчета осуществляется в информационной системе</w:t>
      </w:r>
      <w:r w:rsidR="005677CE" w:rsidRPr="00FB583B">
        <w:rPr>
          <w:rFonts w:ascii="Times New Roman" w:eastAsia="Times New Roman" w:hAnsi="Times New Roman" w:cs="Times New Roman"/>
          <w:sz w:val="28"/>
          <w:szCs w:val="28"/>
          <w:lang w:eastAsia="ru-RU"/>
        </w:rPr>
        <w:t xml:space="preserve"> в </w:t>
      </w:r>
      <w:r w:rsidR="009E6488" w:rsidRPr="00FB583B">
        <w:rPr>
          <w:rFonts w:ascii="Times New Roman" w:eastAsia="Times New Roman" w:hAnsi="Times New Roman" w:cs="Times New Roman"/>
          <w:sz w:val="28"/>
          <w:szCs w:val="28"/>
          <w:lang w:eastAsia="ru-RU"/>
        </w:rPr>
        <w:t>сроки, предусмотренные</w:t>
      </w:r>
      <w:r w:rsidR="00DE4507" w:rsidRPr="00FB583B">
        <w:rPr>
          <w:rFonts w:ascii="Times New Roman" w:eastAsia="Times New Roman" w:hAnsi="Times New Roman" w:cs="Times New Roman"/>
          <w:sz w:val="28"/>
          <w:szCs w:val="28"/>
          <w:lang w:eastAsia="ru-RU"/>
        </w:rPr>
        <w:t xml:space="preserve"> абзацем первым </w:t>
      </w:r>
      <w:r w:rsidRPr="00FB583B">
        <w:rPr>
          <w:rFonts w:ascii="Times New Roman" w:eastAsia="Times New Roman" w:hAnsi="Times New Roman" w:cs="Times New Roman"/>
          <w:sz w:val="28"/>
          <w:szCs w:val="28"/>
          <w:lang w:eastAsia="ru-RU"/>
        </w:rPr>
        <w:t xml:space="preserve">настоящего </w:t>
      </w:r>
      <w:r w:rsidR="00A90D53" w:rsidRPr="00FB583B">
        <w:rPr>
          <w:rFonts w:ascii="Times New Roman" w:eastAsia="Times New Roman" w:hAnsi="Times New Roman" w:cs="Times New Roman"/>
          <w:sz w:val="28"/>
          <w:szCs w:val="28"/>
          <w:lang w:eastAsia="ru-RU"/>
        </w:rPr>
        <w:t>подпункта</w:t>
      </w:r>
      <w:r w:rsidRPr="00FB583B">
        <w:rPr>
          <w:rFonts w:ascii="Times New Roman" w:eastAsia="Times New Roman" w:hAnsi="Times New Roman" w:cs="Times New Roman"/>
          <w:sz w:val="28"/>
          <w:szCs w:val="28"/>
          <w:lang w:eastAsia="ru-RU"/>
        </w:rPr>
        <w:t>.</w:t>
      </w:r>
    </w:p>
    <w:p w:rsidR="00634EA7" w:rsidRPr="00FB583B" w:rsidRDefault="00634EA7"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1.4. Отчет об исполнении принятых обязательств лично (через уполномоченное лицо)</w:t>
      </w:r>
      <w:r w:rsidR="00C21201" w:rsidRPr="00FB583B">
        <w:rPr>
          <w:rFonts w:ascii="Times New Roman" w:eastAsia="Times New Roman" w:hAnsi="Times New Roman" w:cs="Times New Roman"/>
          <w:sz w:val="28"/>
          <w:szCs w:val="28"/>
          <w:lang w:eastAsia="ru-RU"/>
        </w:rPr>
        <w:t xml:space="preserve"> либо на указанный </w:t>
      </w:r>
      <w:r w:rsidR="00EF6ED9" w:rsidRPr="00FB583B">
        <w:rPr>
          <w:rFonts w:ascii="Times New Roman" w:eastAsia="Times New Roman" w:hAnsi="Times New Roman" w:cs="Times New Roman"/>
          <w:sz w:val="28"/>
          <w:szCs w:val="28"/>
          <w:lang w:eastAsia="ru-RU"/>
        </w:rPr>
        <w:t>а</w:t>
      </w:r>
      <w:r w:rsidR="00C21201" w:rsidRPr="00FB583B">
        <w:rPr>
          <w:rFonts w:ascii="Times New Roman" w:eastAsia="Times New Roman" w:hAnsi="Times New Roman" w:cs="Times New Roman"/>
          <w:sz w:val="28"/>
          <w:szCs w:val="28"/>
          <w:lang w:eastAsia="ru-RU"/>
        </w:rPr>
        <w:t>дминистратором адрес электронной почты, либо почтовым отправлением с описью вложения в сроки</w:t>
      </w:r>
      <w:r w:rsidR="005A2069" w:rsidRPr="00FB583B">
        <w:rPr>
          <w:rFonts w:ascii="Times New Roman" w:eastAsia="Times New Roman" w:hAnsi="Times New Roman" w:cs="Times New Roman"/>
          <w:sz w:val="28"/>
          <w:szCs w:val="28"/>
          <w:lang w:eastAsia="ru-RU"/>
        </w:rPr>
        <w:t xml:space="preserve"> и по форме</w:t>
      </w:r>
      <w:r w:rsidR="00C21201" w:rsidRPr="00FB583B">
        <w:rPr>
          <w:rFonts w:ascii="Times New Roman" w:eastAsia="Times New Roman" w:hAnsi="Times New Roman" w:cs="Times New Roman"/>
          <w:sz w:val="28"/>
          <w:szCs w:val="28"/>
          <w:lang w:eastAsia="ru-RU"/>
        </w:rPr>
        <w:t>, которые определены соглашением о предоставлении субсидии.</w:t>
      </w:r>
    </w:p>
    <w:p w:rsidR="00710E78" w:rsidRPr="00FB583B" w:rsidRDefault="00710E78"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При наличии технической возможности формирование и (или) направление отчета осуществляется в информационной системе.</w:t>
      </w:r>
    </w:p>
    <w:p w:rsidR="002C5254" w:rsidRPr="00FB583B" w:rsidRDefault="00634EA7" w:rsidP="002C525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12403"/>
      <w:r w:rsidRPr="00FB583B">
        <w:rPr>
          <w:rFonts w:ascii="Times New Roman" w:eastAsia="Times New Roman" w:hAnsi="Times New Roman" w:cs="Times New Roman"/>
          <w:sz w:val="28"/>
          <w:szCs w:val="28"/>
          <w:lang w:eastAsia="ru-RU"/>
        </w:rPr>
        <w:t>2</w:t>
      </w:r>
      <w:r w:rsidR="002C5254" w:rsidRPr="00FB583B">
        <w:rPr>
          <w:rFonts w:ascii="Times New Roman" w:eastAsia="Times New Roman" w:hAnsi="Times New Roman" w:cs="Times New Roman"/>
          <w:sz w:val="28"/>
          <w:szCs w:val="28"/>
          <w:lang w:eastAsia="ru-RU"/>
        </w:rPr>
        <w:t>. За полноту и достоверность предоставленной информации ответственность несет получатель субсидии.</w:t>
      </w:r>
    </w:p>
    <w:bookmarkEnd w:id="42"/>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3. Проверка отчета, указанного в подпункте 1.1 пункта 1 настоящего раздела, и прилагаемых к нему документов, подтверждающих расходы, осуществляется управлением бюджетного уч</w:t>
      </w:r>
      <w:r w:rsidR="0077144C" w:rsidRPr="00FB583B">
        <w:rPr>
          <w:rFonts w:ascii="Times New Roman" w:hAnsi="Times New Roman" w:cs="Times New Roman"/>
          <w:bCs/>
          <w:sz w:val="28"/>
          <w:szCs w:val="28"/>
        </w:rPr>
        <w:t>ё</w:t>
      </w:r>
      <w:r w:rsidRPr="00FB583B">
        <w:rPr>
          <w:rFonts w:ascii="Times New Roman" w:hAnsi="Times New Roman" w:cs="Times New Roman"/>
          <w:bCs/>
          <w:sz w:val="28"/>
          <w:szCs w:val="28"/>
        </w:rPr>
        <w:t>та и отч</w:t>
      </w:r>
      <w:r w:rsidR="0077144C" w:rsidRPr="00FB583B">
        <w:rPr>
          <w:rFonts w:ascii="Times New Roman" w:hAnsi="Times New Roman" w:cs="Times New Roman"/>
          <w:bCs/>
          <w:sz w:val="28"/>
          <w:szCs w:val="28"/>
        </w:rPr>
        <w:t>ё</w:t>
      </w:r>
      <w:r w:rsidRPr="00FB583B">
        <w:rPr>
          <w:rFonts w:ascii="Times New Roman" w:hAnsi="Times New Roman" w:cs="Times New Roman"/>
          <w:bCs/>
          <w:sz w:val="28"/>
          <w:szCs w:val="28"/>
        </w:rPr>
        <w:t>тности</w:t>
      </w:r>
      <w:r w:rsidR="00EF6ED9" w:rsidRPr="00FB583B">
        <w:rPr>
          <w:rFonts w:ascii="Times New Roman" w:hAnsi="Times New Roman" w:cs="Times New Roman"/>
          <w:bCs/>
          <w:sz w:val="28"/>
          <w:szCs w:val="28"/>
        </w:rPr>
        <w:t xml:space="preserve"> Администрации города</w:t>
      </w:r>
      <w:r w:rsidRPr="00FB583B">
        <w:rPr>
          <w:rFonts w:ascii="Times New Roman" w:hAnsi="Times New Roman" w:cs="Times New Roman"/>
          <w:bCs/>
          <w:sz w:val="28"/>
          <w:szCs w:val="28"/>
        </w:rPr>
        <w:t xml:space="preserve"> и </w:t>
      </w:r>
      <w:r w:rsidR="00EF6ED9" w:rsidRPr="00FB583B">
        <w:rPr>
          <w:rFonts w:ascii="Times New Roman" w:hAnsi="Times New Roman" w:cs="Times New Roman"/>
          <w:bCs/>
          <w:sz w:val="28"/>
          <w:szCs w:val="28"/>
        </w:rPr>
        <w:t>а</w:t>
      </w:r>
      <w:r w:rsidRPr="00FB583B">
        <w:rPr>
          <w:rFonts w:ascii="Times New Roman" w:hAnsi="Times New Roman" w:cs="Times New Roman"/>
          <w:bCs/>
          <w:sz w:val="28"/>
          <w:szCs w:val="28"/>
        </w:rPr>
        <w:t>дминистратором в срок не более 15 рабочих дней, следующих за днем предоставления отчета получателем субсидии.</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Отчет возвращается получателю субсидии на доработку</w:t>
      </w:r>
      <w:r w:rsidRPr="00FB583B">
        <w:t xml:space="preserve"> </w:t>
      </w:r>
      <w:r w:rsidRPr="00FB583B">
        <w:rPr>
          <w:rFonts w:ascii="Times New Roman" w:hAnsi="Times New Roman" w:cs="Times New Roman"/>
          <w:bCs/>
          <w:sz w:val="28"/>
          <w:szCs w:val="28"/>
        </w:rPr>
        <w:t>в течение срока, указанного в абзаце первом настоящего пункта, в следующих случаях:</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 представление отчета по форме, не соответствующей установленной заключенным соглашением;</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 установление факта недостоверности предоставленной отчетной информации;</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 некорректное заполнение отчета (наличие счетных, арифметических, технических ошибок).</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В случае, если получателем субсидии не представлены (представлены не в полном объеме) документы, подтверждающие расходы, управление бюджетного уч</w:t>
      </w:r>
      <w:r w:rsidR="0077144C" w:rsidRPr="00FB583B">
        <w:rPr>
          <w:rFonts w:ascii="Times New Roman" w:hAnsi="Times New Roman" w:cs="Times New Roman"/>
          <w:bCs/>
          <w:sz w:val="28"/>
          <w:szCs w:val="28"/>
        </w:rPr>
        <w:t>ё</w:t>
      </w:r>
      <w:r w:rsidRPr="00FB583B">
        <w:rPr>
          <w:rFonts w:ascii="Times New Roman" w:hAnsi="Times New Roman" w:cs="Times New Roman"/>
          <w:bCs/>
          <w:sz w:val="28"/>
          <w:szCs w:val="28"/>
        </w:rPr>
        <w:t>та и отч</w:t>
      </w:r>
      <w:r w:rsidR="0077144C" w:rsidRPr="00FB583B">
        <w:rPr>
          <w:rFonts w:ascii="Times New Roman" w:hAnsi="Times New Roman" w:cs="Times New Roman"/>
          <w:bCs/>
          <w:sz w:val="28"/>
          <w:szCs w:val="28"/>
        </w:rPr>
        <w:t>ё</w:t>
      </w:r>
      <w:r w:rsidRPr="00FB583B">
        <w:rPr>
          <w:rFonts w:ascii="Times New Roman" w:hAnsi="Times New Roman" w:cs="Times New Roman"/>
          <w:bCs/>
          <w:sz w:val="28"/>
          <w:szCs w:val="28"/>
        </w:rPr>
        <w:t xml:space="preserve">тности </w:t>
      </w:r>
      <w:r w:rsidR="00EF6ED9" w:rsidRPr="00FB583B">
        <w:rPr>
          <w:rFonts w:ascii="Times New Roman" w:hAnsi="Times New Roman" w:cs="Times New Roman"/>
          <w:bCs/>
          <w:sz w:val="28"/>
          <w:szCs w:val="28"/>
        </w:rPr>
        <w:t xml:space="preserve">Администрации города </w:t>
      </w:r>
      <w:r w:rsidRPr="00FB583B">
        <w:rPr>
          <w:rFonts w:ascii="Times New Roman" w:hAnsi="Times New Roman" w:cs="Times New Roman"/>
          <w:bCs/>
          <w:sz w:val="28"/>
          <w:szCs w:val="28"/>
        </w:rPr>
        <w:t xml:space="preserve">или </w:t>
      </w:r>
      <w:r w:rsidR="00EF6ED9" w:rsidRPr="00FB583B">
        <w:rPr>
          <w:rFonts w:ascii="Times New Roman" w:hAnsi="Times New Roman" w:cs="Times New Roman"/>
          <w:bCs/>
          <w:sz w:val="28"/>
          <w:szCs w:val="28"/>
        </w:rPr>
        <w:t>а</w:t>
      </w:r>
      <w:r w:rsidRPr="00FB583B">
        <w:rPr>
          <w:rFonts w:ascii="Times New Roman" w:hAnsi="Times New Roman" w:cs="Times New Roman"/>
          <w:bCs/>
          <w:sz w:val="28"/>
          <w:szCs w:val="28"/>
        </w:rPr>
        <w:t>дминистратор запрашивает у получателя субсидии недостающие документы.</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 xml:space="preserve">После возвращения отчета на доработку, запроса недостающих документов, получатель субсидии устраняет замечания и направляет отчет повторно в адрес </w:t>
      </w:r>
      <w:r w:rsidR="00EF6ED9" w:rsidRPr="00FB583B">
        <w:rPr>
          <w:rFonts w:ascii="Times New Roman" w:hAnsi="Times New Roman" w:cs="Times New Roman"/>
          <w:bCs/>
          <w:sz w:val="28"/>
          <w:szCs w:val="28"/>
        </w:rPr>
        <w:t>а</w:t>
      </w:r>
      <w:r w:rsidRPr="00FB583B">
        <w:rPr>
          <w:rFonts w:ascii="Times New Roman" w:hAnsi="Times New Roman" w:cs="Times New Roman"/>
          <w:bCs/>
          <w:sz w:val="28"/>
          <w:szCs w:val="28"/>
        </w:rPr>
        <w:t xml:space="preserve">дминистратора или направляет недостающие документы в течение </w:t>
      </w:r>
      <w:r w:rsidR="00EF6ED9" w:rsidRPr="00FB583B">
        <w:rPr>
          <w:rFonts w:ascii="Times New Roman" w:hAnsi="Times New Roman" w:cs="Times New Roman"/>
          <w:bCs/>
          <w:sz w:val="28"/>
          <w:szCs w:val="28"/>
        </w:rPr>
        <w:t>трех</w:t>
      </w:r>
      <w:r w:rsidRPr="00FB583B">
        <w:rPr>
          <w:rFonts w:ascii="Times New Roman" w:hAnsi="Times New Roman" w:cs="Times New Roman"/>
          <w:bCs/>
          <w:sz w:val="28"/>
          <w:szCs w:val="28"/>
        </w:rPr>
        <w:t xml:space="preserve"> рабочих дней, следующих за днем возврата отчета на доработку, запроса недостающих документов.</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 xml:space="preserve">На принятом отчете об осуществлении расходов, источником финансового обеспечения которых является субсидия, проставляется отметка о согласовании руководителем </w:t>
      </w:r>
      <w:r w:rsidR="00EF6ED9" w:rsidRPr="00FB583B">
        <w:rPr>
          <w:rFonts w:ascii="Times New Roman" w:hAnsi="Times New Roman" w:cs="Times New Roman"/>
          <w:bCs/>
          <w:sz w:val="28"/>
          <w:szCs w:val="28"/>
        </w:rPr>
        <w:t>а</w:t>
      </w:r>
      <w:r w:rsidRPr="00FB583B">
        <w:rPr>
          <w:rFonts w:ascii="Times New Roman" w:hAnsi="Times New Roman" w:cs="Times New Roman"/>
          <w:bCs/>
          <w:sz w:val="28"/>
          <w:szCs w:val="28"/>
        </w:rPr>
        <w:t>дминистратора и об утверждении (с указанием принятой суммы) заместителем Главы города, курирующим сферу экономики (лицом, его замещающим).</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lastRenderedPageBreak/>
        <w:t xml:space="preserve">4. Проверка отчетов, указанных в подпунктах 1.2, 1.4 пункта 1 настоящего раздела, осуществляется </w:t>
      </w:r>
      <w:r w:rsidR="00EF6ED9" w:rsidRPr="00FB583B">
        <w:rPr>
          <w:rFonts w:ascii="Times New Roman" w:hAnsi="Times New Roman" w:cs="Times New Roman"/>
          <w:bCs/>
          <w:sz w:val="28"/>
          <w:szCs w:val="28"/>
        </w:rPr>
        <w:t>а</w:t>
      </w:r>
      <w:r w:rsidRPr="00FB583B">
        <w:rPr>
          <w:rFonts w:ascii="Times New Roman" w:hAnsi="Times New Roman" w:cs="Times New Roman"/>
          <w:bCs/>
          <w:sz w:val="28"/>
          <w:szCs w:val="28"/>
        </w:rPr>
        <w:t>дминистратором в срок не более 15 рабочих дней, следующих за днем предоставления отчета получателем субсидии.</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 xml:space="preserve">Отчет возвращается получателю субсидии на доработку в течение срока, указанного в абзаце первом настоящего пункта, в случаях, указанных в абзацах третьем – пятом пункта </w:t>
      </w:r>
      <w:r w:rsidR="003520A7" w:rsidRPr="00FB583B">
        <w:rPr>
          <w:rFonts w:ascii="Times New Roman" w:hAnsi="Times New Roman" w:cs="Times New Roman"/>
          <w:bCs/>
          <w:sz w:val="28"/>
          <w:szCs w:val="28"/>
        </w:rPr>
        <w:t>3</w:t>
      </w:r>
      <w:r w:rsidRPr="00FB583B">
        <w:rPr>
          <w:rFonts w:ascii="Times New Roman" w:hAnsi="Times New Roman" w:cs="Times New Roman"/>
          <w:bCs/>
          <w:sz w:val="28"/>
          <w:szCs w:val="28"/>
        </w:rPr>
        <w:t xml:space="preserve"> настоящего раздела.</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 xml:space="preserve">После возвращения отчета на доработку получатель субсидии устраняет замечания и направляет его повторно в адрес </w:t>
      </w:r>
      <w:r w:rsidR="003520A7" w:rsidRPr="00FB583B">
        <w:rPr>
          <w:rFonts w:ascii="Times New Roman" w:hAnsi="Times New Roman" w:cs="Times New Roman"/>
          <w:bCs/>
          <w:sz w:val="28"/>
          <w:szCs w:val="28"/>
        </w:rPr>
        <w:t>а</w:t>
      </w:r>
      <w:r w:rsidRPr="00FB583B">
        <w:rPr>
          <w:rFonts w:ascii="Times New Roman" w:hAnsi="Times New Roman" w:cs="Times New Roman"/>
          <w:bCs/>
          <w:sz w:val="28"/>
          <w:szCs w:val="28"/>
        </w:rPr>
        <w:t xml:space="preserve">дминистратора в течение 3 рабочих дней, следующих за днем возврата отчета на доработку. </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 xml:space="preserve">По результатам проверки отчета (отчетов) о достижении значений результатов предоставления субсидии </w:t>
      </w:r>
      <w:r w:rsidR="003520A7" w:rsidRPr="00FB583B">
        <w:rPr>
          <w:rFonts w:ascii="Times New Roman" w:hAnsi="Times New Roman" w:cs="Times New Roman"/>
          <w:bCs/>
          <w:sz w:val="28"/>
          <w:szCs w:val="28"/>
        </w:rPr>
        <w:t>а</w:t>
      </w:r>
      <w:r w:rsidRPr="00FB583B">
        <w:rPr>
          <w:rFonts w:ascii="Times New Roman" w:hAnsi="Times New Roman" w:cs="Times New Roman"/>
          <w:bCs/>
          <w:sz w:val="28"/>
          <w:szCs w:val="28"/>
        </w:rPr>
        <w:t xml:space="preserve">дминистратор в отношении всех получателей субсидии составляет акт проверки, в котором отражает факт принятия (непринятия) </w:t>
      </w:r>
      <w:r w:rsidR="00D8348D" w:rsidRPr="00FB583B">
        <w:rPr>
          <w:rFonts w:ascii="Times New Roman" w:hAnsi="Times New Roman" w:cs="Times New Roman"/>
          <w:bCs/>
          <w:sz w:val="28"/>
          <w:szCs w:val="28"/>
        </w:rPr>
        <w:t xml:space="preserve">отчета о достижении значений результатов предоставления субсидии, а также характеристики (характеристик) результатов </w:t>
      </w:r>
      <w:r w:rsidRPr="00FB583B">
        <w:rPr>
          <w:rFonts w:ascii="Times New Roman" w:hAnsi="Times New Roman" w:cs="Times New Roman"/>
          <w:bCs/>
          <w:sz w:val="28"/>
          <w:szCs w:val="28"/>
        </w:rPr>
        <w:t xml:space="preserve">предоставления субсидии (в отношении итогового отчета). </w:t>
      </w:r>
    </w:p>
    <w:p w:rsidR="00631551" w:rsidRPr="00FB583B" w:rsidRDefault="00631551" w:rsidP="00631551">
      <w:pPr>
        <w:tabs>
          <w:tab w:val="left" w:pos="0"/>
          <w:tab w:val="left" w:pos="851"/>
        </w:tabs>
        <w:spacing w:after="0" w:line="240" w:lineRule="auto"/>
        <w:ind w:firstLine="709"/>
        <w:jc w:val="both"/>
        <w:rPr>
          <w:rFonts w:ascii="Times New Roman" w:hAnsi="Times New Roman" w:cs="Times New Roman"/>
          <w:bCs/>
          <w:sz w:val="28"/>
          <w:szCs w:val="28"/>
        </w:rPr>
      </w:pPr>
      <w:r w:rsidRPr="00FB583B">
        <w:rPr>
          <w:rFonts w:ascii="Times New Roman" w:hAnsi="Times New Roman" w:cs="Times New Roman"/>
          <w:bCs/>
          <w:sz w:val="28"/>
          <w:szCs w:val="28"/>
        </w:rPr>
        <w:t>По результатам проверки отчета об исполнении принятых обязательств</w:t>
      </w:r>
      <w:r w:rsidRPr="00FB583B">
        <w:t xml:space="preserve"> </w:t>
      </w:r>
      <w:r w:rsidRPr="00FB583B">
        <w:rPr>
          <w:rFonts w:ascii="Times New Roman" w:hAnsi="Times New Roman" w:cs="Times New Roman"/>
          <w:bCs/>
          <w:sz w:val="28"/>
          <w:szCs w:val="28"/>
        </w:rPr>
        <w:t xml:space="preserve">на принятом отчете </w:t>
      </w:r>
      <w:r w:rsidR="003520A7" w:rsidRPr="00FB583B">
        <w:rPr>
          <w:rFonts w:ascii="Times New Roman" w:hAnsi="Times New Roman" w:cs="Times New Roman"/>
          <w:bCs/>
          <w:sz w:val="28"/>
          <w:szCs w:val="28"/>
        </w:rPr>
        <w:t>а</w:t>
      </w:r>
      <w:r w:rsidRPr="00FB583B">
        <w:rPr>
          <w:rFonts w:ascii="Times New Roman" w:hAnsi="Times New Roman" w:cs="Times New Roman"/>
          <w:bCs/>
          <w:sz w:val="28"/>
          <w:szCs w:val="28"/>
        </w:rPr>
        <w:t>дминистратор проставляет отметку о принятии.</w:t>
      </w:r>
    </w:p>
    <w:p w:rsidR="00631551" w:rsidRPr="00FB583B" w:rsidRDefault="00631551" w:rsidP="0077144C">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FB583B">
        <w:rPr>
          <w:rFonts w:ascii="Times New Roman" w:hAnsi="Times New Roman" w:cs="Times New Roman"/>
          <w:bCs/>
          <w:sz w:val="28"/>
          <w:szCs w:val="28"/>
        </w:rPr>
        <w:t xml:space="preserve">Раздел </w:t>
      </w:r>
      <w:r w:rsidRPr="00FB583B">
        <w:rPr>
          <w:rFonts w:ascii="Times New Roman" w:eastAsia="Times New Roman" w:hAnsi="Times New Roman" w:cs="Times New Roman"/>
          <w:bCs/>
          <w:sz w:val="28"/>
          <w:szCs w:val="28"/>
          <w:lang w:eastAsia="ru-RU"/>
        </w:rPr>
        <w:t>V</w:t>
      </w:r>
      <w:r w:rsidRPr="00FB583B">
        <w:rPr>
          <w:rFonts w:ascii="Times New Roman" w:hAnsi="Times New Roman" w:cs="Times New Roman"/>
          <w:bCs/>
          <w:sz w:val="28"/>
          <w:szCs w:val="28"/>
        </w:rPr>
        <w:t xml:space="preserve">. Требования об осуществлении контроля (мониторинга) </w:t>
      </w:r>
      <w:r w:rsidRPr="00FB583B">
        <w:rPr>
          <w:rFonts w:ascii="Times New Roman" w:hAnsi="Times New Roman" w:cs="Times New Roman"/>
          <w:bCs/>
          <w:sz w:val="28"/>
          <w:szCs w:val="28"/>
        </w:rPr>
        <w:br/>
        <w:t>за соблюдением условий и порядка предоставления субсидий и ответственности за их нарушение</w:t>
      </w:r>
    </w:p>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r w:rsidRPr="00FB583B">
        <w:rPr>
          <w:rFonts w:ascii="Times New Roman" w:hAnsi="Times New Roman" w:cs="Times New Roman"/>
          <w:sz w:val="28"/>
          <w:szCs w:val="28"/>
        </w:rPr>
        <w:t xml:space="preserve">1. Главный распорядитель бюджетных средств осуществляет проверку соблюдения получателем субсидии и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порядка и условий предоставления субсидий, в том числе в части достижения результатов предоставления субсидии. Органы муниципального финансового контроля </w:t>
      </w:r>
      <w:r w:rsidRPr="00FB583B">
        <w:rPr>
          <w:rFonts w:ascii="Times New Roman" w:hAnsi="Times New Roman" w:cs="Times New Roman"/>
          <w:color w:val="000000" w:themeColor="text1"/>
          <w:sz w:val="28"/>
          <w:szCs w:val="28"/>
        </w:rPr>
        <w:t xml:space="preserve">осуществляют проверку получателя субсидии и лиц, указанных в настоящем пункте, в соответствии со </w:t>
      </w:r>
      <w:hyperlink r:id="rId33" w:history="1">
        <w:r w:rsidRPr="00FB583B">
          <w:rPr>
            <w:rFonts w:ascii="Times New Roman" w:hAnsi="Times New Roman" w:cs="Times New Roman"/>
            <w:color w:val="000000" w:themeColor="text1"/>
            <w:sz w:val="28"/>
            <w:szCs w:val="28"/>
          </w:rPr>
          <w:t>статьями 268.1</w:t>
        </w:r>
      </w:hyperlink>
      <w:r w:rsidRPr="00FB583B">
        <w:rPr>
          <w:rFonts w:ascii="Times New Roman" w:hAnsi="Times New Roman" w:cs="Times New Roman"/>
          <w:color w:val="000000" w:themeColor="text1"/>
          <w:sz w:val="28"/>
          <w:szCs w:val="28"/>
        </w:rPr>
        <w:t xml:space="preserve"> и </w:t>
      </w:r>
      <w:hyperlink r:id="rId34" w:history="1">
        <w:r w:rsidRPr="00FB583B">
          <w:rPr>
            <w:rFonts w:ascii="Times New Roman" w:hAnsi="Times New Roman" w:cs="Times New Roman"/>
            <w:color w:val="000000" w:themeColor="text1"/>
            <w:sz w:val="28"/>
            <w:szCs w:val="28"/>
          </w:rPr>
          <w:t>269.2</w:t>
        </w:r>
      </w:hyperlink>
      <w:r w:rsidRPr="00FB583B">
        <w:rPr>
          <w:rFonts w:ascii="Times New Roman" w:hAnsi="Times New Roman" w:cs="Times New Roman"/>
          <w:color w:val="000000" w:themeColor="text1"/>
          <w:sz w:val="28"/>
          <w:szCs w:val="28"/>
        </w:rPr>
        <w:t xml:space="preserve"> Бюджетного </w:t>
      </w:r>
      <w:r w:rsidRPr="00FB583B">
        <w:rPr>
          <w:rFonts w:ascii="Times New Roman" w:hAnsi="Times New Roman" w:cs="Times New Roman"/>
          <w:sz w:val="28"/>
          <w:szCs w:val="28"/>
        </w:rPr>
        <w:t>кодекса РФ.</w:t>
      </w:r>
    </w:p>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r w:rsidRPr="00FB583B">
        <w:rPr>
          <w:rFonts w:ascii="Times New Roman" w:hAnsi="Times New Roman" w:cs="Times New Roman"/>
          <w:sz w:val="28"/>
          <w:szCs w:val="28"/>
        </w:rPr>
        <w:t xml:space="preserve">2. Администратор от лица главного распорядителя бюджетных средств осуществляет предварительную проверку участника отбора на соответствие требованиям настоящего порядка путем анализа и проверки предоставленных документов, направления соответствующих запросов, анализа общедоступной информации, размещенной в сети </w:t>
      </w:r>
      <w:r w:rsidR="00424C92" w:rsidRPr="00FB583B">
        <w:rPr>
          <w:rFonts w:ascii="Times New Roman" w:hAnsi="Times New Roman" w:cs="Times New Roman"/>
          <w:sz w:val="28"/>
          <w:szCs w:val="28"/>
        </w:rPr>
        <w:t>«</w:t>
      </w:r>
      <w:r w:rsidRPr="00FB583B">
        <w:rPr>
          <w:rFonts w:ascii="Times New Roman" w:hAnsi="Times New Roman" w:cs="Times New Roman"/>
          <w:sz w:val="28"/>
          <w:szCs w:val="28"/>
        </w:rPr>
        <w:t>Интернет</w:t>
      </w:r>
      <w:r w:rsidR="00424C92" w:rsidRPr="00FB583B">
        <w:rPr>
          <w:rFonts w:ascii="Times New Roman" w:hAnsi="Times New Roman" w:cs="Times New Roman"/>
          <w:sz w:val="28"/>
          <w:szCs w:val="28"/>
        </w:rPr>
        <w:t>»</w:t>
      </w:r>
      <w:r w:rsidRPr="00FB583B">
        <w:rPr>
          <w:rFonts w:ascii="Times New Roman" w:hAnsi="Times New Roman" w:cs="Times New Roman"/>
          <w:sz w:val="28"/>
          <w:szCs w:val="28"/>
        </w:rPr>
        <w:t xml:space="preserve">, в соответствии с </w:t>
      </w:r>
      <w:r w:rsidR="004B468D" w:rsidRPr="00FB583B">
        <w:rPr>
          <w:rFonts w:ascii="Times New Roman" w:hAnsi="Times New Roman" w:cs="Times New Roman"/>
          <w:sz w:val="28"/>
          <w:szCs w:val="28"/>
        </w:rPr>
        <w:t xml:space="preserve">пунктами </w:t>
      </w:r>
      <w:r w:rsidR="00A90D53" w:rsidRPr="00FB583B">
        <w:rPr>
          <w:rFonts w:ascii="Times New Roman" w:hAnsi="Times New Roman" w:cs="Times New Roman"/>
          <w:sz w:val="28"/>
          <w:szCs w:val="28"/>
        </w:rPr>
        <w:t xml:space="preserve">21 – 24 </w:t>
      </w:r>
      <w:r w:rsidR="004B468D" w:rsidRPr="00FB583B">
        <w:rPr>
          <w:rFonts w:ascii="Times New Roman" w:hAnsi="Times New Roman" w:cs="Times New Roman"/>
          <w:sz w:val="28"/>
          <w:szCs w:val="28"/>
        </w:rPr>
        <w:t xml:space="preserve"> </w:t>
      </w:r>
      <w:r w:rsidRPr="00FB583B">
        <w:rPr>
          <w:rFonts w:ascii="Times New Roman" w:hAnsi="Times New Roman" w:cs="Times New Roman"/>
          <w:sz w:val="28"/>
          <w:szCs w:val="28"/>
        </w:rPr>
        <w:t xml:space="preserve">раздела II </w:t>
      </w:r>
      <w:r w:rsidR="004B468D" w:rsidRPr="00FB583B">
        <w:rPr>
          <w:rFonts w:ascii="Times New Roman" w:hAnsi="Times New Roman" w:cs="Times New Roman"/>
          <w:sz w:val="28"/>
          <w:szCs w:val="28"/>
        </w:rPr>
        <w:t>настоящего</w:t>
      </w:r>
      <w:r w:rsidRPr="00FB583B">
        <w:rPr>
          <w:rFonts w:ascii="Times New Roman" w:hAnsi="Times New Roman" w:cs="Times New Roman"/>
          <w:sz w:val="28"/>
          <w:szCs w:val="28"/>
        </w:rPr>
        <w:t xml:space="preserve"> порядк</w:t>
      </w:r>
      <w:r w:rsidR="004B468D" w:rsidRPr="00FB583B">
        <w:rPr>
          <w:rFonts w:ascii="Times New Roman" w:hAnsi="Times New Roman" w:cs="Times New Roman"/>
          <w:sz w:val="28"/>
          <w:szCs w:val="28"/>
        </w:rPr>
        <w:t>а</w:t>
      </w:r>
      <w:r w:rsidRPr="00FB583B">
        <w:rPr>
          <w:rFonts w:ascii="Times New Roman" w:hAnsi="Times New Roman" w:cs="Times New Roman"/>
          <w:sz w:val="28"/>
          <w:szCs w:val="28"/>
        </w:rPr>
        <w:t xml:space="preserve">, а также проверку соблюдения получателем субсидии порядка и условий предоставления субсидий, обязанностей, предусмотренных пунктом </w:t>
      </w:r>
      <w:r w:rsidR="004B468D" w:rsidRPr="00FB583B">
        <w:rPr>
          <w:rFonts w:ascii="Times New Roman" w:hAnsi="Times New Roman" w:cs="Times New Roman"/>
          <w:sz w:val="28"/>
          <w:szCs w:val="28"/>
        </w:rPr>
        <w:t>11</w:t>
      </w:r>
      <w:r w:rsidRPr="00FB583B">
        <w:rPr>
          <w:rFonts w:ascii="Times New Roman" w:hAnsi="Times New Roman" w:cs="Times New Roman"/>
          <w:sz w:val="28"/>
          <w:szCs w:val="28"/>
        </w:rPr>
        <w:t xml:space="preserve"> раздела III</w:t>
      </w:r>
      <w:r w:rsidR="00A90D53" w:rsidRPr="00FB583B">
        <w:rPr>
          <w:rFonts w:ascii="Times New Roman" w:hAnsi="Times New Roman" w:cs="Times New Roman"/>
          <w:sz w:val="28"/>
          <w:szCs w:val="28"/>
        </w:rPr>
        <w:t xml:space="preserve"> настоящего порядка</w:t>
      </w:r>
      <w:r w:rsidRPr="00FB583B">
        <w:rPr>
          <w:rFonts w:ascii="Times New Roman" w:hAnsi="Times New Roman" w:cs="Times New Roman"/>
          <w:sz w:val="28"/>
          <w:szCs w:val="28"/>
        </w:rPr>
        <w:t xml:space="preserve">, достижения значений результатов предоставления субсидий, в том числе по результатам проверки предоставленной отчетности. В случае использования средств субсидии получателем субсидии на приобретение оборудования проведение </w:t>
      </w:r>
      <w:r w:rsidRPr="00FB583B">
        <w:rPr>
          <w:rFonts w:ascii="Times New Roman" w:hAnsi="Times New Roman" w:cs="Times New Roman"/>
          <w:sz w:val="28"/>
          <w:szCs w:val="28"/>
        </w:rPr>
        <w:lastRenderedPageBreak/>
        <w:t>проверки целевого использования приобретенного оборудования возможно на протяжении всего срока запрета на его отчуждение в порядке, определенном муниципальным правовым актом главного распорядителя бюджетных средств.</w:t>
      </w:r>
    </w:p>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FB583B">
        <w:rPr>
          <w:rFonts w:ascii="Times New Roman" w:hAnsi="Times New Roman" w:cs="Times New Roman"/>
          <w:sz w:val="28"/>
          <w:szCs w:val="28"/>
        </w:rPr>
        <w:t xml:space="preserve">КСП и КРУ осуществляют проверку соблюдения получателями субсидий и лицами, указанными </w:t>
      </w:r>
      <w:r w:rsidRPr="00FB583B">
        <w:rPr>
          <w:rFonts w:ascii="Times New Roman" w:hAnsi="Times New Roman" w:cs="Times New Roman"/>
          <w:color w:val="000000" w:themeColor="text1"/>
          <w:sz w:val="28"/>
          <w:szCs w:val="28"/>
        </w:rPr>
        <w:t xml:space="preserve">в </w:t>
      </w:r>
      <w:hyperlink w:anchor="sub_1021" w:history="1">
        <w:r w:rsidRPr="00FB583B">
          <w:rPr>
            <w:rFonts w:ascii="Times New Roman" w:hAnsi="Times New Roman" w:cs="Times New Roman"/>
            <w:color w:val="000000" w:themeColor="text1"/>
            <w:sz w:val="28"/>
            <w:szCs w:val="28"/>
          </w:rPr>
          <w:t>пункте 1</w:t>
        </w:r>
      </w:hyperlink>
      <w:r w:rsidRPr="00FB583B">
        <w:rPr>
          <w:rFonts w:ascii="Times New Roman" w:hAnsi="Times New Roman" w:cs="Times New Roman"/>
          <w:color w:val="000000" w:themeColor="text1"/>
          <w:sz w:val="28"/>
          <w:szCs w:val="28"/>
        </w:rPr>
        <w:t xml:space="preserve"> настоящего раздела, порядка и условий предоставления субсидий в соответствии со </w:t>
      </w:r>
      <w:hyperlink r:id="rId35" w:history="1">
        <w:r w:rsidRPr="00FB583B">
          <w:rPr>
            <w:rFonts w:ascii="Times New Roman" w:hAnsi="Times New Roman" w:cs="Times New Roman"/>
            <w:color w:val="000000" w:themeColor="text1"/>
            <w:sz w:val="28"/>
            <w:szCs w:val="28"/>
          </w:rPr>
          <w:t>статьями 268.1</w:t>
        </w:r>
      </w:hyperlink>
      <w:r w:rsidRPr="00FB583B">
        <w:rPr>
          <w:rFonts w:ascii="Times New Roman" w:hAnsi="Times New Roman" w:cs="Times New Roman"/>
          <w:color w:val="000000" w:themeColor="text1"/>
          <w:sz w:val="28"/>
          <w:szCs w:val="28"/>
        </w:rPr>
        <w:t xml:space="preserve"> и </w:t>
      </w:r>
      <w:hyperlink r:id="rId36" w:history="1">
        <w:r w:rsidRPr="00FB583B">
          <w:rPr>
            <w:rFonts w:ascii="Times New Roman" w:hAnsi="Times New Roman" w:cs="Times New Roman"/>
            <w:color w:val="000000" w:themeColor="text1"/>
            <w:sz w:val="28"/>
            <w:szCs w:val="28"/>
          </w:rPr>
          <w:t>269.2</w:t>
        </w:r>
      </w:hyperlink>
      <w:r w:rsidRPr="00FB583B">
        <w:rPr>
          <w:rFonts w:ascii="Times New Roman" w:hAnsi="Times New Roman" w:cs="Times New Roman"/>
          <w:color w:val="000000" w:themeColor="text1"/>
          <w:sz w:val="28"/>
          <w:szCs w:val="28"/>
        </w:rPr>
        <w:t xml:space="preserve"> Бюджетного кодекса Российской Федерации соответственно.</w:t>
      </w:r>
    </w:p>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bookmarkStart w:id="43" w:name="sub_1023"/>
      <w:r w:rsidRPr="00FB583B">
        <w:rPr>
          <w:rFonts w:ascii="Times New Roman" w:hAnsi="Times New Roman" w:cs="Times New Roman"/>
          <w:sz w:val="28"/>
          <w:szCs w:val="28"/>
        </w:rPr>
        <w:t xml:space="preserve">3. Субсидия подлежит возврату получателем субсидии в бюджет городского округа Сургут Ханты-Мансийского автономного округа </w:t>
      </w:r>
      <w:r w:rsidR="00EA1451" w:rsidRPr="00FB583B">
        <w:rPr>
          <w:rFonts w:ascii="Times New Roman" w:eastAsia="Times New Roman" w:hAnsi="Times New Roman" w:cs="Times New Roman"/>
          <w:sz w:val="28"/>
          <w:szCs w:val="28"/>
          <w:lang w:eastAsia="ru-RU"/>
        </w:rPr>
        <w:t>–</w:t>
      </w:r>
      <w:r w:rsidRPr="00FB583B">
        <w:rPr>
          <w:rFonts w:ascii="Times New Roman" w:hAnsi="Times New Roman" w:cs="Times New Roman"/>
          <w:sz w:val="28"/>
          <w:szCs w:val="28"/>
        </w:rPr>
        <w:t xml:space="preserve"> Югры в случаях:</w:t>
      </w:r>
    </w:p>
    <w:bookmarkEnd w:id="43"/>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r w:rsidRPr="00FB583B">
        <w:rPr>
          <w:rFonts w:ascii="Times New Roman" w:hAnsi="Times New Roman" w:cs="Times New Roman"/>
          <w:sz w:val="28"/>
          <w:szCs w:val="28"/>
        </w:rPr>
        <w:t xml:space="preserve">3.1. Нарушений получателем субсидии условий, установленных при их предоставлении, выявленных по фактам проверок, проведенных КСП, КРУ и </w:t>
      </w:r>
      <w:r w:rsidR="00EA1451" w:rsidRPr="00FB583B">
        <w:rPr>
          <w:rFonts w:ascii="Times New Roman" w:hAnsi="Times New Roman" w:cs="Times New Roman"/>
          <w:sz w:val="28"/>
          <w:szCs w:val="28"/>
        </w:rPr>
        <w:t>а</w:t>
      </w:r>
      <w:r w:rsidRPr="00FB583B">
        <w:rPr>
          <w:rFonts w:ascii="Times New Roman" w:hAnsi="Times New Roman" w:cs="Times New Roman"/>
          <w:sz w:val="28"/>
          <w:szCs w:val="28"/>
        </w:rPr>
        <w:t xml:space="preserve">дминистратором, а также несоблюдения получателем субсидий условий предоставления субсидий, указанных в </w:t>
      </w:r>
      <w:r w:rsidRPr="00FB583B">
        <w:rPr>
          <w:rFonts w:ascii="Times New Roman" w:hAnsi="Times New Roman" w:cs="Times New Roman"/>
          <w:color w:val="000000" w:themeColor="text1"/>
          <w:sz w:val="28"/>
          <w:szCs w:val="28"/>
        </w:rPr>
        <w:t xml:space="preserve">пункте </w:t>
      </w:r>
      <w:r w:rsidR="004B468D" w:rsidRPr="00FB583B">
        <w:rPr>
          <w:rFonts w:ascii="Times New Roman" w:hAnsi="Times New Roman" w:cs="Times New Roman"/>
          <w:color w:val="000000" w:themeColor="text1"/>
          <w:sz w:val="28"/>
          <w:szCs w:val="28"/>
        </w:rPr>
        <w:t>11 раздела III</w:t>
      </w:r>
      <w:r w:rsidR="00EA1451" w:rsidRPr="00FB583B">
        <w:rPr>
          <w:rFonts w:ascii="Times New Roman" w:hAnsi="Times New Roman" w:cs="Times New Roman"/>
          <w:color w:val="000000" w:themeColor="text1"/>
          <w:sz w:val="28"/>
          <w:szCs w:val="28"/>
        </w:rPr>
        <w:t xml:space="preserve"> настоящего порядка</w:t>
      </w:r>
      <w:r w:rsidRPr="00FB583B">
        <w:rPr>
          <w:rFonts w:ascii="Times New Roman" w:hAnsi="Times New Roman" w:cs="Times New Roman"/>
          <w:color w:val="000000" w:themeColor="text1"/>
          <w:sz w:val="28"/>
          <w:szCs w:val="28"/>
        </w:rPr>
        <w:t xml:space="preserve">, </w:t>
      </w:r>
      <w:proofErr w:type="spellStart"/>
      <w:r w:rsidRPr="00FB583B">
        <w:rPr>
          <w:rFonts w:ascii="Times New Roman" w:hAnsi="Times New Roman" w:cs="Times New Roman"/>
          <w:color w:val="000000" w:themeColor="text1"/>
          <w:sz w:val="28"/>
          <w:szCs w:val="28"/>
        </w:rPr>
        <w:t>недостижения</w:t>
      </w:r>
      <w:proofErr w:type="spellEnd"/>
      <w:r w:rsidRPr="00FB583B">
        <w:rPr>
          <w:rFonts w:ascii="Times New Roman" w:hAnsi="Times New Roman" w:cs="Times New Roman"/>
          <w:color w:val="000000" w:themeColor="text1"/>
          <w:sz w:val="28"/>
          <w:szCs w:val="28"/>
        </w:rPr>
        <w:t xml:space="preserve"> </w:t>
      </w:r>
      <w:r w:rsidRPr="00FB583B">
        <w:rPr>
          <w:rFonts w:ascii="Times New Roman" w:hAnsi="Times New Roman" w:cs="Times New Roman"/>
          <w:sz w:val="28"/>
          <w:szCs w:val="28"/>
        </w:rPr>
        <w:t xml:space="preserve">значений результатов предоставления субсидий, указанных в пункте </w:t>
      </w:r>
      <w:r w:rsidR="002A4BE0" w:rsidRPr="00FB583B">
        <w:rPr>
          <w:rFonts w:ascii="Times New Roman" w:hAnsi="Times New Roman" w:cs="Times New Roman"/>
          <w:sz w:val="28"/>
          <w:szCs w:val="28"/>
        </w:rPr>
        <w:t>13</w:t>
      </w:r>
      <w:r w:rsidR="004B468D" w:rsidRPr="00FB583B">
        <w:rPr>
          <w:rFonts w:ascii="Times New Roman" w:hAnsi="Times New Roman" w:cs="Times New Roman"/>
          <w:sz w:val="28"/>
          <w:szCs w:val="28"/>
        </w:rPr>
        <w:t xml:space="preserve"> раздела III</w:t>
      </w:r>
      <w:r w:rsidR="00EA1451" w:rsidRPr="00FB583B">
        <w:rPr>
          <w:rFonts w:ascii="Times New Roman" w:hAnsi="Times New Roman" w:cs="Times New Roman"/>
          <w:sz w:val="28"/>
          <w:szCs w:val="28"/>
        </w:rPr>
        <w:t xml:space="preserve"> настоящего порядка</w:t>
      </w:r>
      <w:r w:rsidR="004B468D" w:rsidRPr="00FB583B">
        <w:rPr>
          <w:rFonts w:ascii="Times New Roman" w:hAnsi="Times New Roman" w:cs="Times New Roman"/>
          <w:sz w:val="28"/>
          <w:szCs w:val="28"/>
        </w:rPr>
        <w:t xml:space="preserve">, </w:t>
      </w:r>
      <w:r w:rsidRPr="00FB583B">
        <w:rPr>
          <w:rFonts w:ascii="Times New Roman" w:hAnsi="Times New Roman" w:cs="Times New Roman"/>
          <w:sz w:val="28"/>
          <w:szCs w:val="28"/>
        </w:rPr>
        <w:t>выявленных администратором в ходе исполнения соглашения по результатам проверки представленной отчетности (за исключением случая, установленного пунктом 1</w:t>
      </w:r>
      <w:r w:rsidR="002A4BE0" w:rsidRPr="00FB583B">
        <w:rPr>
          <w:rFonts w:ascii="Times New Roman" w:hAnsi="Times New Roman" w:cs="Times New Roman"/>
          <w:sz w:val="28"/>
          <w:szCs w:val="28"/>
        </w:rPr>
        <w:t>5</w:t>
      </w:r>
      <w:r w:rsidRPr="00FB583B">
        <w:rPr>
          <w:rFonts w:ascii="Times New Roman" w:hAnsi="Times New Roman" w:cs="Times New Roman"/>
          <w:sz w:val="28"/>
          <w:szCs w:val="28"/>
        </w:rPr>
        <w:t xml:space="preserve"> раздела III)</w:t>
      </w:r>
      <w:r w:rsidR="00EA1451" w:rsidRPr="00FB583B">
        <w:rPr>
          <w:rFonts w:ascii="Times New Roman" w:hAnsi="Times New Roman" w:cs="Times New Roman"/>
          <w:sz w:val="28"/>
          <w:szCs w:val="28"/>
        </w:rPr>
        <w:t xml:space="preserve"> настоящего порядка</w:t>
      </w:r>
      <w:r w:rsidRPr="00FB583B">
        <w:rPr>
          <w:rFonts w:ascii="Times New Roman" w:hAnsi="Times New Roman" w:cs="Times New Roman"/>
          <w:sz w:val="28"/>
          <w:szCs w:val="28"/>
        </w:rPr>
        <w:t>.</w:t>
      </w:r>
    </w:p>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bookmarkStart w:id="44" w:name="sub_312"/>
      <w:r w:rsidRPr="00FB583B">
        <w:rPr>
          <w:rFonts w:ascii="Times New Roman" w:hAnsi="Times New Roman" w:cs="Times New Roman"/>
          <w:sz w:val="28"/>
          <w:szCs w:val="28"/>
        </w:rPr>
        <w:t>Получатель субсидии обязан возвратить субсидию в течение 30 календарных дней с даты получения требования Администрации города, представления и (или) предписания КРУ, КСП о возврате субсидии, если иной срок не установлен в представлении и (или) предписании КРУ или КСП.</w:t>
      </w:r>
    </w:p>
    <w:bookmarkEnd w:id="44"/>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r w:rsidRPr="00FB583B">
        <w:rPr>
          <w:rFonts w:ascii="Times New Roman" w:hAnsi="Times New Roman" w:cs="Times New Roman"/>
          <w:sz w:val="28"/>
          <w:szCs w:val="28"/>
        </w:rPr>
        <w:t>3.2. Неиспользовани</w:t>
      </w:r>
      <w:r w:rsidR="00EA1451" w:rsidRPr="00FB583B">
        <w:rPr>
          <w:rFonts w:ascii="Times New Roman" w:hAnsi="Times New Roman" w:cs="Times New Roman"/>
          <w:sz w:val="28"/>
          <w:szCs w:val="28"/>
        </w:rPr>
        <w:t>е</w:t>
      </w:r>
      <w:r w:rsidRPr="00FB583B">
        <w:rPr>
          <w:rFonts w:ascii="Times New Roman" w:hAnsi="Times New Roman" w:cs="Times New Roman"/>
          <w:sz w:val="28"/>
          <w:szCs w:val="28"/>
        </w:rPr>
        <w:t xml:space="preserve"> в отчетном финансовом году остатка субсидии при отсутствии решения главного распорядителя бюджетных средств, принятого по согласованию с финансовым органом муниципального образования, о наличии потребности в указанных средствах на цели предоставления субсидии в текущем году.</w:t>
      </w:r>
    </w:p>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bookmarkStart w:id="45" w:name="sub_322"/>
      <w:r w:rsidRPr="00FB583B">
        <w:rPr>
          <w:rFonts w:ascii="Times New Roman" w:hAnsi="Times New Roman" w:cs="Times New Roman"/>
          <w:sz w:val="28"/>
          <w:szCs w:val="28"/>
        </w:rPr>
        <w:t>Не позднее первого марта текущего финансового года получатель субсидии осуществляет возврат остатков субсидии, не использованных в отчетном финансовом году.</w:t>
      </w:r>
    </w:p>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bookmarkStart w:id="46" w:name="sub_1024"/>
      <w:bookmarkEnd w:id="45"/>
      <w:r w:rsidRPr="00FB583B">
        <w:rPr>
          <w:rFonts w:ascii="Times New Roman" w:hAnsi="Times New Roman" w:cs="Times New Roman"/>
          <w:sz w:val="28"/>
          <w:szCs w:val="28"/>
        </w:rPr>
        <w:t xml:space="preserve">4. Факты, указанные </w:t>
      </w:r>
      <w:r w:rsidRPr="00FB583B">
        <w:rPr>
          <w:rFonts w:ascii="Times New Roman" w:hAnsi="Times New Roman" w:cs="Times New Roman"/>
          <w:color w:val="000000" w:themeColor="text1"/>
          <w:sz w:val="28"/>
          <w:szCs w:val="28"/>
        </w:rPr>
        <w:t xml:space="preserve">в </w:t>
      </w:r>
      <w:hyperlink w:anchor="sub_1023" w:history="1">
        <w:r w:rsidRPr="00FB583B">
          <w:rPr>
            <w:rFonts w:ascii="Times New Roman" w:hAnsi="Times New Roman" w:cs="Times New Roman"/>
            <w:color w:val="000000" w:themeColor="text1"/>
            <w:sz w:val="28"/>
            <w:szCs w:val="28"/>
          </w:rPr>
          <w:t>пункте 3</w:t>
        </w:r>
      </w:hyperlink>
      <w:r w:rsidRPr="00FB583B">
        <w:rPr>
          <w:rFonts w:ascii="Times New Roman" w:hAnsi="Times New Roman" w:cs="Times New Roman"/>
          <w:color w:val="000000" w:themeColor="text1"/>
          <w:sz w:val="28"/>
          <w:szCs w:val="28"/>
        </w:rPr>
        <w:t xml:space="preserve"> настоящего </w:t>
      </w:r>
      <w:r w:rsidRPr="00FB583B">
        <w:rPr>
          <w:rFonts w:ascii="Times New Roman" w:hAnsi="Times New Roman" w:cs="Times New Roman"/>
          <w:sz w:val="28"/>
          <w:szCs w:val="28"/>
        </w:rPr>
        <w:t>раздела, устанавливаются актом проверки, предписание</w:t>
      </w:r>
      <w:r w:rsidR="00C82187" w:rsidRPr="00FB583B">
        <w:rPr>
          <w:rFonts w:ascii="Times New Roman" w:hAnsi="Times New Roman" w:cs="Times New Roman"/>
          <w:sz w:val="28"/>
          <w:szCs w:val="28"/>
        </w:rPr>
        <w:t>м</w:t>
      </w:r>
      <w:r w:rsidRPr="00FB583B">
        <w:rPr>
          <w:rFonts w:ascii="Times New Roman" w:hAnsi="Times New Roman" w:cs="Times New Roman"/>
          <w:sz w:val="28"/>
          <w:szCs w:val="28"/>
        </w:rPr>
        <w:t xml:space="preserve">, представлением КСП, КРУ, актом </w:t>
      </w:r>
      <w:r w:rsidR="00FD05C2" w:rsidRPr="00FB583B">
        <w:rPr>
          <w:rFonts w:ascii="Times New Roman" w:hAnsi="Times New Roman" w:cs="Times New Roman"/>
          <w:sz w:val="28"/>
          <w:szCs w:val="28"/>
        </w:rPr>
        <w:t>а</w:t>
      </w:r>
      <w:r w:rsidRPr="00FB583B">
        <w:rPr>
          <w:rFonts w:ascii="Times New Roman" w:hAnsi="Times New Roman" w:cs="Times New Roman"/>
          <w:sz w:val="28"/>
          <w:szCs w:val="28"/>
        </w:rPr>
        <w:t xml:space="preserve">дминистратора (далее </w:t>
      </w:r>
      <w:r w:rsidR="00EA1451" w:rsidRPr="00FB583B">
        <w:rPr>
          <w:rFonts w:ascii="Times New Roman" w:eastAsia="Times New Roman" w:hAnsi="Times New Roman" w:cs="Times New Roman"/>
          <w:sz w:val="28"/>
          <w:szCs w:val="28"/>
          <w:lang w:eastAsia="ru-RU"/>
        </w:rPr>
        <w:t>–</w:t>
      </w:r>
      <w:r w:rsidRPr="00FB583B">
        <w:rPr>
          <w:rFonts w:ascii="Times New Roman" w:hAnsi="Times New Roman" w:cs="Times New Roman"/>
          <w:sz w:val="28"/>
          <w:szCs w:val="28"/>
        </w:rPr>
        <w:t xml:space="preserve"> акт).</w:t>
      </w:r>
    </w:p>
    <w:bookmarkEnd w:id="46"/>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r w:rsidRPr="00FB583B">
        <w:rPr>
          <w:rFonts w:ascii="Times New Roman" w:hAnsi="Times New Roman" w:cs="Times New Roman"/>
          <w:sz w:val="28"/>
          <w:szCs w:val="28"/>
        </w:rPr>
        <w:t>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w:t>
      </w:r>
    </w:p>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r w:rsidRPr="00FB583B">
        <w:rPr>
          <w:rFonts w:ascii="Times New Roman" w:hAnsi="Times New Roman" w:cs="Times New Roman"/>
          <w:sz w:val="28"/>
          <w:szCs w:val="28"/>
        </w:rPr>
        <w:t xml:space="preserve">При выявлении КРУ или КСП нарушения условий предоставления субсидии в результате проверки Администрации города, как главного распорядителя бюджетных средств, КРУ и (или) КСП направляет представление и (или) предписание Администрации города. В случае согласия с </w:t>
      </w:r>
      <w:r w:rsidRPr="00FB583B">
        <w:rPr>
          <w:rFonts w:ascii="Times New Roman" w:hAnsi="Times New Roman" w:cs="Times New Roman"/>
          <w:sz w:val="28"/>
          <w:szCs w:val="28"/>
        </w:rPr>
        <w:lastRenderedPageBreak/>
        <w:t xml:space="preserve">представлением и (или) предписанием КРУ или КСП, </w:t>
      </w:r>
      <w:r w:rsidR="00EA1451" w:rsidRPr="00FB583B">
        <w:rPr>
          <w:rFonts w:ascii="Times New Roman" w:hAnsi="Times New Roman" w:cs="Times New Roman"/>
          <w:sz w:val="28"/>
          <w:szCs w:val="28"/>
        </w:rPr>
        <w:t>а</w:t>
      </w:r>
      <w:r w:rsidRPr="00FB583B">
        <w:rPr>
          <w:rFonts w:ascii="Times New Roman" w:hAnsi="Times New Roman" w:cs="Times New Roman"/>
          <w:sz w:val="28"/>
          <w:szCs w:val="28"/>
        </w:rPr>
        <w:t>дминистратор направляет получателю субсидии письменное требование Администрации города о возврате субсидии.</w:t>
      </w:r>
    </w:p>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r w:rsidRPr="00FB583B">
        <w:rPr>
          <w:rFonts w:ascii="Times New Roman" w:hAnsi="Times New Roman" w:cs="Times New Roman"/>
          <w:sz w:val="28"/>
          <w:szCs w:val="28"/>
        </w:rPr>
        <w:t xml:space="preserve">При выявлении нарушения </w:t>
      </w:r>
      <w:r w:rsidR="00EA1451" w:rsidRPr="00FB583B">
        <w:rPr>
          <w:rFonts w:ascii="Times New Roman" w:hAnsi="Times New Roman" w:cs="Times New Roman"/>
          <w:sz w:val="28"/>
          <w:szCs w:val="28"/>
        </w:rPr>
        <w:t>а</w:t>
      </w:r>
      <w:r w:rsidRPr="00FB583B">
        <w:rPr>
          <w:rFonts w:ascii="Times New Roman" w:hAnsi="Times New Roman" w:cs="Times New Roman"/>
          <w:sz w:val="28"/>
          <w:szCs w:val="28"/>
        </w:rPr>
        <w:t>дминистратором, последний в течение 10 рабочих дней после подписания акта направляет получателю субсидии требование Администрации города о возврате субсидии путем личного вручения с проставлением получателем субсидии собственноручной отметки о вручении либо почтовым отправлением с уведомлением о вручении.</w:t>
      </w:r>
    </w:p>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bookmarkStart w:id="47" w:name="sub_1026"/>
      <w:r w:rsidRPr="00FB583B">
        <w:rPr>
          <w:rFonts w:ascii="Times New Roman" w:hAnsi="Times New Roman" w:cs="Times New Roman"/>
          <w:sz w:val="28"/>
          <w:szCs w:val="28"/>
        </w:rPr>
        <w:t xml:space="preserve">6. </w:t>
      </w:r>
      <w:r w:rsidRPr="00FB583B">
        <w:rPr>
          <w:rFonts w:ascii="Times New Roman" w:hAnsi="Times New Roman" w:cs="Times New Roman"/>
          <w:color w:val="000000" w:themeColor="text1"/>
          <w:sz w:val="28"/>
          <w:szCs w:val="28"/>
        </w:rPr>
        <w:t xml:space="preserve">Положения </w:t>
      </w:r>
      <w:hyperlink w:anchor="sub_1023" w:history="1">
        <w:r w:rsidRPr="00FB583B">
          <w:rPr>
            <w:rFonts w:ascii="Times New Roman" w:hAnsi="Times New Roman" w:cs="Times New Roman"/>
            <w:color w:val="000000" w:themeColor="text1"/>
            <w:sz w:val="28"/>
            <w:szCs w:val="28"/>
          </w:rPr>
          <w:t>пункта 3</w:t>
        </w:r>
      </w:hyperlink>
      <w:r w:rsidRPr="00FB583B">
        <w:rPr>
          <w:rFonts w:ascii="Times New Roman" w:hAnsi="Times New Roman" w:cs="Times New Roman"/>
          <w:color w:val="000000" w:themeColor="text1"/>
          <w:sz w:val="28"/>
          <w:szCs w:val="28"/>
        </w:rPr>
        <w:t xml:space="preserve"> настоящего </w:t>
      </w:r>
      <w:r w:rsidRPr="00FB583B">
        <w:rPr>
          <w:rFonts w:ascii="Times New Roman" w:hAnsi="Times New Roman" w:cs="Times New Roman"/>
          <w:sz w:val="28"/>
          <w:szCs w:val="28"/>
        </w:rPr>
        <w:t>раздела включаются в соглашение о предоставлении субсидии.</w:t>
      </w:r>
    </w:p>
    <w:p w:rsidR="00631551" w:rsidRPr="00FB583B"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bookmarkStart w:id="48" w:name="sub_1027"/>
      <w:bookmarkEnd w:id="47"/>
      <w:r w:rsidRPr="00FB583B">
        <w:rPr>
          <w:rFonts w:ascii="Times New Roman" w:hAnsi="Times New Roman" w:cs="Times New Roman"/>
          <w:sz w:val="28"/>
          <w:szCs w:val="28"/>
        </w:rPr>
        <w:t xml:space="preserve">7. В случае невыполнения требования о возврате субсидии в бюджет городского округа Сургут Ханты-Мансийского автономного округа </w:t>
      </w:r>
      <w:r w:rsidR="00EA1451" w:rsidRPr="00FB583B">
        <w:rPr>
          <w:rFonts w:ascii="Times New Roman" w:eastAsia="Times New Roman" w:hAnsi="Times New Roman" w:cs="Times New Roman"/>
          <w:sz w:val="28"/>
          <w:szCs w:val="28"/>
          <w:lang w:eastAsia="ru-RU"/>
        </w:rPr>
        <w:t>–</w:t>
      </w:r>
      <w:r w:rsidRPr="00FB583B">
        <w:rPr>
          <w:rFonts w:ascii="Times New Roman" w:hAnsi="Times New Roman" w:cs="Times New Roman"/>
          <w:sz w:val="28"/>
          <w:szCs w:val="28"/>
        </w:rPr>
        <w:t xml:space="preserve"> Югры, взыскание субсидии осуществляется в судебном порядке в соответствии с законодательством Российской Федерации.</w:t>
      </w:r>
    </w:p>
    <w:bookmarkEnd w:id="48"/>
    <w:p w:rsidR="00631551" w:rsidRPr="00631551" w:rsidRDefault="00631551" w:rsidP="00631551">
      <w:pPr>
        <w:autoSpaceDE w:val="0"/>
        <w:autoSpaceDN w:val="0"/>
        <w:adjustRightInd w:val="0"/>
        <w:spacing w:after="0" w:line="240" w:lineRule="auto"/>
        <w:ind w:firstLine="720"/>
        <w:jc w:val="both"/>
        <w:rPr>
          <w:rFonts w:ascii="Times New Roman" w:hAnsi="Times New Roman" w:cs="Times New Roman"/>
          <w:sz w:val="28"/>
          <w:szCs w:val="28"/>
        </w:rPr>
      </w:pPr>
      <w:r w:rsidRPr="00FB583B">
        <w:rPr>
          <w:rFonts w:ascii="Times New Roman" w:hAnsi="Times New Roman" w:cs="Times New Roman"/>
          <w:sz w:val="28"/>
          <w:szCs w:val="28"/>
        </w:rPr>
        <w:t>8. Администратор от лица главного распорядителя бюджетных средств и департамент финансов Администрации города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A26687" w:rsidRDefault="00A26687" w:rsidP="000F7176">
      <w:pPr>
        <w:tabs>
          <w:tab w:val="left" w:pos="0"/>
          <w:tab w:val="left" w:pos="851"/>
        </w:tabs>
        <w:spacing w:after="0" w:line="240" w:lineRule="auto"/>
        <w:jc w:val="both"/>
        <w:rPr>
          <w:rFonts w:ascii="Times New Roman" w:hAnsi="Times New Roman" w:cs="Times New Roman"/>
          <w:bCs/>
          <w:sz w:val="28"/>
          <w:szCs w:val="28"/>
        </w:rPr>
      </w:pPr>
    </w:p>
    <w:p w:rsidR="00A26687" w:rsidRDefault="00A26687" w:rsidP="000F7176">
      <w:pPr>
        <w:tabs>
          <w:tab w:val="left" w:pos="0"/>
          <w:tab w:val="left" w:pos="851"/>
        </w:tabs>
        <w:spacing w:after="0" w:line="240" w:lineRule="auto"/>
        <w:jc w:val="both"/>
        <w:rPr>
          <w:rFonts w:ascii="Times New Roman" w:hAnsi="Times New Roman" w:cs="Times New Roman"/>
          <w:bCs/>
          <w:sz w:val="28"/>
          <w:szCs w:val="28"/>
        </w:rPr>
      </w:pPr>
    </w:p>
    <w:p w:rsidR="00A26687" w:rsidRDefault="00A26687" w:rsidP="000F7176">
      <w:pPr>
        <w:tabs>
          <w:tab w:val="left" w:pos="0"/>
          <w:tab w:val="left" w:pos="851"/>
        </w:tabs>
        <w:spacing w:after="0" w:line="240" w:lineRule="auto"/>
        <w:jc w:val="both"/>
        <w:rPr>
          <w:rFonts w:ascii="Times New Roman" w:hAnsi="Times New Roman" w:cs="Times New Roman"/>
          <w:bCs/>
          <w:sz w:val="28"/>
          <w:szCs w:val="28"/>
        </w:rPr>
      </w:pPr>
    </w:p>
    <w:p w:rsidR="00A26687" w:rsidRDefault="00A26687" w:rsidP="000F7176">
      <w:pPr>
        <w:tabs>
          <w:tab w:val="left" w:pos="0"/>
          <w:tab w:val="left" w:pos="851"/>
        </w:tabs>
        <w:spacing w:after="0" w:line="240" w:lineRule="auto"/>
        <w:jc w:val="both"/>
        <w:rPr>
          <w:rFonts w:ascii="Times New Roman" w:hAnsi="Times New Roman" w:cs="Times New Roman"/>
          <w:bCs/>
          <w:sz w:val="28"/>
          <w:szCs w:val="28"/>
        </w:rPr>
      </w:pPr>
    </w:p>
    <w:p w:rsidR="00FD05C2" w:rsidRDefault="00FD05C2">
      <w:pPr>
        <w:rPr>
          <w:rFonts w:ascii="Times New Roman" w:hAnsi="Times New Roman" w:cs="Times New Roman"/>
          <w:bCs/>
          <w:sz w:val="28"/>
          <w:szCs w:val="28"/>
        </w:rPr>
      </w:pPr>
      <w:r>
        <w:rPr>
          <w:rFonts w:ascii="Times New Roman" w:hAnsi="Times New Roman" w:cs="Times New Roman"/>
          <w:bCs/>
          <w:sz w:val="28"/>
          <w:szCs w:val="28"/>
        </w:rPr>
        <w:br w:type="page"/>
      </w:r>
    </w:p>
    <w:tbl>
      <w:tblPr>
        <w:tblStyle w:val="a9"/>
        <w:tblW w:w="0" w:type="auto"/>
        <w:tblInd w:w="0" w:type="dxa"/>
        <w:tblLook w:val="04A0" w:firstRow="1" w:lastRow="0" w:firstColumn="1" w:lastColumn="0" w:noHBand="0" w:noVBand="1"/>
      </w:tblPr>
      <w:tblGrid>
        <w:gridCol w:w="4248"/>
        <w:gridCol w:w="5380"/>
      </w:tblGrid>
      <w:tr w:rsidR="00EA1451" w:rsidTr="00C11319">
        <w:tc>
          <w:tcPr>
            <w:tcW w:w="4248" w:type="dxa"/>
            <w:tcBorders>
              <w:top w:val="nil"/>
              <w:left w:val="nil"/>
              <w:bottom w:val="nil"/>
              <w:right w:val="nil"/>
            </w:tcBorders>
          </w:tcPr>
          <w:p w:rsidR="00EA1451" w:rsidRDefault="00EA1451" w:rsidP="00B17746">
            <w:pPr>
              <w:widowControl w:val="0"/>
              <w:autoSpaceDE w:val="0"/>
              <w:autoSpaceDN w:val="0"/>
              <w:adjustRightInd w:val="0"/>
              <w:jc w:val="right"/>
              <w:rPr>
                <w:bCs/>
                <w:sz w:val="28"/>
                <w:szCs w:val="28"/>
              </w:rPr>
            </w:pPr>
          </w:p>
        </w:tc>
        <w:tc>
          <w:tcPr>
            <w:tcW w:w="5380" w:type="dxa"/>
            <w:tcBorders>
              <w:top w:val="nil"/>
              <w:left w:val="nil"/>
              <w:bottom w:val="nil"/>
              <w:right w:val="nil"/>
            </w:tcBorders>
          </w:tcPr>
          <w:p w:rsidR="00EA1451" w:rsidRDefault="00EA1451" w:rsidP="00EA1451">
            <w:pPr>
              <w:widowControl w:val="0"/>
              <w:autoSpaceDE w:val="0"/>
              <w:autoSpaceDN w:val="0"/>
              <w:adjustRightInd w:val="0"/>
              <w:rPr>
                <w:bCs/>
                <w:sz w:val="28"/>
                <w:szCs w:val="28"/>
              </w:rPr>
            </w:pPr>
            <w:r>
              <w:rPr>
                <w:bCs/>
                <w:sz w:val="28"/>
                <w:szCs w:val="28"/>
              </w:rPr>
              <w:t>Приложение 1</w:t>
            </w:r>
          </w:p>
          <w:p w:rsidR="00EA1451" w:rsidRDefault="00EA1451" w:rsidP="00EA1451">
            <w:pPr>
              <w:widowControl w:val="0"/>
              <w:autoSpaceDE w:val="0"/>
              <w:autoSpaceDN w:val="0"/>
              <w:adjustRightInd w:val="0"/>
              <w:rPr>
                <w:rFonts w:eastAsia="Calibri"/>
                <w:sz w:val="28"/>
                <w:szCs w:val="28"/>
              </w:rPr>
            </w:pPr>
            <w:r>
              <w:rPr>
                <w:bCs/>
                <w:sz w:val="28"/>
                <w:szCs w:val="28"/>
              </w:rPr>
              <w:t xml:space="preserve"> к </w:t>
            </w:r>
            <w:r w:rsidRPr="00F514FE">
              <w:rPr>
                <w:sz w:val="28"/>
                <w:szCs w:val="28"/>
              </w:rPr>
              <w:t>порядк</w:t>
            </w:r>
            <w:r>
              <w:rPr>
                <w:sz w:val="28"/>
                <w:szCs w:val="28"/>
              </w:rPr>
              <w:t>у</w:t>
            </w:r>
            <w:r w:rsidRPr="00F514FE">
              <w:rPr>
                <w:sz w:val="28"/>
                <w:szCs w:val="28"/>
              </w:rPr>
              <w:t xml:space="preserve"> предоставления </w:t>
            </w:r>
            <w:r w:rsidRPr="00F514FE">
              <w:rPr>
                <w:rFonts w:eastAsia="Calibri"/>
                <w:sz w:val="28"/>
                <w:szCs w:val="28"/>
              </w:rPr>
              <w:t xml:space="preserve">субсидий субъектам малого и среднего предпринимательства на финансовое </w:t>
            </w:r>
          </w:p>
          <w:p w:rsidR="00EA1451" w:rsidRDefault="00EA1451" w:rsidP="00EA1451">
            <w:pPr>
              <w:tabs>
                <w:tab w:val="left" w:pos="0"/>
                <w:tab w:val="left" w:pos="851"/>
              </w:tabs>
              <w:rPr>
                <w:rFonts w:eastAsia="Calibri"/>
                <w:sz w:val="28"/>
                <w:szCs w:val="28"/>
              </w:rPr>
            </w:pPr>
            <w:r w:rsidRPr="00F514FE">
              <w:rPr>
                <w:rFonts w:eastAsia="Calibri"/>
                <w:sz w:val="28"/>
                <w:szCs w:val="28"/>
              </w:rPr>
              <w:t xml:space="preserve">обеспечение затрат предпринимателям </w:t>
            </w:r>
          </w:p>
          <w:p w:rsidR="00EA1451" w:rsidRDefault="00EA1451" w:rsidP="00EA1451">
            <w:pPr>
              <w:tabs>
                <w:tab w:val="left" w:pos="0"/>
                <w:tab w:val="left" w:pos="851"/>
              </w:tabs>
              <w:rPr>
                <w:bCs/>
                <w:sz w:val="28"/>
                <w:szCs w:val="28"/>
              </w:rPr>
            </w:pPr>
            <w:r w:rsidRPr="00F514FE">
              <w:rPr>
                <w:rFonts w:eastAsia="Calibri"/>
                <w:sz w:val="28"/>
                <w:szCs w:val="28"/>
              </w:rPr>
              <w:t>в производственной сфере</w:t>
            </w:r>
          </w:p>
          <w:p w:rsidR="00EA1451" w:rsidRDefault="00EA1451" w:rsidP="00EA1451">
            <w:pPr>
              <w:widowControl w:val="0"/>
              <w:autoSpaceDE w:val="0"/>
              <w:autoSpaceDN w:val="0"/>
              <w:adjustRightInd w:val="0"/>
              <w:rPr>
                <w:bCs/>
                <w:sz w:val="28"/>
                <w:szCs w:val="28"/>
              </w:rPr>
            </w:pPr>
          </w:p>
        </w:tc>
      </w:tr>
    </w:tbl>
    <w:p w:rsidR="00A26687" w:rsidRPr="00A26687" w:rsidRDefault="00A26687" w:rsidP="00A26687">
      <w:pPr>
        <w:tabs>
          <w:tab w:val="left" w:pos="0"/>
          <w:tab w:val="left" w:pos="851"/>
        </w:tabs>
        <w:spacing w:after="0" w:line="240" w:lineRule="auto"/>
        <w:jc w:val="center"/>
        <w:rPr>
          <w:rFonts w:ascii="Times New Roman" w:hAnsi="Times New Roman" w:cs="Times New Roman"/>
          <w:bCs/>
          <w:sz w:val="28"/>
          <w:szCs w:val="28"/>
        </w:rPr>
      </w:pPr>
      <w:r w:rsidRPr="00A26687">
        <w:rPr>
          <w:rFonts w:ascii="Times New Roman" w:hAnsi="Times New Roman" w:cs="Times New Roman"/>
          <w:bCs/>
          <w:sz w:val="28"/>
          <w:szCs w:val="28"/>
        </w:rPr>
        <w:t>Заявка</w:t>
      </w:r>
    </w:p>
    <w:p w:rsidR="00B17746" w:rsidRPr="00B17746" w:rsidRDefault="00B17746" w:rsidP="00B17746">
      <w:pPr>
        <w:tabs>
          <w:tab w:val="left" w:pos="0"/>
          <w:tab w:val="left" w:pos="851"/>
        </w:tabs>
        <w:spacing w:after="0" w:line="240" w:lineRule="auto"/>
        <w:jc w:val="center"/>
        <w:rPr>
          <w:rFonts w:ascii="Times New Roman" w:hAnsi="Times New Roman" w:cs="Times New Roman"/>
          <w:bCs/>
          <w:sz w:val="28"/>
          <w:szCs w:val="28"/>
        </w:rPr>
      </w:pPr>
      <w:r w:rsidRPr="00B17746">
        <w:rPr>
          <w:rFonts w:ascii="Times New Roman" w:hAnsi="Times New Roman" w:cs="Times New Roman"/>
          <w:bCs/>
          <w:sz w:val="28"/>
          <w:szCs w:val="28"/>
        </w:rPr>
        <w:t>на участие в отборе для предоставлени</w:t>
      </w:r>
      <w:r>
        <w:rPr>
          <w:rFonts w:ascii="Times New Roman" w:hAnsi="Times New Roman" w:cs="Times New Roman"/>
          <w:bCs/>
          <w:sz w:val="28"/>
          <w:szCs w:val="28"/>
        </w:rPr>
        <w:t>я</w:t>
      </w:r>
      <w:r w:rsidRPr="00B17746">
        <w:rPr>
          <w:rFonts w:ascii="Times New Roman" w:hAnsi="Times New Roman" w:cs="Times New Roman"/>
          <w:bCs/>
          <w:sz w:val="28"/>
          <w:szCs w:val="28"/>
        </w:rPr>
        <w:t xml:space="preserve"> субсиди</w:t>
      </w:r>
      <w:r>
        <w:rPr>
          <w:rFonts w:ascii="Times New Roman" w:hAnsi="Times New Roman" w:cs="Times New Roman"/>
          <w:bCs/>
          <w:sz w:val="28"/>
          <w:szCs w:val="28"/>
        </w:rPr>
        <w:t>и</w:t>
      </w:r>
      <w:r w:rsidRPr="00B17746">
        <w:rPr>
          <w:rFonts w:ascii="Times New Roman" w:hAnsi="Times New Roman" w:cs="Times New Roman"/>
          <w:bCs/>
          <w:sz w:val="28"/>
          <w:szCs w:val="28"/>
        </w:rPr>
        <w:t xml:space="preserve"> </w:t>
      </w:r>
    </w:p>
    <w:p w:rsidR="00B17746" w:rsidRPr="00B17746" w:rsidRDefault="00B17746" w:rsidP="00B17746">
      <w:pPr>
        <w:tabs>
          <w:tab w:val="left" w:pos="0"/>
          <w:tab w:val="left" w:pos="851"/>
        </w:tabs>
        <w:spacing w:after="0" w:line="240" w:lineRule="auto"/>
        <w:jc w:val="center"/>
        <w:rPr>
          <w:rFonts w:ascii="Times New Roman" w:hAnsi="Times New Roman" w:cs="Times New Roman"/>
          <w:bCs/>
          <w:sz w:val="28"/>
          <w:szCs w:val="28"/>
        </w:rPr>
      </w:pPr>
      <w:r w:rsidRPr="00B17746">
        <w:rPr>
          <w:rFonts w:ascii="Times New Roman" w:hAnsi="Times New Roman" w:cs="Times New Roman"/>
          <w:bCs/>
          <w:sz w:val="28"/>
          <w:szCs w:val="28"/>
        </w:rPr>
        <w:t xml:space="preserve">на финансовое обеспечение затрат предпринимателям </w:t>
      </w:r>
    </w:p>
    <w:p w:rsidR="00A26687" w:rsidRPr="00FB583B" w:rsidRDefault="00B17746" w:rsidP="00B17746">
      <w:pPr>
        <w:tabs>
          <w:tab w:val="left" w:pos="0"/>
          <w:tab w:val="left" w:pos="851"/>
        </w:tabs>
        <w:spacing w:after="0" w:line="240" w:lineRule="auto"/>
        <w:jc w:val="center"/>
        <w:rPr>
          <w:rFonts w:ascii="Times New Roman" w:hAnsi="Times New Roman" w:cs="Times New Roman"/>
          <w:bCs/>
          <w:sz w:val="28"/>
          <w:szCs w:val="28"/>
        </w:rPr>
      </w:pPr>
      <w:r w:rsidRPr="00FB583B">
        <w:rPr>
          <w:rFonts w:ascii="Times New Roman" w:hAnsi="Times New Roman" w:cs="Times New Roman"/>
          <w:bCs/>
          <w:sz w:val="28"/>
          <w:szCs w:val="28"/>
        </w:rPr>
        <w:t>в производственной сфере</w:t>
      </w:r>
    </w:p>
    <w:p w:rsidR="00B17746" w:rsidRPr="00FB583B" w:rsidRDefault="00B17746" w:rsidP="00A26687">
      <w:pPr>
        <w:tabs>
          <w:tab w:val="left" w:pos="0"/>
          <w:tab w:val="left" w:pos="851"/>
        </w:tabs>
        <w:spacing w:after="0" w:line="240" w:lineRule="auto"/>
        <w:jc w:val="both"/>
        <w:rPr>
          <w:rFonts w:ascii="Times New Roman" w:hAnsi="Times New Roman" w:cs="Times New Roman"/>
          <w:bCs/>
          <w:sz w:val="28"/>
          <w:szCs w:val="28"/>
        </w:rPr>
      </w:pPr>
    </w:p>
    <w:p w:rsidR="00A26687" w:rsidRPr="00FB583B" w:rsidRDefault="00C4045E" w:rsidP="00A2668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Участник отбора ___________</w:t>
      </w:r>
      <w:r w:rsidR="00A26687" w:rsidRPr="00FB583B">
        <w:rPr>
          <w:rFonts w:ascii="Times New Roman" w:hAnsi="Times New Roman" w:cs="Times New Roman"/>
          <w:bCs/>
          <w:sz w:val="28"/>
          <w:szCs w:val="28"/>
        </w:rPr>
        <w:t>___________________________________________</w:t>
      </w:r>
    </w:p>
    <w:p w:rsidR="00A26687" w:rsidRPr="00FB583B" w:rsidRDefault="00A26687" w:rsidP="00A26687">
      <w:pPr>
        <w:tabs>
          <w:tab w:val="left" w:pos="0"/>
          <w:tab w:val="left" w:pos="851"/>
        </w:tabs>
        <w:spacing w:after="0" w:line="240" w:lineRule="auto"/>
        <w:jc w:val="both"/>
        <w:rPr>
          <w:rFonts w:ascii="Times New Roman" w:hAnsi="Times New Roman" w:cs="Times New Roman"/>
          <w:bCs/>
          <w:sz w:val="24"/>
          <w:szCs w:val="24"/>
        </w:rPr>
      </w:pPr>
      <w:r w:rsidRPr="00FB583B">
        <w:rPr>
          <w:rFonts w:ascii="Times New Roman" w:hAnsi="Times New Roman" w:cs="Times New Roman"/>
          <w:bCs/>
          <w:sz w:val="24"/>
          <w:szCs w:val="24"/>
        </w:rPr>
        <w:t xml:space="preserve">    </w:t>
      </w:r>
      <w:r w:rsidR="00C4045E" w:rsidRPr="00FB583B">
        <w:rPr>
          <w:rFonts w:ascii="Times New Roman" w:hAnsi="Times New Roman" w:cs="Times New Roman"/>
          <w:bCs/>
          <w:sz w:val="24"/>
          <w:szCs w:val="24"/>
        </w:rPr>
        <w:t xml:space="preserve">                             </w:t>
      </w:r>
      <w:r w:rsidRPr="00FB583B">
        <w:rPr>
          <w:rFonts w:ascii="Times New Roman" w:hAnsi="Times New Roman" w:cs="Times New Roman"/>
          <w:bCs/>
          <w:sz w:val="24"/>
          <w:szCs w:val="24"/>
        </w:rPr>
        <w:t xml:space="preserve">     (полное наименование и организационно-правовая форма</w:t>
      </w:r>
      <w:r w:rsidR="00583A0F" w:rsidRPr="00FB583B">
        <w:rPr>
          <w:rFonts w:ascii="Times New Roman" w:hAnsi="Times New Roman" w:cs="Times New Roman"/>
          <w:bCs/>
          <w:sz w:val="24"/>
          <w:szCs w:val="24"/>
        </w:rPr>
        <w:t xml:space="preserve"> </w:t>
      </w:r>
    </w:p>
    <w:p w:rsidR="00A26687" w:rsidRPr="00FB583B" w:rsidRDefault="00A26687" w:rsidP="00A26687">
      <w:pPr>
        <w:tabs>
          <w:tab w:val="left" w:pos="0"/>
          <w:tab w:val="left" w:pos="851"/>
        </w:tabs>
        <w:spacing w:after="0" w:line="240" w:lineRule="auto"/>
        <w:jc w:val="both"/>
        <w:rPr>
          <w:rFonts w:ascii="Times New Roman" w:hAnsi="Times New Roman" w:cs="Times New Roman"/>
          <w:bCs/>
          <w:sz w:val="24"/>
          <w:szCs w:val="24"/>
        </w:rPr>
      </w:pPr>
      <w:r w:rsidRPr="00FB583B">
        <w:rPr>
          <w:rFonts w:ascii="Times New Roman" w:hAnsi="Times New Roman" w:cs="Times New Roman"/>
          <w:bCs/>
          <w:sz w:val="24"/>
          <w:szCs w:val="24"/>
        </w:rPr>
        <w:t xml:space="preserve">  </w:t>
      </w:r>
      <w:r w:rsidR="00C4045E" w:rsidRPr="00FB583B">
        <w:rPr>
          <w:rFonts w:ascii="Times New Roman" w:hAnsi="Times New Roman" w:cs="Times New Roman"/>
          <w:bCs/>
          <w:sz w:val="24"/>
          <w:szCs w:val="24"/>
        </w:rPr>
        <w:t xml:space="preserve">                                 </w:t>
      </w:r>
      <w:r w:rsidRPr="00FB583B">
        <w:rPr>
          <w:rFonts w:ascii="Times New Roman" w:hAnsi="Times New Roman" w:cs="Times New Roman"/>
          <w:bCs/>
          <w:sz w:val="24"/>
          <w:szCs w:val="24"/>
        </w:rPr>
        <w:t xml:space="preserve">        </w:t>
      </w:r>
      <w:r w:rsidR="00583A0F" w:rsidRPr="00FB583B">
        <w:rPr>
          <w:rFonts w:ascii="Times New Roman" w:hAnsi="Times New Roman" w:cs="Times New Roman"/>
          <w:bCs/>
          <w:sz w:val="24"/>
          <w:szCs w:val="24"/>
        </w:rPr>
        <w:t xml:space="preserve">юридического лица, </w:t>
      </w:r>
      <w:r w:rsidRPr="00FB583B">
        <w:rPr>
          <w:rFonts w:ascii="Times New Roman" w:hAnsi="Times New Roman" w:cs="Times New Roman"/>
          <w:bCs/>
          <w:sz w:val="24"/>
          <w:szCs w:val="24"/>
        </w:rPr>
        <w:t xml:space="preserve">Ф.И.О. (последнее </w:t>
      </w:r>
      <w:r w:rsidR="00C11319" w:rsidRPr="00FB583B">
        <w:rPr>
          <w:rFonts w:ascii="Times New Roman" w:eastAsia="Times New Roman" w:hAnsi="Times New Roman" w:cs="Times New Roman"/>
          <w:sz w:val="24"/>
          <w:szCs w:val="24"/>
          <w:lang w:eastAsia="ru-RU"/>
        </w:rPr>
        <w:t>–</w:t>
      </w:r>
      <w:r w:rsidRPr="00FB583B">
        <w:rPr>
          <w:rFonts w:ascii="Times New Roman" w:hAnsi="Times New Roman" w:cs="Times New Roman"/>
          <w:bCs/>
          <w:sz w:val="24"/>
          <w:szCs w:val="24"/>
        </w:rPr>
        <w:t xml:space="preserve"> при наличии)</w:t>
      </w:r>
    </w:p>
    <w:p w:rsidR="00A26687" w:rsidRPr="00FB583B" w:rsidRDefault="00A26687" w:rsidP="00A26687">
      <w:pPr>
        <w:tabs>
          <w:tab w:val="left" w:pos="0"/>
          <w:tab w:val="left" w:pos="851"/>
        </w:tabs>
        <w:spacing w:after="0" w:line="240" w:lineRule="auto"/>
        <w:jc w:val="both"/>
        <w:rPr>
          <w:rFonts w:ascii="Times New Roman" w:hAnsi="Times New Roman" w:cs="Times New Roman"/>
          <w:bCs/>
          <w:sz w:val="24"/>
          <w:szCs w:val="24"/>
        </w:rPr>
      </w:pPr>
      <w:r w:rsidRPr="00FB583B">
        <w:rPr>
          <w:rFonts w:ascii="Times New Roman" w:hAnsi="Times New Roman" w:cs="Times New Roman"/>
          <w:bCs/>
          <w:sz w:val="24"/>
          <w:szCs w:val="24"/>
        </w:rPr>
        <w:t xml:space="preserve">      </w:t>
      </w:r>
      <w:r w:rsidR="00C4045E" w:rsidRPr="00FB583B">
        <w:rPr>
          <w:rFonts w:ascii="Times New Roman" w:hAnsi="Times New Roman" w:cs="Times New Roman"/>
          <w:bCs/>
          <w:sz w:val="24"/>
          <w:szCs w:val="24"/>
        </w:rPr>
        <w:t xml:space="preserve">                            </w:t>
      </w:r>
      <w:r w:rsidRPr="00FB583B">
        <w:rPr>
          <w:rFonts w:ascii="Times New Roman" w:hAnsi="Times New Roman" w:cs="Times New Roman"/>
          <w:bCs/>
          <w:sz w:val="24"/>
          <w:szCs w:val="24"/>
        </w:rPr>
        <w:t xml:space="preserve">      </w:t>
      </w:r>
      <w:r w:rsidR="00583A0F" w:rsidRPr="00FB583B">
        <w:rPr>
          <w:rFonts w:ascii="Times New Roman" w:hAnsi="Times New Roman" w:cs="Times New Roman"/>
          <w:bCs/>
          <w:sz w:val="24"/>
          <w:szCs w:val="24"/>
        </w:rPr>
        <w:t xml:space="preserve">           </w:t>
      </w:r>
      <w:r w:rsidRPr="00FB583B">
        <w:rPr>
          <w:rFonts w:ascii="Times New Roman" w:hAnsi="Times New Roman" w:cs="Times New Roman"/>
          <w:bCs/>
          <w:sz w:val="24"/>
          <w:szCs w:val="24"/>
        </w:rPr>
        <w:t xml:space="preserve">     индивидуального предпринимателя)</w:t>
      </w:r>
    </w:p>
    <w:p w:rsidR="00A26687" w:rsidRPr="00FB583B" w:rsidRDefault="00A26687" w:rsidP="00A2668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в лице _________________________________________________________</w:t>
      </w:r>
    </w:p>
    <w:p w:rsidR="00A26687" w:rsidRPr="00FB583B" w:rsidRDefault="00A26687" w:rsidP="00A26687">
      <w:pPr>
        <w:tabs>
          <w:tab w:val="left" w:pos="0"/>
          <w:tab w:val="left" w:pos="851"/>
        </w:tabs>
        <w:spacing w:after="0" w:line="240" w:lineRule="auto"/>
        <w:jc w:val="both"/>
        <w:rPr>
          <w:rFonts w:ascii="Times New Roman" w:hAnsi="Times New Roman" w:cs="Times New Roman"/>
          <w:bCs/>
          <w:sz w:val="24"/>
          <w:szCs w:val="24"/>
        </w:rPr>
      </w:pPr>
      <w:r w:rsidRPr="00FB583B">
        <w:rPr>
          <w:rFonts w:ascii="Times New Roman" w:hAnsi="Times New Roman" w:cs="Times New Roman"/>
          <w:bCs/>
          <w:sz w:val="28"/>
          <w:szCs w:val="28"/>
        </w:rPr>
        <w:t xml:space="preserve">     </w:t>
      </w:r>
      <w:r w:rsidR="00583A0F" w:rsidRPr="00FB583B">
        <w:rPr>
          <w:rFonts w:ascii="Times New Roman" w:hAnsi="Times New Roman" w:cs="Times New Roman"/>
          <w:bCs/>
          <w:sz w:val="28"/>
          <w:szCs w:val="28"/>
        </w:rPr>
        <w:t xml:space="preserve">               </w:t>
      </w:r>
      <w:r w:rsidRPr="00FB583B">
        <w:rPr>
          <w:rFonts w:ascii="Times New Roman" w:hAnsi="Times New Roman" w:cs="Times New Roman"/>
          <w:bCs/>
          <w:sz w:val="28"/>
          <w:szCs w:val="28"/>
        </w:rPr>
        <w:t xml:space="preserve"> </w:t>
      </w:r>
      <w:r w:rsidRPr="00FB583B">
        <w:rPr>
          <w:rFonts w:ascii="Times New Roman" w:hAnsi="Times New Roman" w:cs="Times New Roman"/>
          <w:bCs/>
          <w:sz w:val="24"/>
          <w:szCs w:val="24"/>
        </w:rPr>
        <w:t>(фамилия, имя, отчество</w:t>
      </w:r>
      <w:r w:rsidR="000351F5" w:rsidRPr="00FB583B">
        <w:rPr>
          <w:rFonts w:ascii="Times New Roman" w:hAnsi="Times New Roman" w:cs="Times New Roman"/>
          <w:bCs/>
          <w:sz w:val="24"/>
          <w:szCs w:val="24"/>
        </w:rPr>
        <w:t xml:space="preserve"> (последнее – при наличии)</w:t>
      </w:r>
      <w:r w:rsidRPr="00FB583B">
        <w:rPr>
          <w:rFonts w:ascii="Times New Roman" w:hAnsi="Times New Roman" w:cs="Times New Roman"/>
          <w:bCs/>
          <w:sz w:val="24"/>
          <w:szCs w:val="24"/>
        </w:rPr>
        <w:t xml:space="preserve">, должность </w:t>
      </w:r>
    </w:p>
    <w:p w:rsidR="00A26687" w:rsidRPr="00FB583B" w:rsidRDefault="00A26687" w:rsidP="00A26687">
      <w:pPr>
        <w:tabs>
          <w:tab w:val="left" w:pos="0"/>
          <w:tab w:val="left" w:pos="851"/>
        </w:tabs>
        <w:spacing w:after="0" w:line="240" w:lineRule="auto"/>
        <w:jc w:val="both"/>
        <w:rPr>
          <w:rFonts w:ascii="Times New Roman" w:hAnsi="Times New Roman" w:cs="Times New Roman"/>
          <w:bCs/>
          <w:sz w:val="24"/>
          <w:szCs w:val="24"/>
        </w:rPr>
      </w:pPr>
      <w:r w:rsidRPr="00FB583B">
        <w:rPr>
          <w:rFonts w:ascii="Times New Roman" w:hAnsi="Times New Roman" w:cs="Times New Roman"/>
          <w:bCs/>
          <w:sz w:val="24"/>
          <w:szCs w:val="24"/>
        </w:rPr>
        <w:t xml:space="preserve">      </w:t>
      </w:r>
      <w:r w:rsidR="000351F5" w:rsidRPr="00FB583B">
        <w:rPr>
          <w:rFonts w:ascii="Times New Roman" w:hAnsi="Times New Roman" w:cs="Times New Roman"/>
          <w:bCs/>
          <w:sz w:val="24"/>
          <w:szCs w:val="24"/>
        </w:rPr>
        <w:t xml:space="preserve">                </w:t>
      </w:r>
      <w:r w:rsidRPr="00FB583B">
        <w:rPr>
          <w:rFonts w:ascii="Times New Roman" w:hAnsi="Times New Roman" w:cs="Times New Roman"/>
          <w:bCs/>
          <w:sz w:val="24"/>
          <w:szCs w:val="24"/>
        </w:rPr>
        <w:t xml:space="preserve">    </w:t>
      </w:r>
      <w:r w:rsidR="000351F5" w:rsidRPr="00FB583B">
        <w:rPr>
          <w:rFonts w:ascii="Times New Roman" w:hAnsi="Times New Roman" w:cs="Times New Roman"/>
          <w:bCs/>
          <w:sz w:val="24"/>
          <w:szCs w:val="24"/>
        </w:rPr>
        <w:t>руководителя или</w:t>
      </w:r>
      <w:r w:rsidRPr="00FB583B">
        <w:rPr>
          <w:rFonts w:ascii="Times New Roman" w:hAnsi="Times New Roman" w:cs="Times New Roman"/>
          <w:bCs/>
          <w:sz w:val="24"/>
          <w:szCs w:val="24"/>
        </w:rPr>
        <w:t xml:space="preserve"> доверенного лица, </w:t>
      </w:r>
      <w:r w:rsidR="00FF4F2C" w:rsidRPr="00FB583B">
        <w:rPr>
          <w:rFonts w:ascii="Times New Roman" w:hAnsi="Times New Roman" w:cs="Times New Roman"/>
          <w:bCs/>
          <w:sz w:val="24"/>
          <w:szCs w:val="24"/>
        </w:rPr>
        <w:t>№</w:t>
      </w:r>
      <w:r w:rsidRPr="00FB583B">
        <w:rPr>
          <w:rFonts w:ascii="Times New Roman" w:hAnsi="Times New Roman" w:cs="Times New Roman"/>
          <w:bCs/>
          <w:sz w:val="24"/>
          <w:szCs w:val="24"/>
        </w:rPr>
        <w:t xml:space="preserve"> доверенности, дата выдачи)</w:t>
      </w:r>
    </w:p>
    <w:p w:rsidR="00A26687" w:rsidRPr="00FB583B" w:rsidRDefault="00A26687" w:rsidP="00A2668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Запрашиваемый размер субсидии (руб.) ____________________________</w:t>
      </w:r>
    </w:p>
    <w:p w:rsidR="00A26687" w:rsidRPr="00FB583B" w:rsidRDefault="00A26687" w:rsidP="00A2668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Планируемый результат предоставления субсидии на _____ год:</w:t>
      </w:r>
    </w:p>
    <w:p w:rsidR="00A26687" w:rsidRPr="00FB583B" w:rsidRDefault="00A26687" w:rsidP="00A2668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________________________________________________________________</w:t>
      </w:r>
    </w:p>
    <w:p w:rsidR="00A26687" w:rsidRPr="00FB583B" w:rsidRDefault="00A26687" w:rsidP="00A26687">
      <w:pPr>
        <w:tabs>
          <w:tab w:val="left" w:pos="0"/>
          <w:tab w:val="left" w:pos="851"/>
        </w:tabs>
        <w:spacing w:after="0" w:line="240" w:lineRule="auto"/>
        <w:jc w:val="both"/>
        <w:rPr>
          <w:rFonts w:ascii="Times New Roman" w:hAnsi="Times New Roman" w:cs="Times New Roman"/>
          <w:bCs/>
          <w:sz w:val="28"/>
          <w:szCs w:val="28"/>
        </w:rPr>
      </w:pPr>
    </w:p>
    <w:p w:rsidR="00A26687" w:rsidRPr="00FB583B" w:rsidRDefault="00C21201" w:rsidP="00A2668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ab/>
      </w:r>
      <w:r w:rsidR="00A26687" w:rsidRPr="00FB583B">
        <w:rPr>
          <w:rFonts w:ascii="Times New Roman" w:hAnsi="Times New Roman" w:cs="Times New Roman"/>
          <w:bCs/>
          <w:sz w:val="28"/>
          <w:szCs w:val="28"/>
        </w:rPr>
        <w:t>1. Информация о</w:t>
      </w:r>
      <w:r w:rsidR="000351F5" w:rsidRPr="00FB583B">
        <w:rPr>
          <w:rFonts w:ascii="Times New Roman" w:hAnsi="Times New Roman" w:cs="Times New Roman"/>
          <w:bCs/>
          <w:sz w:val="28"/>
          <w:szCs w:val="28"/>
        </w:rPr>
        <w:t>б</w:t>
      </w:r>
      <w:r w:rsidR="00A26687" w:rsidRPr="00FB583B">
        <w:rPr>
          <w:rFonts w:ascii="Times New Roman" w:hAnsi="Times New Roman" w:cs="Times New Roman"/>
          <w:bCs/>
          <w:sz w:val="28"/>
          <w:szCs w:val="28"/>
        </w:rPr>
        <w:t xml:space="preserve"> </w:t>
      </w:r>
      <w:r w:rsidR="000351F5" w:rsidRPr="00FB583B">
        <w:rPr>
          <w:rFonts w:ascii="Times New Roman" w:hAnsi="Times New Roman" w:cs="Times New Roman"/>
          <w:bCs/>
          <w:sz w:val="28"/>
          <w:szCs w:val="28"/>
        </w:rPr>
        <w:t>участнике отбора</w:t>
      </w:r>
      <w:r w:rsidR="00A26687" w:rsidRPr="00FB583B">
        <w:rPr>
          <w:rFonts w:ascii="Times New Roman" w:hAnsi="Times New Roman" w:cs="Times New Roman"/>
          <w:bCs/>
          <w:sz w:val="28"/>
          <w:szCs w:val="28"/>
        </w:rPr>
        <w:t>:</w:t>
      </w:r>
    </w:p>
    <w:p w:rsidR="00082D97" w:rsidRPr="00082D97"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ОГРН (ОГРНИП) _____________________________________________________</w:t>
      </w:r>
    </w:p>
    <w:p w:rsidR="00082D97" w:rsidRPr="00082D97" w:rsidRDefault="00082D97" w:rsidP="00082D97">
      <w:pPr>
        <w:tabs>
          <w:tab w:val="left" w:pos="0"/>
          <w:tab w:val="left" w:pos="851"/>
        </w:tabs>
        <w:spacing w:after="0" w:line="240" w:lineRule="auto"/>
        <w:jc w:val="both"/>
        <w:rPr>
          <w:rFonts w:ascii="Times New Roman" w:hAnsi="Times New Roman" w:cs="Times New Roman"/>
          <w:bCs/>
          <w:sz w:val="28"/>
          <w:szCs w:val="28"/>
        </w:rPr>
      </w:pPr>
      <w:r w:rsidRPr="00082D97">
        <w:rPr>
          <w:rFonts w:ascii="Times New Roman" w:hAnsi="Times New Roman" w:cs="Times New Roman"/>
          <w:bCs/>
          <w:sz w:val="28"/>
          <w:szCs w:val="28"/>
        </w:rPr>
        <w:t>ИНН/КПП ___________________________________________________________</w:t>
      </w:r>
    </w:p>
    <w:p w:rsidR="00082D97" w:rsidRPr="00082D97" w:rsidRDefault="00082D97" w:rsidP="00082D97">
      <w:pPr>
        <w:tabs>
          <w:tab w:val="left" w:pos="0"/>
          <w:tab w:val="left" w:pos="851"/>
        </w:tabs>
        <w:spacing w:after="0" w:line="240" w:lineRule="auto"/>
        <w:jc w:val="both"/>
        <w:rPr>
          <w:rFonts w:ascii="Times New Roman" w:hAnsi="Times New Roman" w:cs="Times New Roman"/>
          <w:bCs/>
          <w:sz w:val="28"/>
          <w:szCs w:val="28"/>
        </w:rPr>
      </w:pPr>
      <w:r w:rsidRPr="00082D97">
        <w:rPr>
          <w:rFonts w:ascii="Times New Roman" w:hAnsi="Times New Roman" w:cs="Times New Roman"/>
          <w:bCs/>
          <w:sz w:val="28"/>
          <w:szCs w:val="28"/>
        </w:rPr>
        <w:t xml:space="preserve">Юридический адрес (для юридических лиц)/адрес регистрации (для индивидуальных </w:t>
      </w:r>
      <w:proofErr w:type="gramStart"/>
      <w:r w:rsidRPr="00082D97">
        <w:rPr>
          <w:rFonts w:ascii="Times New Roman" w:hAnsi="Times New Roman" w:cs="Times New Roman"/>
          <w:bCs/>
          <w:sz w:val="28"/>
          <w:szCs w:val="28"/>
        </w:rPr>
        <w:t>предпринимателей)_</w:t>
      </w:r>
      <w:proofErr w:type="gramEnd"/>
      <w:r w:rsidRPr="00082D97">
        <w:rPr>
          <w:rFonts w:ascii="Times New Roman" w:hAnsi="Times New Roman" w:cs="Times New Roman"/>
          <w:bCs/>
          <w:sz w:val="28"/>
          <w:szCs w:val="28"/>
        </w:rPr>
        <w:t>___________________________________</w:t>
      </w:r>
    </w:p>
    <w:p w:rsidR="00082D97" w:rsidRPr="00082D97" w:rsidRDefault="00082D97" w:rsidP="00082D97">
      <w:pPr>
        <w:tabs>
          <w:tab w:val="left" w:pos="0"/>
          <w:tab w:val="left" w:pos="851"/>
        </w:tabs>
        <w:spacing w:after="0" w:line="240" w:lineRule="auto"/>
        <w:jc w:val="both"/>
        <w:rPr>
          <w:rFonts w:ascii="Times New Roman" w:hAnsi="Times New Roman" w:cs="Times New Roman"/>
          <w:bCs/>
          <w:sz w:val="28"/>
          <w:szCs w:val="28"/>
        </w:rPr>
      </w:pPr>
      <w:r w:rsidRPr="00082D97">
        <w:rPr>
          <w:rFonts w:ascii="Times New Roman" w:hAnsi="Times New Roman" w:cs="Times New Roman"/>
          <w:bCs/>
          <w:sz w:val="28"/>
          <w:szCs w:val="28"/>
        </w:rPr>
        <w:t>____________________________________________________________________</w:t>
      </w:r>
    </w:p>
    <w:p w:rsidR="00082D97" w:rsidRPr="00082D97" w:rsidRDefault="00082D97" w:rsidP="00082D97">
      <w:pPr>
        <w:tabs>
          <w:tab w:val="left" w:pos="0"/>
          <w:tab w:val="left" w:pos="851"/>
        </w:tabs>
        <w:spacing w:after="0" w:line="240" w:lineRule="auto"/>
        <w:jc w:val="both"/>
        <w:rPr>
          <w:rFonts w:ascii="Times New Roman" w:hAnsi="Times New Roman" w:cs="Times New Roman"/>
          <w:bCs/>
          <w:sz w:val="28"/>
          <w:szCs w:val="28"/>
        </w:rPr>
      </w:pPr>
      <w:r w:rsidRPr="00082D97">
        <w:rPr>
          <w:rFonts w:ascii="Times New Roman" w:hAnsi="Times New Roman" w:cs="Times New Roman"/>
          <w:bCs/>
          <w:sz w:val="28"/>
          <w:szCs w:val="28"/>
        </w:rPr>
        <w:t>                       (указывается почтовый адрес с индексом)</w:t>
      </w:r>
    </w:p>
    <w:p w:rsidR="00082D97" w:rsidRPr="00082D97" w:rsidRDefault="00082D97" w:rsidP="00082D97">
      <w:pPr>
        <w:tabs>
          <w:tab w:val="left" w:pos="0"/>
          <w:tab w:val="left" w:pos="851"/>
        </w:tabs>
        <w:spacing w:after="0" w:line="240" w:lineRule="auto"/>
        <w:jc w:val="both"/>
        <w:rPr>
          <w:rFonts w:ascii="Times New Roman" w:hAnsi="Times New Roman" w:cs="Times New Roman"/>
          <w:bCs/>
          <w:sz w:val="28"/>
          <w:szCs w:val="28"/>
        </w:rPr>
      </w:pPr>
      <w:r w:rsidRPr="00082D97">
        <w:rPr>
          <w:rFonts w:ascii="Times New Roman" w:hAnsi="Times New Roman" w:cs="Times New Roman"/>
          <w:bCs/>
          <w:sz w:val="28"/>
          <w:szCs w:val="28"/>
        </w:rPr>
        <w:t xml:space="preserve">Фактический адрес (адреса) </w:t>
      </w:r>
      <w:r w:rsidR="002A4BE0">
        <w:rPr>
          <w:rFonts w:ascii="Times New Roman" w:hAnsi="Times New Roman" w:cs="Times New Roman"/>
          <w:bCs/>
          <w:sz w:val="28"/>
          <w:szCs w:val="28"/>
        </w:rPr>
        <w:t xml:space="preserve">реализации проекта </w:t>
      </w:r>
      <w:r w:rsidRPr="00082D97">
        <w:rPr>
          <w:rFonts w:ascii="Times New Roman" w:hAnsi="Times New Roman" w:cs="Times New Roman"/>
          <w:bCs/>
          <w:sz w:val="28"/>
          <w:szCs w:val="28"/>
        </w:rPr>
        <w:t xml:space="preserve">(адрес </w:t>
      </w:r>
      <w:r w:rsidR="002A4BE0">
        <w:rPr>
          <w:rFonts w:ascii="Times New Roman" w:hAnsi="Times New Roman" w:cs="Times New Roman"/>
          <w:bCs/>
          <w:sz w:val="28"/>
          <w:szCs w:val="28"/>
        </w:rPr>
        <w:t>осуществления производственной деятельности</w:t>
      </w:r>
      <w:r w:rsidRPr="00082D97">
        <w:rPr>
          <w:rFonts w:ascii="Times New Roman" w:hAnsi="Times New Roman" w:cs="Times New Roman"/>
          <w:bCs/>
          <w:sz w:val="28"/>
          <w:szCs w:val="28"/>
        </w:rPr>
        <w:t>):</w:t>
      </w:r>
    </w:p>
    <w:p w:rsidR="00082D97" w:rsidRPr="00082D97" w:rsidRDefault="00082D97" w:rsidP="00082D97">
      <w:pPr>
        <w:tabs>
          <w:tab w:val="left" w:pos="0"/>
          <w:tab w:val="left" w:pos="851"/>
        </w:tabs>
        <w:spacing w:after="0" w:line="240" w:lineRule="auto"/>
        <w:jc w:val="both"/>
        <w:rPr>
          <w:rFonts w:ascii="Times New Roman" w:hAnsi="Times New Roman" w:cs="Times New Roman"/>
          <w:bCs/>
          <w:sz w:val="28"/>
          <w:szCs w:val="28"/>
        </w:rPr>
      </w:pPr>
      <w:r w:rsidRPr="00082D97">
        <w:rPr>
          <w:rFonts w:ascii="Times New Roman" w:hAnsi="Times New Roman" w:cs="Times New Roman"/>
          <w:bCs/>
          <w:sz w:val="28"/>
          <w:szCs w:val="28"/>
        </w:rPr>
        <w:t>____________________________________________________________________</w:t>
      </w:r>
    </w:p>
    <w:p w:rsidR="00082D97" w:rsidRPr="00082D97" w:rsidRDefault="00082D97" w:rsidP="00082D97">
      <w:pPr>
        <w:tabs>
          <w:tab w:val="left" w:pos="0"/>
          <w:tab w:val="left" w:pos="851"/>
        </w:tabs>
        <w:spacing w:after="0" w:line="240" w:lineRule="auto"/>
        <w:jc w:val="both"/>
        <w:rPr>
          <w:rFonts w:ascii="Times New Roman" w:hAnsi="Times New Roman" w:cs="Times New Roman"/>
          <w:bCs/>
          <w:sz w:val="28"/>
          <w:szCs w:val="28"/>
        </w:rPr>
      </w:pPr>
      <w:r w:rsidRPr="00082D97">
        <w:rPr>
          <w:rFonts w:ascii="Times New Roman" w:hAnsi="Times New Roman" w:cs="Times New Roman"/>
          <w:bCs/>
          <w:sz w:val="28"/>
          <w:szCs w:val="28"/>
        </w:rPr>
        <w:t>____________________________________________________________________</w:t>
      </w:r>
    </w:p>
    <w:p w:rsidR="00082D97" w:rsidRPr="00082D97" w:rsidRDefault="00082D97" w:rsidP="00082D97">
      <w:pPr>
        <w:tabs>
          <w:tab w:val="left" w:pos="0"/>
          <w:tab w:val="left" w:pos="851"/>
        </w:tabs>
        <w:spacing w:after="0" w:line="240" w:lineRule="auto"/>
        <w:jc w:val="both"/>
        <w:rPr>
          <w:rFonts w:ascii="Times New Roman" w:hAnsi="Times New Roman" w:cs="Times New Roman"/>
          <w:bCs/>
          <w:sz w:val="28"/>
          <w:szCs w:val="28"/>
        </w:rPr>
      </w:pPr>
      <w:r w:rsidRPr="00082D97">
        <w:rPr>
          <w:rFonts w:ascii="Times New Roman" w:hAnsi="Times New Roman" w:cs="Times New Roman"/>
          <w:bCs/>
          <w:sz w:val="28"/>
          <w:szCs w:val="28"/>
        </w:rPr>
        <w:t>Коммерческое обозначение</w:t>
      </w:r>
      <w:r w:rsidR="002A4BE0">
        <w:rPr>
          <w:rFonts w:ascii="Times New Roman" w:hAnsi="Times New Roman" w:cs="Times New Roman"/>
          <w:bCs/>
          <w:sz w:val="28"/>
          <w:szCs w:val="28"/>
        </w:rPr>
        <w:t>, торговое наименование</w:t>
      </w:r>
      <w:r w:rsidRPr="00082D97">
        <w:rPr>
          <w:rFonts w:ascii="Times New Roman" w:hAnsi="Times New Roman" w:cs="Times New Roman"/>
          <w:bCs/>
          <w:sz w:val="28"/>
          <w:szCs w:val="28"/>
        </w:rPr>
        <w:t xml:space="preserve"> (при наличии) ________________________</w:t>
      </w:r>
      <w:r w:rsidR="002A4BE0">
        <w:rPr>
          <w:rFonts w:ascii="Times New Roman" w:hAnsi="Times New Roman" w:cs="Times New Roman"/>
          <w:bCs/>
          <w:sz w:val="28"/>
          <w:szCs w:val="28"/>
        </w:rPr>
        <w:t>_____________________________________</w:t>
      </w:r>
      <w:r w:rsidRPr="00082D97">
        <w:rPr>
          <w:rFonts w:ascii="Times New Roman" w:hAnsi="Times New Roman" w:cs="Times New Roman"/>
          <w:bCs/>
          <w:sz w:val="28"/>
          <w:szCs w:val="28"/>
        </w:rPr>
        <w:t>_______</w:t>
      </w:r>
    </w:p>
    <w:p w:rsidR="00082D97" w:rsidRPr="00082D97" w:rsidRDefault="00082D97" w:rsidP="00082D97">
      <w:pPr>
        <w:tabs>
          <w:tab w:val="left" w:pos="0"/>
          <w:tab w:val="left" w:pos="851"/>
        </w:tabs>
        <w:spacing w:after="0" w:line="240" w:lineRule="auto"/>
        <w:jc w:val="both"/>
        <w:rPr>
          <w:rFonts w:ascii="Times New Roman" w:hAnsi="Times New Roman" w:cs="Times New Roman"/>
          <w:bCs/>
          <w:sz w:val="28"/>
          <w:szCs w:val="28"/>
        </w:rPr>
      </w:pPr>
      <w:r w:rsidRPr="00082D97">
        <w:rPr>
          <w:rFonts w:ascii="Times New Roman" w:hAnsi="Times New Roman" w:cs="Times New Roman"/>
          <w:bCs/>
          <w:sz w:val="28"/>
          <w:szCs w:val="28"/>
        </w:rPr>
        <w:t>____________________________________________________________________</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082D97">
        <w:rPr>
          <w:rFonts w:ascii="Times New Roman" w:hAnsi="Times New Roman" w:cs="Times New Roman"/>
          <w:bCs/>
          <w:sz w:val="28"/>
          <w:szCs w:val="28"/>
        </w:rPr>
        <w:t xml:space="preserve">(указывается обозначение, используемое для идентификации участника отбора, в том числе путем указания на упаковках, вывесках, полиграфической продукции, в объявлениях и рекламе, </w:t>
      </w:r>
      <w:r w:rsidRPr="00FB583B">
        <w:rPr>
          <w:rFonts w:ascii="Times New Roman" w:hAnsi="Times New Roman" w:cs="Times New Roman"/>
          <w:bCs/>
          <w:sz w:val="28"/>
          <w:szCs w:val="28"/>
        </w:rPr>
        <w:t xml:space="preserve">например, </w:t>
      </w:r>
      <w:r w:rsidR="007C7B86" w:rsidRPr="00FB583B">
        <w:rPr>
          <w:rFonts w:ascii="Times New Roman" w:hAnsi="Times New Roman" w:cs="Times New Roman"/>
          <w:bCs/>
          <w:sz w:val="28"/>
          <w:szCs w:val="28"/>
        </w:rPr>
        <w:t>«</w:t>
      </w:r>
      <w:r w:rsidR="002A4BE0" w:rsidRPr="00FB583B">
        <w:rPr>
          <w:rFonts w:ascii="Times New Roman" w:hAnsi="Times New Roman" w:cs="Times New Roman"/>
          <w:bCs/>
          <w:sz w:val="28"/>
          <w:szCs w:val="28"/>
        </w:rPr>
        <w:t>Пекарня</w:t>
      </w:r>
      <w:r w:rsidRPr="00FB583B">
        <w:rPr>
          <w:rFonts w:ascii="Times New Roman" w:hAnsi="Times New Roman" w:cs="Times New Roman"/>
          <w:bCs/>
          <w:sz w:val="28"/>
          <w:szCs w:val="28"/>
        </w:rPr>
        <w:t xml:space="preserve"> </w:t>
      </w:r>
      <w:r w:rsidR="007C7B86" w:rsidRPr="00FB583B">
        <w:rPr>
          <w:rFonts w:ascii="Times New Roman" w:hAnsi="Times New Roman" w:cs="Times New Roman"/>
          <w:bCs/>
          <w:sz w:val="28"/>
          <w:szCs w:val="28"/>
        </w:rPr>
        <w:t>«</w:t>
      </w:r>
      <w:r w:rsidR="002A4BE0" w:rsidRPr="00FB583B">
        <w:rPr>
          <w:rFonts w:ascii="Times New Roman" w:hAnsi="Times New Roman" w:cs="Times New Roman"/>
          <w:bCs/>
          <w:sz w:val="28"/>
          <w:szCs w:val="28"/>
        </w:rPr>
        <w:t>Вкусный хлеб</w:t>
      </w:r>
      <w:r w:rsidR="007C7B86" w:rsidRPr="00FB583B">
        <w:rPr>
          <w:rFonts w:ascii="Times New Roman" w:hAnsi="Times New Roman" w:cs="Times New Roman"/>
          <w:bCs/>
          <w:sz w:val="28"/>
          <w:szCs w:val="28"/>
        </w:rPr>
        <w:t>»</w:t>
      </w:r>
      <w:r w:rsidRPr="00FB583B">
        <w:rPr>
          <w:rFonts w:ascii="Times New Roman" w:hAnsi="Times New Roman" w:cs="Times New Roman"/>
          <w:bCs/>
          <w:sz w:val="28"/>
          <w:szCs w:val="28"/>
        </w:rPr>
        <w:t>)</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Применяемая система налогообложения: ________________________________</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____________________________________________________________________</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Наименование банка (в соответствии с реквизитами кредитной организации)</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____________________________________________________________________</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Р/</w:t>
      </w:r>
      <w:proofErr w:type="spellStart"/>
      <w:r w:rsidRPr="00FB583B">
        <w:rPr>
          <w:rFonts w:ascii="Times New Roman" w:hAnsi="Times New Roman" w:cs="Times New Roman"/>
          <w:bCs/>
          <w:sz w:val="28"/>
          <w:szCs w:val="28"/>
        </w:rPr>
        <w:t>сч</w:t>
      </w:r>
      <w:proofErr w:type="spellEnd"/>
      <w:r w:rsidRPr="00FB583B">
        <w:rPr>
          <w:rFonts w:ascii="Times New Roman" w:hAnsi="Times New Roman" w:cs="Times New Roman"/>
          <w:bCs/>
          <w:sz w:val="28"/>
          <w:szCs w:val="28"/>
        </w:rPr>
        <w:t>. ________________________________________________________________</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lastRenderedPageBreak/>
        <w:t>К/</w:t>
      </w:r>
      <w:proofErr w:type="spellStart"/>
      <w:r w:rsidRPr="00FB583B">
        <w:rPr>
          <w:rFonts w:ascii="Times New Roman" w:hAnsi="Times New Roman" w:cs="Times New Roman"/>
          <w:bCs/>
          <w:sz w:val="28"/>
          <w:szCs w:val="28"/>
        </w:rPr>
        <w:t>сч</w:t>
      </w:r>
      <w:proofErr w:type="spellEnd"/>
      <w:r w:rsidRPr="00FB583B">
        <w:rPr>
          <w:rFonts w:ascii="Times New Roman" w:hAnsi="Times New Roman" w:cs="Times New Roman"/>
          <w:bCs/>
          <w:sz w:val="28"/>
          <w:szCs w:val="28"/>
        </w:rPr>
        <w:t>. ________________________________________________________________</w:t>
      </w:r>
    </w:p>
    <w:p w:rsidR="00082D97" w:rsidRPr="00FB583B" w:rsidRDefault="00252EB9" w:rsidP="00082D97">
      <w:pPr>
        <w:tabs>
          <w:tab w:val="left" w:pos="0"/>
          <w:tab w:val="left" w:pos="851"/>
        </w:tabs>
        <w:spacing w:after="0" w:line="240" w:lineRule="auto"/>
        <w:jc w:val="both"/>
        <w:rPr>
          <w:rFonts w:ascii="Times New Roman" w:hAnsi="Times New Roman" w:cs="Times New Roman"/>
          <w:bCs/>
          <w:sz w:val="28"/>
          <w:szCs w:val="28"/>
        </w:rPr>
      </w:pPr>
      <w:hyperlink r:id="rId37" w:history="1">
        <w:r w:rsidR="00082D97" w:rsidRPr="00FB583B">
          <w:rPr>
            <w:rStyle w:val="af"/>
            <w:rFonts w:ascii="Times New Roman" w:hAnsi="Times New Roman" w:cs="Times New Roman"/>
            <w:bCs/>
            <w:color w:val="auto"/>
            <w:sz w:val="28"/>
            <w:szCs w:val="28"/>
            <w:u w:val="none"/>
          </w:rPr>
          <w:t>БИК</w:t>
        </w:r>
      </w:hyperlink>
      <w:r w:rsidR="00082D97" w:rsidRPr="00FB583B">
        <w:rPr>
          <w:rFonts w:ascii="Times New Roman" w:hAnsi="Times New Roman" w:cs="Times New Roman"/>
          <w:bCs/>
          <w:sz w:val="28"/>
          <w:szCs w:val="28"/>
        </w:rPr>
        <w:t>________________________________________________________________</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Контакты для взаимодействия при рассмотрении заявки, заключении и реализации соглашения о предоставлении субсидии:</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Адрес электронной почты для направления писем, уведомлений, запросов Администрации города, администратора: ____________________________________________________________</w:t>
      </w:r>
      <w:r w:rsidR="007C7B86" w:rsidRPr="00FB583B">
        <w:rPr>
          <w:rFonts w:ascii="Times New Roman" w:hAnsi="Times New Roman" w:cs="Times New Roman"/>
          <w:bCs/>
          <w:sz w:val="28"/>
          <w:szCs w:val="28"/>
        </w:rPr>
        <w:t>________</w:t>
      </w:r>
      <w:r w:rsidRPr="00FB583B">
        <w:rPr>
          <w:rFonts w:ascii="Times New Roman" w:hAnsi="Times New Roman" w:cs="Times New Roman"/>
          <w:bCs/>
          <w:sz w:val="28"/>
          <w:szCs w:val="28"/>
        </w:rPr>
        <w:t>;</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proofErr w:type="gramStart"/>
      <w:r w:rsidRPr="00FB583B">
        <w:rPr>
          <w:rFonts w:ascii="Times New Roman" w:hAnsi="Times New Roman" w:cs="Times New Roman"/>
          <w:bCs/>
          <w:sz w:val="28"/>
          <w:szCs w:val="28"/>
        </w:rPr>
        <w:t>Телефон:_</w:t>
      </w:r>
      <w:proofErr w:type="gramEnd"/>
      <w:r w:rsidRPr="00FB583B">
        <w:rPr>
          <w:rFonts w:ascii="Times New Roman" w:hAnsi="Times New Roman" w:cs="Times New Roman"/>
          <w:bCs/>
          <w:sz w:val="28"/>
          <w:szCs w:val="28"/>
        </w:rPr>
        <w:t>___________________________________________________________;</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 xml:space="preserve">Адрес электронной почты </w:t>
      </w:r>
      <w:proofErr w:type="gramStart"/>
      <w:r w:rsidRPr="00FB583B">
        <w:rPr>
          <w:rFonts w:ascii="Times New Roman" w:hAnsi="Times New Roman" w:cs="Times New Roman"/>
          <w:bCs/>
          <w:sz w:val="28"/>
          <w:szCs w:val="28"/>
        </w:rPr>
        <w:t>руководителя:_</w:t>
      </w:r>
      <w:proofErr w:type="gramEnd"/>
      <w:r w:rsidRPr="00FB583B">
        <w:rPr>
          <w:rFonts w:ascii="Times New Roman" w:hAnsi="Times New Roman" w:cs="Times New Roman"/>
          <w:bCs/>
          <w:sz w:val="28"/>
          <w:szCs w:val="28"/>
        </w:rPr>
        <w:t>________________________________;</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Телефон руководителя: _______________________________________________;</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Дополнительно для индивидуальных предпринимателей:</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 xml:space="preserve">Паспорт серии ___________________ </w:t>
      </w:r>
      <w:r w:rsidR="00C11319" w:rsidRPr="00FB583B">
        <w:rPr>
          <w:rFonts w:ascii="Times New Roman" w:hAnsi="Times New Roman" w:cs="Times New Roman"/>
          <w:bCs/>
          <w:sz w:val="28"/>
          <w:szCs w:val="28"/>
        </w:rPr>
        <w:t>№</w:t>
      </w:r>
      <w:r w:rsidRPr="00FB583B">
        <w:rPr>
          <w:rFonts w:ascii="Times New Roman" w:hAnsi="Times New Roman" w:cs="Times New Roman"/>
          <w:bCs/>
          <w:sz w:val="28"/>
          <w:szCs w:val="28"/>
        </w:rPr>
        <w:t xml:space="preserve"> __________________________________</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Выдан ______________________________________________________________</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Дата выдачи __________________________</w:t>
      </w:r>
      <w:r w:rsidR="007C7B86" w:rsidRPr="00FB583B">
        <w:rPr>
          <w:rFonts w:ascii="Times New Roman" w:hAnsi="Times New Roman" w:cs="Times New Roman"/>
          <w:bCs/>
          <w:sz w:val="28"/>
          <w:szCs w:val="28"/>
        </w:rPr>
        <w:t>_______________________________</w:t>
      </w:r>
      <w:r w:rsidRPr="00FB583B">
        <w:rPr>
          <w:rFonts w:ascii="Times New Roman" w:hAnsi="Times New Roman" w:cs="Times New Roman"/>
          <w:bCs/>
          <w:sz w:val="28"/>
          <w:szCs w:val="28"/>
        </w:rPr>
        <w:t>.</w:t>
      </w:r>
    </w:p>
    <w:p w:rsidR="00082D97" w:rsidRPr="00FB583B" w:rsidRDefault="00082D97" w:rsidP="00082D97">
      <w:pPr>
        <w:tabs>
          <w:tab w:val="left" w:pos="0"/>
          <w:tab w:val="left" w:pos="851"/>
        </w:tabs>
        <w:spacing w:after="0" w:line="240" w:lineRule="auto"/>
        <w:jc w:val="both"/>
        <w:rPr>
          <w:rFonts w:ascii="Times New Roman" w:hAnsi="Times New Roman" w:cs="Times New Roman"/>
          <w:bCs/>
          <w:sz w:val="28"/>
          <w:szCs w:val="28"/>
        </w:rPr>
      </w:pPr>
    </w:p>
    <w:p w:rsidR="00A26687" w:rsidRPr="00FB583B" w:rsidRDefault="00C21201" w:rsidP="00A2668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ab/>
      </w:r>
      <w:r w:rsidR="00A26687" w:rsidRPr="00FB583B">
        <w:rPr>
          <w:rFonts w:ascii="Times New Roman" w:hAnsi="Times New Roman" w:cs="Times New Roman"/>
          <w:bCs/>
          <w:sz w:val="28"/>
          <w:szCs w:val="28"/>
        </w:rPr>
        <w:t xml:space="preserve">2. Сведения о деятельности </w:t>
      </w:r>
      <w:r w:rsidR="001F1013" w:rsidRPr="00FB583B">
        <w:rPr>
          <w:rFonts w:ascii="Times New Roman" w:hAnsi="Times New Roman" w:cs="Times New Roman"/>
          <w:bCs/>
          <w:sz w:val="28"/>
          <w:szCs w:val="28"/>
        </w:rPr>
        <w:t>участника отбора</w:t>
      </w:r>
      <w:r w:rsidR="00A26687" w:rsidRPr="00FB583B">
        <w:rPr>
          <w:rFonts w:ascii="Times New Roman" w:hAnsi="Times New Roman" w:cs="Times New Roman"/>
          <w:bCs/>
          <w:sz w:val="28"/>
          <w:szCs w:val="28"/>
        </w:rPr>
        <w:t>:</w:t>
      </w:r>
    </w:p>
    <w:p w:rsidR="00A26687" w:rsidRPr="00FB583B" w:rsidRDefault="00C11319" w:rsidP="00A2668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ab/>
      </w:r>
      <w:r w:rsidR="00A26687" w:rsidRPr="00FB583B">
        <w:rPr>
          <w:rFonts w:ascii="Times New Roman" w:hAnsi="Times New Roman" w:cs="Times New Roman"/>
          <w:bCs/>
          <w:sz w:val="28"/>
          <w:szCs w:val="28"/>
        </w:rPr>
        <w:t>2.1. Сведения о численности занятых в сфере малого и среднего предпринимательства:</w:t>
      </w:r>
    </w:p>
    <w:p w:rsidR="00A26687" w:rsidRPr="00FB583B" w:rsidRDefault="00C11319" w:rsidP="00A2668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ab/>
      </w:r>
      <w:r w:rsidR="00A26687" w:rsidRPr="00FB583B">
        <w:rPr>
          <w:rFonts w:ascii="Times New Roman" w:hAnsi="Times New Roman" w:cs="Times New Roman"/>
          <w:bCs/>
          <w:sz w:val="28"/>
          <w:szCs w:val="28"/>
        </w:rPr>
        <w:t>- количество созданных рабочих мест (без учета индивидуального предпринимателя) на дату подачи заявки ________________________ единиц;</w:t>
      </w:r>
    </w:p>
    <w:p w:rsidR="00A26687" w:rsidRPr="00FB583B" w:rsidRDefault="00F9134E" w:rsidP="00A26687">
      <w:pPr>
        <w:tabs>
          <w:tab w:val="left" w:pos="0"/>
          <w:tab w:val="left" w:pos="851"/>
        </w:tabs>
        <w:spacing w:after="0" w:line="240" w:lineRule="auto"/>
        <w:jc w:val="both"/>
        <w:rPr>
          <w:rFonts w:ascii="Times New Roman" w:hAnsi="Times New Roman" w:cs="Times New Roman"/>
          <w:bCs/>
          <w:sz w:val="24"/>
          <w:szCs w:val="24"/>
        </w:rPr>
      </w:pPr>
      <w:r w:rsidRPr="00FB583B">
        <w:rPr>
          <w:rFonts w:ascii="Times New Roman" w:hAnsi="Times New Roman" w:cs="Times New Roman"/>
          <w:bCs/>
          <w:sz w:val="24"/>
          <w:szCs w:val="24"/>
        </w:rPr>
        <w:t xml:space="preserve">                                          </w:t>
      </w:r>
      <w:r w:rsidR="00A26687" w:rsidRPr="00FB583B">
        <w:rPr>
          <w:rFonts w:ascii="Times New Roman" w:hAnsi="Times New Roman" w:cs="Times New Roman"/>
          <w:bCs/>
          <w:sz w:val="24"/>
          <w:szCs w:val="24"/>
        </w:rPr>
        <w:t>(для установления значения результата предоставления субсидии)</w:t>
      </w:r>
    </w:p>
    <w:p w:rsidR="00C21201" w:rsidRDefault="00C11319" w:rsidP="00A26687">
      <w:pPr>
        <w:tabs>
          <w:tab w:val="left" w:pos="0"/>
          <w:tab w:val="left" w:pos="851"/>
        </w:tabs>
        <w:spacing w:after="0" w:line="240" w:lineRule="auto"/>
        <w:jc w:val="both"/>
        <w:rPr>
          <w:rFonts w:ascii="Times New Roman" w:hAnsi="Times New Roman" w:cs="Times New Roman"/>
          <w:bCs/>
          <w:sz w:val="28"/>
          <w:szCs w:val="28"/>
        </w:rPr>
      </w:pPr>
      <w:r w:rsidRPr="00FB583B">
        <w:rPr>
          <w:rFonts w:ascii="Times New Roman" w:hAnsi="Times New Roman" w:cs="Times New Roman"/>
          <w:bCs/>
          <w:sz w:val="28"/>
          <w:szCs w:val="28"/>
        </w:rPr>
        <w:tab/>
      </w:r>
      <w:r w:rsidR="00A26687" w:rsidRPr="00FB583B">
        <w:rPr>
          <w:rFonts w:ascii="Times New Roman" w:hAnsi="Times New Roman" w:cs="Times New Roman"/>
          <w:bCs/>
          <w:sz w:val="28"/>
          <w:szCs w:val="28"/>
        </w:rPr>
        <w:t>- численность работников (без учета индивидуального предпринимателя) в соответствии с заключенными трудовыми договорами на дату подачи з</w:t>
      </w:r>
      <w:r w:rsidR="00C21201" w:rsidRPr="00FB583B">
        <w:rPr>
          <w:rFonts w:ascii="Times New Roman" w:hAnsi="Times New Roman" w:cs="Times New Roman"/>
          <w:bCs/>
          <w:sz w:val="28"/>
          <w:szCs w:val="28"/>
        </w:rPr>
        <w:t>аявки ________________ человек.</w:t>
      </w:r>
    </w:p>
    <w:p w:rsidR="00A26687" w:rsidRPr="00A26687" w:rsidRDefault="00C11319" w:rsidP="00A26687">
      <w:pPr>
        <w:tabs>
          <w:tab w:val="left" w:pos="0"/>
          <w:tab w:val="left" w:pos="851"/>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A26687" w:rsidRPr="00A26687">
        <w:rPr>
          <w:rFonts w:ascii="Times New Roman" w:hAnsi="Times New Roman" w:cs="Times New Roman"/>
          <w:bCs/>
          <w:sz w:val="28"/>
          <w:szCs w:val="28"/>
        </w:rPr>
        <w:t>2.2. Сведения о выручке от реализации товаров (работ, услуг):</w:t>
      </w:r>
    </w:p>
    <w:p w:rsidR="00A26687" w:rsidRPr="00A26687" w:rsidRDefault="00C11319" w:rsidP="00A26687">
      <w:pPr>
        <w:tabs>
          <w:tab w:val="left" w:pos="0"/>
          <w:tab w:val="left" w:pos="851"/>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A26687" w:rsidRPr="00A26687">
        <w:rPr>
          <w:rFonts w:ascii="Times New Roman" w:hAnsi="Times New Roman" w:cs="Times New Roman"/>
          <w:bCs/>
          <w:sz w:val="28"/>
          <w:szCs w:val="28"/>
        </w:rPr>
        <w:t>- выручка от реализации товаров (работ, услуг) за предшествующий календарный год ______________________________________________</w:t>
      </w:r>
      <w:r>
        <w:rPr>
          <w:rFonts w:ascii="Times New Roman" w:hAnsi="Times New Roman" w:cs="Times New Roman"/>
          <w:bCs/>
          <w:sz w:val="28"/>
          <w:szCs w:val="28"/>
        </w:rPr>
        <w:t>_</w:t>
      </w:r>
      <w:r w:rsidR="00A26687" w:rsidRPr="00A26687">
        <w:rPr>
          <w:rFonts w:ascii="Times New Roman" w:hAnsi="Times New Roman" w:cs="Times New Roman"/>
          <w:bCs/>
          <w:sz w:val="28"/>
          <w:szCs w:val="28"/>
        </w:rPr>
        <w:t xml:space="preserve"> рублей;</w:t>
      </w:r>
    </w:p>
    <w:p w:rsidR="00A26687" w:rsidRPr="008C66C3" w:rsidRDefault="008C66C3" w:rsidP="00A26687">
      <w:pPr>
        <w:tabs>
          <w:tab w:val="left" w:pos="0"/>
          <w:tab w:val="left" w:pos="851"/>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26687" w:rsidRPr="008C66C3">
        <w:rPr>
          <w:rFonts w:ascii="Times New Roman" w:hAnsi="Times New Roman" w:cs="Times New Roman"/>
          <w:bCs/>
          <w:sz w:val="24"/>
          <w:szCs w:val="24"/>
        </w:rPr>
        <w:t>(для субъектов, созданных в предшествующем календарном году или ранее)</w:t>
      </w:r>
    </w:p>
    <w:p w:rsidR="00A26687" w:rsidRPr="00A26687" w:rsidRDefault="00C11319" w:rsidP="00A26687">
      <w:pPr>
        <w:tabs>
          <w:tab w:val="left" w:pos="0"/>
          <w:tab w:val="left" w:pos="851"/>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r>
      <w:r w:rsidR="00A26687" w:rsidRPr="00A26687">
        <w:rPr>
          <w:rFonts w:ascii="Times New Roman" w:hAnsi="Times New Roman" w:cs="Times New Roman"/>
          <w:bCs/>
          <w:sz w:val="28"/>
          <w:szCs w:val="28"/>
        </w:rPr>
        <w:t>- выручка от реализации товаров (работ, услуг) на дату подачи заявления ____________________________________________</w:t>
      </w:r>
      <w:r>
        <w:rPr>
          <w:rFonts w:ascii="Times New Roman" w:hAnsi="Times New Roman" w:cs="Times New Roman"/>
          <w:bCs/>
          <w:sz w:val="28"/>
          <w:szCs w:val="28"/>
        </w:rPr>
        <w:t>________________</w:t>
      </w:r>
      <w:r w:rsidR="00A26687" w:rsidRPr="00A26687">
        <w:rPr>
          <w:rFonts w:ascii="Times New Roman" w:hAnsi="Times New Roman" w:cs="Times New Roman"/>
          <w:bCs/>
          <w:sz w:val="28"/>
          <w:szCs w:val="28"/>
        </w:rPr>
        <w:t>_ рублей.</w:t>
      </w:r>
    </w:p>
    <w:p w:rsidR="00A26687" w:rsidRPr="00FB583B" w:rsidRDefault="008C66C3" w:rsidP="00A26687">
      <w:pPr>
        <w:tabs>
          <w:tab w:val="left" w:pos="0"/>
          <w:tab w:val="left" w:pos="851"/>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26687" w:rsidRPr="00FB583B">
        <w:rPr>
          <w:rFonts w:ascii="Times New Roman" w:hAnsi="Times New Roman" w:cs="Times New Roman"/>
          <w:bCs/>
          <w:sz w:val="24"/>
          <w:szCs w:val="24"/>
        </w:rPr>
        <w:t>(для субъектов, созданных в текущем календарном году)</w:t>
      </w:r>
    </w:p>
    <w:p w:rsidR="00C21201" w:rsidRPr="00FB583B" w:rsidRDefault="00C21201" w:rsidP="00C21201">
      <w:pPr>
        <w:autoSpaceDE w:val="0"/>
        <w:autoSpaceDN w:val="0"/>
        <w:adjustRightInd w:val="0"/>
        <w:spacing w:after="0" w:line="240" w:lineRule="auto"/>
        <w:ind w:firstLine="540"/>
        <w:jc w:val="both"/>
        <w:rPr>
          <w:rFonts w:ascii="Times New Roman" w:hAnsi="Times New Roman" w:cs="Times New Roman"/>
          <w:sz w:val="28"/>
          <w:szCs w:val="28"/>
        </w:rPr>
      </w:pPr>
      <w:r w:rsidRPr="00FB583B">
        <w:rPr>
          <w:rFonts w:ascii="Times New Roman" w:hAnsi="Times New Roman" w:cs="Times New Roman"/>
          <w:sz w:val="28"/>
          <w:szCs w:val="28"/>
        </w:rPr>
        <w:t xml:space="preserve">3. </w:t>
      </w:r>
      <w:r w:rsidR="001F1013" w:rsidRPr="00FB583B">
        <w:rPr>
          <w:rFonts w:ascii="Times New Roman" w:hAnsi="Times New Roman" w:cs="Times New Roman"/>
          <w:sz w:val="28"/>
          <w:szCs w:val="28"/>
        </w:rPr>
        <w:t>Участник отбора</w:t>
      </w:r>
      <w:r w:rsidR="00953FB6" w:rsidRPr="00FB583B">
        <w:rPr>
          <w:rFonts w:ascii="Times New Roman" w:hAnsi="Times New Roman" w:cs="Times New Roman"/>
          <w:sz w:val="28"/>
          <w:szCs w:val="28"/>
        </w:rPr>
        <w:t xml:space="preserve"> подтверждает</w:t>
      </w:r>
      <w:r w:rsidRPr="00FB583B">
        <w:rPr>
          <w:rFonts w:ascii="Times New Roman" w:hAnsi="Times New Roman" w:cs="Times New Roman"/>
          <w:sz w:val="28"/>
          <w:szCs w:val="28"/>
        </w:rPr>
        <w:t>, что:</w:t>
      </w:r>
    </w:p>
    <w:p w:rsidR="00C21201" w:rsidRPr="00FB583B" w:rsidRDefault="00C11319" w:rsidP="00D71844">
      <w:pPr>
        <w:autoSpaceDE w:val="0"/>
        <w:autoSpaceDN w:val="0"/>
        <w:adjustRightInd w:val="0"/>
        <w:spacing w:after="0" w:line="240" w:lineRule="auto"/>
        <w:ind w:firstLine="540"/>
        <w:jc w:val="both"/>
        <w:rPr>
          <w:rFonts w:ascii="Times New Roman" w:hAnsi="Times New Roman" w:cs="Times New Roman"/>
          <w:sz w:val="28"/>
          <w:szCs w:val="28"/>
        </w:rPr>
      </w:pPr>
      <w:r w:rsidRPr="00FB583B">
        <w:rPr>
          <w:rFonts w:ascii="Times New Roman" w:hAnsi="Times New Roman" w:cs="Times New Roman"/>
          <w:sz w:val="28"/>
          <w:szCs w:val="28"/>
        </w:rPr>
        <w:t>3.</w:t>
      </w:r>
      <w:r w:rsidR="00C21201" w:rsidRPr="00FB583B">
        <w:rPr>
          <w:rFonts w:ascii="Times New Roman" w:hAnsi="Times New Roman" w:cs="Times New Roman"/>
          <w:sz w:val="28"/>
          <w:szCs w:val="28"/>
        </w:rPr>
        <w:t xml:space="preserve">1. </w:t>
      </w:r>
      <w:r w:rsidR="00C21201" w:rsidRPr="00FB583B">
        <w:rPr>
          <w:rFonts w:ascii="Times New Roman" w:hAnsi="Times New Roman" w:cs="Times New Roman"/>
          <w:color w:val="000000" w:themeColor="text1"/>
          <w:sz w:val="28"/>
          <w:szCs w:val="28"/>
        </w:rPr>
        <w:t>Соответств</w:t>
      </w:r>
      <w:r w:rsidRPr="00FB583B">
        <w:rPr>
          <w:rFonts w:ascii="Times New Roman" w:hAnsi="Times New Roman" w:cs="Times New Roman"/>
          <w:color w:val="000000" w:themeColor="text1"/>
          <w:sz w:val="28"/>
          <w:szCs w:val="28"/>
        </w:rPr>
        <w:t>у</w:t>
      </w:r>
      <w:r w:rsidR="00953FB6" w:rsidRPr="00FB583B">
        <w:rPr>
          <w:rFonts w:ascii="Times New Roman" w:hAnsi="Times New Roman" w:cs="Times New Roman"/>
          <w:color w:val="000000" w:themeColor="text1"/>
          <w:sz w:val="28"/>
          <w:szCs w:val="28"/>
        </w:rPr>
        <w:t>ет</w:t>
      </w:r>
      <w:r w:rsidR="00C21201" w:rsidRPr="00FB583B">
        <w:rPr>
          <w:rFonts w:ascii="Times New Roman" w:hAnsi="Times New Roman" w:cs="Times New Roman"/>
          <w:color w:val="000000" w:themeColor="text1"/>
          <w:sz w:val="28"/>
          <w:szCs w:val="28"/>
        </w:rPr>
        <w:t xml:space="preserve"> </w:t>
      </w:r>
      <w:hyperlink r:id="rId38" w:history="1">
        <w:r w:rsidR="00C21201" w:rsidRPr="00FB583B">
          <w:rPr>
            <w:rFonts w:ascii="Times New Roman" w:hAnsi="Times New Roman" w:cs="Times New Roman"/>
            <w:color w:val="000000" w:themeColor="text1"/>
            <w:sz w:val="28"/>
            <w:szCs w:val="28"/>
          </w:rPr>
          <w:t>статье 4</w:t>
        </w:r>
      </w:hyperlink>
      <w:r w:rsidR="00C21201" w:rsidRPr="00FB583B">
        <w:rPr>
          <w:rFonts w:ascii="Times New Roman" w:hAnsi="Times New Roman" w:cs="Times New Roman"/>
          <w:color w:val="000000" w:themeColor="text1"/>
          <w:sz w:val="28"/>
          <w:szCs w:val="28"/>
        </w:rPr>
        <w:t xml:space="preserve"> «Категории </w:t>
      </w:r>
      <w:r w:rsidR="00C21201" w:rsidRPr="00FB583B">
        <w:rPr>
          <w:rFonts w:ascii="Times New Roman" w:hAnsi="Times New Roman" w:cs="Times New Roman"/>
          <w:sz w:val="28"/>
          <w:szCs w:val="28"/>
        </w:rPr>
        <w:t xml:space="preserve">субъектов малого и среднего предпринимательства» Федерального закона от 24.07.2007 </w:t>
      </w:r>
      <w:r w:rsidR="00946DB8" w:rsidRPr="00FB583B">
        <w:rPr>
          <w:rFonts w:ascii="Times New Roman" w:hAnsi="Times New Roman" w:cs="Times New Roman"/>
          <w:sz w:val="28"/>
          <w:szCs w:val="28"/>
        </w:rPr>
        <w:t>№</w:t>
      </w:r>
      <w:r w:rsidR="00C21201" w:rsidRPr="00FB583B">
        <w:rPr>
          <w:rFonts w:ascii="Times New Roman" w:hAnsi="Times New Roman" w:cs="Times New Roman"/>
          <w:sz w:val="28"/>
          <w:szCs w:val="28"/>
        </w:rPr>
        <w:t xml:space="preserve"> 209-ФЗ.</w:t>
      </w:r>
    </w:p>
    <w:p w:rsidR="00C21201" w:rsidRPr="00FB583B" w:rsidRDefault="00C11319" w:rsidP="00D71844">
      <w:pPr>
        <w:autoSpaceDE w:val="0"/>
        <w:autoSpaceDN w:val="0"/>
        <w:adjustRightInd w:val="0"/>
        <w:spacing w:after="0" w:line="240" w:lineRule="auto"/>
        <w:ind w:firstLine="540"/>
        <w:jc w:val="both"/>
        <w:rPr>
          <w:rFonts w:ascii="Times New Roman" w:hAnsi="Times New Roman" w:cs="Times New Roman"/>
          <w:sz w:val="28"/>
          <w:szCs w:val="28"/>
        </w:rPr>
      </w:pPr>
      <w:r w:rsidRPr="00FB583B">
        <w:rPr>
          <w:rFonts w:ascii="Times New Roman" w:hAnsi="Times New Roman" w:cs="Times New Roman"/>
          <w:sz w:val="28"/>
          <w:szCs w:val="28"/>
        </w:rPr>
        <w:t>3.</w:t>
      </w:r>
      <w:r w:rsidR="00C21201" w:rsidRPr="00FB583B">
        <w:rPr>
          <w:rFonts w:ascii="Times New Roman" w:hAnsi="Times New Roman" w:cs="Times New Roman"/>
          <w:sz w:val="28"/>
          <w:szCs w:val="28"/>
        </w:rPr>
        <w:t>2. Осуществля</w:t>
      </w:r>
      <w:r w:rsidR="00953FB6" w:rsidRPr="00FB583B">
        <w:rPr>
          <w:rFonts w:ascii="Times New Roman" w:hAnsi="Times New Roman" w:cs="Times New Roman"/>
          <w:sz w:val="28"/>
          <w:szCs w:val="28"/>
        </w:rPr>
        <w:t>ет</w:t>
      </w:r>
      <w:r w:rsidR="00C21201" w:rsidRPr="00FB583B">
        <w:rPr>
          <w:rFonts w:ascii="Times New Roman" w:hAnsi="Times New Roman" w:cs="Times New Roman"/>
          <w:sz w:val="28"/>
          <w:szCs w:val="28"/>
        </w:rPr>
        <w:t xml:space="preserve"> свою деятельность на территории </w:t>
      </w:r>
      <w:r w:rsidR="00181319" w:rsidRPr="00FB583B">
        <w:rPr>
          <w:rFonts w:ascii="Times New Roman" w:eastAsia="Times New Roman" w:hAnsi="Times New Roman" w:cs="Times New Roman"/>
          <w:bCs/>
          <w:iCs/>
          <w:sz w:val="28"/>
          <w:szCs w:val="28"/>
          <w:lang w:eastAsia="ru-RU"/>
        </w:rPr>
        <w:t>муниципального образования городской округ Сургут Ханты-Мансийского автономного округа – Югры</w:t>
      </w:r>
      <w:r w:rsidR="00C21201" w:rsidRPr="00FB583B">
        <w:rPr>
          <w:rFonts w:ascii="Times New Roman" w:hAnsi="Times New Roman" w:cs="Times New Roman"/>
          <w:sz w:val="28"/>
          <w:szCs w:val="28"/>
        </w:rPr>
        <w:t>.</w:t>
      </w:r>
    </w:p>
    <w:p w:rsidR="00D71844" w:rsidRDefault="00C11319" w:rsidP="00710E78">
      <w:pPr>
        <w:spacing w:after="0" w:line="240" w:lineRule="auto"/>
        <w:ind w:firstLine="540"/>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sz w:val="28"/>
          <w:szCs w:val="28"/>
          <w:lang w:eastAsia="ru-RU"/>
        </w:rPr>
        <w:t>3.</w:t>
      </w:r>
      <w:r w:rsidR="00847224" w:rsidRPr="00FB583B">
        <w:rPr>
          <w:rFonts w:ascii="Times New Roman" w:eastAsia="Times New Roman" w:hAnsi="Times New Roman" w:cs="Times New Roman"/>
          <w:sz w:val="28"/>
          <w:szCs w:val="28"/>
          <w:lang w:eastAsia="ru-RU"/>
        </w:rPr>
        <w:t>3</w:t>
      </w:r>
      <w:r w:rsidR="00D71844" w:rsidRPr="00FB583B">
        <w:rPr>
          <w:rFonts w:ascii="Times New Roman" w:eastAsia="Times New Roman" w:hAnsi="Times New Roman" w:cs="Times New Roman"/>
          <w:sz w:val="28"/>
          <w:szCs w:val="28"/>
          <w:lang w:eastAsia="ru-RU"/>
        </w:rPr>
        <w:t xml:space="preserve">. Не </w:t>
      </w:r>
      <w:r w:rsidR="00953FB6" w:rsidRPr="00FB583B">
        <w:rPr>
          <w:rFonts w:ascii="Times New Roman" w:eastAsia="Times New Roman" w:hAnsi="Times New Roman" w:cs="Times New Roman"/>
          <w:bCs/>
          <w:iCs/>
          <w:sz w:val="28"/>
          <w:szCs w:val="28"/>
          <w:lang w:eastAsia="ru-RU"/>
        </w:rPr>
        <w:t>является</w:t>
      </w:r>
      <w:r w:rsidR="00D71844" w:rsidRPr="00FB583B">
        <w:rPr>
          <w:rFonts w:ascii="Times New Roman" w:eastAsia="Times New Roman" w:hAnsi="Times New Roman" w:cs="Times New Roman"/>
          <w:bCs/>
          <w:iCs/>
          <w:sz w:val="28"/>
          <w:szCs w:val="28"/>
          <w:lang w:eastAsia="ru-RU"/>
        </w:rPr>
        <w:t xml:space="preserve"> иностранным юридическим лицом, в том числе местом регистрации которого является государство или территория, включенные в утвержденный</w:t>
      </w:r>
      <w:r w:rsidR="00D71844" w:rsidRPr="0069481A">
        <w:rPr>
          <w:rFonts w:ascii="Times New Roman" w:eastAsia="Times New Roman" w:hAnsi="Times New Roman" w:cs="Times New Roman"/>
          <w:bCs/>
          <w:iCs/>
          <w:sz w:val="28"/>
          <w:szCs w:val="28"/>
          <w:lang w:eastAsia="ru-RU"/>
        </w:rPr>
        <w:t xml:space="preserve">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Pr="00EF6ED9">
        <w:rPr>
          <w:rFonts w:ascii="Times New Roman" w:eastAsia="Times New Roman" w:hAnsi="Times New Roman" w:cs="Times New Roman"/>
          <w:sz w:val="28"/>
          <w:szCs w:val="28"/>
          <w:lang w:eastAsia="ru-RU"/>
        </w:rPr>
        <w:t>–</w:t>
      </w:r>
      <w:r w:rsidR="00D71844" w:rsidRPr="0069481A">
        <w:rPr>
          <w:rFonts w:ascii="Times New Roman" w:eastAsia="Times New Roman" w:hAnsi="Times New Roman" w:cs="Times New Roman"/>
          <w:bCs/>
          <w:iCs/>
          <w:sz w:val="28"/>
          <w:szCs w:val="28"/>
          <w:lang w:eastAsia="ru-RU"/>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w:t>
      </w:r>
      <w:r w:rsidR="00D71844" w:rsidRPr="0069481A">
        <w:rPr>
          <w:rFonts w:ascii="Times New Roman" w:eastAsia="Times New Roman" w:hAnsi="Times New Roman" w:cs="Times New Roman"/>
          <w:bCs/>
          <w:iCs/>
          <w:sz w:val="28"/>
          <w:szCs w:val="28"/>
          <w:lang w:eastAsia="ru-RU"/>
        </w:rPr>
        <w:lastRenderedPageBreak/>
        <w:t xml:space="preserve">компаний в совокупности превышает 25 процентов (если иное не предусмотрено законодательством Российской Федерации). </w:t>
      </w:r>
    </w:p>
    <w:p w:rsidR="00D71844" w:rsidRPr="0069481A" w:rsidRDefault="00D71844" w:rsidP="00D71844">
      <w:pPr>
        <w:spacing w:after="0" w:line="240" w:lineRule="auto"/>
        <w:ind w:firstLine="709"/>
        <w:jc w:val="both"/>
        <w:outlineLvl w:val="1"/>
        <w:rPr>
          <w:rFonts w:ascii="Times New Roman" w:eastAsia="Times New Roman" w:hAnsi="Times New Roman" w:cs="Times New Roman"/>
          <w:bCs/>
          <w:iCs/>
          <w:sz w:val="28"/>
          <w:szCs w:val="28"/>
          <w:lang w:eastAsia="ru-RU"/>
        </w:rPr>
      </w:pPr>
      <w:r w:rsidRPr="0069481A">
        <w:rPr>
          <w:rFonts w:ascii="Times New Roman" w:eastAsia="Times New Roman" w:hAnsi="Times New Roman" w:cs="Times New Roman"/>
          <w:bCs/>
          <w:iCs/>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71844" w:rsidRPr="00FB583B" w:rsidRDefault="00C11319" w:rsidP="00D71844">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3.</w:t>
      </w:r>
      <w:r w:rsidR="00847224" w:rsidRPr="00FB583B">
        <w:rPr>
          <w:rFonts w:ascii="Times New Roman" w:eastAsia="Times New Roman" w:hAnsi="Times New Roman" w:cs="Times New Roman"/>
          <w:bCs/>
          <w:iCs/>
          <w:sz w:val="28"/>
          <w:szCs w:val="28"/>
          <w:lang w:eastAsia="ru-RU"/>
        </w:rPr>
        <w:t>4</w:t>
      </w:r>
      <w:r w:rsidR="00D71844" w:rsidRPr="00FB583B">
        <w:rPr>
          <w:rFonts w:ascii="Times New Roman" w:eastAsia="Times New Roman" w:hAnsi="Times New Roman" w:cs="Times New Roman"/>
          <w:bCs/>
          <w:iCs/>
          <w:sz w:val="28"/>
          <w:szCs w:val="28"/>
          <w:lang w:eastAsia="ru-RU"/>
        </w:rPr>
        <w:t>. Не нахо</w:t>
      </w:r>
      <w:r w:rsidR="00953FB6" w:rsidRPr="00FB583B">
        <w:rPr>
          <w:rFonts w:ascii="Times New Roman" w:eastAsia="Times New Roman" w:hAnsi="Times New Roman" w:cs="Times New Roman"/>
          <w:bCs/>
          <w:iCs/>
          <w:sz w:val="28"/>
          <w:szCs w:val="28"/>
          <w:lang w:eastAsia="ru-RU"/>
        </w:rPr>
        <w:t>дится</w:t>
      </w:r>
      <w:r w:rsidR="00D71844" w:rsidRPr="00FB583B">
        <w:rPr>
          <w:rFonts w:ascii="Times New Roman" w:eastAsia="Times New Roman" w:hAnsi="Times New Roman" w:cs="Times New Roman"/>
          <w:bCs/>
          <w:iCs/>
          <w:sz w:val="28"/>
          <w:szCs w:val="28"/>
          <w:lang w:eastAsia="ru-RU"/>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71844" w:rsidRPr="00FB583B" w:rsidRDefault="00C11319" w:rsidP="00D71844">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3.</w:t>
      </w:r>
      <w:r w:rsidR="00847224" w:rsidRPr="00FB583B">
        <w:rPr>
          <w:rFonts w:ascii="Times New Roman" w:eastAsia="Times New Roman" w:hAnsi="Times New Roman" w:cs="Times New Roman"/>
          <w:bCs/>
          <w:iCs/>
          <w:sz w:val="28"/>
          <w:szCs w:val="28"/>
          <w:lang w:eastAsia="ru-RU"/>
        </w:rPr>
        <w:t>5</w:t>
      </w:r>
      <w:r w:rsidR="00D71844" w:rsidRPr="00FB583B">
        <w:rPr>
          <w:rFonts w:ascii="Times New Roman" w:eastAsia="Times New Roman" w:hAnsi="Times New Roman" w:cs="Times New Roman"/>
          <w:bCs/>
          <w:iCs/>
          <w:sz w:val="28"/>
          <w:szCs w:val="28"/>
          <w:lang w:eastAsia="ru-RU"/>
        </w:rPr>
        <w:t>. Не нахо</w:t>
      </w:r>
      <w:r w:rsidR="00953FB6" w:rsidRPr="00FB583B">
        <w:rPr>
          <w:rFonts w:ascii="Times New Roman" w:eastAsia="Times New Roman" w:hAnsi="Times New Roman" w:cs="Times New Roman"/>
          <w:bCs/>
          <w:iCs/>
          <w:sz w:val="28"/>
          <w:szCs w:val="28"/>
          <w:lang w:eastAsia="ru-RU"/>
        </w:rPr>
        <w:t>дится</w:t>
      </w:r>
      <w:r w:rsidR="00D71844" w:rsidRPr="00FB583B">
        <w:rPr>
          <w:rFonts w:ascii="Times New Roman" w:eastAsia="Times New Roman" w:hAnsi="Times New Roman" w:cs="Times New Roman"/>
          <w:bCs/>
          <w:iCs/>
          <w:sz w:val="28"/>
          <w:szCs w:val="28"/>
          <w:lang w:eastAsia="ru-RU"/>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71844" w:rsidRPr="00FB583B" w:rsidRDefault="00C11319" w:rsidP="00D71844">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3.</w:t>
      </w:r>
      <w:r w:rsidR="00847224" w:rsidRPr="00FB583B">
        <w:rPr>
          <w:rFonts w:ascii="Times New Roman" w:eastAsia="Times New Roman" w:hAnsi="Times New Roman" w:cs="Times New Roman"/>
          <w:bCs/>
          <w:iCs/>
          <w:sz w:val="28"/>
          <w:szCs w:val="28"/>
          <w:lang w:eastAsia="ru-RU"/>
        </w:rPr>
        <w:t>6</w:t>
      </w:r>
      <w:r w:rsidR="00D71844" w:rsidRPr="00FB583B">
        <w:rPr>
          <w:rFonts w:ascii="Times New Roman" w:eastAsia="Times New Roman" w:hAnsi="Times New Roman" w:cs="Times New Roman"/>
          <w:bCs/>
          <w:iCs/>
          <w:sz w:val="28"/>
          <w:szCs w:val="28"/>
          <w:lang w:eastAsia="ru-RU"/>
        </w:rPr>
        <w:t xml:space="preserve">. Не получал средства из бюджета </w:t>
      </w:r>
      <w:r w:rsidR="00181319" w:rsidRPr="00FB583B">
        <w:rPr>
          <w:rFonts w:ascii="Times New Roman" w:eastAsia="Times New Roman" w:hAnsi="Times New Roman" w:cs="Times New Roman"/>
          <w:bCs/>
          <w:iCs/>
          <w:sz w:val="28"/>
          <w:szCs w:val="28"/>
          <w:lang w:eastAsia="ru-RU"/>
        </w:rPr>
        <w:t>муниципального образования городской округ Сургут Ханты-Мансийского автономного округа – Югры</w:t>
      </w:r>
      <w:r w:rsidR="00D71844" w:rsidRPr="00FB583B">
        <w:rPr>
          <w:rFonts w:ascii="Times New Roman" w:eastAsia="Times New Roman" w:hAnsi="Times New Roman" w:cs="Times New Roman"/>
          <w:bCs/>
          <w:iCs/>
          <w:sz w:val="28"/>
          <w:szCs w:val="28"/>
          <w:lang w:eastAsia="ru-RU"/>
        </w:rPr>
        <w:t xml:space="preserve"> на основании иных муниципальных правовых актов на цели, установленные настоящим порядком. </w:t>
      </w:r>
    </w:p>
    <w:p w:rsidR="00D71844" w:rsidRPr="00FB583B" w:rsidRDefault="00C11319" w:rsidP="00D71844">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3.</w:t>
      </w:r>
      <w:r w:rsidR="00847224" w:rsidRPr="00FB583B">
        <w:rPr>
          <w:rFonts w:ascii="Times New Roman" w:eastAsia="Times New Roman" w:hAnsi="Times New Roman" w:cs="Times New Roman"/>
          <w:bCs/>
          <w:iCs/>
          <w:sz w:val="28"/>
          <w:szCs w:val="28"/>
          <w:lang w:eastAsia="ru-RU"/>
        </w:rPr>
        <w:t>7</w:t>
      </w:r>
      <w:r w:rsidR="00D71844" w:rsidRPr="00FB583B">
        <w:rPr>
          <w:rFonts w:ascii="Times New Roman" w:eastAsia="Times New Roman" w:hAnsi="Times New Roman" w:cs="Times New Roman"/>
          <w:bCs/>
          <w:iCs/>
          <w:sz w:val="28"/>
          <w:szCs w:val="28"/>
          <w:lang w:eastAsia="ru-RU"/>
        </w:rPr>
        <w:t>. Не явля</w:t>
      </w:r>
      <w:r w:rsidR="00953FB6" w:rsidRPr="00FB583B">
        <w:rPr>
          <w:rFonts w:ascii="Times New Roman" w:eastAsia="Times New Roman" w:hAnsi="Times New Roman" w:cs="Times New Roman"/>
          <w:bCs/>
          <w:iCs/>
          <w:sz w:val="28"/>
          <w:szCs w:val="28"/>
          <w:lang w:eastAsia="ru-RU"/>
        </w:rPr>
        <w:t>ется</w:t>
      </w:r>
      <w:r w:rsidR="00D71844" w:rsidRPr="00FB583B">
        <w:rPr>
          <w:rFonts w:ascii="Times New Roman" w:eastAsia="Times New Roman" w:hAnsi="Times New Roman" w:cs="Times New Roman"/>
          <w:bCs/>
          <w:iCs/>
          <w:sz w:val="28"/>
          <w:szCs w:val="28"/>
          <w:lang w:eastAsia="ru-RU"/>
        </w:rPr>
        <w:t xml:space="preserve"> иностранным агентом в соответствии с Федеральным законом «О контроле за деятельностью лиц, находящихся под иностранным влиянием».</w:t>
      </w:r>
    </w:p>
    <w:p w:rsidR="00D71844" w:rsidRPr="00FB583B" w:rsidRDefault="00C11319" w:rsidP="00D71844">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3.</w:t>
      </w:r>
      <w:r w:rsidR="00847224" w:rsidRPr="00FB583B">
        <w:rPr>
          <w:rFonts w:ascii="Times New Roman" w:eastAsia="Times New Roman" w:hAnsi="Times New Roman" w:cs="Times New Roman"/>
          <w:bCs/>
          <w:iCs/>
          <w:sz w:val="28"/>
          <w:szCs w:val="28"/>
          <w:lang w:eastAsia="ru-RU"/>
        </w:rPr>
        <w:t>8</w:t>
      </w:r>
      <w:r w:rsidR="00D71844" w:rsidRPr="00FB583B">
        <w:rPr>
          <w:rFonts w:ascii="Times New Roman" w:eastAsia="Times New Roman" w:hAnsi="Times New Roman" w:cs="Times New Roman"/>
          <w:bCs/>
          <w:iCs/>
          <w:sz w:val="28"/>
          <w:szCs w:val="28"/>
          <w:lang w:eastAsia="ru-RU"/>
        </w:rPr>
        <w:t xml:space="preserve">. </w:t>
      </w:r>
      <w:r w:rsidR="00711767" w:rsidRPr="00FB583B">
        <w:rPr>
          <w:rFonts w:ascii="Times New Roman" w:eastAsia="Times New Roman" w:hAnsi="Times New Roman" w:cs="Times New Roman"/>
          <w:bCs/>
          <w:iCs/>
          <w:sz w:val="28"/>
          <w:szCs w:val="28"/>
          <w:lang w:eastAsia="ru-RU"/>
        </w:rPr>
        <w:t>У участника отбора н</w:t>
      </w:r>
      <w:r w:rsidR="00D71844" w:rsidRPr="00FB583B">
        <w:rPr>
          <w:rFonts w:ascii="Times New Roman" w:eastAsia="Times New Roman" w:hAnsi="Times New Roman" w:cs="Times New Roman"/>
          <w:bCs/>
          <w:iCs/>
          <w:sz w:val="28"/>
          <w:szCs w:val="28"/>
          <w:lang w:eastAsia="ru-RU"/>
        </w:rPr>
        <w:t>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71844" w:rsidRPr="00FB583B" w:rsidRDefault="00C11319" w:rsidP="00D71844">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3.</w:t>
      </w:r>
      <w:r w:rsidR="00847224" w:rsidRPr="00FB583B">
        <w:rPr>
          <w:rFonts w:ascii="Times New Roman" w:eastAsia="Times New Roman" w:hAnsi="Times New Roman" w:cs="Times New Roman"/>
          <w:bCs/>
          <w:iCs/>
          <w:sz w:val="28"/>
          <w:szCs w:val="28"/>
          <w:lang w:eastAsia="ru-RU"/>
        </w:rPr>
        <w:t>9</w:t>
      </w:r>
      <w:r w:rsidR="00D71844" w:rsidRPr="00FB583B">
        <w:rPr>
          <w:rFonts w:ascii="Times New Roman" w:eastAsia="Times New Roman" w:hAnsi="Times New Roman" w:cs="Times New Roman"/>
          <w:bCs/>
          <w:iCs/>
          <w:sz w:val="28"/>
          <w:szCs w:val="28"/>
          <w:lang w:eastAsia="ru-RU"/>
        </w:rPr>
        <w:t xml:space="preserve">. </w:t>
      </w:r>
      <w:r w:rsidR="00711767" w:rsidRPr="00FB583B">
        <w:rPr>
          <w:rFonts w:ascii="Times New Roman" w:eastAsia="Times New Roman" w:hAnsi="Times New Roman" w:cs="Times New Roman"/>
          <w:bCs/>
          <w:iCs/>
          <w:sz w:val="28"/>
          <w:szCs w:val="28"/>
          <w:lang w:eastAsia="ru-RU"/>
        </w:rPr>
        <w:t>У участника отбора о</w:t>
      </w:r>
      <w:r w:rsidR="00D71844" w:rsidRPr="00FB583B">
        <w:rPr>
          <w:rFonts w:ascii="Times New Roman" w:eastAsia="Times New Roman" w:hAnsi="Times New Roman" w:cs="Times New Roman"/>
          <w:bCs/>
          <w:iCs/>
          <w:sz w:val="28"/>
          <w:szCs w:val="28"/>
          <w:lang w:eastAsia="ru-RU"/>
        </w:rPr>
        <w:t xml:space="preserve">тсутствует просроченная задолженность по возврату в бюджет </w:t>
      </w:r>
      <w:r w:rsidR="00181319" w:rsidRPr="00FB583B">
        <w:rPr>
          <w:rFonts w:ascii="Times New Roman" w:eastAsia="Times New Roman" w:hAnsi="Times New Roman" w:cs="Times New Roman"/>
          <w:bCs/>
          <w:iCs/>
          <w:sz w:val="28"/>
          <w:szCs w:val="28"/>
          <w:lang w:eastAsia="ru-RU"/>
        </w:rPr>
        <w:t>муниципального образования городской округ Сургут Ханты-Мансийского автономного округа – Югры</w:t>
      </w:r>
      <w:r w:rsidR="00D71844" w:rsidRPr="00FB583B">
        <w:rPr>
          <w:rFonts w:ascii="Times New Roman" w:eastAsia="Times New Roman" w:hAnsi="Times New Roman" w:cs="Times New Roman"/>
          <w:bCs/>
          <w:iCs/>
          <w:sz w:val="28"/>
          <w:szCs w:val="28"/>
          <w:lang w:eastAsia="ru-RU"/>
        </w:rPr>
        <w:t xml:space="preserve">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 </w:t>
      </w:r>
    </w:p>
    <w:p w:rsidR="00D71844" w:rsidRPr="00FB583B" w:rsidRDefault="00C11319" w:rsidP="00D71844">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t>3.</w:t>
      </w:r>
      <w:r w:rsidR="00D71844" w:rsidRPr="00FB583B">
        <w:rPr>
          <w:rFonts w:ascii="Times New Roman" w:eastAsia="Times New Roman" w:hAnsi="Times New Roman" w:cs="Times New Roman"/>
          <w:bCs/>
          <w:iCs/>
          <w:sz w:val="28"/>
          <w:szCs w:val="28"/>
          <w:lang w:eastAsia="ru-RU"/>
        </w:rPr>
        <w:t>1</w:t>
      </w:r>
      <w:r w:rsidR="00847224" w:rsidRPr="00FB583B">
        <w:rPr>
          <w:rFonts w:ascii="Times New Roman" w:eastAsia="Times New Roman" w:hAnsi="Times New Roman" w:cs="Times New Roman"/>
          <w:bCs/>
          <w:iCs/>
          <w:sz w:val="28"/>
          <w:szCs w:val="28"/>
          <w:lang w:eastAsia="ru-RU"/>
        </w:rPr>
        <w:t>0</w:t>
      </w:r>
      <w:r w:rsidR="00D71844" w:rsidRPr="00FB583B">
        <w:rPr>
          <w:rFonts w:ascii="Times New Roman" w:eastAsia="Times New Roman" w:hAnsi="Times New Roman" w:cs="Times New Roman"/>
          <w:bCs/>
          <w:iCs/>
          <w:sz w:val="28"/>
          <w:szCs w:val="28"/>
          <w:lang w:eastAsia="ru-RU"/>
        </w:rPr>
        <w:t xml:space="preserve">. Участник отбора, являющийся юридическим лицом, не </w:t>
      </w:r>
      <w:r w:rsidRPr="00FB583B">
        <w:rPr>
          <w:rFonts w:ascii="Times New Roman" w:eastAsia="Times New Roman" w:hAnsi="Times New Roman" w:cs="Times New Roman"/>
          <w:bCs/>
          <w:iCs/>
          <w:sz w:val="28"/>
          <w:szCs w:val="28"/>
          <w:lang w:eastAsia="ru-RU"/>
        </w:rPr>
        <w:t>нахо</w:t>
      </w:r>
      <w:r w:rsidR="00953FB6" w:rsidRPr="00FB583B">
        <w:rPr>
          <w:rFonts w:ascii="Times New Roman" w:eastAsia="Times New Roman" w:hAnsi="Times New Roman" w:cs="Times New Roman"/>
          <w:bCs/>
          <w:iCs/>
          <w:sz w:val="28"/>
          <w:szCs w:val="28"/>
          <w:lang w:eastAsia="ru-RU"/>
        </w:rPr>
        <w:t>дится</w:t>
      </w:r>
      <w:r w:rsidR="00D71844" w:rsidRPr="00FB583B">
        <w:rPr>
          <w:rFonts w:ascii="Times New Roman" w:eastAsia="Times New Roman" w:hAnsi="Times New Roman" w:cs="Times New Roman"/>
          <w:bCs/>
          <w:iCs/>
          <w:sz w:val="28"/>
          <w:szCs w:val="28"/>
          <w:lang w:eastAsia="ru-RU"/>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D71844" w:rsidRPr="00FB583B" w:rsidRDefault="00C11319" w:rsidP="00D71844">
      <w:pPr>
        <w:spacing w:after="0" w:line="240" w:lineRule="auto"/>
        <w:ind w:firstLine="709"/>
        <w:jc w:val="both"/>
        <w:outlineLvl w:val="1"/>
        <w:rPr>
          <w:rFonts w:ascii="Times New Roman" w:eastAsia="Times New Roman" w:hAnsi="Times New Roman" w:cs="Times New Roman"/>
          <w:bCs/>
          <w:iCs/>
          <w:sz w:val="28"/>
          <w:szCs w:val="28"/>
          <w:lang w:eastAsia="ru-RU"/>
        </w:rPr>
      </w:pPr>
      <w:r w:rsidRPr="00FB583B">
        <w:rPr>
          <w:rFonts w:ascii="Times New Roman" w:eastAsia="Times New Roman" w:hAnsi="Times New Roman" w:cs="Times New Roman"/>
          <w:bCs/>
          <w:iCs/>
          <w:sz w:val="28"/>
          <w:szCs w:val="28"/>
          <w:lang w:eastAsia="ru-RU"/>
        </w:rPr>
        <w:lastRenderedPageBreak/>
        <w:t>3.</w:t>
      </w:r>
      <w:r w:rsidR="00D71844" w:rsidRPr="00FB583B">
        <w:rPr>
          <w:rFonts w:ascii="Times New Roman" w:eastAsia="Times New Roman" w:hAnsi="Times New Roman" w:cs="Times New Roman"/>
          <w:bCs/>
          <w:iCs/>
          <w:sz w:val="28"/>
          <w:szCs w:val="28"/>
          <w:lang w:eastAsia="ru-RU"/>
        </w:rPr>
        <w:t>1</w:t>
      </w:r>
      <w:r w:rsidR="00847224" w:rsidRPr="00FB583B">
        <w:rPr>
          <w:rFonts w:ascii="Times New Roman" w:eastAsia="Times New Roman" w:hAnsi="Times New Roman" w:cs="Times New Roman"/>
          <w:bCs/>
          <w:iCs/>
          <w:sz w:val="28"/>
          <w:szCs w:val="28"/>
          <w:lang w:eastAsia="ru-RU"/>
        </w:rPr>
        <w:t>1</w:t>
      </w:r>
      <w:r w:rsidR="00D71844" w:rsidRPr="00FB583B">
        <w:rPr>
          <w:rFonts w:ascii="Times New Roman" w:eastAsia="Times New Roman" w:hAnsi="Times New Roman" w:cs="Times New Roman"/>
          <w:bCs/>
          <w:iCs/>
          <w:sz w:val="28"/>
          <w:szCs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71844" w:rsidRPr="00FB583B" w:rsidRDefault="00C11319" w:rsidP="00D718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3.</w:t>
      </w:r>
      <w:r w:rsidR="00D71844" w:rsidRPr="00FB583B">
        <w:rPr>
          <w:rFonts w:ascii="Times New Roman" w:eastAsia="Times New Roman" w:hAnsi="Times New Roman" w:cs="Times New Roman"/>
          <w:sz w:val="28"/>
          <w:szCs w:val="28"/>
          <w:lang w:eastAsia="ru-RU"/>
        </w:rPr>
        <w:t>1</w:t>
      </w:r>
      <w:r w:rsidR="00847224" w:rsidRPr="00FB583B">
        <w:rPr>
          <w:rFonts w:ascii="Times New Roman" w:eastAsia="Times New Roman" w:hAnsi="Times New Roman" w:cs="Times New Roman"/>
          <w:sz w:val="28"/>
          <w:szCs w:val="28"/>
          <w:lang w:eastAsia="ru-RU"/>
        </w:rPr>
        <w:t>2</w:t>
      </w:r>
      <w:r w:rsidR="00D71844" w:rsidRPr="00FB583B">
        <w:rPr>
          <w:rFonts w:ascii="Times New Roman" w:eastAsia="Times New Roman" w:hAnsi="Times New Roman" w:cs="Times New Roman"/>
          <w:sz w:val="28"/>
          <w:szCs w:val="28"/>
          <w:lang w:eastAsia="ru-RU"/>
        </w:rPr>
        <w:t>. Не явля</w:t>
      </w:r>
      <w:r w:rsidR="00953FB6" w:rsidRPr="00FB583B">
        <w:rPr>
          <w:rFonts w:ascii="Times New Roman" w:eastAsia="Times New Roman" w:hAnsi="Times New Roman" w:cs="Times New Roman"/>
          <w:sz w:val="28"/>
          <w:szCs w:val="28"/>
          <w:lang w:eastAsia="ru-RU"/>
        </w:rPr>
        <w:t>ется</w:t>
      </w:r>
      <w:r w:rsidR="00D71844" w:rsidRPr="00FB583B">
        <w:rPr>
          <w:rFonts w:ascii="Times New Roman" w:eastAsia="Times New Roman" w:hAnsi="Times New Roman" w:cs="Times New Roman"/>
          <w:sz w:val="28"/>
          <w:szCs w:val="28"/>
          <w:lang w:eastAsia="ru-RU"/>
        </w:rPr>
        <w:t xml:space="preserve">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D71844" w:rsidRPr="00FB583B" w:rsidRDefault="00C11319" w:rsidP="00D718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3.</w:t>
      </w:r>
      <w:r w:rsidR="00D71844" w:rsidRPr="00FB583B">
        <w:rPr>
          <w:rFonts w:ascii="Times New Roman" w:eastAsia="Times New Roman" w:hAnsi="Times New Roman" w:cs="Times New Roman"/>
          <w:sz w:val="28"/>
          <w:szCs w:val="28"/>
          <w:lang w:eastAsia="ru-RU"/>
        </w:rPr>
        <w:t>1</w:t>
      </w:r>
      <w:r w:rsidR="00847224" w:rsidRPr="00FB583B">
        <w:rPr>
          <w:rFonts w:ascii="Times New Roman" w:eastAsia="Times New Roman" w:hAnsi="Times New Roman" w:cs="Times New Roman"/>
          <w:sz w:val="28"/>
          <w:szCs w:val="28"/>
          <w:lang w:eastAsia="ru-RU"/>
        </w:rPr>
        <w:t>3</w:t>
      </w:r>
      <w:r w:rsidR="00D71844" w:rsidRPr="00FB583B">
        <w:rPr>
          <w:rFonts w:ascii="Times New Roman" w:eastAsia="Times New Roman" w:hAnsi="Times New Roman" w:cs="Times New Roman"/>
          <w:sz w:val="28"/>
          <w:szCs w:val="28"/>
          <w:lang w:eastAsia="ru-RU"/>
        </w:rPr>
        <w:t>. Не явля</w:t>
      </w:r>
      <w:r w:rsidR="00953FB6" w:rsidRPr="00FB583B">
        <w:rPr>
          <w:rFonts w:ascii="Times New Roman" w:eastAsia="Times New Roman" w:hAnsi="Times New Roman" w:cs="Times New Roman"/>
          <w:sz w:val="28"/>
          <w:szCs w:val="28"/>
          <w:lang w:eastAsia="ru-RU"/>
        </w:rPr>
        <w:t xml:space="preserve">ется </w:t>
      </w:r>
      <w:r w:rsidR="00D71844" w:rsidRPr="00FB583B">
        <w:rPr>
          <w:rFonts w:ascii="Times New Roman" w:eastAsia="Times New Roman" w:hAnsi="Times New Roman" w:cs="Times New Roman"/>
          <w:sz w:val="28"/>
          <w:szCs w:val="28"/>
          <w:lang w:eastAsia="ru-RU"/>
        </w:rPr>
        <w:t>участником соглашений о разделе продукции.</w:t>
      </w:r>
    </w:p>
    <w:p w:rsidR="00D71844" w:rsidRPr="00FB583B" w:rsidRDefault="00C11319" w:rsidP="00D718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3.</w:t>
      </w:r>
      <w:r w:rsidR="00D71844" w:rsidRPr="00FB583B">
        <w:rPr>
          <w:rFonts w:ascii="Times New Roman" w:eastAsia="Times New Roman" w:hAnsi="Times New Roman" w:cs="Times New Roman"/>
          <w:sz w:val="28"/>
          <w:szCs w:val="28"/>
          <w:lang w:eastAsia="ru-RU"/>
        </w:rPr>
        <w:t>1</w:t>
      </w:r>
      <w:r w:rsidR="00847224" w:rsidRPr="00FB583B">
        <w:rPr>
          <w:rFonts w:ascii="Times New Roman" w:eastAsia="Times New Roman" w:hAnsi="Times New Roman" w:cs="Times New Roman"/>
          <w:sz w:val="28"/>
          <w:szCs w:val="28"/>
          <w:lang w:eastAsia="ru-RU"/>
        </w:rPr>
        <w:t>4</w:t>
      </w:r>
      <w:r w:rsidR="00D71844" w:rsidRPr="00FB583B">
        <w:rPr>
          <w:rFonts w:ascii="Times New Roman" w:eastAsia="Times New Roman" w:hAnsi="Times New Roman" w:cs="Times New Roman"/>
          <w:sz w:val="28"/>
          <w:szCs w:val="28"/>
          <w:lang w:eastAsia="ru-RU"/>
        </w:rPr>
        <w:t>. Не осуществля</w:t>
      </w:r>
      <w:r w:rsidR="00953FB6" w:rsidRPr="00FB583B">
        <w:rPr>
          <w:rFonts w:ascii="Times New Roman" w:eastAsia="Times New Roman" w:hAnsi="Times New Roman" w:cs="Times New Roman"/>
          <w:sz w:val="28"/>
          <w:szCs w:val="28"/>
          <w:lang w:eastAsia="ru-RU"/>
        </w:rPr>
        <w:t>ет</w:t>
      </w:r>
      <w:r w:rsidR="00D71844" w:rsidRPr="00FB583B">
        <w:rPr>
          <w:rFonts w:ascii="Times New Roman" w:eastAsia="Times New Roman" w:hAnsi="Times New Roman" w:cs="Times New Roman"/>
          <w:sz w:val="28"/>
          <w:szCs w:val="28"/>
          <w:lang w:eastAsia="ru-RU"/>
        </w:rPr>
        <w:t xml:space="preserve"> предпринимательскую деятельность в сфере игорного бизнеса.</w:t>
      </w:r>
    </w:p>
    <w:p w:rsidR="00D71844" w:rsidRPr="00FB583B" w:rsidRDefault="00C11319" w:rsidP="00D718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3.</w:t>
      </w:r>
      <w:r w:rsidR="00D71844" w:rsidRPr="00FB583B">
        <w:rPr>
          <w:rFonts w:ascii="Times New Roman" w:eastAsia="Times New Roman" w:hAnsi="Times New Roman" w:cs="Times New Roman"/>
          <w:sz w:val="28"/>
          <w:szCs w:val="28"/>
          <w:lang w:eastAsia="ru-RU"/>
        </w:rPr>
        <w:t>1</w:t>
      </w:r>
      <w:r w:rsidR="00847224" w:rsidRPr="00FB583B">
        <w:rPr>
          <w:rFonts w:ascii="Times New Roman" w:eastAsia="Times New Roman" w:hAnsi="Times New Roman" w:cs="Times New Roman"/>
          <w:sz w:val="28"/>
          <w:szCs w:val="28"/>
          <w:lang w:eastAsia="ru-RU"/>
        </w:rPr>
        <w:t>5</w:t>
      </w:r>
      <w:r w:rsidR="00D71844" w:rsidRPr="00FB583B">
        <w:rPr>
          <w:rFonts w:ascii="Times New Roman" w:eastAsia="Times New Roman" w:hAnsi="Times New Roman" w:cs="Times New Roman"/>
          <w:sz w:val="28"/>
          <w:szCs w:val="28"/>
          <w:lang w:eastAsia="ru-RU"/>
        </w:rPr>
        <w:t>. Не явля</w:t>
      </w:r>
      <w:r w:rsidR="00953FB6" w:rsidRPr="00FB583B">
        <w:rPr>
          <w:rFonts w:ascii="Times New Roman" w:eastAsia="Times New Roman" w:hAnsi="Times New Roman" w:cs="Times New Roman"/>
          <w:sz w:val="28"/>
          <w:szCs w:val="28"/>
          <w:lang w:eastAsia="ru-RU"/>
        </w:rPr>
        <w:t>ется</w:t>
      </w:r>
      <w:r w:rsidR="00D71844" w:rsidRPr="00FB583B">
        <w:rPr>
          <w:rFonts w:ascii="Times New Roman" w:eastAsia="Times New Roman" w:hAnsi="Times New Roman" w:cs="Times New Roman"/>
          <w:sz w:val="28"/>
          <w:szCs w:val="28"/>
          <w:lang w:eastAsia="ru-RU"/>
        </w:rPr>
        <w:t xml:space="preserve"> в порядке, </w:t>
      </w:r>
      <w:r w:rsidR="00D71844" w:rsidRPr="00FB583B">
        <w:rPr>
          <w:rFonts w:ascii="Times New Roman" w:eastAsia="Times New Roman" w:hAnsi="Times New Roman" w:cs="Times New Roman"/>
          <w:color w:val="000000" w:themeColor="text1"/>
          <w:sz w:val="28"/>
          <w:szCs w:val="28"/>
          <w:lang w:eastAsia="ru-RU"/>
        </w:rPr>
        <w:t xml:space="preserve">установленном </w:t>
      </w:r>
      <w:hyperlink r:id="rId39" w:history="1">
        <w:r w:rsidR="00D71844" w:rsidRPr="00FB583B">
          <w:rPr>
            <w:rFonts w:ascii="Times New Roman" w:eastAsia="Times New Roman" w:hAnsi="Times New Roman" w:cs="Times New Roman"/>
            <w:color w:val="000000" w:themeColor="text1"/>
            <w:sz w:val="28"/>
            <w:szCs w:val="28"/>
            <w:lang w:eastAsia="ru-RU"/>
          </w:rPr>
          <w:t>законодательством</w:t>
        </w:r>
      </w:hyperlink>
      <w:r w:rsidR="00D71844" w:rsidRPr="00FB583B">
        <w:rPr>
          <w:rFonts w:ascii="Times New Roman" w:eastAsia="Times New Roman" w:hAnsi="Times New Roman" w:cs="Times New Roman"/>
          <w:color w:val="000000" w:themeColor="text1"/>
          <w:sz w:val="28"/>
          <w:szCs w:val="28"/>
          <w:lang w:eastAsia="ru-RU"/>
        </w:rPr>
        <w:t xml:space="preserve"> Российской Федерации о валютном регулировании и валютном контроле</w:t>
      </w:r>
      <w:r w:rsidR="00D71844" w:rsidRPr="00FB583B">
        <w:rPr>
          <w:rFonts w:ascii="Times New Roman" w:eastAsia="Times New Roman" w:hAnsi="Times New Roman" w:cs="Times New Roman"/>
          <w:sz w:val="28"/>
          <w:szCs w:val="28"/>
          <w:lang w:eastAsia="ru-RU"/>
        </w:rPr>
        <w:t>, нерезидентом Российской Федерации, за исключением случаев, предусмотренных международными договорами Российской Федерации.</w:t>
      </w:r>
    </w:p>
    <w:p w:rsidR="00711767" w:rsidRPr="00FB583B" w:rsidRDefault="00C11319" w:rsidP="00D718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3.</w:t>
      </w:r>
      <w:r w:rsidR="00D71844" w:rsidRPr="00FB583B">
        <w:rPr>
          <w:rFonts w:ascii="Times New Roman" w:eastAsia="Times New Roman" w:hAnsi="Times New Roman" w:cs="Times New Roman"/>
          <w:sz w:val="28"/>
          <w:szCs w:val="28"/>
          <w:lang w:eastAsia="ru-RU"/>
        </w:rPr>
        <w:t>1</w:t>
      </w:r>
      <w:r w:rsidR="00847224" w:rsidRPr="00FB583B">
        <w:rPr>
          <w:rFonts w:ascii="Times New Roman" w:eastAsia="Times New Roman" w:hAnsi="Times New Roman" w:cs="Times New Roman"/>
          <w:sz w:val="28"/>
          <w:szCs w:val="28"/>
          <w:lang w:eastAsia="ru-RU"/>
        </w:rPr>
        <w:t>6</w:t>
      </w:r>
      <w:r w:rsidR="00D71844" w:rsidRPr="00FB583B">
        <w:rPr>
          <w:rFonts w:ascii="Times New Roman" w:eastAsia="Times New Roman" w:hAnsi="Times New Roman" w:cs="Times New Roman"/>
          <w:sz w:val="28"/>
          <w:szCs w:val="28"/>
          <w:lang w:eastAsia="ru-RU"/>
        </w:rPr>
        <w:t>. Не осуществля</w:t>
      </w:r>
      <w:r w:rsidR="00953FB6" w:rsidRPr="00FB583B">
        <w:rPr>
          <w:rFonts w:ascii="Times New Roman" w:eastAsia="Times New Roman" w:hAnsi="Times New Roman" w:cs="Times New Roman"/>
          <w:sz w:val="28"/>
          <w:szCs w:val="28"/>
          <w:lang w:eastAsia="ru-RU"/>
        </w:rPr>
        <w:t>ет</w:t>
      </w:r>
      <w:r w:rsidR="00D71844" w:rsidRPr="00FB583B">
        <w:rPr>
          <w:rFonts w:ascii="Times New Roman" w:eastAsia="Times New Roman" w:hAnsi="Times New Roman" w:cs="Times New Roman"/>
          <w:sz w:val="28"/>
          <w:szCs w:val="28"/>
          <w:lang w:eastAsia="ru-RU"/>
        </w:rPr>
        <w:t xml:space="preserve"> производство и (или) реализацию подакцизных товаров, а также добычу и (или) реализацию полезных ископаемых и минеральных питьевых вод, за исключением общераспространенных полезных ископаемых, если иное не предусмотрено Правительством Российской Федерации</w:t>
      </w:r>
      <w:r w:rsidR="00FF43F9" w:rsidRPr="00FB583B">
        <w:rPr>
          <w:rFonts w:ascii="Times New Roman" w:eastAsia="Times New Roman" w:hAnsi="Times New Roman" w:cs="Times New Roman"/>
          <w:sz w:val="28"/>
          <w:szCs w:val="28"/>
          <w:lang w:eastAsia="ru-RU"/>
        </w:rPr>
        <w:t>.</w:t>
      </w:r>
    </w:p>
    <w:p w:rsidR="00D71844" w:rsidRPr="00FB583B" w:rsidRDefault="00C11319" w:rsidP="00D718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3.</w:t>
      </w:r>
      <w:r w:rsidR="00D71844" w:rsidRPr="00FB583B">
        <w:rPr>
          <w:rFonts w:ascii="Times New Roman" w:eastAsia="Times New Roman" w:hAnsi="Times New Roman" w:cs="Times New Roman"/>
          <w:sz w:val="28"/>
          <w:szCs w:val="28"/>
          <w:lang w:eastAsia="ru-RU"/>
        </w:rPr>
        <w:t>1</w:t>
      </w:r>
      <w:r w:rsidR="00847224" w:rsidRPr="00FB583B">
        <w:rPr>
          <w:rFonts w:ascii="Times New Roman" w:eastAsia="Times New Roman" w:hAnsi="Times New Roman" w:cs="Times New Roman"/>
          <w:sz w:val="28"/>
          <w:szCs w:val="28"/>
          <w:lang w:eastAsia="ru-RU"/>
        </w:rPr>
        <w:t>7</w:t>
      </w:r>
      <w:r w:rsidR="00D71844" w:rsidRPr="00FB583B">
        <w:rPr>
          <w:rFonts w:ascii="Times New Roman" w:eastAsia="Times New Roman" w:hAnsi="Times New Roman" w:cs="Times New Roman"/>
          <w:sz w:val="28"/>
          <w:szCs w:val="28"/>
          <w:lang w:eastAsia="ru-RU"/>
        </w:rPr>
        <w:t>. Ранее в отношении участника отбора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либо сроки ее оказания истекли. Аналогичной признается поддержка, за счет которой субсидируются одни и те же затраты.</w:t>
      </w:r>
    </w:p>
    <w:p w:rsidR="00C11319" w:rsidRPr="00FB583B" w:rsidRDefault="00C11319" w:rsidP="00D718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3.</w:t>
      </w:r>
      <w:r w:rsidR="00D71844" w:rsidRPr="00FB583B">
        <w:rPr>
          <w:rFonts w:ascii="Times New Roman" w:eastAsia="Times New Roman" w:hAnsi="Times New Roman" w:cs="Times New Roman"/>
          <w:sz w:val="28"/>
          <w:szCs w:val="28"/>
          <w:lang w:eastAsia="ru-RU"/>
        </w:rPr>
        <w:t>1</w:t>
      </w:r>
      <w:r w:rsidR="00847224" w:rsidRPr="00FB583B">
        <w:rPr>
          <w:rFonts w:ascii="Times New Roman" w:eastAsia="Times New Roman" w:hAnsi="Times New Roman" w:cs="Times New Roman"/>
          <w:sz w:val="28"/>
          <w:szCs w:val="28"/>
          <w:lang w:eastAsia="ru-RU"/>
        </w:rPr>
        <w:t>8</w:t>
      </w:r>
      <w:r w:rsidR="00D71844" w:rsidRPr="00FB583B">
        <w:rPr>
          <w:rFonts w:ascii="Times New Roman" w:eastAsia="Times New Roman" w:hAnsi="Times New Roman" w:cs="Times New Roman"/>
          <w:sz w:val="28"/>
          <w:szCs w:val="28"/>
          <w:lang w:eastAsia="ru-RU"/>
        </w:rPr>
        <w:t xml:space="preserve">. </w:t>
      </w:r>
      <w:r w:rsidRPr="00FB583B">
        <w:rPr>
          <w:rFonts w:ascii="Times New Roman" w:eastAsia="Times New Roman" w:hAnsi="Times New Roman" w:cs="Times New Roman"/>
          <w:sz w:val="28"/>
          <w:szCs w:val="28"/>
          <w:lang w:eastAsia="ru-RU"/>
        </w:rPr>
        <w:t xml:space="preserve">Не признавался допустившим нарушение порядка и условий оказания поддержки, либо с даты признания допустившим нарушение порядка и условий оказания поддержки прошло один год или более, либо участник отбора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 </w:t>
      </w:r>
    </w:p>
    <w:p w:rsidR="00D71844" w:rsidRPr="00FB583B" w:rsidRDefault="00C11319" w:rsidP="00D718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3.</w:t>
      </w:r>
      <w:r w:rsidR="00847224" w:rsidRPr="00FB583B">
        <w:rPr>
          <w:rFonts w:ascii="Times New Roman" w:eastAsia="Times New Roman" w:hAnsi="Times New Roman" w:cs="Times New Roman"/>
          <w:sz w:val="28"/>
          <w:szCs w:val="28"/>
          <w:lang w:eastAsia="ru-RU"/>
        </w:rPr>
        <w:t>19</w:t>
      </w:r>
      <w:r w:rsidR="00D71844" w:rsidRPr="00FB583B">
        <w:rPr>
          <w:rFonts w:ascii="Times New Roman" w:eastAsia="Times New Roman" w:hAnsi="Times New Roman" w:cs="Times New Roman"/>
          <w:sz w:val="28"/>
          <w:szCs w:val="28"/>
          <w:lang w:eastAsia="ru-RU"/>
        </w:rPr>
        <w:t xml:space="preserve">. Не получал субсидию из бюджета </w:t>
      </w:r>
      <w:r w:rsidR="00181319" w:rsidRPr="00FB583B">
        <w:rPr>
          <w:rFonts w:ascii="Times New Roman" w:eastAsia="Times New Roman" w:hAnsi="Times New Roman" w:cs="Times New Roman"/>
          <w:bCs/>
          <w:iCs/>
          <w:sz w:val="28"/>
          <w:szCs w:val="28"/>
          <w:lang w:eastAsia="ru-RU"/>
        </w:rPr>
        <w:t>муниципального образования городской округ Сургут Ханты-Мансийского автономного округа – Югры</w:t>
      </w:r>
      <w:r w:rsidR="00D71844" w:rsidRPr="00FB583B">
        <w:rPr>
          <w:rFonts w:ascii="Times New Roman" w:eastAsia="Times New Roman" w:hAnsi="Times New Roman" w:cs="Times New Roman"/>
          <w:sz w:val="28"/>
          <w:szCs w:val="28"/>
          <w:lang w:eastAsia="ru-RU"/>
        </w:rPr>
        <w:t xml:space="preserve"> в виде финансового обеспечения затрат предпринимателям в производственной сфере в текущем и предшествующем финансовом году.</w:t>
      </w:r>
    </w:p>
    <w:p w:rsidR="00D71844" w:rsidRPr="00C503B8" w:rsidRDefault="00C11319" w:rsidP="00D718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3.</w:t>
      </w:r>
      <w:r w:rsidR="00D71844" w:rsidRPr="00FB583B">
        <w:rPr>
          <w:rFonts w:ascii="Times New Roman" w:eastAsia="Times New Roman" w:hAnsi="Times New Roman" w:cs="Times New Roman"/>
          <w:sz w:val="28"/>
          <w:szCs w:val="28"/>
          <w:lang w:eastAsia="ru-RU"/>
        </w:rPr>
        <w:t>2</w:t>
      </w:r>
      <w:r w:rsidR="00847224" w:rsidRPr="00FB583B">
        <w:rPr>
          <w:rFonts w:ascii="Times New Roman" w:eastAsia="Times New Roman" w:hAnsi="Times New Roman" w:cs="Times New Roman"/>
          <w:sz w:val="28"/>
          <w:szCs w:val="28"/>
          <w:lang w:eastAsia="ru-RU"/>
        </w:rPr>
        <w:t>0</w:t>
      </w:r>
      <w:r w:rsidR="00D71844" w:rsidRPr="00FB583B">
        <w:rPr>
          <w:rFonts w:ascii="Times New Roman" w:eastAsia="Times New Roman" w:hAnsi="Times New Roman" w:cs="Times New Roman"/>
          <w:sz w:val="28"/>
          <w:szCs w:val="28"/>
          <w:lang w:eastAsia="ru-RU"/>
        </w:rPr>
        <w:t>. Име</w:t>
      </w:r>
      <w:r w:rsidR="00953FB6" w:rsidRPr="00FB583B">
        <w:rPr>
          <w:rFonts w:ascii="Times New Roman" w:eastAsia="Times New Roman" w:hAnsi="Times New Roman" w:cs="Times New Roman"/>
          <w:sz w:val="28"/>
          <w:szCs w:val="28"/>
          <w:lang w:eastAsia="ru-RU"/>
        </w:rPr>
        <w:t>ет</w:t>
      </w:r>
      <w:r w:rsidR="00D71844" w:rsidRPr="00FB583B">
        <w:rPr>
          <w:rFonts w:ascii="Times New Roman" w:eastAsia="Times New Roman" w:hAnsi="Times New Roman" w:cs="Times New Roman"/>
          <w:sz w:val="28"/>
          <w:szCs w:val="28"/>
          <w:lang w:eastAsia="ru-RU"/>
        </w:rPr>
        <w:t xml:space="preserve"> собственные, арендованные площади для реализации проекта на территории </w:t>
      </w:r>
      <w:r w:rsidR="00181319" w:rsidRPr="00FB583B">
        <w:rPr>
          <w:rFonts w:ascii="Times New Roman" w:eastAsia="Times New Roman" w:hAnsi="Times New Roman" w:cs="Times New Roman"/>
          <w:bCs/>
          <w:iCs/>
          <w:sz w:val="28"/>
          <w:szCs w:val="28"/>
          <w:lang w:eastAsia="ru-RU"/>
        </w:rPr>
        <w:t>муниципального обр</w:t>
      </w:r>
      <w:r w:rsidR="00181319" w:rsidRPr="00C503B8">
        <w:rPr>
          <w:rFonts w:ascii="Times New Roman" w:eastAsia="Times New Roman" w:hAnsi="Times New Roman" w:cs="Times New Roman"/>
          <w:bCs/>
          <w:iCs/>
          <w:sz w:val="28"/>
          <w:szCs w:val="28"/>
          <w:lang w:eastAsia="ru-RU"/>
        </w:rPr>
        <w:t>азования городской округ Сургут Ханты-Мансийского автономного округа – Югры</w:t>
      </w:r>
      <w:r w:rsidR="00D71844" w:rsidRPr="00C503B8">
        <w:rPr>
          <w:rFonts w:ascii="Times New Roman" w:eastAsia="Times New Roman" w:hAnsi="Times New Roman" w:cs="Times New Roman"/>
          <w:sz w:val="28"/>
          <w:szCs w:val="28"/>
          <w:lang w:eastAsia="ru-RU"/>
        </w:rPr>
        <w:t xml:space="preserve">. </w:t>
      </w:r>
    </w:p>
    <w:p w:rsidR="00D71844" w:rsidRPr="00FB583B" w:rsidRDefault="00C11319" w:rsidP="00D718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B583B">
        <w:rPr>
          <w:rFonts w:ascii="Times New Roman" w:eastAsia="Times New Roman" w:hAnsi="Times New Roman" w:cs="Times New Roman"/>
          <w:sz w:val="28"/>
          <w:szCs w:val="28"/>
          <w:lang w:eastAsia="ru-RU"/>
        </w:rPr>
        <w:t>3.</w:t>
      </w:r>
      <w:r w:rsidR="00D71844" w:rsidRPr="00FB583B">
        <w:rPr>
          <w:rFonts w:ascii="Times New Roman" w:eastAsia="Times New Roman" w:hAnsi="Times New Roman" w:cs="Times New Roman"/>
          <w:sz w:val="28"/>
          <w:szCs w:val="28"/>
          <w:lang w:eastAsia="ru-RU"/>
        </w:rPr>
        <w:t>2</w:t>
      </w:r>
      <w:r w:rsidR="00847224" w:rsidRPr="00FB583B">
        <w:rPr>
          <w:rFonts w:ascii="Times New Roman" w:eastAsia="Times New Roman" w:hAnsi="Times New Roman" w:cs="Times New Roman"/>
          <w:sz w:val="28"/>
          <w:szCs w:val="28"/>
          <w:lang w:eastAsia="ru-RU"/>
        </w:rPr>
        <w:t>1</w:t>
      </w:r>
      <w:r w:rsidR="00D71844" w:rsidRPr="00FB583B">
        <w:rPr>
          <w:rFonts w:ascii="Times New Roman" w:eastAsia="Times New Roman" w:hAnsi="Times New Roman" w:cs="Times New Roman"/>
          <w:sz w:val="28"/>
          <w:szCs w:val="28"/>
          <w:lang w:eastAsia="ru-RU"/>
        </w:rPr>
        <w:t xml:space="preserve">. </w:t>
      </w:r>
      <w:r w:rsidR="00D71844" w:rsidRPr="00FB583B">
        <w:rPr>
          <w:rFonts w:ascii="Times New Roman" w:eastAsia="Times New Roman" w:hAnsi="Times New Roman" w:cs="Times New Roman"/>
          <w:color w:val="000000"/>
          <w:sz w:val="28"/>
          <w:szCs w:val="28"/>
          <w:lang w:eastAsia="ru-RU"/>
        </w:rPr>
        <w:t>Име</w:t>
      </w:r>
      <w:r w:rsidR="00953FB6" w:rsidRPr="00FB583B">
        <w:rPr>
          <w:rFonts w:ascii="Times New Roman" w:eastAsia="Times New Roman" w:hAnsi="Times New Roman" w:cs="Times New Roman"/>
          <w:color w:val="000000"/>
          <w:sz w:val="28"/>
          <w:szCs w:val="28"/>
          <w:lang w:eastAsia="ru-RU"/>
        </w:rPr>
        <w:t>ет</w:t>
      </w:r>
      <w:r w:rsidR="00D71844" w:rsidRPr="00FB583B">
        <w:rPr>
          <w:rFonts w:ascii="Times New Roman" w:eastAsia="Times New Roman" w:hAnsi="Times New Roman" w:cs="Times New Roman"/>
          <w:color w:val="000000"/>
          <w:sz w:val="28"/>
          <w:szCs w:val="28"/>
          <w:lang w:eastAsia="ru-RU"/>
        </w:rPr>
        <w:t xml:space="preserve"> вид деятельности, по которому представлен проект, в выписке </w:t>
      </w:r>
      <w:r w:rsidR="00D71844" w:rsidRPr="00FB583B">
        <w:rPr>
          <w:rFonts w:ascii="Times New Roman" w:eastAsia="Times New Roman" w:hAnsi="Times New Roman" w:cs="Times New Roman"/>
          <w:color w:val="000000"/>
          <w:sz w:val="28"/>
          <w:szCs w:val="28"/>
          <w:lang w:eastAsia="ru-RU"/>
        </w:rPr>
        <w:lastRenderedPageBreak/>
        <w:t>из Единого государственного реестра юридических лиц, Единого государственного реестра индивидуальных предпринимателей</w:t>
      </w:r>
      <w:r w:rsidR="0083337C" w:rsidRPr="00FB583B">
        <w:rPr>
          <w:rFonts w:ascii="Times New Roman" w:eastAsia="Times New Roman" w:hAnsi="Times New Roman" w:cs="Times New Roman"/>
          <w:color w:val="000000"/>
          <w:sz w:val="28"/>
          <w:szCs w:val="28"/>
          <w:lang w:eastAsia="ru-RU"/>
        </w:rPr>
        <w:t>.</w:t>
      </w:r>
    </w:p>
    <w:p w:rsidR="00C21201" w:rsidRPr="00FB583B" w:rsidRDefault="00C21201" w:rsidP="00C21201">
      <w:pPr>
        <w:autoSpaceDE w:val="0"/>
        <w:autoSpaceDN w:val="0"/>
        <w:adjustRightInd w:val="0"/>
        <w:spacing w:after="0" w:line="240" w:lineRule="auto"/>
        <w:jc w:val="right"/>
        <w:rPr>
          <w:rFonts w:ascii="Times New Roman" w:hAnsi="Times New Roman" w:cs="Times New Roman"/>
          <w:sz w:val="28"/>
          <w:szCs w:val="28"/>
        </w:rPr>
      </w:pPr>
    </w:p>
    <w:p w:rsidR="00C21201" w:rsidRPr="00FB583B" w:rsidRDefault="00C21201" w:rsidP="00C21201">
      <w:pPr>
        <w:autoSpaceDE w:val="0"/>
        <w:autoSpaceDN w:val="0"/>
        <w:adjustRightInd w:val="0"/>
        <w:spacing w:after="0" w:line="240" w:lineRule="auto"/>
        <w:jc w:val="right"/>
        <w:rPr>
          <w:rFonts w:ascii="Times New Roman" w:hAnsi="Times New Roman" w:cs="Times New Roman"/>
          <w:sz w:val="28"/>
          <w:szCs w:val="28"/>
        </w:rPr>
      </w:pPr>
      <w:r w:rsidRPr="00FB583B">
        <w:rPr>
          <w:rFonts w:ascii="Times New Roman" w:hAnsi="Times New Roman" w:cs="Times New Roman"/>
          <w:sz w:val="28"/>
          <w:szCs w:val="28"/>
        </w:rPr>
        <w:t>Подтверждаю _______________</w:t>
      </w:r>
    </w:p>
    <w:p w:rsidR="00C21201" w:rsidRPr="00FB583B" w:rsidRDefault="00C21201" w:rsidP="00C21201">
      <w:pPr>
        <w:autoSpaceDE w:val="0"/>
        <w:autoSpaceDN w:val="0"/>
        <w:adjustRightInd w:val="0"/>
        <w:spacing w:after="0" w:line="240" w:lineRule="auto"/>
        <w:jc w:val="right"/>
        <w:rPr>
          <w:rFonts w:ascii="Times New Roman" w:hAnsi="Times New Roman" w:cs="Times New Roman"/>
          <w:sz w:val="28"/>
          <w:szCs w:val="28"/>
        </w:rPr>
      </w:pPr>
    </w:p>
    <w:p w:rsidR="00C21201" w:rsidRPr="00D71844" w:rsidRDefault="00C21201" w:rsidP="00C2120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B583B">
        <w:rPr>
          <w:rFonts w:ascii="Times New Roman" w:hAnsi="Times New Roman" w:cs="Times New Roman"/>
          <w:sz w:val="28"/>
          <w:szCs w:val="28"/>
        </w:rPr>
        <w:t xml:space="preserve">4. </w:t>
      </w:r>
      <w:r w:rsidR="001F1013" w:rsidRPr="00FB583B">
        <w:rPr>
          <w:rFonts w:ascii="Times New Roman" w:hAnsi="Times New Roman" w:cs="Times New Roman"/>
          <w:sz w:val="28"/>
          <w:szCs w:val="28"/>
        </w:rPr>
        <w:t>Участник отбора</w:t>
      </w:r>
      <w:r w:rsidR="00953FB6" w:rsidRPr="00FB583B">
        <w:rPr>
          <w:rFonts w:ascii="Times New Roman" w:hAnsi="Times New Roman" w:cs="Times New Roman"/>
          <w:sz w:val="28"/>
          <w:szCs w:val="28"/>
        </w:rPr>
        <w:t xml:space="preserve"> д</w:t>
      </w:r>
      <w:r w:rsidRPr="00FB583B">
        <w:rPr>
          <w:rFonts w:ascii="Times New Roman" w:hAnsi="Times New Roman" w:cs="Times New Roman"/>
          <w:sz w:val="28"/>
          <w:szCs w:val="28"/>
        </w:rPr>
        <w:t>а</w:t>
      </w:r>
      <w:r w:rsidR="00953FB6" w:rsidRPr="00FB583B">
        <w:rPr>
          <w:rFonts w:ascii="Times New Roman" w:hAnsi="Times New Roman" w:cs="Times New Roman"/>
          <w:sz w:val="28"/>
          <w:szCs w:val="28"/>
        </w:rPr>
        <w:t>ет согласие и обязуется</w:t>
      </w:r>
      <w:r w:rsidRPr="00FB583B">
        <w:rPr>
          <w:rFonts w:ascii="Times New Roman" w:hAnsi="Times New Roman" w:cs="Times New Roman"/>
          <w:sz w:val="28"/>
          <w:szCs w:val="28"/>
        </w:rPr>
        <w:t xml:space="preserve"> обеспечить согласие лиц, являющихся поставщиками</w:t>
      </w:r>
      <w:r>
        <w:rPr>
          <w:rFonts w:ascii="Times New Roman" w:hAnsi="Times New Roman" w:cs="Times New Roman"/>
          <w:sz w:val="28"/>
          <w:szCs w:val="28"/>
        </w:rPr>
        <w:t xml:space="preserve">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как получателем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w:t>
      </w:r>
      <w:r w:rsidRPr="00D71844">
        <w:rPr>
          <w:rFonts w:ascii="Times New Roman" w:hAnsi="Times New Roman" w:cs="Times New Roman"/>
          <w:color w:val="000000" w:themeColor="text1"/>
          <w:sz w:val="28"/>
          <w:szCs w:val="28"/>
        </w:rPr>
        <w:t xml:space="preserve">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w:t>
      </w:r>
      <w:hyperlink r:id="rId40" w:history="1">
        <w:r w:rsidRPr="00D71844">
          <w:rPr>
            <w:rFonts w:ascii="Times New Roman" w:hAnsi="Times New Roman" w:cs="Times New Roman"/>
            <w:color w:val="000000" w:themeColor="text1"/>
            <w:sz w:val="28"/>
            <w:szCs w:val="28"/>
          </w:rPr>
          <w:t>статьями 268.1</w:t>
        </w:r>
      </w:hyperlink>
      <w:r w:rsidRPr="00D71844">
        <w:rPr>
          <w:rFonts w:ascii="Times New Roman" w:hAnsi="Times New Roman" w:cs="Times New Roman"/>
          <w:color w:val="000000" w:themeColor="text1"/>
          <w:sz w:val="28"/>
          <w:szCs w:val="28"/>
        </w:rPr>
        <w:t xml:space="preserve"> и </w:t>
      </w:r>
      <w:hyperlink r:id="rId41" w:history="1">
        <w:r w:rsidRPr="00D71844">
          <w:rPr>
            <w:rFonts w:ascii="Times New Roman" w:hAnsi="Times New Roman" w:cs="Times New Roman"/>
            <w:color w:val="000000" w:themeColor="text1"/>
            <w:sz w:val="28"/>
            <w:szCs w:val="28"/>
          </w:rPr>
          <w:t>269.2</w:t>
        </w:r>
      </w:hyperlink>
      <w:r w:rsidRPr="00D71844">
        <w:rPr>
          <w:rFonts w:ascii="Times New Roman" w:hAnsi="Times New Roman" w:cs="Times New Roman"/>
          <w:color w:val="000000" w:themeColor="text1"/>
          <w:sz w:val="28"/>
          <w:szCs w:val="28"/>
        </w:rPr>
        <w:t xml:space="preserve"> Бюджетного кодекса Российской Федерации и на включение таких положений в соглашение о предоставлении субсидий.</w:t>
      </w:r>
    </w:p>
    <w:p w:rsidR="00C21201" w:rsidRPr="00FB583B" w:rsidRDefault="00C21201" w:rsidP="007C7B8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B583B">
        <w:rPr>
          <w:rFonts w:ascii="Times New Roman" w:hAnsi="Times New Roman" w:cs="Times New Roman"/>
          <w:color w:val="000000" w:themeColor="text1"/>
          <w:sz w:val="28"/>
          <w:szCs w:val="28"/>
        </w:rPr>
        <w:t xml:space="preserve">5. </w:t>
      </w:r>
      <w:r w:rsidR="00D46F59" w:rsidRPr="00FB583B">
        <w:rPr>
          <w:rFonts w:ascii="Times New Roman" w:hAnsi="Times New Roman" w:cs="Times New Roman"/>
          <w:color w:val="000000" w:themeColor="text1"/>
          <w:sz w:val="28"/>
          <w:szCs w:val="28"/>
        </w:rPr>
        <w:t>Участник отбора</w:t>
      </w:r>
      <w:r w:rsidRPr="00FB583B">
        <w:rPr>
          <w:rFonts w:ascii="Times New Roman" w:hAnsi="Times New Roman" w:cs="Times New Roman"/>
          <w:color w:val="000000" w:themeColor="text1"/>
          <w:sz w:val="28"/>
          <w:szCs w:val="28"/>
        </w:rPr>
        <w:t xml:space="preserve"> уведомлен, что данная информация о предприятии будет занесена в реестр субъектов малого и среднего предпринимательства </w:t>
      </w:r>
      <w:r w:rsidR="008A6D8B" w:rsidRPr="00FB583B">
        <w:rPr>
          <w:rFonts w:ascii="Times New Roman" w:hAnsi="Times New Roman" w:cs="Times New Roman"/>
          <w:color w:val="000000" w:themeColor="text1"/>
          <w:sz w:val="28"/>
          <w:szCs w:val="28"/>
        </w:rPr>
        <w:t>–</w:t>
      </w:r>
      <w:r w:rsidRPr="00FB583B">
        <w:rPr>
          <w:rFonts w:ascii="Times New Roman" w:hAnsi="Times New Roman" w:cs="Times New Roman"/>
          <w:color w:val="000000" w:themeColor="text1"/>
          <w:sz w:val="28"/>
          <w:szCs w:val="28"/>
        </w:rPr>
        <w:t xml:space="preserve"> </w:t>
      </w:r>
      <w:r w:rsidR="008A6D8B" w:rsidRPr="00FB583B">
        <w:rPr>
          <w:rFonts w:ascii="Times New Roman" w:hAnsi="Times New Roman" w:cs="Times New Roman"/>
          <w:color w:val="000000" w:themeColor="text1"/>
          <w:sz w:val="28"/>
          <w:szCs w:val="28"/>
        </w:rPr>
        <w:t>п</w:t>
      </w:r>
      <w:r w:rsidRPr="00FB583B">
        <w:rPr>
          <w:rFonts w:ascii="Times New Roman" w:hAnsi="Times New Roman" w:cs="Times New Roman"/>
          <w:color w:val="000000" w:themeColor="text1"/>
          <w:sz w:val="28"/>
          <w:szCs w:val="28"/>
        </w:rPr>
        <w:t xml:space="preserve">олучателей поддержки в соответствии с Федеральным </w:t>
      </w:r>
      <w:hyperlink r:id="rId42" w:history="1">
        <w:r w:rsidRPr="00FB583B">
          <w:rPr>
            <w:rFonts w:ascii="Times New Roman" w:hAnsi="Times New Roman" w:cs="Times New Roman"/>
            <w:color w:val="000000" w:themeColor="text1"/>
            <w:sz w:val="28"/>
            <w:szCs w:val="28"/>
          </w:rPr>
          <w:t>законом</w:t>
        </w:r>
      </w:hyperlink>
      <w:r w:rsidRPr="00FB583B">
        <w:rPr>
          <w:rFonts w:ascii="Times New Roman" w:hAnsi="Times New Roman" w:cs="Times New Roman"/>
          <w:color w:val="000000" w:themeColor="text1"/>
          <w:sz w:val="28"/>
          <w:szCs w:val="28"/>
        </w:rPr>
        <w:t xml:space="preserve"> от 24.07.2007 </w:t>
      </w:r>
      <w:r w:rsidR="00D71844" w:rsidRPr="00FB583B">
        <w:rPr>
          <w:rFonts w:ascii="Times New Roman" w:hAnsi="Times New Roman" w:cs="Times New Roman"/>
          <w:color w:val="000000" w:themeColor="text1"/>
          <w:sz w:val="28"/>
          <w:szCs w:val="28"/>
        </w:rPr>
        <w:t>№</w:t>
      </w:r>
      <w:r w:rsidRPr="00FB583B">
        <w:rPr>
          <w:rFonts w:ascii="Times New Roman" w:hAnsi="Times New Roman" w:cs="Times New Roman"/>
          <w:color w:val="000000" w:themeColor="text1"/>
          <w:sz w:val="28"/>
          <w:szCs w:val="28"/>
        </w:rPr>
        <w:t xml:space="preserve"> 209-ФЗ </w:t>
      </w:r>
      <w:r w:rsidR="00946DB8" w:rsidRPr="00FB583B">
        <w:rPr>
          <w:rFonts w:ascii="Times New Roman" w:hAnsi="Times New Roman" w:cs="Times New Roman"/>
          <w:color w:val="000000" w:themeColor="text1"/>
          <w:sz w:val="28"/>
          <w:szCs w:val="28"/>
        </w:rPr>
        <w:t>«</w:t>
      </w:r>
      <w:r w:rsidRPr="00FB583B">
        <w:rPr>
          <w:rFonts w:ascii="Times New Roman" w:hAnsi="Times New Roman" w:cs="Times New Roman"/>
          <w:color w:val="000000" w:themeColor="text1"/>
          <w:sz w:val="28"/>
          <w:szCs w:val="28"/>
        </w:rPr>
        <w:t>О развитии малого и среднего предпринимательства в Российской Федерации</w:t>
      </w:r>
      <w:r w:rsidR="00D71844" w:rsidRPr="00FB583B">
        <w:rPr>
          <w:rFonts w:ascii="Times New Roman" w:hAnsi="Times New Roman" w:cs="Times New Roman"/>
          <w:color w:val="000000" w:themeColor="text1"/>
          <w:sz w:val="28"/>
          <w:szCs w:val="28"/>
        </w:rPr>
        <w:t>»</w:t>
      </w:r>
      <w:r w:rsidRPr="00FB583B">
        <w:rPr>
          <w:rFonts w:ascii="Times New Roman" w:hAnsi="Times New Roman" w:cs="Times New Roman"/>
          <w:color w:val="000000" w:themeColor="text1"/>
          <w:sz w:val="28"/>
          <w:szCs w:val="28"/>
        </w:rPr>
        <w:t>.</w:t>
      </w:r>
    </w:p>
    <w:p w:rsidR="00D46F59" w:rsidRPr="00FB583B" w:rsidRDefault="00C21201" w:rsidP="00D46F5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B583B">
        <w:rPr>
          <w:rFonts w:ascii="Times New Roman" w:hAnsi="Times New Roman" w:cs="Times New Roman"/>
          <w:color w:val="000000" w:themeColor="text1"/>
          <w:sz w:val="28"/>
          <w:szCs w:val="28"/>
        </w:rPr>
        <w:t xml:space="preserve">6. </w:t>
      </w:r>
      <w:r w:rsidR="00D46F59" w:rsidRPr="00FB583B">
        <w:rPr>
          <w:rFonts w:ascii="Times New Roman" w:hAnsi="Times New Roman" w:cs="Times New Roman"/>
          <w:color w:val="000000" w:themeColor="text1"/>
          <w:sz w:val="28"/>
          <w:szCs w:val="28"/>
        </w:rPr>
        <w:t>Участник отбора</w:t>
      </w:r>
      <w:r w:rsidRPr="00FB583B">
        <w:rPr>
          <w:rFonts w:ascii="Times New Roman" w:hAnsi="Times New Roman" w:cs="Times New Roman"/>
          <w:color w:val="000000" w:themeColor="text1"/>
          <w:sz w:val="28"/>
          <w:szCs w:val="28"/>
        </w:rPr>
        <w:t xml:space="preserve"> согласен на обработку персональных данных в соответствии с Федеральным </w:t>
      </w:r>
      <w:hyperlink r:id="rId43" w:history="1">
        <w:r w:rsidRPr="00FB583B">
          <w:rPr>
            <w:rFonts w:ascii="Times New Roman" w:hAnsi="Times New Roman" w:cs="Times New Roman"/>
            <w:color w:val="000000" w:themeColor="text1"/>
            <w:sz w:val="28"/>
            <w:szCs w:val="28"/>
          </w:rPr>
          <w:t>законом</w:t>
        </w:r>
      </w:hyperlink>
      <w:r w:rsidRPr="00FB583B">
        <w:rPr>
          <w:rFonts w:ascii="Times New Roman" w:hAnsi="Times New Roman" w:cs="Times New Roman"/>
          <w:color w:val="000000" w:themeColor="text1"/>
          <w:sz w:val="28"/>
          <w:szCs w:val="28"/>
        </w:rPr>
        <w:t xml:space="preserve"> от 27.07.2006 </w:t>
      </w:r>
      <w:r w:rsidR="00946DB8" w:rsidRPr="00FB583B">
        <w:rPr>
          <w:rFonts w:ascii="Times New Roman" w:hAnsi="Times New Roman" w:cs="Times New Roman"/>
          <w:color w:val="000000" w:themeColor="text1"/>
          <w:sz w:val="28"/>
          <w:szCs w:val="28"/>
        </w:rPr>
        <w:t>№</w:t>
      </w:r>
      <w:r w:rsidRPr="00FB583B">
        <w:rPr>
          <w:rFonts w:ascii="Times New Roman" w:hAnsi="Times New Roman" w:cs="Times New Roman"/>
          <w:color w:val="000000" w:themeColor="text1"/>
          <w:sz w:val="28"/>
          <w:szCs w:val="28"/>
        </w:rPr>
        <w:t xml:space="preserve"> 152-ФЗ </w:t>
      </w:r>
      <w:r w:rsidR="00946DB8" w:rsidRPr="00FB583B">
        <w:rPr>
          <w:rFonts w:ascii="Times New Roman" w:hAnsi="Times New Roman" w:cs="Times New Roman"/>
          <w:color w:val="000000" w:themeColor="text1"/>
          <w:sz w:val="28"/>
          <w:szCs w:val="28"/>
        </w:rPr>
        <w:t>«</w:t>
      </w:r>
      <w:r w:rsidRPr="00FB583B">
        <w:rPr>
          <w:rFonts w:ascii="Times New Roman" w:hAnsi="Times New Roman" w:cs="Times New Roman"/>
          <w:color w:val="000000" w:themeColor="text1"/>
          <w:sz w:val="28"/>
          <w:szCs w:val="28"/>
        </w:rPr>
        <w:t>О персональных данных</w:t>
      </w:r>
      <w:r w:rsidR="00D71844" w:rsidRPr="00FB583B">
        <w:rPr>
          <w:rFonts w:ascii="Times New Roman" w:hAnsi="Times New Roman" w:cs="Times New Roman"/>
          <w:color w:val="000000" w:themeColor="text1"/>
          <w:sz w:val="28"/>
          <w:szCs w:val="28"/>
        </w:rPr>
        <w:t>»</w:t>
      </w:r>
      <w:r w:rsidRPr="00FB583B">
        <w:rPr>
          <w:rFonts w:ascii="Times New Roman" w:hAnsi="Times New Roman" w:cs="Times New Roman"/>
          <w:color w:val="000000" w:themeColor="text1"/>
          <w:sz w:val="28"/>
          <w:szCs w:val="28"/>
        </w:rPr>
        <w:t>.</w:t>
      </w:r>
    </w:p>
    <w:p w:rsidR="00C21201" w:rsidRPr="00FB583B" w:rsidRDefault="00953FB6" w:rsidP="00D46F59">
      <w:pPr>
        <w:autoSpaceDE w:val="0"/>
        <w:autoSpaceDN w:val="0"/>
        <w:adjustRightInd w:val="0"/>
        <w:spacing w:after="0" w:line="240" w:lineRule="auto"/>
        <w:ind w:firstLine="540"/>
        <w:jc w:val="both"/>
        <w:rPr>
          <w:rFonts w:ascii="Times New Roman" w:hAnsi="Times New Roman" w:cs="Times New Roman"/>
          <w:sz w:val="28"/>
          <w:szCs w:val="28"/>
        </w:rPr>
      </w:pPr>
      <w:r w:rsidRPr="00FB583B">
        <w:rPr>
          <w:rFonts w:ascii="Times New Roman" w:hAnsi="Times New Roman" w:cs="Times New Roman"/>
          <w:color w:val="000000" w:themeColor="text1"/>
          <w:sz w:val="28"/>
          <w:szCs w:val="28"/>
        </w:rPr>
        <w:t xml:space="preserve">7. </w:t>
      </w:r>
      <w:r w:rsidR="00D46F59" w:rsidRPr="00FB583B">
        <w:rPr>
          <w:rFonts w:ascii="Times New Roman" w:hAnsi="Times New Roman" w:cs="Times New Roman"/>
          <w:color w:val="000000" w:themeColor="text1"/>
          <w:sz w:val="28"/>
          <w:szCs w:val="28"/>
        </w:rPr>
        <w:t>Участник отбора</w:t>
      </w:r>
      <w:r w:rsidR="00C21201" w:rsidRPr="00FB583B">
        <w:rPr>
          <w:rFonts w:ascii="Times New Roman" w:hAnsi="Times New Roman" w:cs="Times New Roman"/>
          <w:color w:val="000000" w:themeColor="text1"/>
          <w:sz w:val="28"/>
          <w:szCs w:val="28"/>
        </w:rPr>
        <w:t xml:space="preserve"> согласен на публикацию (размещение) в </w:t>
      </w:r>
      <w:r w:rsidR="00C21201" w:rsidRPr="00FB583B">
        <w:rPr>
          <w:rFonts w:ascii="Times New Roman" w:hAnsi="Times New Roman" w:cs="Times New Roman"/>
          <w:sz w:val="28"/>
          <w:szCs w:val="28"/>
        </w:rPr>
        <w:t xml:space="preserve">сети </w:t>
      </w:r>
      <w:r w:rsidR="00D71844" w:rsidRPr="00FB583B">
        <w:rPr>
          <w:rFonts w:ascii="Times New Roman" w:hAnsi="Times New Roman" w:cs="Times New Roman"/>
          <w:sz w:val="28"/>
          <w:szCs w:val="28"/>
        </w:rPr>
        <w:t>«</w:t>
      </w:r>
      <w:r w:rsidR="00C21201" w:rsidRPr="00FB583B">
        <w:rPr>
          <w:rFonts w:ascii="Times New Roman" w:hAnsi="Times New Roman" w:cs="Times New Roman"/>
          <w:sz w:val="28"/>
          <w:szCs w:val="28"/>
        </w:rPr>
        <w:t>Интернет</w:t>
      </w:r>
      <w:r w:rsidR="00D71844" w:rsidRPr="00FB583B">
        <w:rPr>
          <w:rFonts w:ascii="Times New Roman" w:hAnsi="Times New Roman" w:cs="Times New Roman"/>
          <w:sz w:val="28"/>
          <w:szCs w:val="28"/>
        </w:rPr>
        <w:t>»</w:t>
      </w:r>
      <w:r w:rsidR="00C21201" w:rsidRPr="00FB583B">
        <w:rPr>
          <w:rFonts w:ascii="Times New Roman" w:hAnsi="Times New Roman" w:cs="Times New Roman"/>
          <w:sz w:val="28"/>
          <w:szCs w:val="28"/>
        </w:rPr>
        <w:t xml:space="preserve">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C21201" w:rsidRDefault="00C21201" w:rsidP="007C7B86">
      <w:pPr>
        <w:autoSpaceDE w:val="0"/>
        <w:autoSpaceDN w:val="0"/>
        <w:adjustRightInd w:val="0"/>
        <w:spacing w:after="0" w:line="240" w:lineRule="auto"/>
        <w:ind w:firstLine="540"/>
        <w:jc w:val="both"/>
        <w:rPr>
          <w:rFonts w:ascii="Times New Roman" w:hAnsi="Times New Roman" w:cs="Times New Roman"/>
          <w:sz w:val="28"/>
          <w:szCs w:val="28"/>
        </w:rPr>
      </w:pPr>
      <w:r w:rsidRPr="00FB583B">
        <w:rPr>
          <w:rFonts w:ascii="Times New Roman" w:hAnsi="Times New Roman" w:cs="Times New Roman"/>
          <w:sz w:val="28"/>
          <w:szCs w:val="28"/>
        </w:rPr>
        <w:t xml:space="preserve">8. </w:t>
      </w:r>
      <w:r w:rsidR="00D46F59" w:rsidRPr="00FB583B">
        <w:rPr>
          <w:rFonts w:ascii="Times New Roman" w:hAnsi="Times New Roman" w:cs="Times New Roman"/>
          <w:color w:val="000000" w:themeColor="text1"/>
          <w:sz w:val="28"/>
          <w:szCs w:val="28"/>
        </w:rPr>
        <w:t>Участник отбора</w:t>
      </w:r>
      <w:r w:rsidR="000979FB" w:rsidRPr="00FB583B">
        <w:rPr>
          <w:rFonts w:ascii="Times New Roman" w:hAnsi="Times New Roman" w:cs="Times New Roman"/>
          <w:sz w:val="28"/>
          <w:szCs w:val="28"/>
        </w:rPr>
        <w:t xml:space="preserve"> п</w:t>
      </w:r>
      <w:r w:rsidRPr="00FB583B">
        <w:rPr>
          <w:rFonts w:ascii="Times New Roman" w:hAnsi="Times New Roman" w:cs="Times New Roman"/>
          <w:sz w:val="28"/>
          <w:szCs w:val="28"/>
        </w:rPr>
        <w:t>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0979FB" w:rsidRDefault="000979FB" w:rsidP="007C7B86">
      <w:pPr>
        <w:autoSpaceDE w:val="0"/>
        <w:autoSpaceDN w:val="0"/>
        <w:adjustRightInd w:val="0"/>
        <w:spacing w:after="0" w:line="240" w:lineRule="auto"/>
        <w:ind w:firstLine="540"/>
        <w:jc w:val="both"/>
        <w:rPr>
          <w:rFonts w:ascii="Times New Roman" w:hAnsi="Times New Roman" w:cs="Times New Roman"/>
          <w:sz w:val="28"/>
          <w:szCs w:val="28"/>
        </w:rPr>
      </w:pPr>
    </w:p>
    <w:p w:rsidR="00A26687" w:rsidRPr="00A26687" w:rsidRDefault="00A26687" w:rsidP="00A26687">
      <w:pPr>
        <w:tabs>
          <w:tab w:val="left" w:pos="0"/>
          <w:tab w:val="left" w:pos="851"/>
        </w:tabs>
        <w:spacing w:after="0" w:line="240" w:lineRule="auto"/>
        <w:jc w:val="both"/>
        <w:rPr>
          <w:rFonts w:ascii="Times New Roman" w:hAnsi="Times New Roman" w:cs="Times New Roman"/>
          <w:bCs/>
          <w:sz w:val="28"/>
          <w:szCs w:val="28"/>
        </w:rPr>
      </w:pPr>
      <w:r w:rsidRPr="00A26687">
        <w:rPr>
          <w:rFonts w:ascii="Times New Roman" w:hAnsi="Times New Roman" w:cs="Times New Roman"/>
          <w:bCs/>
          <w:sz w:val="28"/>
          <w:szCs w:val="28"/>
        </w:rPr>
        <w:t xml:space="preserve">     ______________         ________________    </w:t>
      </w:r>
      <w:r w:rsidR="00B17746">
        <w:rPr>
          <w:rFonts w:ascii="Times New Roman" w:hAnsi="Times New Roman" w:cs="Times New Roman"/>
          <w:bCs/>
          <w:sz w:val="28"/>
          <w:szCs w:val="28"/>
        </w:rPr>
        <w:t xml:space="preserve">    </w:t>
      </w:r>
      <w:r w:rsidRPr="00A26687">
        <w:rPr>
          <w:rFonts w:ascii="Times New Roman" w:hAnsi="Times New Roman" w:cs="Times New Roman"/>
          <w:bCs/>
          <w:sz w:val="28"/>
          <w:szCs w:val="28"/>
        </w:rPr>
        <w:t xml:space="preserve">   ___________________</w:t>
      </w:r>
    </w:p>
    <w:p w:rsidR="00D07358" w:rsidRPr="00F9134E" w:rsidRDefault="00A26687" w:rsidP="000F7176">
      <w:pPr>
        <w:tabs>
          <w:tab w:val="left" w:pos="0"/>
          <w:tab w:val="left" w:pos="851"/>
        </w:tabs>
        <w:spacing w:after="0" w:line="240" w:lineRule="auto"/>
        <w:jc w:val="both"/>
        <w:rPr>
          <w:rFonts w:ascii="Times New Roman" w:hAnsi="Times New Roman" w:cs="Times New Roman"/>
          <w:bCs/>
          <w:sz w:val="24"/>
          <w:szCs w:val="24"/>
        </w:rPr>
      </w:pPr>
      <w:r w:rsidRPr="00F9134E">
        <w:rPr>
          <w:rFonts w:ascii="Times New Roman" w:hAnsi="Times New Roman" w:cs="Times New Roman"/>
          <w:bCs/>
          <w:sz w:val="24"/>
          <w:szCs w:val="24"/>
        </w:rPr>
        <w:t xml:space="preserve">     </w:t>
      </w:r>
      <w:r w:rsidR="00F9134E">
        <w:rPr>
          <w:rFonts w:ascii="Times New Roman" w:hAnsi="Times New Roman" w:cs="Times New Roman"/>
          <w:bCs/>
          <w:sz w:val="24"/>
          <w:szCs w:val="24"/>
        </w:rPr>
        <w:t xml:space="preserve">         </w:t>
      </w:r>
      <w:r w:rsidRPr="00F9134E">
        <w:rPr>
          <w:rFonts w:ascii="Times New Roman" w:hAnsi="Times New Roman" w:cs="Times New Roman"/>
          <w:bCs/>
          <w:sz w:val="24"/>
          <w:szCs w:val="24"/>
        </w:rPr>
        <w:t xml:space="preserve">     дата                  </w:t>
      </w:r>
      <w:r w:rsidR="00B17746" w:rsidRPr="00F9134E">
        <w:rPr>
          <w:rFonts w:ascii="Times New Roman" w:hAnsi="Times New Roman" w:cs="Times New Roman"/>
          <w:bCs/>
          <w:sz w:val="24"/>
          <w:szCs w:val="24"/>
        </w:rPr>
        <w:t xml:space="preserve">               </w:t>
      </w:r>
      <w:r w:rsidRPr="00F9134E">
        <w:rPr>
          <w:rFonts w:ascii="Times New Roman" w:hAnsi="Times New Roman" w:cs="Times New Roman"/>
          <w:bCs/>
          <w:sz w:val="24"/>
          <w:szCs w:val="24"/>
        </w:rPr>
        <w:t xml:space="preserve"> подпись        </w:t>
      </w:r>
      <w:r w:rsidR="00B17746" w:rsidRPr="00F9134E">
        <w:rPr>
          <w:rFonts w:ascii="Times New Roman" w:hAnsi="Times New Roman" w:cs="Times New Roman"/>
          <w:bCs/>
          <w:sz w:val="24"/>
          <w:szCs w:val="24"/>
        </w:rPr>
        <w:t xml:space="preserve">      </w:t>
      </w:r>
      <w:r w:rsidR="00F9134E">
        <w:rPr>
          <w:rFonts w:ascii="Times New Roman" w:hAnsi="Times New Roman" w:cs="Times New Roman"/>
          <w:bCs/>
          <w:sz w:val="24"/>
          <w:szCs w:val="24"/>
        </w:rPr>
        <w:t xml:space="preserve">              </w:t>
      </w:r>
      <w:r w:rsidR="00B17746" w:rsidRPr="00F9134E">
        <w:rPr>
          <w:rFonts w:ascii="Times New Roman" w:hAnsi="Times New Roman" w:cs="Times New Roman"/>
          <w:bCs/>
          <w:sz w:val="24"/>
          <w:szCs w:val="24"/>
        </w:rPr>
        <w:t xml:space="preserve">   </w:t>
      </w:r>
      <w:r w:rsidRPr="00F9134E">
        <w:rPr>
          <w:rFonts w:ascii="Times New Roman" w:hAnsi="Times New Roman" w:cs="Times New Roman"/>
          <w:bCs/>
          <w:sz w:val="24"/>
          <w:szCs w:val="24"/>
        </w:rPr>
        <w:t xml:space="preserve">   расшифровка подписи</w:t>
      </w:r>
    </w:p>
    <w:p w:rsidR="00D07358" w:rsidRDefault="00D07358" w:rsidP="000F7176">
      <w:pPr>
        <w:tabs>
          <w:tab w:val="left" w:pos="0"/>
          <w:tab w:val="left" w:pos="851"/>
        </w:tabs>
        <w:spacing w:after="0" w:line="240" w:lineRule="auto"/>
        <w:jc w:val="both"/>
        <w:rPr>
          <w:rFonts w:ascii="Times New Roman" w:hAnsi="Times New Roman" w:cs="Times New Roman"/>
          <w:bCs/>
          <w:sz w:val="28"/>
          <w:szCs w:val="28"/>
        </w:rPr>
      </w:pPr>
    </w:p>
    <w:p w:rsidR="00764D94" w:rsidRDefault="00764D94" w:rsidP="000F7176">
      <w:pPr>
        <w:tabs>
          <w:tab w:val="left" w:pos="0"/>
          <w:tab w:val="left" w:pos="851"/>
        </w:tabs>
        <w:spacing w:after="0" w:line="240" w:lineRule="auto"/>
        <w:jc w:val="both"/>
        <w:rPr>
          <w:rFonts w:ascii="Times New Roman" w:hAnsi="Times New Roman" w:cs="Times New Roman"/>
          <w:bCs/>
          <w:sz w:val="28"/>
          <w:szCs w:val="28"/>
        </w:rPr>
        <w:sectPr w:rsidR="00764D94" w:rsidSect="00AB2F59">
          <w:headerReference w:type="default" r:id="rId44"/>
          <w:pgSz w:w="11906" w:h="16838"/>
          <w:pgMar w:top="1134" w:right="567" w:bottom="1134" w:left="1701" w:header="709" w:footer="709" w:gutter="0"/>
          <w:cols w:space="708"/>
          <w:docGrid w:linePitch="360"/>
        </w:sectPr>
      </w:pPr>
    </w:p>
    <w:tbl>
      <w:tblPr>
        <w:tblStyle w:val="a9"/>
        <w:tblW w:w="14601" w:type="dxa"/>
        <w:tblInd w:w="0" w:type="dxa"/>
        <w:tblLook w:val="04A0" w:firstRow="1" w:lastRow="0" w:firstColumn="1" w:lastColumn="0" w:noHBand="0" w:noVBand="1"/>
      </w:tblPr>
      <w:tblGrid>
        <w:gridCol w:w="8080"/>
        <w:gridCol w:w="6521"/>
      </w:tblGrid>
      <w:tr w:rsidR="007C7B86" w:rsidTr="007C7B86">
        <w:tc>
          <w:tcPr>
            <w:tcW w:w="8080" w:type="dxa"/>
            <w:tcBorders>
              <w:top w:val="nil"/>
              <w:left w:val="nil"/>
              <w:bottom w:val="nil"/>
              <w:right w:val="nil"/>
            </w:tcBorders>
          </w:tcPr>
          <w:p w:rsidR="007C7B86" w:rsidRDefault="007C7B86" w:rsidP="0005022D">
            <w:pPr>
              <w:widowControl w:val="0"/>
              <w:autoSpaceDE w:val="0"/>
              <w:autoSpaceDN w:val="0"/>
              <w:adjustRightInd w:val="0"/>
              <w:jc w:val="right"/>
              <w:rPr>
                <w:bCs/>
                <w:sz w:val="28"/>
                <w:szCs w:val="28"/>
              </w:rPr>
            </w:pPr>
          </w:p>
        </w:tc>
        <w:tc>
          <w:tcPr>
            <w:tcW w:w="6521" w:type="dxa"/>
            <w:tcBorders>
              <w:top w:val="nil"/>
              <w:left w:val="nil"/>
              <w:bottom w:val="nil"/>
              <w:right w:val="nil"/>
            </w:tcBorders>
          </w:tcPr>
          <w:p w:rsidR="007C7B86" w:rsidRPr="007C7B86" w:rsidRDefault="007C7B86" w:rsidP="007C7B86">
            <w:pPr>
              <w:widowControl w:val="0"/>
              <w:autoSpaceDE w:val="0"/>
              <w:autoSpaceDN w:val="0"/>
              <w:adjustRightInd w:val="0"/>
              <w:rPr>
                <w:bCs/>
                <w:sz w:val="28"/>
                <w:szCs w:val="28"/>
              </w:rPr>
            </w:pPr>
            <w:r w:rsidRPr="007C7B86">
              <w:rPr>
                <w:bCs/>
                <w:sz w:val="28"/>
                <w:szCs w:val="28"/>
              </w:rPr>
              <w:t>Приложение 2</w:t>
            </w:r>
          </w:p>
          <w:p w:rsidR="007C7B86" w:rsidRPr="007C7B86" w:rsidRDefault="007C7B86" w:rsidP="007C7B86">
            <w:pPr>
              <w:widowControl w:val="0"/>
              <w:autoSpaceDE w:val="0"/>
              <w:autoSpaceDN w:val="0"/>
              <w:adjustRightInd w:val="0"/>
              <w:rPr>
                <w:bCs/>
                <w:sz w:val="28"/>
                <w:szCs w:val="28"/>
              </w:rPr>
            </w:pPr>
            <w:r w:rsidRPr="007C7B86">
              <w:rPr>
                <w:bCs/>
                <w:sz w:val="28"/>
                <w:szCs w:val="28"/>
              </w:rPr>
              <w:t xml:space="preserve"> к порядку предоставления субсидий субъектам </w:t>
            </w:r>
          </w:p>
          <w:p w:rsidR="007C7B86" w:rsidRDefault="007C7B86" w:rsidP="007C7B86">
            <w:pPr>
              <w:widowControl w:val="0"/>
              <w:autoSpaceDE w:val="0"/>
              <w:autoSpaceDN w:val="0"/>
              <w:adjustRightInd w:val="0"/>
              <w:rPr>
                <w:bCs/>
                <w:sz w:val="28"/>
                <w:szCs w:val="28"/>
              </w:rPr>
            </w:pPr>
            <w:r w:rsidRPr="007C7B86">
              <w:rPr>
                <w:bCs/>
                <w:sz w:val="28"/>
                <w:szCs w:val="28"/>
              </w:rPr>
              <w:t xml:space="preserve">малого и среднего предпринимательства на </w:t>
            </w:r>
          </w:p>
          <w:p w:rsidR="007C7B86" w:rsidRPr="007C7B86" w:rsidRDefault="007C7B86" w:rsidP="007C7B86">
            <w:pPr>
              <w:widowControl w:val="0"/>
              <w:autoSpaceDE w:val="0"/>
              <w:autoSpaceDN w:val="0"/>
              <w:adjustRightInd w:val="0"/>
              <w:rPr>
                <w:bCs/>
                <w:sz w:val="28"/>
                <w:szCs w:val="28"/>
              </w:rPr>
            </w:pPr>
            <w:r w:rsidRPr="007C7B86">
              <w:rPr>
                <w:bCs/>
                <w:sz w:val="28"/>
                <w:szCs w:val="28"/>
              </w:rPr>
              <w:t xml:space="preserve">финансовое обеспечение затрат предпринимателям </w:t>
            </w:r>
          </w:p>
          <w:p w:rsidR="007C7B86" w:rsidRDefault="007C7B86" w:rsidP="007C7B86">
            <w:pPr>
              <w:widowControl w:val="0"/>
              <w:autoSpaceDE w:val="0"/>
              <w:autoSpaceDN w:val="0"/>
              <w:adjustRightInd w:val="0"/>
              <w:rPr>
                <w:bCs/>
                <w:sz w:val="28"/>
                <w:szCs w:val="28"/>
              </w:rPr>
            </w:pPr>
            <w:r w:rsidRPr="007C7B86">
              <w:rPr>
                <w:bCs/>
                <w:sz w:val="28"/>
                <w:szCs w:val="28"/>
              </w:rPr>
              <w:t xml:space="preserve">в производственной сфере </w:t>
            </w:r>
          </w:p>
        </w:tc>
      </w:tr>
    </w:tbl>
    <w:p w:rsidR="007C7B86" w:rsidRDefault="007C7B86" w:rsidP="00D07358">
      <w:pPr>
        <w:widowControl w:val="0"/>
        <w:autoSpaceDE w:val="0"/>
        <w:autoSpaceDN w:val="0"/>
        <w:adjustRightInd w:val="0"/>
        <w:spacing w:after="0" w:line="240" w:lineRule="auto"/>
        <w:jc w:val="right"/>
        <w:rPr>
          <w:rFonts w:ascii="Times New Roman" w:hAnsi="Times New Roman" w:cs="Times New Roman"/>
          <w:bCs/>
          <w:sz w:val="28"/>
          <w:szCs w:val="28"/>
        </w:rPr>
      </w:pPr>
    </w:p>
    <w:p w:rsidR="004155C3" w:rsidRPr="00AB03CD" w:rsidRDefault="00AB03CD" w:rsidP="004155C3">
      <w:pPr>
        <w:tabs>
          <w:tab w:val="left" w:pos="0"/>
          <w:tab w:val="left" w:pos="851"/>
        </w:tabs>
        <w:spacing w:after="0" w:line="240" w:lineRule="auto"/>
        <w:jc w:val="center"/>
        <w:rPr>
          <w:rFonts w:ascii="Times New Roman" w:hAnsi="Times New Roman" w:cs="Times New Roman"/>
          <w:bCs/>
          <w:sz w:val="28"/>
          <w:szCs w:val="28"/>
        </w:rPr>
      </w:pPr>
      <w:r w:rsidRPr="00AB03CD">
        <w:rPr>
          <w:rFonts w:ascii="Times New Roman" w:hAnsi="Times New Roman" w:cs="Times New Roman"/>
          <w:bCs/>
          <w:sz w:val="28"/>
          <w:szCs w:val="28"/>
        </w:rPr>
        <w:t>Критерии оценки заявок</w:t>
      </w:r>
      <w:r w:rsidR="004155C3" w:rsidRPr="00AB03CD">
        <w:rPr>
          <w:rFonts w:ascii="Times New Roman" w:hAnsi="Times New Roman" w:cs="Times New Roman"/>
          <w:bCs/>
          <w:sz w:val="28"/>
          <w:szCs w:val="28"/>
        </w:rPr>
        <w:br/>
        <w:t>для предоставления субсидии субъектам малого и среднего предпринимательства на финансовое обеспечение затрат предпринимателям в производственной сфере</w:t>
      </w:r>
    </w:p>
    <w:p w:rsidR="00AB03CD" w:rsidRDefault="00AB03CD" w:rsidP="004155C3">
      <w:pPr>
        <w:tabs>
          <w:tab w:val="left" w:pos="0"/>
          <w:tab w:val="left" w:pos="851"/>
        </w:tabs>
        <w:spacing w:after="0" w:line="240" w:lineRule="auto"/>
        <w:jc w:val="center"/>
        <w:rPr>
          <w:rFonts w:ascii="Times New Roman" w:hAnsi="Times New Roman" w:cs="Times New Roman"/>
          <w:b/>
          <w:bCs/>
          <w:sz w:val="28"/>
          <w:szCs w:val="28"/>
        </w:rPr>
      </w:pPr>
    </w:p>
    <w:tbl>
      <w:tblPr>
        <w:tblStyle w:val="a9"/>
        <w:tblW w:w="14596" w:type="dxa"/>
        <w:tblInd w:w="0" w:type="dxa"/>
        <w:tblLook w:val="04A0" w:firstRow="1" w:lastRow="0" w:firstColumn="1" w:lastColumn="0" w:noHBand="0" w:noVBand="1"/>
      </w:tblPr>
      <w:tblGrid>
        <w:gridCol w:w="6658"/>
        <w:gridCol w:w="1984"/>
        <w:gridCol w:w="5954"/>
      </w:tblGrid>
      <w:tr w:rsidR="00AB03CD" w:rsidTr="00D7492D">
        <w:tc>
          <w:tcPr>
            <w:tcW w:w="6658" w:type="dxa"/>
          </w:tcPr>
          <w:p w:rsidR="00AB03CD" w:rsidRPr="00AB03CD" w:rsidRDefault="00AB03CD" w:rsidP="00E94F2A">
            <w:pPr>
              <w:tabs>
                <w:tab w:val="left" w:pos="0"/>
                <w:tab w:val="left" w:pos="851"/>
              </w:tabs>
              <w:jc w:val="center"/>
              <w:rPr>
                <w:bCs/>
                <w:sz w:val="28"/>
                <w:szCs w:val="28"/>
              </w:rPr>
            </w:pPr>
            <w:r w:rsidRPr="00AB03CD">
              <w:rPr>
                <w:bCs/>
                <w:sz w:val="28"/>
                <w:szCs w:val="28"/>
              </w:rPr>
              <w:t xml:space="preserve">Критерий оценки </w:t>
            </w:r>
          </w:p>
        </w:tc>
        <w:tc>
          <w:tcPr>
            <w:tcW w:w="1984" w:type="dxa"/>
          </w:tcPr>
          <w:p w:rsidR="00AB03CD" w:rsidRPr="00AB03CD" w:rsidRDefault="00764D94" w:rsidP="004155C3">
            <w:pPr>
              <w:tabs>
                <w:tab w:val="left" w:pos="0"/>
                <w:tab w:val="left" w:pos="851"/>
              </w:tabs>
              <w:jc w:val="center"/>
              <w:rPr>
                <w:bCs/>
                <w:sz w:val="28"/>
                <w:szCs w:val="28"/>
              </w:rPr>
            </w:pPr>
            <w:r>
              <w:rPr>
                <w:bCs/>
                <w:sz w:val="28"/>
                <w:szCs w:val="28"/>
              </w:rPr>
              <w:t xml:space="preserve">Весовое значение в общей оценке </w:t>
            </w:r>
          </w:p>
        </w:tc>
        <w:tc>
          <w:tcPr>
            <w:tcW w:w="5954" w:type="dxa"/>
          </w:tcPr>
          <w:p w:rsidR="00810299" w:rsidRDefault="00AB03CD" w:rsidP="004155C3">
            <w:pPr>
              <w:tabs>
                <w:tab w:val="left" w:pos="0"/>
                <w:tab w:val="left" w:pos="851"/>
              </w:tabs>
              <w:jc w:val="center"/>
              <w:rPr>
                <w:bCs/>
                <w:sz w:val="28"/>
                <w:szCs w:val="28"/>
              </w:rPr>
            </w:pPr>
            <w:r w:rsidRPr="00AB03CD">
              <w:rPr>
                <w:bCs/>
                <w:sz w:val="28"/>
                <w:szCs w:val="28"/>
              </w:rPr>
              <w:t>Условия присвоения критерия оценки</w:t>
            </w:r>
            <w:r w:rsidR="00810299">
              <w:rPr>
                <w:bCs/>
                <w:sz w:val="28"/>
                <w:szCs w:val="28"/>
              </w:rPr>
              <w:t xml:space="preserve"> </w:t>
            </w:r>
          </w:p>
          <w:p w:rsidR="00AB03CD" w:rsidRPr="00AB03CD" w:rsidRDefault="00810299" w:rsidP="004155C3">
            <w:pPr>
              <w:tabs>
                <w:tab w:val="left" w:pos="0"/>
                <w:tab w:val="left" w:pos="851"/>
              </w:tabs>
              <w:jc w:val="center"/>
              <w:rPr>
                <w:bCs/>
                <w:sz w:val="28"/>
                <w:szCs w:val="28"/>
              </w:rPr>
            </w:pPr>
            <w:r>
              <w:rPr>
                <w:bCs/>
                <w:sz w:val="28"/>
                <w:szCs w:val="28"/>
              </w:rPr>
              <w:t xml:space="preserve">(в баллах) </w:t>
            </w:r>
          </w:p>
        </w:tc>
      </w:tr>
      <w:tr w:rsidR="00AB03CD" w:rsidTr="00D7492D">
        <w:tc>
          <w:tcPr>
            <w:tcW w:w="6658" w:type="dxa"/>
          </w:tcPr>
          <w:p w:rsidR="00AB03CD" w:rsidRPr="004155C3" w:rsidRDefault="00AB03CD" w:rsidP="00AB03CD">
            <w:pPr>
              <w:tabs>
                <w:tab w:val="left" w:pos="0"/>
                <w:tab w:val="left" w:pos="851"/>
              </w:tabs>
              <w:jc w:val="both"/>
              <w:rPr>
                <w:bCs/>
                <w:sz w:val="28"/>
                <w:szCs w:val="28"/>
              </w:rPr>
            </w:pPr>
            <w:r w:rsidRPr="004155C3">
              <w:rPr>
                <w:bCs/>
                <w:sz w:val="28"/>
                <w:szCs w:val="28"/>
              </w:rPr>
              <w:t xml:space="preserve">Критерий 1 </w:t>
            </w:r>
            <w:r>
              <w:rPr>
                <w:bCs/>
                <w:sz w:val="28"/>
                <w:szCs w:val="28"/>
              </w:rPr>
              <w:t>«</w:t>
            </w:r>
            <w:r w:rsidRPr="004155C3">
              <w:rPr>
                <w:bCs/>
                <w:sz w:val="28"/>
                <w:szCs w:val="28"/>
              </w:rPr>
              <w:t>Численность</w:t>
            </w:r>
          </w:p>
          <w:p w:rsidR="00AB03CD" w:rsidRPr="004155C3" w:rsidRDefault="007C7B86" w:rsidP="00AB03CD">
            <w:pPr>
              <w:tabs>
                <w:tab w:val="left" w:pos="0"/>
                <w:tab w:val="left" w:pos="851"/>
              </w:tabs>
              <w:jc w:val="both"/>
              <w:rPr>
                <w:bCs/>
                <w:sz w:val="28"/>
                <w:szCs w:val="28"/>
              </w:rPr>
            </w:pPr>
            <w:r>
              <w:rPr>
                <w:bCs/>
                <w:sz w:val="28"/>
                <w:szCs w:val="28"/>
              </w:rPr>
              <w:t>р</w:t>
            </w:r>
            <w:r w:rsidR="00AB03CD" w:rsidRPr="004155C3">
              <w:rPr>
                <w:bCs/>
                <w:sz w:val="28"/>
                <w:szCs w:val="28"/>
              </w:rPr>
              <w:t>аботников</w:t>
            </w:r>
            <w:r w:rsidR="00AB03CD">
              <w:rPr>
                <w:bCs/>
                <w:sz w:val="28"/>
                <w:szCs w:val="28"/>
              </w:rPr>
              <w:t xml:space="preserve"> </w:t>
            </w:r>
            <w:r w:rsidR="00AB03CD" w:rsidRPr="004155C3">
              <w:rPr>
                <w:bCs/>
                <w:sz w:val="28"/>
                <w:szCs w:val="28"/>
              </w:rPr>
              <w:t>(без учета</w:t>
            </w:r>
            <w:r w:rsidR="00AB03CD">
              <w:rPr>
                <w:bCs/>
                <w:sz w:val="28"/>
                <w:szCs w:val="28"/>
              </w:rPr>
              <w:t xml:space="preserve"> </w:t>
            </w:r>
            <w:r w:rsidR="00AB03CD" w:rsidRPr="004155C3">
              <w:rPr>
                <w:bCs/>
                <w:sz w:val="28"/>
                <w:szCs w:val="28"/>
              </w:rPr>
              <w:t xml:space="preserve">индивидуального предпринимателя (далее </w:t>
            </w:r>
            <w:r>
              <w:rPr>
                <w:bCs/>
                <w:sz w:val="28"/>
                <w:szCs w:val="28"/>
              </w:rPr>
              <w:t>–</w:t>
            </w:r>
            <w:r w:rsidR="00AB03CD" w:rsidRPr="004155C3">
              <w:rPr>
                <w:bCs/>
                <w:sz w:val="28"/>
                <w:szCs w:val="28"/>
              </w:rPr>
              <w:t xml:space="preserve"> ИП)</w:t>
            </w:r>
            <w:r w:rsidR="00AB03CD">
              <w:rPr>
                <w:bCs/>
                <w:sz w:val="28"/>
                <w:szCs w:val="28"/>
              </w:rPr>
              <w:t xml:space="preserve"> </w:t>
            </w:r>
            <w:r w:rsidR="00AB03CD" w:rsidRPr="004155C3">
              <w:rPr>
                <w:bCs/>
                <w:sz w:val="28"/>
                <w:szCs w:val="28"/>
              </w:rPr>
              <w:t>в соответствии</w:t>
            </w:r>
            <w:r w:rsidR="00AB03CD">
              <w:rPr>
                <w:bCs/>
                <w:sz w:val="28"/>
                <w:szCs w:val="28"/>
              </w:rPr>
              <w:t xml:space="preserve"> </w:t>
            </w:r>
            <w:r w:rsidR="00AB03CD" w:rsidRPr="004155C3">
              <w:rPr>
                <w:bCs/>
                <w:sz w:val="28"/>
                <w:szCs w:val="28"/>
              </w:rPr>
              <w:t>с заключенными трудовыми</w:t>
            </w:r>
            <w:r w:rsidR="00AB03CD">
              <w:rPr>
                <w:bCs/>
                <w:sz w:val="28"/>
                <w:szCs w:val="28"/>
              </w:rPr>
              <w:t xml:space="preserve"> </w:t>
            </w:r>
            <w:r w:rsidR="00AB03CD" w:rsidRPr="004155C3">
              <w:rPr>
                <w:bCs/>
                <w:sz w:val="28"/>
                <w:szCs w:val="28"/>
              </w:rPr>
              <w:t>договорами</w:t>
            </w:r>
          </w:p>
          <w:p w:rsidR="00AB03CD" w:rsidRDefault="00AB03CD" w:rsidP="00AB03CD">
            <w:pPr>
              <w:tabs>
                <w:tab w:val="left" w:pos="0"/>
                <w:tab w:val="left" w:pos="851"/>
              </w:tabs>
              <w:jc w:val="both"/>
              <w:rPr>
                <w:b/>
                <w:bCs/>
                <w:sz w:val="28"/>
                <w:szCs w:val="28"/>
              </w:rPr>
            </w:pPr>
            <w:r w:rsidRPr="004155C3">
              <w:rPr>
                <w:bCs/>
                <w:sz w:val="28"/>
                <w:szCs w:val="28"/>
              </w:rPr>
              <w:t>на дату подачи заявки</w:t>
            </w:r>
            <w:r>
              <w:rPr>
                <w:bCs/>
                <w:sz w:val="28"/>
                <w:szCs w:val="28"/>
              </w:rPr>
              <w:t>»</w:t>
            </w:r>
          </w:p>
        </w:tc>
        <w:tc>
          <w:tcPr>
            <w:tcW w:w="1984" w:type="dxa"/>
          </w:tcPr>
          <w:p w:rsidR="00AB03CD" w:rsidRPr="00764D94" w:rsidRDefault="00764D94" w:rsidP="004155C3">
            <w:pPr>
              <w:tabs>
                <w:tab w:val="left" w:pos="0"/>
                <w:tab w:val="left" w:pos="851"/>
              </w:tabs>
              <w:jc w:val="center"/>
              <w:rPr>
                <w:bCs/>
                <w:sz w:val="28"/>
                <w:szCs w:val="28"/>
              </w:rPr>
            </w:pPr>
            <w:r w:rsidRPr="00764D94">
              <w:rPr>
                <w:bCs/>
                <w:sz w:val="28"/>
                <w:szCs w:val="28"/>
              </w:rPr>
              <w:t>20% (0,2)</w:t>
            </w:r>
          </w:p>
        </w:tc>
        <w:tc>
          <w:tcPr>
            <w:tcW w:w="5954" w:type="dxa"/>
          </w:tcPr>
          <w:p w:rsidR="00E94F2A" w:rsidRPr="004155C3" w:rsidRDefault="00E94F2A" w:rsidP="00E94F2A">
            <w:pPr>
              <w:tabs>
                <w:tab w:val="left" w:pos="0"/>
                <w:tab w:val="left" w:pos="851"/>
              </w:tabs>
              <w:jc w:val="both"/>
              <w:rPr>
                <w:bCs/>
                <w:sz w:val="28"/>
                <w:szCs w:val="28"/>
              </w:rPr>
            </w:pPr>
            <w:r w:rsidRPr="004155C3">
              <w:rPr>
                <w:bCs/>
                <w:sz w:val="28"/>
                <w:szCs w:val="28"/>
              </w:rPr>
              <w:t>для ИП:</w:t>
            </w:r>
          </w:p>
          <w:p w:rsidR="00E94F2A" w:rsidRPr="004155C3" w:rsidRDefault="00E94F2A" w:rsidP="00E94F2A">
            <w:pPr>
              <w:tabs>
                <w:tab w:val="left" w:pos="0"/>
                <w:tab w:val="left" w:pos="851"/>
              </w:tabs>
              <w:jc w:val="both"/>
              <w:rPr>
                <w:bCs/>
                <w:sz w:val="28"/>
                <w:szCs w:val="28"/>
              </w:rPr>
            </w:pPr>
            <w:r w:rsidRPr="004155C3">
              <w:rPr>
                <w:bCs/>
                <w:sz w:val="28"/>
                <w:szCs w:val="28"/>
              </w:rPr>
              <w:t xml:space="preserve">- от 16 чел. </w:t>
            </w:r>
            <w:r w:rsidR="007C7B86">
              <w:rPr>
                <w:bCs/>
                <w:sz w:val="28"/>
                <w:szCs w:val="28"/>
              </w:rPr>
              <w:t>–</w:t>
            </w:r>
            <w:r w:rsidRPr="004155C3">
              <w:rPr>
                <w:bCs/>
                <w:sz w:val="28"/>
                <w:szCs w:val="28"/>
              </w:rPr>
              <w:t xml:space="preserve"> </w:t>
            </w:r>
            <w:r w:rsidR="00D7492D">
              <w:rPr>
                <w:bCs/>
                <w:sz w:val="28"/>
                <w:szCs w:val="28"/>
              </w:rPr>
              <w:t>100</w:t>
            </w:r>
            <w:r w:rsidRPr="004155C3">
              <w:rPr>
                <w:bCs/>
                <w:sz w:val="28"/>
                <w:szCs w:val="28"/>
              </w:rPr>
              <w:t>;</w:t>
            </w:r>
          </w:p>
          <w:p w:rsidR="00E94F2A" w:rsidRPr="004155C3" w:rsidRDefault="00E94F2A" w:rsidP="00E94F2A">
            <w:pPr>
              <w:tabs>
                <w:tab w:val="left" w:pos="0"/>
                <w:tab w:val="left" w:pos="851"/>
              </w:tabs>
              <w:jc w:val="both"/>
              <w:rPr>
                <w:bCs/>
                <w:sz w:val="28"/>
                <w:szCs w:val="28"/>
              </w:rPr>
            </w:pPr>
            <w:r w:rsidRPr="004155C3">
              <w:rPr>
                <w:bCs/>
                <w:sz w:val="28"/>
                <w:szCs w:val="28"/>
              </w:rPr>
              <w:t xml:space="preserve">- от 10 до 15 чел. </w:t>
            </w:r>
            <w:r w:rsidR="007C7B86">
              <w:rPr>
                <w:bCs/>
                <w:sz w:val="28"/>
                <w:szCs w:val="28"/>
              </w:rPr>
              <w:t>–</w:t>
            </w:r>
            <w:r w:rsidRPr="004155C3">
              <w:rPr>
                <w:bCs/>
                <w:sz w:val="28"/>
                <w:szCs w:val="28"/>
              </w:rPr>
              <w:t xml:space="preserve"> </w:t>
            </w:r>
            <w:r w:rsidR="00D7492D">
              <w:rPr>
                <w:bCs/>
                <w:sz w:val="28"/>
                <w:szCs w:val="28"/>
              </w:rPr>
              <w:t>80</w:t>
            </w:r>
            <w:r w:rsidRPr="004155C3">
              <w:rPr>
                <w:bCs/>
                <w:sz w:val="28"/>
                <w:szCs w:val="28"/>
              </w:rPr>
              <w:t>;</w:t>
            </w:r>
          </w:p>
          <w:p w:rsidR="00E94F2A" w:rsidRPr="004155C3" w:rsidRDefault="00E94F2A" w:rsidP="00E94F2A">
            <w:pPr>
              <w:tabs>
                <w:tab w:val="left" w:pos="0"/>
                <w:tab w:val="left" w:pos="851"/>
              </w:tabs>
              <w:jc w:val="both"/>
              <w:rPr>
                <w:bCs/>
                <w:sz w:val="28"/>
                <w:szCs w:val="28"/>
              </w:rPr>
            </w:pPr>
            <w:r w:rsidRPr="004155C3">
              <w:rPr>
                <w:bCs/>
                <w:sz w:val="28"/>
                <w:szCs w:val="28"/>
              </w:rPr>
              <w:t xml:space="preserve">- от 6 до 9 чел. </w:t>
            </w:r>
            <w:r w:rsidR="007C7B86">
              <w:rPr>
                <w:bCs/>
                <w:sz w:val="28"/>
                <w:szCs w:val="28"/>
              </w:rPr>
              <w:t>–</w:t>
            </w:r>
            <w:r w:rsidRPr="004155C3">
              <w:rPr>
                <w:bCs/>
                <w:sz w:val="28"/>
                <w:szCs w:val="28"/>
              </w:rPr>
              <w:t xml:space="preserve"> </w:t>
            </w:r>
            <w:r w:rsidR="00D7492D">
              <w:rPr>
                <w:bCs/>
                <w:sz w:val="28"/>
                <w:szCs w:val="28"/>
              </w:rPr>
              <w:t>60</w:t>
            </w:r>
            <w:r w:rsidRPr="004155C3">
              <w:rPr>
                <w:bCs/>
                <w:sz w:val="28"/>
                <w:szCs w:val="28"/>
              </w:rPr>
              <w:t>;</w:t>
            </w:r>
          </w:p>
          <w:p w:rsidR="00E94F2A" w:rsidRPr="004155C3" w:rsidRDefault="00E94F2A" w:rsidP="00E94F2A">
            <w:pPr>
              <w:tabs>
                <w:tab w:val="left" w:pos="0"/>
                <w:tab w:val="left" w:pos="851"/>
              </w:tabs>
              <w:jc w:val="both"/>
              <w:rPr>
                <w:bCs/>
                <w:sz w:val="28"/>
                <w:szCs w:val="28"/>
              </w:rPr>
            </w:pPr>
            <w:r w:rsidRPr="004155C3">
              <w:rPr>
                <w:bCs/>
                <w:sz w:val="28"/>
                <w:szCs w:val="28"/>
              </w:rPr>
              <w:t xml:space="preserve">- от 2 до 5 чел. </w:t>
            </w:r>
            <w:r w:rsidR="007C7B86">
              <w:rPr>
                <w:bCs/>
                <w:sz w:val="28"/>
                <w:szCs w:val="28"/>
              </w:rPr>
              <w:t>–</w:t>
            </w:r>
            <w:r w:rsidRPr="004155C3">
              <w:rPr>
                <w:bCs/>
                <w:sz w:val="28"/>
                <w:szCs w:val="28"/>
              </w:rPr>
              <w:t xml:space="preserve"> </w:t>
            </w:r>
            <w:r w:rsidR="00D7492D">
              <w:rPr>
                <w:bCs/>
                <w:sz w:val="28"/>
                <w:szCs w:val="28"/>
              </w:rPr>
              <w:t>40</w:t>
            </w:r>
            <w:r w:rsidRPr="004155C3">
              <w:rPr>
                <w:bCs/>
                <w:sz w:val="28"/>
                <w:szCs w:val="28"/>
              </w:rPr>
              <w:t>;</w:t>
            </w:r>
          </w:p>
          <w:p w:rsidR="00E94F2A" w:rsidRPr="004155C3" w:rsidRDefault="00E94F2A" w:rsidP="00E94F2A">
            <w:pPr>
              <w:tabs>
                <w:tab w:val="left" w:pos="0"/>
                <w:tab w:val="left" w:pos="851"/>
              </w:tabs>
              <w:jc w:val="both"/>
              <w:rPr>
                <w:bCs/>
                <w:sz w:val="28"/>
                <w:szCs w:val="28"/>
              </w:rPr>
            </w:pPr>
            <w:r w:rsidRPr="004155C3">
              <w:rPr>
                <w:bCs/>
                <w:sz w:val="28"/>
                <w:szCs w:val="28"/>
              </w:rPr>
              <w:t xml:space="preserve">- 1 чел. </w:t>
            </w:r>
            <w:r w:rsidR="007C7B86">
              <w:rPr>
                <w:bCs/>
                <w:sz w:val="28"/>
                <w:szCs w:val="28"/>
              </w:rPr>
              <w:t>–</w:t>
            </w:r>
            <w:r w:rsidRPr="004155C3">
              <w:rPr>
                <w:bCs/>
                <w:sz w:val="28"/>
                <w:szCs w:val="28"/>
              </w:rPr>
              <w:t xml:space="preserve"> </w:t>
            </w:r>
            <w:r w:rsidR="00D7492D">
              <w:rPr>
                <w:bCs/>
                <w:sz w:val="28"/>
                <w:szCs w:val="28"/>
              </w:rPr>
              <w:t>20</w:t>
            </w:r>
            <w:r w:rsidRPr="004155C3">
              <w:rPr>
                <w:bCs/>
                <w:sz w:val="28"/>
                <w:szCs w:val="28"/>
              </w:rPr>
              <w:t>;</w:t>
            </w:r>
          </w:p>
          <w:p w:rsidR="00E94F2A" w:rsidRPr="004155C3" w:rsidRDefault="00E94F2A" w:rsidP="00E94F2A">
            <w:pPr>
              <w:tabs>
                <w:tab w:val="left" w:pos="0"/>
                <w:tab w:val="left" w:pos="851"/>
              </w:tabs>
              <w:jc w:val="both"/>
              <w:rPr>
                <w:bCs/>
                <w:sz w:val="28"/>
                <w:szCs w:val="28"/>
              </w:rPr>
            </w:pPr>
            <w:r w:rsidRPr="004155C3">
              <w:rPr>
                <w:bCs/>
                <w:sz w:val="28"/>
                <w:szCs w:val="28"/>
              </w:rPr>
              <w:t xml:space="preserve">- 0 чел. </w:t>
            </w:r>
            <w:r w:rsidR="007C7B86">
              <w:rPr>
                <w:bCs/>
                <w:sz w:val="28"/>
                <w:szCs w:val="28"/>
              </w:rPr>
              <w:t>–</w:t>
            </w:r>
            <w:r w:rsidRPr="004155C3">
              <w:rPr>
                <w:bCs/>
                <w:sz w:val="28"/>
                <w:szCs w:val="28"/>
              </w:rPr>
              <w:t xml:space="preserve"> 0.</w:t>
            </w:r>
          </w:p>
          <w:p w:rsidR="00E94F2A" w:rsidRPr="004155C3" w:rsidRDefault="00E94F2A" w:rsidP="00E94F2A">
            <w:pPr>
              <w:tabs>
                <w:tab w:val="left" w:pos="0"/>
                <w:tab w:val="left" w:pos="851"/>
              </w:tabs>
              <w:jc w:val="both"/>
              <w:rPr>
                <w:bCs/>
                <w:sz w:val="28"/>
                <w:szCs w:val="28"/>
              </w:rPr>
            </w:pPr>
          </w:p>
          <w:p w:rsidR="00E94F2A" w:rsidRPr="004155C3" w:rsidRDefault="00E94F2A" w:rsidP="00E94F2A">
            <w:pPr>
              <w:tabs>
                <w:tab w:val="left" w:pos="0"/>
                <w:tab w:val="left" w:pos="851"/>
              </w:tabs>
              <w:jc w:val="both"/>
              <w:rPr>
                <w:bCs/>
                <w:sz w:val="28"/>
                <w:szCs w:val="28"/>
              </w:rPr>
            </w:pPr>
            <w:r w:rsidRPr="004155C3">
              <w:rPr>
                <w:bCs/>
                <w:sz w:val="28"/>
                <w:szCs w:val="28"/>
              </w:rPr>
              <w:t>Для юридического лица:</w:t>
            </w:r>
          </w:p>
          <w:p w:rsidR="00E94F2A" w:rsidRPr="004155C3" w:rsidRDefault="00D7492D" w:rsidP="00E94F2A">
            <w:pPr>
              <w:tabs>
                <w:tab w:val="left" w:pos="0"/>
                <w:tab w:val="left" w:pos="851"/>
              </w:tabs>
              <w:jc w:val="both"/>
              <w:rPr>
                <w:bCs/>
                <w:sz w:val="28"/>
                <w:szCs w:val="28"/>
              </w:rPr>
            </w:pPr>
            <w:r>
              <w:rPr>
                <w:bCs/>
                <w:sz w:val="28"/>
                <w:szCs w:val="28"/>
              </w:rPr>
              <w:t xml:space="preserve">- от 17 чел. </w:t>
            </w:r>
            <w:r w:rsidR="007C7B86">
              <w:rPr>
                <w:bCs/>
                <w:sz w:val="28"/>
                <w:szCs w:val="28"/>
              </w:rPr>
              <w:t>–</w:t>
            </w:r>
            <w:r>
              <w:rPr>
                <w:bCs/>
                <w:sz w:val="28"/>
                <w:szCs w:val="28"/>
              </w:rPr>
              <w:t xml:space="preserve"> 100</w:t>
            </w:r>
            <w:r w:rsidR="00E94F2A" w:rsidRPr="004155C3">
              <w:rPr>
                <w:bCs/>
                <w:sz w:val="28"/>
                <w:szCs w:val="28"/>
              </w:rPr>
              <w:t>;</w:t>
            </w:r>
          </w:p>
          <w:p w:rsidR="00E94F2A" w:rsidRPr="004155C3" w:rsidRDefault="00E94F2A" w:rsidP="00E94F2A">
            <w:pPr>
              <w:tabs>
                <w:tab w:val="left" w:pos="0"/>
                <w:tab w:val="left" w:pos="851"/>
              </w:tabs>
              <w:jc w:val="both"/>
              <w:rPr>
                <w:bCs/>
                <w:sz w:val="28"/>
                <w:szCs w:val="28"/>
              </w:rPr>
            </w:pPr>
            <w:r w:rsidRPr="004155C3">
              <w:rPr>
                <w:bCs/>
                <w:sz w:val="28"/>
                <w:szCs w:val="28"/>
              </w:rPr>
              <w:t xml:space="preserve">- от 11 до 16 чел. </w:t>
            </w:r>
            <w:r w:rsidR="007C7B86">
              <w:rPr>
                <w:bCs/>
                <w:sz w:val="28"/>
                <w:szCs w:val="28"/>
              </w:rPr>
              <w:t>–</w:t>
            </w:r>
            <w:r w:rsidRPr="004155C3">
              <w:rPr>
                <w:bCs/>
                <w:sz w:val="28"/>
                <w:szCs w:val="28"/>
              </w:rPr>
              <w:t xml:space="preserve"> </w:t>
            </w:r>
            <w:r w:rsidR="00D7492D">
              <w:rPr>
                <w:bCs/>
                <w:sz w:val="28"/>
                <w:szCs w:val="28"/>
              </w:rPr>
              <w:t>80</w:t>
            </w:r>
            <w:r w:rsidRPr="004155C3">
              <w:rPr>
                <w:bCs/>
                <w:sz w:val="28"/>
                <w:szCs w:val="28"/>
              </w:rPr>
              <w:t>;</w:t>
            </w:r>
          </w:p>
          <w:p w:rsidR="00E94F2A" w:rsidRPr="004155C3" w:rsidRDefault="00E94F2A" w:rsidP="00E94F2A">
            <w:pPr>
              <w:tabs>
                <w:tab w:val="left" w:pos="0"/>
                <w:tab w:val="left" w:pos="851"/>
              </w:tabs>
              <w:jc w:val="both"/>
              <w:rPr>
                <w:bCs/>
                <w:sz w:val="28"/>
                <w:szCs w:val="28"/>
              </w:rPr>
            </w:pPr>
            <w:r w:rsidRPr="004155C3">
              <w:rPr>
                <w:bCs/>
                <w:sz w:val="28"/>
                <w:szCs w:val="28"/>
              </w:rPr>
              <w:t xml:space="preserve">- от 7 до 10 чел. </w:t>
            </w:r>
            <w:r w:rsidR="007C7B86">
              <w:rPr>
                <w:bCs/>
                <w:sz w:val="28"/>
                <w:szCs w:val="28"/>
              </w:rPr>
              <w:t>–</w:t>
            </w:r>
            <w:r w:rsidRPr="004155C3">
              <w:rPr>
                <w:bCs/>
                <w:sz w:val="28"/>
                <w:szCs w:val="28"/>
              </w:rPr>
              <w:t xml:space="preserve"> </w:t>
            </w:r>
            <w:r w:rsidR="00D7492D">
              <w:rPr>
                <w:bCs/>
                <w:sz w:val="28"/>
                <w:szCs w:val="28"/>
              </w:rPr>
              <w:t>60</w:t>
            </w:r>
            <w:r w:rsidRPr="004155C3">
              <w:rPr>
                <w:bCs/>
                <w:sz w:val="28"/>
                <w:szCs w:val="28"/>
              </w:rPr>
              <w:t>;</w:t>
            </w:r>
          </w:p>
          <w:p w:rsidR="00E94F2A" w:rsidRPr="004155C3" w:rsidRDefault="00E94F2A" w:rsidP="00E94F2A">
            <w:pPr>
              <w:tabs>
                <w:tab w:val="left" w:pos="0"/>
                <w:tab w:val="left" w:pos="851"/>
              </w:tabs>
              <w:jc w:val="both"/>
              <w:rPr>
                <w:bCs/>
                <w:sz w:val="28"/>
                <w:szCs w:val="28"/>
              </w:rPr>
            </w:pPr>
            <w:r w:rsidRPr="004155C3">
              <w:rPr>
                <w:bCs/>
                <w:sz w:val="28"/>
                <w:szCs w:val="28"/>
              </w:rPr>
              <w:t xml:space="preserve">- от 3 до 6 чел. </w:t>
            </w:r>
            <w:r w:rsidR="007C7B86">
              <w:rPr>
                <w:bCs/>
                <w:sz w:val="28"/>
                <w:szCs w:val="28"/>
              </w:rPr>
              <w:t>–</w:t>
            </w:r>
            <w:r w:rsidRPr="004155C3">
              <w:rPr>
                <w:bCs/>
                <w:sz w:val="28"/>
                <w:szCs w:val="28"/>
              </w:rPr>
              <w:t xml:space="preserve"> </w:t>
            </w:r>
            <w:r w:rsidR="00D7492D">
              <w:rPr>
                <w:bCs/>
                <w:sz w:val="28"/>
                <w:szCs w:val="28"/>
              </w:rPr>
              <w:t>40</w:t>
            </w:r>
            <w:r w:rsidRPr="004155C3">
              <w:rPr>
                <w:bCs/>
                <w:sz w:val="28"/>
                <w:szCs w:val="28"/>
              </w:rPr>
              <w:t>;</w:t>
            </w:r>
          </w:p>
          <w:p w:rsidR="00E94F2A" w:rsidRPr="004155C3" w:rsidRDefault="00E94F2A" w:rsidP="00E94F2A">
            <w:pPr>
              <w:tabs>
                <w:tab w:val="left" w:pos="0"/>
                <w:tab w:val="left" w:pos="851"/>
              </w:tabs>
              <w:jc w:val="both"/>
              <w:rPr>
                <w:bCs/>
                <w:sz w:val="28"/>
                <w:szCs w:val="28"/>
              </w:rPr>
            </w:pPr>
            <w:r w:rsidRPr="004155C3">
              <w:rPr>
                <w:bCs/>
                <w:sz w:val="28"/>
                <w:szCs w:val="28"/>
              </w:rPr>
              <w:t xml:space="preserve">- 2 чел. </w:t>
            </w:r>
            <w:r w:rsidR="007C7B86">
              <w:rPr>
                <w:bCs/>
                <w:sz w:val="28"/>
                <w:szCs w:val="28"/>
              </w:rPr>
              <w:t>–</w:t>
            </w:r>
            <w:r w:rsidRPr="004155C3">
              <w:rPr>
                <w:bCs/>
                <w:sz w:val="28"/>
                <w:szCs w:val="28"/>
              </w:rPr>
              <w:t xml:space="preserve"> </w:t>
            </w:r>
            <w:r w:rsidR="00D7492D">
              <w:rPr>
                <w:bCs/>
                <w:sz w:val="28"/>
                <w:szCs w:val="28"/>
              </w:rPr>
              <w:t>20</w:t>
            </w:r>
            <w:r w:rsidRPr="004155C3">
              <w:rPr>
                <w:bCs/>
                <w:sz w:val="28"/>
                <w:szCs w:val="28"/>
              </w:rPr>
              <w:t>;</w:t>
            </w:r>
          </w:p>
          <w:p w:rsidR="00AB03CD" w:rsidRDefault="00E94F2A" w:rsidP="00D7492D">
            <w:pPr>
              <w:tabs>
                <w:tab w:val="left" w:pos="0"/>
                <w:tab w:val="left" w:pos="851"/>
              </w:tabs>
              <w:rPr>
                <w:b/>
                <w:bCs/>
                <w:sz w:val="28"/>
                <w:szCs w:val="28"/>
              </w:rPr>
            </w:pPr>
            <w:r w:rsidRPr="004155C3">
              <w:rPr>
                <w:bCs/>
                <w:sz w:val="28"/>
                <w:szCs w:val="28"/>
              </w:rPr>
              <w:t xml:space="preserve">- 1 чел. </w:t>
            </w:r>
            <w:r w:rsidR="007C7B86">
              <w:rPr>
                <w:bCs/>
                <w:sz w:val="28"/>
                <w:szCs w:val="28"/>
              </w:rPr>
              <w:t>–</w:t>
            </w:r>
            <w:r w:rsidRPr="004155C3">
              <w:rPr>
                <w:bCs/>
                <w:sz w:val="28"/>
                <w:szCs w:val="28"/>
              </w:rPr>
              <w:t xml:space="preserve"> 0</w:t>
            </w:r>
          </w:p>
        </w:tc>
      </w:tr>
      <w:tr w:rsidR="00764D94" w:rsidTr="00D7492D">
        <w:tc>
          <w:tcPr>
            <w:tcW w:w="6658" w:type="dxa"/>
            <w:tcBorders>
              <w:top w:val="single" w:sz="4" w:space="0" w:color="auto"/>
              <w:left w:val="single" w:sz="4" w:space="0" w:color="auto"/>
              <w:bottom w:val="single" w:sz="4" w:space="0" w:color="auto"/>
              <w:right w:val="single" w:sz="4" w:space="0" w:color="auto"/>
            </w:tcBorders>
          </w:tcPr>
          <w:p w:rsidR="00764D94" w:rsidRPr="004155C3" w:rsidRDefault="00764D94" w:rsidP="00764D94">
            <w:pPr>
              <w:tabs>
                <w:tab w:val="left" w:pos="0"/>
                <w:tab w:val="left" w:pos="851"/>
              </w:tabs>
              <w:jc w:val="both"/>
              <w:rPr>
                <w:bCs/>
                <w:sz w:val="28"/>
                <w:szCs w:val="28"/>
              </w:rPr>
            </w:pPr>
            <w:r w:rsidRPr="004155C3">
              <w:rPr>
                <w:bCs/>
                <w:sz w:val="28"/>
                <w:szCs w:val="28"/>
              </w:rPr>
              <w:t>Критерий 2</w:t>
            </w:r>
          </w:p>
          <w:p w:rsidR="00764D94" w:rsidRPr="004155C3" w:rsidRDefault="00764D94" w:rsidP="00764D94">
            <w:pPr>
              <w:tabs>
                <w:tab w:val="left" w:pos="0"/>
                <w:tab w:val="left" w:pos="851"/>
              </w:tabs>
              <w:jc w:val="both"/>
              <w:rPr>
                <w:bCs/>
                <w:sz w:val="28"/>
                <w:szCs w:val="28"/>
              </w:rPr>
            </w:pPr>
            <w:r>
              <w:rPr>
                <w:bCs/>
                <w:sz w:val="28"/>
                <w:szCs w:val="28"/>
              </w:rPr>
              <w:lastRenderedPageBreak/>
              <w:t>«</w:t>
            </w:r>
            <w:r w:rsidRPr="004155C3">
              <w:rPr>
                <w:bCs/>
                <w:sz w:val="28"/>
                <w:szCs w:val="28"/>
              </w:rPr>
              <w:t>География поставок или производства</w:t>
            </w:r>
            <w:r>
              <w:rPr>
                <w:bCs/>
                <w:sz w:val="28"/>
                <w:szCs w:val="28"/>
              </w:rPr>
              <w:t>»</w:t>
            </w:r>
            <w:r w:rsidRPr="004155C3">
              <w:rPr>
                <w:bCs/>
                <w:sz w:val="28"/>
                <w:szCs w:val="28"/>
              </w:rPr>
              <w:t xml:space="preserve"> (местный,</w:t>
            </w:r>
            <w:r>
              <w:rPr>
                <w:bCs/>
                <w:sz w:val="28"/>
                <w:szCs w:val="28"/>
              </w:rPr>
              <w:t xml:space="preserve"> </w:t>
            </w:r>
            <w:r w:rsidRPr="004155C3">
              <w:rPr>
                <w:bCs/>
                <w:sz w:val="28"/>
                <w:szCs w:val="28"/>
              </w:rPr>
              <w:t>региональный,</w:t>
            </w:r>
            <w:r>
              <w:rPr>
                <w:bCs/>
                <w:sz w:val="28"/>
                <w:szCs w:val="28"/>
              </w:rPr>
              <w:t xml:space="preserve"> </w:t>
            </w:r>
            <w:r w:rsidRPr="004155C3">
              <w:rPr>
                <w:bCs/>
                <w:sz w:val="28"/>
                <w:szCs w:val="28"/>
              </w:rPr>
              <w:t>федеральный,</w:t>
            </w:r>
            <w:r>
              <w:rPr>
                <w:bCs/>
                <w:sz w:val="28"/>
                <w:szCs w:val="28"/>
              </w:rPr>
              <w:t xml:space="preserve"> </w:t>
            </w:r>
            <w:r w:rsidRPr="004155C3">
              <w:rPr>
                <w:bCs/>
                <w:sz w:val="28"/>
                <w:szCs w:val="28"/>
              </w:rPr>
              <w:t>международный</w:t>
            </w:r>
            <w:r>
              <w:rPr>
                <w:bCs/>
                <w:sz w:val="28"/>
                <w:szCs w:val="28"/>
              </w:rPr>
              <w:t xml:space="preserve"> </w:t>
            </w:r>
            <w:r w:rsidRPr="004155C3">
              <w:rPr>
                <w:bCs/>
                <w:sz w:val="28"/>
                <w:szCs w:val="28"/>
              </w:rPr>
              <w:t>рынок сбыта;</w:t>
            </w:r>
            <w:r>
              <w:rPr>
                <w:bCs/>
                <w:sz w:val="28"/>
                <w:szCs w:val="28"/>
              </w:rPr>
              <w:t xml:space="preserve"> </w:t>
            </w:r>
            <w:r w:rsidRPr="004155C3">
              <w:rPr>
                <w:bCs/>
                <w:sz w:val="28"/>
                <w:szCs w:val="28"/>
              </w:rPr>
              <w:t>количество субъектов Российской</w:t>
            </w:r>
          </w:p>
          <w:p w:rsidR="00764D94" w:rsidRDefault="00764D94" w:rsidP="00764D94">
            <w:pPr>
              <w:tabs>
                <w:tab w:val="left" w:pos="0"/>
                <w:tab w:val="left" w:pos="851"/>
              </w:tabs>
              <w:jc w:val="both"/>
              <w:rPr>
                <w:b/>
                <w:bCs/>
                <w:sz w:val="28"/>
                <w:szCs w:val="28"/>
              </w:rPr>
            </w:pPr>
            <w:r w:rsidRPr="004155C3">
              <w:rPr>
                <w:bCs/>
                <w:sz w:val="28"/>
                <w:szCs w:val="28"/>
              </w:rPr>
              <w:t xml:space="preserve">Федерации (далее </w:t>
            </w:r>
            <w:r w:rsidR="007C7B86">
              <w:rPr>
                <w:bCs/>
                <w:sz w:val="28"/>
                <w:szCs w:val="28"/>
              </w:rPr>
              <w:t>–</w:t>
            </w:r>
            <w:r w:rsidRPr="004155C3">
              <w:rPr>
                <w:bCs/>
                <w:sz w:val="28"/>
                <w:szCs w:val="28"/>
              </w:rPr>
              <w:t xml:space="preserve"> РФ), иностранных государств,</w:t>
            </w:r>
            <w:r>
              <w:rPr>
                <w:bCs/>
                <w:sz w:val="28"/>
                <w:szCs w:val="28"/>
              </w:rPr>
              <w:t xml:space="preserve"> </w:t>
            </w:r>
            <w:r w:rsidRPr="004155C3">
              <w:rPr>
                <w:bCs/>
                <w:sz w:val="28"/>
                <w:szCs w:val="28"/>
              </w:rPr>
              <w:t>в которые осуществляются поставки продукции за три года, предшествующих дате подачи заявки, или производится продукция по франшизе</w:t>
            </w:r>
            <w:r>
              <w:rPr>
                <w:bCs/>
                <w:sz w:val="28"/>
                <w:szCs w:val="28"/>
              </w:rPr>
              <w:t xml:space="preserve"> </w:t>
            </w:r>
            <w:r w:rsidRPr="004155C3">
              <w:rPr>
                <w:bCs/>
                <w:sz w:val="28"/>
                <w:szCs w:val="28"/>
              </w:rPr>
              <w:t>участника отбора)</w:t>
            </w:r>
          </w:p>
        </w:tc>
        <w:tc>
          <w:tcPr>
            <w:tcW w:w="1984" w:type="dxa"/>
          </w:tcPr>
          <w:p w:rsidR="00764D94" w:rsidRDefault="00764D94" w:rsidP="00764D94">
            <w:pPr>
              <w:tabs>
                <w:tab w:val="left" w:pos="0"/>
                <w:tab w:val="left" w:pos="851"/>
              </w:tabs>
              <w:jc w:val="center"/>
              <w:rPr>
                <w:b/>
                <w:bCs/>
                <w:sz w:val="28"/>
                <w:szCs w:val="28"/>
              </w:rPr>
            </w:pPr>
            <w:r w:rsidRPr="005042D2">
              <w:rPr>
                <w:bCs/>
                <w:sz w:val="28"/>
                <w:szCs w:val="28"/>
              </w:rPr>
              <w:lastRenderedPageBreak/>
              <w:t>20% (0,2)</w:t>
            </w:r>
          </w:p>
        </w:tc>
        <w:tc>
          <w:tcPr>
            <w:tcW w:w="5954" w:type="dxa"/>
          </w:tcPr>
          <w:p w:rsidR="00E94F2A" w:rsidRPr="00C503B8" w:rsidRDefault="00D7492D" w:rsidP="00D7492D">
            <w:pPr>
              <w:tabs>
                <w:tab w:val="left" w:pos="0"/>
                <w:tab w:val="left" w:pos="851"/>
              </w:tabs>
              <w:rPr>
                <w:bCs/>
                <w:sz w:val="28"/>
                <w:szCs w:val="28"/>
              </w:rPr>
            </w:pPr>
            <w:r w:rsidRPr="00C503B8">
              <w:rPr>
                <w:bCs/>
                <w:sz w:val="28"/>
                <w:szCs w:val="28"/>
              </w:rPr>
              <w:t>О</w:t>
            </w:r>
            <w:r w:rsidR="00E94F2A" w:rsidRPr="00C503B8">
              <w:rPr>
                <w:bCs/>
                <w:sz w:val="28"/>
                <w:szCs w:val="28"/>
              </w:rPr>
              <w:t>ценивается</w:t>
            </w:r>
            <w:r w:rsidRPr="00C503B8">
              <w:rPr>
                <w:bCs/>
                <w:sz w:val="28"/>
                <w:szCs w:val="28"/>
              </w:rPr>
              <w:t xml:space="preserve"> н</w:t>
            </w:r>
            <w:r w:rsidR="00E94F2A" w:rsidRPr="00C503B8">
              <w:rPr>
                <w:bCs/>
                <w:sz w:val="28"/>
                <w:szCs w:val="28"/>
              </w:rPr>
              <w:t>а основании</w:t>
            </w:r>
            <w:r w:rsidRPr="00C503B8">
              <w:rPr>
                <w:bCs/>
                <w:sz w:val="28"/>
                <w:szCs w:val="28"/>
              </w:rPr>
              <w:t xml:space="preserve"> </w:t>
            </w:r>
            <w:r w:rsidR="00E94F2A" w:rsidRPr="00C503B8">
              <w:rPr>
                <w:bCs/>
                <w:sz w:val="28"/>
                <w:szCs w:val="28"/>
              </w:rPr>
              <w:t>представленных</w:t>
            </w:r>
          </w:p>
          <w:p w:rsidR="00E94F2A" w:rsidRPr="00C503B8" w:rsidRDefault="00E94F2A" w:rsidP="00D7492D">
            <w:pPr>
              <w:tabs>
                <w:tab w:val="left" w:pos="0"/>
                <w:tab w:val="left" w:pos="851"/>
              </w:tabs>
              <w:rPr>
                <w:bCs/>
                <w:sz w:val="28"/>
                <w:szCs w:val="28"/>
              </w:rPr>
            </w:pPr>
            <w:r w:rsidRPr="00C503B8">
              <w:rPr>
                <w:bCs/>
                <w:sz w:val="28"/>
                <w:szCs w:val="28"/>
              </w:rPr>
              <w:lastRenderedPageBreak/>
              <w:t>документов,</w:t>
            </w:r>
            <w:r w:rsidR="00D7492D" w:rsidRPr="00C503B8">
              <w:rPr>
                <w:bCs/>
                <w:sz w:val="28"/>
                <w:szCs w:val="28"/>
              </w:rPr>
              <w:t xml:space="preserve"> </w:t>
            </w:r>
            <w:r w:rsidRPr="00C503B8">
              <w:rPr>
                <w:bCs/>
                <w:sz w:val="28"/>
                <w:szCs w:val="28"/>
              </w:rPr>
              <w:t>подтверждающих географию поставок:</w:t>
            </w:r>
          </w:p>
          <w:p w:rsidR="00E94F2A" w:rsidRPr="00C503B8" w:rsidRDefault="00E94F2A" w:rsidP="00D7492D">
            <w:pPr>
              <w:tabs>
                <w:tab w:val="left" w:pos="0"/>
                <w:tab w:val="left" w:pos="851"/>
              </w:tabs>
              <w:rPr>
                <w:bCs/>
                <w:sz w:val="28"/>
                <w:szCs w:val="28"/>
              </w:rPr>
            </w:pPr>
            <w:r w:rsidRPr="00C503B8">
              <w:rPr>
                <w:bCs/>
                <w:sz w:val="28"/>
                <w:szCs w:val="28"/>
              </w:rPr>
              <w:t>- свыше 3 иных</w:t>
            </w:r>
            <w:r w:rsidR="00D7492D" w:rsidRPr="00C503B8">
              <w:rPr>
                <w:bCs/>
                <w:sz w:val="28"/>
                <w:szCs w:val="28"/>
              </w:rPr>
              <w:t xml:space="preserve"> </w:t>
            </w:r>
            <w:r w:rsidRPr="00C503B8">
              <w:rPr>
                <w:bCs/>
                <w:sz w:val="28"/>
                <w:szCs w:val="28"/>
              </w:rPr>
              <w:t>субъектов РФ</w:t>
            </w:r>
            <w:r w:rsidR="00D7492D" w:rsidRPr="00C503B8">
              <w:rPr>
                <w:bCs/>
                <w:sz w:val="28"/>
                <w:szCs w:val="28"/>
              </w:rPr>
              <w:t xml:space="preserve"> </w:t>
            </w:r>
            <w:r w:rsidRPr="00C503B8">
              <w:rPr>
                <w:bCs/>
                <w:sz w:val="28"/>
                <w:szCs w:val="28"/>
              </w:rPr>
              <w:t xml:space="preserve">либо 1 иностранное государство </w:t>
            </w:r>
            <w:r w:rsidR="007C7B86">
              <w:rPr>
                <w:bCs/>
                <w:sz w:val="28"/>
                <w:szCs w:val="28"/>
              </w:rPr>
              <w:t>–</w:t>
            </w:r>
            <w:r w:rsidRPr="00C503B8">
              <w:rPr>
                <w:bCs/>
                <w:sz w:val="28"/>
                <w:szCs w:val="28"/>
              </w:rPr>
              <w:t xml:space="preserve"> </w:t>
            </w:r>
            <w:r w:rsidR="00D7492D" w:rsidRPr="00C503B8">
              <w:rPr>
                <w:bCs/>
                <w:sz w:val="28"/>
                <w:szCs w:val="28"/>
              </w:rPr>
              <w:t>100</w:t>
            </w:r>
            <w:r w:rsidRPr="00C503B8">
              <w:rPr>
                <w:bCs/>
                <w:sz w:val="28"/>
                <w:szCs w:val="28"/>
              </w:rPr>
              <w:t>;</w:t>
            </w:r>
          </w:p>
          <w:p w:rsidR="00E94F2A" w:rsidRPr="00C503B8" w:rsidRDefault="00E94F2A" w:rsidP="00D7492D">
            <w:pPr>
              <w:tabs>
                <w:tab w:val="left" w:pos="0"/>
                <w:tab w:val="left" w:pos="851"/>
              </w:tabs>
              <w:rPr>
                <w:bCs/>
                <w:sz w:val="28"/>
                <w:szCs w:val="28"/>
              </w:rPr>
            </w:pPr>
            <w:r w:rsidRPr="00C503B8">
              <w:rPr>
                <w:bCs/>
                <w:sz w:val="28"/>
                <w:szCs w:val="28"/>
              </w:rPr>
              <w:t>- от 1 до 3 иных</w:t>
            </w:r>
          </w:p>
          <w:p w:rsidR="00E94F2A" w:rsidRPr="00C503B8" w:rsidRDefault="00E94F2A" w:rsidP="00D7492D">
            <w:pPr>
              <w:tabs>
                <w:tab w:val="left" w:pos="0"/>
                <w:tab w:val="left" w:pos="851"/>
              </w:tabs>
              <w:rPr>
                <w:bCs/>
                <w:sz w:val="28"/>
                <w:szCs w:val="28"/>
              </w:rPr>
            </w:pPr>
            <w:r w:rsidRPr="00C503B8">
              <w:rPr>
                <w:bCs/>
                <w:sz w:val="28"/>
                <w:szCs w:val="28"/>
              </w:rPr>
              <w:t xml:space="preserve">субъектов РФ </w:t>
            </w:r>
            <w:r w:rsidR="007C7B86">
              <w:rPr>
                <w:bCs/>
                <w:sz w:val="28"/>
                <w:szCs w:val="28"/>
              </w:rPr>
              <w:t>–</w:t>
            </w:r>
            <w:r w:rsidRPr="00C503B8">
              <w:rPr>
                <w:bCs/>
                <w:sz w:val="28"/>
                <w:szCs w:val="28"/>
              </w:rPr>
              <w:t xml:space="preserve"> </w:t>
            </w:r>
            <w:r w:rsidR="00D7492D" w:rsidRPr="00C503B8">
              <w:rPr>
                <w:bCs/>
                <w:sz w:val="28"/>
                <w:szCs w:val="28"/>
              </w:rPr>
              <w:t>60</w:t>
            </w:r>
            <w:r w:rsidRPr="00C503B8">
              <w:rPr>
                <w:bCs/>
                <w:sz w:val="28"/>
                <w:szCs w:val="28"/>
              </w:rPr>
              <w:t>;</w:t>
            </w:r>
          </w:p>
          <w:p w:rsidR="00E94F2A" w:rsidRPr="00C503B8" w:rsidRDefault="00E94F2A" w:rsidP="00D7492D">
            <w:pPr>
              <w:tabs>
                <w:tab w:val="left" w:pos="0"/>
                <w:tab w:val="left" w:pos="851"/>
              </w:tabs>
              <w:rPr>
                <w:bCs/>
                <w:sz w:val="28"/>
                <w:szCs w:val="28"/>
              </w:rPr>
            </w:pPr>
            <w:r w:rsidRPr="00C503B8">
              <w:rPr>
                <w:bCs/>
                <w:sz w:val="28"/>
                <w:szCs w:val="28"/>
              </w:rPr>
              <w:t>- муниципальные</w:t>
            </w:r>
            <w:r w:rsidR="00D7492D" w:rsidRPr="00C503B8">
              <w:rPr>
                <w:bCs/>
                <w:sz w:val="28"/>
                <w:szCs w:val="28"/>
              </w:rPr>
              <w:t xml:space="preserve"> </w:t>
            </w:r>
            <w:r w:rsidRPr="00C503B8">
              <w:rPr>
                <w:bCs/>
                <w:sz w:val="28"/>
                <w:szCs w:val="28"/>
              </w:rPr>
              <w:t xml:space="preserve">образования Ханты-Мансийского автономного округа </w:t>
            </w:r>
            <w:r w:rsidR="007C7B86">
              <w:rPr>
                <w:bCs/>
                <w:sz w:val="28"/>
                <w:szCs w:val="28"/>
              </w:rPr>
              <w:t>–</w:t>
            </w:r>
            <w:r w:rsidRPr="00C503B8">
              <w:rPr>
                <w:bCs/>
                <w:sz w:val="28"/>
                <w:szCs w:val="28"/>
              </w:rPr>
              <w:t xml:space="preserve"> Югры </w:t>
            </w:r>
            <w:r w:rsidR="007C7B86">
              <w:rPr>
                <w:bCs/>
                <w:sz w:val="28"/>
                <w:szCs w:val="28"/>
              </w:rPr>
              <w:t>–</w:t>
            </w:r>
            <w:r w:rsidRPr="00C503B8">
              <w:rPr>
                <w:bCs/>
                <w:sz w:val="28"/>
                <w:szCs w:val="28"/>
              </w:rPr>
              <w:t xml:space="preserve"> </w:t>
            </w:r>
            <w:r w:rsidR="00D7492D" w:rsidRPr="00C503B8">
              <w:rPr>
                <w:bCs/>
                <w:sz w:val="28"/>
                <w:szCs w:val="28"/>
              </w:rPr>
              <w:t>20</w:t>
            </w:r>
            <w:r w:rsidRPr="00C503B8">
              <w:rPr>
                <w:bCs/>
                <w:sz w:val="28"/>
                <w:szCs w:val="28"/>
              </w:rPr>
              <w:t>;</w:t>
            </w:r>
          </w:p>
          <w:p w:rsidR="00E94F2A" w:rsidRPr="00C503B8" w:rsidRDefault="00E94F2A" w:rsidP="00D7492D">
            <w:pPr>
              <w:tabs>
                <w:tab w:val="left" w:pos="0"/>
                <w:tab w:val="left" w:pos="851"/>
              </w:tabs>
              <w:rPr>
                <w:bCs/>
                <w:sz w:val="28"/>
                <w:szCs w:val="28"/>
              </w:rPr>
            </w:pPr>
            <w:r w:rsidRPr="00C503B8">
              <w:rPr>
                <w:bCs/>
                <w:sz w:val="28"/>
                <w:szCs w:val="28"/>
              </w:rPr>
              <w:t xml:space="preserve">- только на территории </w:t>
            </w:r>
            <w:r w:rsidR="00181319" w:rsidRPr="00C503B8">
              <w:rPr>
                <w:bCs/>
                <w:iCs/>
                <w:sz w:val="28"/>
                <w:szCs w:val="28"/>
                <w:lang w:eastAsia="ru-RU"/>
              </w:rPr>
              <w:t>муниципального образования городской округ Сургут Ханты-Мансийского автономного округа – Югры</w:t>
            </w:r>
          </w:p>
          <w:p w:rsidR="00764D94" w:rsidRPr="00C503B8" w:rsidRDefault="00E94F2A" w:rsidP="00D7492D">
            <w:pPr>
              <w:tabs>
                <w:tab w:val="left" w:pos="0"/>
                <w:tab w:val="left" w:pos="851"/>
              </w:tabs>
              <w:rPr>
                <w:bCs/>
                <w:sz w:val="28"/>
                <w:szCs w:val="28"/>
              </w:rPr>
            </w:pPr>
            <w:r w:rsidRPr="00C503B8">
              <w:rPr>
                <w:bCs/>
                <w:sz w:val="28"/>
                <w:szCs w:val="28"/>
              </w:rPr>
              <w:t xml:space="preserve">и </w:t>
            </w:r>
            <w:proofErr w:type="spellStart"/>
            <w:r w:rsidRPr="00C503B8">
              <w:rPr>
                <w:bCs/>
                <w:sz w:val="28"/>
                <w:szCs w:val="28"/>
              </w:rPr>
              <w:t>Сургутского</w:t>
            </w:r>
            <w:proofErr w:type="spellEnd"/>
            <w:r w:rsidR="00D7492D" w:rsidRPr="00C503B8">
              <w:rPr>
                <w:bCs/>
                <w:sz w:val="28"/>
                <w:szCs w:val="28"/>
              </w:rPr>
              <w:t xml:space="preserve"> </w:t>
            </w:r>
            <w:r w:rsidRPr="00C503B8">
              <w:rPr>
                <w:bCs/>
                <w:sz w:val="28"/>
                <w:szCs w:val="28"/>
              </w:rPr>
              <w:t xml:space="preserve">района, документы не </w:t>
            </w:r>
            <w:r w:rsidR="00D7492D" w:rsidRPr="00C503B8">
              <w:rPr>
                <w:bCs/>
                <w:sz w:val="28"/>
                <w:szCs w:val="28"/>
              </w:rPr>
              <w:t>п</w:t>
            </w:r>
            <w:r w:rsidRPr="00C503B8">
              <w:rPr>
                <w:bCs/>
                <w:sz w:val="28"/>
                <w:szCs w:val="28"/>
              </w:rPr>
              <w:t xml:space="preserve">редставлены </w:t>
            </w:r>
            <w:r w:rsidR="007C7B86">
              <w:rPr>
                <w:bCs/>
                <w:sz w:val="28"/>
                <w:szCs w:val="28"/>
              </w:rPr>
              <w:t>–</w:t>
            </w:r>
            <w:r w:rsidRPr="00C503B8">
              <w:rPr>
                <w:bCs/>
                <w:sz w:val="28"/>
                <w:szCs w:val="28"/>
              </w:rPr>
              <w:t xml:space="preserve"> 0</w:t>
            </w:r>
          </w:p>
        </w:tc>
      </w:tr>
      <w:tr w:rsidR="00764D94" w:rsidTr="00D7492D">
        <w:tc>
          <w:tcPr>
            <w:tcW w:w="6658" w:type="dxa"/>
          </w:tcPr>
          <w:p w:rsidR="00764D94" w:rsidRPr="004155C3" w:rsidRDefault="00764D94" w:rsidP="00764D94">
            <w:pPr>
              <w:tabs>
                <w:tab w:val="left" w:pos="0"/>
                <w:tab w:val="left" w:pos="851"/>
              </w:tabs>
              <w:jc w:val="both"/>
              <w:rPr>
                <w:bCs/>
                <w:sz w:val="28"/>
                <w:szCs w:val="28"/>
              </w:rPr>
            </w:pPr>
            <w:r w:rsidRPr="004155C3">
              <w:rPr>
                <w:bCs/>
                <w:sz w:val="28"/>
                <w:szCs w:val="28"/>
              </w:rPr>
              <w:lastRenderedPageBreak/>
              <w:t>Критерий 3</w:t>
            </w:r>
          </w:p>
          <w:p w:rsidR="00764D94" w:rsidRPr="004155C3" w:rsidRDefault="00764D94" w:rsidP="00764D94">
            <w:pPr>
              <w:tabs>
                <w:tab w:val="left" w:pos="0"/>
                <w:tab w:val="left" w:pos="851"/>
              </w:tabs>
              <w:jc w:val="both"/>
              <w:rPr>
                <w:bCs/>
                <w:sz w:val="28"/>
                <w:szCs w:val="28"/>
              </w:rPr>
            </w:pPr>
            <w:r>
              <w:rPr>
                <w:bCs/>
                <w:sz w:val="28"/>
                <w:szCs w:val="28"/>
              </w:rPr>
              <w:t>«</w:t>
            </w:r>
            <w:r w:rsidRPr="004155C3">
              <w:rPr>
                <w:bCs/>
                <w:sz w:val="28"/>
                <w:szCs w:val="28"/>
              </w:rPr>
              <w:t>Наличие</w:t>
            </w:r>
            <w:r>
              <w:rPr>
                <w:bCs/>
                <w:sz w:val="28"/>
                <w:szCs w:val="28"/>
              </w:rPr>
              <w:t xml:space="preserve"> </w:t>
            </w:r>
            <w:r w:rsidRPr="004155C3">
              <w:rPr>
                <w:bCs/>
                <w:sz w:val="28"/>
                <w:szCs w:val="28"/>
              </w:rPr>
              <w:t>патентов</w:t>
            </w:r>
            <w:r>
              <w:rPr>
                <w:bCs/>
                <w:sz w:val="28"/>
                <w:szCs w:val="28"/>
              </w:rPr>
              <w:t xml:space="preserve"> </w:t>
            </w:r>
            <w:r w:rsidRPr="004155C3">
              <w:rPr>
                <w:bCs/>
                <w:sz w:val="28"/>
                <w:szCs w:val="28"/>
              </w:rPr>
              <w:t>на изобретение, полезную</w:t>
            </w:r>
            <w:r>
              <w:rPr>
                <w:bCs/>
                <w:sz w:val="28"/>
                <w:szCs w:val="28"/>
              </w:rPr>
              <w:t xml:space="preserve"> </w:t>
            </w:r>
            <w:r w:rsidRPr="004155C3">
              <w:rPr>
                <w:bCs/>
                <w:sz w:val="28"/>
                <w:szCs w:val="28"/>
              </w:rPr>
              <w:t>модель</w:t>
            </w:r>
            <w:r>
              <w:rPr>
                <w:bCs/>
                <w:sz w:val="28"/>
                <w:szCs w:val="28"/>
              </w:rPr>
              <w:t xml:space="preserve"> </w:t>
            </w:r>
            <w:r w:rsidRPr="004155C3">
              <w:rPr>
                <w:bCs/>
                <w:sz w:val="28"/>
                <w:szCs w:val="28"/>
              </w:rPr>
              <w:t>или промышленный</w:t>
            </w:r>
          </w:p>
          <w:p w:rsidR="00764D94" w:rsidRPr="004155C3" w:rsidRDefault="00764D94" w:rsidP="00764D94">
            <w:pPr>
              <w:tabs>
                <w:tab w:val="left" w:pos="0"/>
                <w:tab w:val="left" w:pos="851"/>
              </w:tabs>
              <w:jc w:val="both"/>
              <w:rPr>
                <w:bCs/>
                <w:sz w:val="28"/>
                <w:szCs w:val="28"/>
              </w:rPr>
            </w:pPr>
            <w:r w:rsidRPr="004155C3">
              <w:rPr>
                <w:bCs/>
                <w:sz w:val="28"/>
                <w:szCs w:val="28"/>
              </w:rPr>
              <w:t>образец,</w:t>
            </w:r>
            <w:r>
              <w:rPr>
                <w:bCs/>
                <w:sz w:val="28"/>
                <w:szCs w:val="28"/>
              </w:rPr>
              <w:t xml:space="preserve"> </w:t>
            </w:r>
            <w:r w:rsidRPr="004155C3">
              <w:rPr>
                <w:bCs/>
                <w:sz w:val="28"/>
                <w:szCs w:val="28"/>
              </w:rPr>
              <w:t>документов, подтверждающих соответствие продукции</w:t>
            </w:r>
            <w:r>
              <w:rPr>
                <w:bCs/>
                <w:sz w:val="28"/>
                <w:szCs w:val="28"/>
              </w:rPr>
              <w:t xml:space="preserve"> </w:t>
            </w:r>
            <w:r w:rsidRPr="004155C3">
              <w:rPr>
                <w:bCs/>
                <w:sz w:val="28"/>
                <w:szCs w:val="28"/>
              </w:rPr>
              <w:t>(сертификат</w:t>
            </w:r>
          </w:p>
          <w:p w:rsidR="00764D94" w:rsidRPr="004155C3" w:rsidRDefault="00764D94" w:rsidP="00764D94">
            <w:pPr>
              <w:tabs>
                <w:tab w:val="left" w:pos="0"/>
                <w:tab w:val="left" w:pos="851"/>
              </w:tabs>
              <w:jc w:val="both"/>
              <w:rPr>
                <w:bCs/>
                <w:sz w:val="28"/>
                <w:szCs w:val="28"/>
              </w:rPr>
            </w:pPr>
            <w:r w:rsidRPr="004155C3">
              <w:rPr>
                <w:bCs/>
                <w:sz w:val="28"/>
                <w:szCs w:val="28"/>
              </w:rPr>
              <w:t>соответствия, знак соответствия,</w:t>
            </w:r>
          </w:p>
          <w:p w:rsidR="00764D94" w:rsidRDefault="00764D94" w:rsidP="00764D94">
            <w:pPr>
              <w:tabs>
                <w:tab w:val="left" w:pos="0"/>
                <w:tab w:val="left" w:pos="851"/>
              </w:tabs>
              <w:jc w:val="both"/>
              <w:rPr>
                <w:b/>
                <w:bCs/>
                <w:sz w:val="28"/>
                <w:szCs w:val="28"/>
              </w:rPr>
            </w:pPr>
            <w:r w:rsidRPr="004155C3">
              <w:rPr>
                <w:bCs/>
                <w:sz w:val="28"/>
                <w:szCs w:val="28"/>
              </w:rPr>
              <w:t>декларация</w:t>
            </w:r>
            <w:r>
              <w:rPr>
                <w:bCs/>
                <w:sz w:val="28"/>
                <w:szCs w:val="28"/>
              </w:rPr>
              <w:t xml:space="preserve"> </w:t>
            </w:r>
            <w:r w:rsidRPr="004155C3">
              <w:rPr>
                <w:bCs/>
                <w:sz w:val="28"/>
                <w:szCs w:val="28"/>
              </w:rPr>
              <w:t>о соответствии)</w:t>
            </w:r>
            <w:r>
              <w:rPr>
                <w:bCs/>
                <w:sz w:val="28"/>
                <w:szCs w:val="28"/>
              </w:rPr>
              <w:t>»</w:t>
            </w:r>
          </w:p>
        </w:tc>
        <w:tc>
          <w:tcPr>
            <w:tcW w:w="1984" w:type="dxa"/>
          </w:tcPr>
          <w:p w:rsidR="00764D94" w:rsidRDefault="00764D94" w:rsidP="00764D94">
            <w:pPr>
              <w:tabs>
                <w:tab w:val="left" w:pos="0"/>
                <w:tab w:val="left" w:pos="851"/>
              </w:tabs>
              <w:jc w:val="center"/>
              <w:rPr>
                <w:b/>
                <w:bCs/>
                <w:sz w:val="28"/>
                <w:szCs w:val="28"/>
              </w:rPr>
            </w:pPr>
            <w:r w:rsidRPr="005042D2">
              <w:rPr>
                <w:bCs/>
                <w:sz w:val="28"/>
                <w:szCs w:val="28"/>
              </w:rPr>
              <w:t>20% (0,2)</w:t>
            </w:r>
          </w:p>
        </w:tc>
        <w:tc>
          <w:tcPr>
            <w:tcW w:w="5954" w:type="dxa"/>
          </w:tcPr>
          <w:p w:rsidR="00E94F2A" w:rsidRPr="00C503B8" w:rsidRDefault="00D7492D" w:rsidP="007C7B86">
            <w:pPr>
              <w:tabs>
                <w:tab w:val="left" w:pos="0"/>
                <w:tab w:val="left" w:pos="851"/>
              </w:tabs>
              <w:rPr>
                <w:bCs/>
                <w:sz w:val="28"/>
                <w:szCs w:val="28"/>
              </w:rPr>
            </w:pPr>
            <w:r w:rsidRPr="00C503B8">
              <w:rPr>
                <w:bCs/>
                <w:sz w:val="28"/>
                <w:szCs w:val="28"/>
              </w:rPr>
              <w:t>О</w:t>
            </w:r>
            <w:r w:rsidR="00E94F2A" w:rsidRPr="00C503B8">
              <w:rPr>
                <w:bCs/>
                <w:sz w:val="28"/>
                <w:szCs w:val="28"/>
              </w:rPr>
              <w:t>ценивается</w:t>
            </w:r>
            <w:r w:rsidRPr="00C503B8">
              <w:rPr>
                <w:bCs/>
                <w:sz w:val="28"/>
                <w:szCs w:val="28"/>
              </w:rPr>
              <w:t xml:space="preserve"> </w:t>
            </w:r>
            <w:r w:rsidR="00E94F2A" w:rsidRPr="00C503B8">
              <w:rPr>
                <w:bCs/>
                <w:sz w:val="28"/>
                <w:szCs w:val="28"/>
              </w:rPr>
              <w:t>на основании представленных документов:</w:t>
            </w:r>
          </w:p>
          <w:p w:rsidR="00E94F2A" w:rsidRPr="00C503B8" w:rsidRDefault="00E94F2A" w:rsidP="007C7B86">
            <w:pPr>
              <w:tabs>
                <w:tab w:val="left" w:pos="0"/>
                <w:tab w:val="left" w:pos="851"/>
              </w:tabs>
              <w:rPr>
                <w:bCs/>
                <w:sz w:val="28"/>
                <w:szCs w:val="28"/>
              </w:rPr>
            </w:pPr>
            <w:r w:rsidRPr="00C503B8">
              <w:rPr>
                <w:bCs/>
                <w:sz w:val="28"/>
                <w:szCs w:val="28"/>
              </w:rPr>
              <w:t>- наличие</w:t>
            </w:r>
            <w:r w:rsidR="00D7492D" w:rsidRPr="00C503B8">
              <w:rPr>
                <w:bCs/>
                <w:sz w:val="28"/>
                <w:szCs w:val="28"/>
              </w:rPr>
              <w:t xml:space="preserve"> </w:t>
            </w:r>
            <w:r w:rsidRPr="00C503B8">
              <w:rPr>
                <w:bCs/>
                <w:sz w:val="28"/>
                <w:szCs w:val="28"/>
              </w:rPr>
              <w:t xml:space="preserve">патента </w:t>
            </w:r>
            <w:r w:rsidR="007C7B86">
              <w:rPr>
                <w:bCs/>
                <w:sz w:val="28"/>
                <w:szCs w:val="28"/>
              </w:rPr>
              <w:t>–</w:t>
            </w:r>
            <w:r w:rsidRPr="00C503B8">
              <w:rPr>
                <w:bCs/>
                <w:sz w:val="28"/>
                <w:szCs w:val="28"/>
              </w:rPr>
              <w:t xml:space="preserve"> </w:t>
            </w:r>
            <w:r w:rsidR="00D7492D" w:rsidRPr="00C503B8">
              <w:rPr>
                <w:bCs/>
                <w:sz w:val="28"/>
                <w:szCs w:val="28"/>
              </w:rPr>
              <w:t>100</w:t>
            </w:r>
            <w:r w:rsidRPr="00C503B8">
              <w:rPr>
                <w:bCs/>
                <w:sz w:val="28"/>
                <w:szCs w:val="28"/>
              </w:rPr>
              <w:t>;</w:t>
            </w:r>
          </w:p>
          <w:p w:rsidR="00E94F2A" w:rsidRPr="00C503B8" w:rsidRDefault="00E94F2A" w:rsidP="007C7B86">
            <w:pPr>
              <w:tabs>
                <w:tab w:val="left" w:pos="0"/>
                <w:tab w:val="left" w:pos="851"/>
              </w:tabs>
              <w:rPr>
                <w:bCs/>
                <w:sz w:val="28"/>
                <w:szCs w:val="28"/>
              </w:rPr>
            </w:pPr>
            <w:r w:rsidRPr="00C503B8">
              <w:rPr>
                <w:bCs/>
                <w:sz w:val="28"/>
                <w:szCs w:val="28"/>
              </w:rPr>
              <w:t>- наличие</w:t>
            </w:r>
            <w:r w:rsidR="00D7492D" w:rsidRPr="00C503B8">
              <w:rPr>
                <w:bCs/>
                <w:sz w:val="28"/>
                <w:szCs w:val="28"/>
              </w:rPr>
              <w:t xml:space="preserve"> </w:t>
            </w:r>
            <w:r w:rsidRPr="00C503B8">
              <w:rPr>
                <w:bCs/>
                <w:sz w:val="28"/>
                <w:szCs w:val="28"/>
              </w:rPr>
              <w:t>документов,</w:t>
            </w:r>
            <w:r w:rsidR="00D7492D" w:rsidRPr="00C503B8">
              <w:rPr>
                <w:bCs/>
                <w:sz w:val="28"/>
                <w:szCs w:val="28"/>
              </w:rPr>
              <w:t xml:space="preserve"> </w:t>
            </w:r>
            <w:r w:rsidRPr="00C503B8">
              <w:rPr>
                <w:bCs/>
                <w:sz w:val="28"/>
                <w:szCs w:val="28"/>
              </w:rPr>
              <w:t xml:space="preserve">подтверждающих соответствие </w:t>
            </w:r>
            <w:r w:rsidR="007C7B86">
              <w:rPr>
                <w:bCs/>
                <w:sz w:val="28"/>
                <w:szCs w:val="28"/>
              </w:rPr>
              <w:t xml:space="preserve">– </w:t>
            </w:r>
            <w:r w:rsidR="00D7492D" w:rsidRPr="00C503B8">
              <w:rPr>
                <w:bCs/>
                <w:sz w:val="28"/>
                <w:szCs w:val="28"/>
              </w:rPr>
              <w:t>60</w:t>
            </w:r>
            <w:r w:rsidRPr="00C503B8">
              <w:rPr>
                <w:bCs/>
                <w:sz w:val="28"/>
                <w:szCs w:val="28"/>
              </w:rPr>
              <w:t>;</w:t>
            </w:r>
          </w:p>
          <w:p w:rsidR="00764D94" w:rsidRPr="00C503B8" w:rsidRDefault="00E94F2A" w:rsidP="007C7B86">
            <w:pPr>
              <w:tabs>
                <w:tab w:val="left" w:pos="0"/>
                <w:tab w:val="left" w:pos="851"/>
              </w:tabs>
              <w:rPr>
                <w:b/>
                <w:bCs/>
                <w:sz w:val="28"/>
                <w:szCs w:val="28"/>
              </w:rPr>
            </w:pPr>
            <w:r w:rsidRPr="00C503B8">
              <w:rPr>
                <w:bCs/>
                <w:sz w:val="28"/>
                <w:szCs w:val="28"/>
              </w:rPr>
              <w:t>- отсутствие,</w:t>
            </w:r>
            <w:r w:rsidR="00D7492D" w:rsidRPr="00C503B8">
              <w:rPr>
                <w:bCs/>
                <w:sz w:val="28"/>
                <w:szCs w:val="28"/>
              </w:rPr>
              <w:t xml:space="preserve"> </w:t>
            </w:r>
            <w:r w:rsidRPr="00C503B8">
              <w:rPr>
                <w:bCs/>
                <w:sz w:val="28"/>
                <w:szCs w:val="28"/>
              </w:rPr>
              <w:t>копии</w:t>
            </w:r>
            <w:r w:rsidR="00D7492D" w:rsidRPr="00C503B8">
              <w:rPr>
                <w:bCs/>
                <w:sz w:val="28"/>
                <w:szCs w:val="28"/>
              </w:rPr>
              <w:t xml:space="preserve"> </w:t>
            </w:r>
            <w:r w:rsidRPr="00C503B8">
              <w:rPr>
                <w:bCs/>
                <w:sz w:val="28"/>
                <w:szCs w:val="28"/>
              </w:rPr>
              <w:t>документов</w:t>
            </w:r>
            <w:r w:rsidR="00D7492D" w:rsidRPr="00C503B8">
              <w:rPr>
                <w:bCs/>
                <w:sz w:val="28"/>
                <w:szCs w:val="28"/>
              </w:rPr>
              <w:t xml:space="preserve"> </w:t>
            </w:r>
            <w:r w:rsidRPr="00C503B8">
              <w:rPr>
                <w:bCs/>
                <w:sz w:val="28"/>
                <w:szCs w:val="28"/>
              </w:rPr>
              <w:t xml:space="preserve">не представлены </w:t>
            </w:r>
            <w:r w:rsidR="007C7B86">
              <w:rPr>
                <w:bCs/>
                <w:sz w:val="28"/>
                <w:szCs w:val="28"/>
              </w:rPr>
              <w:t>–</w:t>
            </w:r>
            <w:r w:rsidRPr="00C503B8">
              <w:rPr>
                <w:bCs/>
                <w:sz w:val="28"/>
                <w:szCs w:val="28"/>
              </w:rPr>
              <w:t xml:space="preserve"> 0</w:t>
            </w:r>
          </w:p>
        </w:tc>
      </w:tr>
      <w:tr w:rsidR="00764D94" w:rsidTr="00D7492D">
        <w:tc>
          <w:tcPr>
            <w:tcW w:w="6658" w:type="dxa"/>
          </w:tcPr>
          <w:p w:rsidR="00764D94" w:rsidRPr="007221D9" w:rsidRDefault="00764D94" w:rsidP="00764D94">
            <w:pPr>
              <w:tabs>
                <w:tab w:val="left" w:pos="0"/>
                <w:tab w:val="left" w:pos="851"/>
              </w:tabs>
              <w:jc w:val="both"/>
              <w:rPr>
                <w:bCs/>
                <w:sz w:val="28"/>
                <w:szCs w:val="28"/>
              </w:rPr>
            </w:pPr>
            <w:r w:rsidRPr="007221D9">
              <w:rPr>
                <w:bCs/>
                <w:sz w:val="28"/>
                <w:szCs w:val="28"/>
              </w:rPr>
              <w:t>Критерий 4</w:t>
            </w:r>
          </w:p>
          <w:p w:rsidR="00764D94" w:rsidRPr="007221D9" w:rsidRDefault="00764D94" w:rsidP="007221D9">
            <w:pPr>
              <w:tabs>
                <w:tab w:val="left" w:pos="0"/>
                <w:tab w:val="left" w:pos="851"/>
              </w:tabs>
              <w:jc w:val="both"/>
              <w:rPr>
                <w:b/>
                <w:bCs/>
                <w:sz w:val="28"/>
                <w:szCs w:val="28"/>
              </w:rPr>
            </w:pPr>
            <w:r w:rsidRPr="007221D9">
              <w:rPr>
                <w:bCs/>
                <w:sz w:val="28"/>
                <w:szCs w:val="28"/>
              </w:rPr>
              <w:t xml:space="preserve">«Значимость проекта для социально-экономического развития города, социальная ответственность бизнеса» (высокий/ низкий уровень обеспеченности продукцией, широкий/узкий круг потребителей, новизна направления </w:t>
            </w:r>
            <w:r w:rsidRPr="00FB583B">
              <w:rPr>
                <w:bCs/>
                <w:sz w:val="28"/>
                <w:szCs w:val="28"/>
              </w:rPr>
              <w:t xml:space="preserve">деятельности, производство не представленной продукции в городе, </w:t>
            </w:r>
            <w:r w:rsidR="00CE137E" w:rsidRPr="00FB583B">
              <w:rPr>
                <w:bCs/>
                <w:sz w:val="28"/>
                <w:szCs w:val="28"/>
              </w:rPr>
              <w:t>применение инновационных, креативных методов производства</w:t>
            </w:r>
            <w:r w:rsidR="00205DBD" w:rsidRPr="00FB583B">
              <w:rPr>
                <w:bCs/>
                <w:sz w:val="28"/>
                <w:szCs w:val="28"/>
              </w:rPr>
              <w:t>,</w:t>
            </w:r>
            <w:r w:rsidR="00CE137E" w:rsidRPr="00FB583B">
              <w:rPr>
                <w:bCs/>
                <w:sz w:val="28"/>
                <w:szCs w:val="28"/>
              </w:rPr>
              <w:t xml:space="preserve"> </w:t>
            </w:r>
            <w:r w:rsidR="00AA47AA" w:rsidRPr="00FB583B">
              <w:rPr>
                <w:bCs/>
                <w:sz w:val="28"/>
                <w:szCs w:val="28"/>
              </w:rPr>
              <w:t>продвижения и позиционирования продукции,</w:t>
            </w:r>
            <w:r w:rsidR="00205DBD" w:rsidRPr="00FB583B">
              <w:rPr>
                <w:bCs/>
                <w:sz w:val="28"/>
                <w:szCs w:val="28"/>
              </w:rPr>
              <w:t xml:space="preserve"> </w:t>
            </w:r>
            <w:r w:rsidR="007221D9" w:rsidRPr="00FB583B">
              <w:rPr>
                <w:bCs/>
                <w:sz w:val="28"/>
                <w:szCs w:val="28"/>
              </w:rPr>
              <w:lastRenderedPageBreak/>
              <w:t xml:space="preserve">организации труда, </w:t>
            </w:r>
            <w:proofErr w:type="spellStart"/>
            <w:r w:rsidR="007221D9" w:rsidRPr="00FB583B">
              <w:rPr>
                <w:bCs/>
                <w:sz w:val="28"/>
                <w:szCs w:val="28"/>
              </w:rPr>
              <w:t>командообразования</w:t>
            </w:r>
            <w:proofErr w:type="spellEnd"/>
            <w:r w:rsidR="007221D9" w:rsidRPr="00FB583B">
              <w:rPr>
                <w:bCs/>
                <w:sz w:val="28"/>
                <w:szCs w:val="28"/>
              </w:rPr>
              <w:t>,</w:t>
            </w:r>
            <w:r w:rsidR="00AA47AA" w:rsidRPr="00FB583B">
              <w:rPr>
                <w:bCs/>
                <w:sz w:val="28"/>
                <w:szCs w:val="28"/>
              </w:rPr>
              <w:t xml:space="preserve"> </w:t>
            </w:r>
            <w:r w:rsidR="00CE137E" w:rsidRPr="00FB583B">
              <w:rPr>
                <w:bCs/>
                <w:sz w:val="28"/>
                <w:szCs w:val="28"/>
              </w:rPr>
              <w:t xml:space="preserve"> </w:t>
            </w:r>
            <w:r w:rsidRPr="00FB583B">
              <w:rPr>
                <w:bCs/>
                <w:sz w:val="28"/>
                <w:szCs w:val="28"/>
              </w:rPr>
              <w:t>участие в общественных и социальных проектах,</w:t>
            </w:r>
            <w:r w:rsidR="007221D9" w:rsidRPr="00FB583B">
              <w:rPr>
                <w:bCs/>
                <w:sz w:val="28"/>
                <w:szCs w:val="28"/>
              </w:rPr>
              <w:t xml:space="preserve"> </w:t>
            </w:r>
            <w:r w:rsidRPr="00FB583B">
              <w:rPr>
                <w:bCs/>
                <w:sz w:val="28"/>
                <w:szCs w:val="28"/>
              </w:rPr>
              <w:t>инициативах, направленных на развитие общества</w:t>
            </w:r>
            <w:r w:rsidRPr="007221D9">
              <w:rPr>
                <w:bCs/>
                <w:sz w:val="28"/>
                <w:szCs w:val="28"/>
              </w:rPr>
              <w:t>, культуры, спорта, поддержку отдельных категорий населения, иное)</w:t>
            </w:r>
          </w:p>
        </w:tc>
        <w:tc>
          <w:tcPr>
            <w:tcW w:w="1984" w:type="dxa"/>
          </w:tcPr>
          <w:p w:rsidR="00764D94" w:rsidRDefault="00764D94" w:rsidP="00764D94">
            <w:pPr>
              <w:tabs>
                <w:tab w:val="left" w:pos="0"/>
                <w:tab w:val="left" w:pos="851"/>
              </w:tabs>
              <w:jc w:val="center"/>
              <w:rPr>
                <w:b/>
                <w:bCs/>
                <w:sz w:val="28"/>
                <w:szCs w:val="28"/>
              </w:rPr>
            </w:pPr>
            <w:r w:rsidRPr="005042D2">
              <w:rPr>
                <w:bCs/>
                <w:sz w:val="28"/>
                <w:szCs w:val="28"/>
              </w:rPr>
              <w:lastRenderedPageBreak/>
              <w:t>20% (0,2)</w:t>
            </w:r>
          </w:p>
        </w:tc>
        <w:tc>
          <w:tcPr>
            <w:tcW w:w="5954" w:type="dxa"/>
          </w:tcPr>
          <w:p w:rsidR="00764D94" w:rsidRDefault="00E94F2A" w:rsidP="007C7B86">
            <w:pPr>
              <w:tabs>
                <w:tab w:val="left" w:pos="0"/>
                <w:tab w:val="left" w:pos="851"/>
              </w:tabs>
              <w:rPr>
                <w:b/>
                <w:bCs/>
                <w:sz w:val="28"/>
                <w:szCs w:val="28"/>
              </w:rPr>
            </w:pPr>
            <w:r w:rsidRPr="004155C3">
              <w:rPr>
                <w:bCs/>
                <w:sz w:val="28"/>
                <w:szCs w:val="28"/>
              </w:rPr>
              <w:t xml:space="preserve">от 0 до </w:t>
            </w:r>
            <w:r w:rsidR="00D7492D">
              <w:rPr>
                <w:bCs/>
                <w:sz w:val="28"/>
                <w:szCs w:val="28"/>
              </w:rPr>
              <w:t>100</w:t>
            </w:r>
            <w:r w:rsidRPr="004155C3">
              <w:rPr>
                <w:bCs/>
                <w:sz w:val="28"/>
                <w:szCs w:val="28"/>
              </w:rPr>
              <w:t xml:space="preserve"> баллов</w:t>
            </w:r>
            <w:r w:rsidR="00D7492D">
              <w:rPr>
                <w:bCs/>
                <w:sz w:val="28"/>
                <w:szCs w:val="28"/>
              </w:rPr>
              <w:t xml:space="preserve"> </w:t>
            </w:r>
            <w:r w:rsidRPr="004155C3">
              <w:rPr>
                <w:bCs/>
                <w:sz w:val="28"/>
                <w:szCs w:val="28"/>
              </w:rPr>
              <w:t>в зависимости от значимости проекта</w:t>
            </w:r>
          </w:p>
        </w:tc>
      </w:tr>
      <w:tr w:rsidR="00AB03CD" w:rsidTr="00D7492D">
        <w:tc>
          <w:tcPr>
            <w:tcW w:w="6658" w:type="dxa"/>
          </w:tcPr>
          <w:p w:rsidR="00AB03CD" w:rsidRPr="00AB03CD" w:rsidRDefault="00AB03CD" w:rsidP="00AB03CD">
            <w:pPr>
              <w:tabs>
                <w:tab w:val="left" w:pos="0"/>
                <w:tab w:val="left" w:pos="851"/>
              </w:tabs>
              <w:jc w:val="both"/>
              <w:rPr>
                <w:bCs/>
                <w:sz w:val="28"/>
                <w:szCs w:val="28"/>
              </w:rPr>
            </w:pPr>
            <w:r w:rsidRPr="00AB03CD">
              <w:rPr>
                <w:bCs/>
                <w:sz w:val="28"/>
                <w:szCs w:val="28"/>
              </w:rPr>
              <w:t xml:space="preserve">Критерий </w:t>
            </w:r>
            <w:r>
              <w:rPr>
                <w:bCs/>
                <w:sz w:val="28"/>
                <w:szCs w:val="28"/>
              </w:rPr>
              <w:t>5</w:t>
            </w:r>
          </w:p>
          <w:p w:rsidR="00AB03CD" w:rsidRDefault="00AB03CD" w:rsidP="00AB03CD">
            <w:pPr>
              <w:tabs>
                <w:tab w:val="left" w:pos="0"/>
                <w:tab w:val="left" w:pos="851"/>
              </w:tabs>
              <w:jc w:val="both"/>
              <w:rPr>
                <w:b/>
                <w:bCs/>
                <w:sz w:val="28"/>
                <w:szCs w:val="28"/>
              </w:rPr>
            </w:pPr>
            <w:r>
              <w:rPr>
                <w:bCs/>
                <w:sz w:val="28"/>
                <w:szCs w:val="28"/>
              </w:rPr>
              <w:t>«</w:t>
            </w:r>
            <w:r w:rsidRPr="00AB03CD">
              <w:rPr>
                <w:bCs/>
                <w:sz w:val="28"/>
                <w:szCs w:val="28"/>
              </w:rPr>
              <w:t>Среднемесячная начисленная</w:t>
            </w:r>
            <w:r>
              <w:rPr>
                <w:bCs/>
                <w:sz w:val="28"/>
                <w:szCs w:val="28"/>
              </w:rPr>
              <w:t xml:space="preserve"> </w:t>
            </w:r>
            <w:r w:rsidRPr="00AB03CD">
              <w:rPr>
                <w:bCs/>
                <w:sz w:val="28"/>
                <w:szCs w:val="28"/>
              </w:rPr>
              <w:t>заработная плата работников</w:t>
            </w:r>
            <w:r>
              <w:rPr>
                <w:bCs/>
                <w:sz w:val="28"/>
                <w:szCs w:val="28"/>
              </w:rPr>
              <w:t xml:space="preserve"> на дату подачи заявки»</w:t>
            </w:r>
          </w:p>
        </w:tc>
        <w:tc>
          <w:tcPr>
            <w:tcW w:w="1984" w:type="dxa"/>
          </w:tcPr>
          <w:p w:rsidR="00AB03CD" w:rsidRDefault="00764D94" w:rsidP="00AB03CD">
            <w:pPr>
              <w:tabs>
                <w:tab w:val="left" w:pos="0"/>
                <w:tab w:val="left" w:pos="851"/>
              </w:tabs>
              <w:jc w:val="center"/>
              <w:rPr>
                <w:b/>
                <w:bCs/>
                <w:sz w:val="28"/>
                <w:szCs w:val="28"/>
              </w:rPr>
            </w:pPr>
            <w:r w:rsidRPr="00764D94">
              <w:rPr>
                <w:bCs/>
                <w:sz w:val="28"/>
                <w:szCs w:val="28"/>
              </w:rPr>
              <w:t>20% (0,2)</w:t>
            </w:r>
          </w:p>
        </w:tc>
        <w:tc>
          <w:tcPr>
            <w:tcW w:w="5954" w:type="dxa"/>
          </w:tcPr>
          <w:p w:rsidR="00E94F2A" w:rsidRPr="00554334" w:rsidRDefault="00E94F2A" w:rsidP="007C7B86">
            <w:pPr>
              <w:tabs>
                <w:tab w:val="left" w:pos="0"/>
                <w:tab w:val="left" w:pos="851"/>
              </w:tabs>
              <w:rPr>
                <w:bCs/>
                <w:color w:val="000000" w:themeColor="text1"/>
                <w:sz w:val="28"/>
                <w:szCs w:val="28"/>
              </w:rPr>
            </w:pPr>
            <w:r w:rsidRPr="004155C3">
              <w:rPr>
                <w:bCs/>
                <w:sz w:val="28"/>
                <w:szCs w:val="28"/>
              </w:rPr>
              <w:t xml:space="preserve">- </w:t>
            </w:r>
            <w:r w:rsidRPr="00554334">
              <w:rPr>
                <w:bCs/>
                <w:color w:val="000000" w:themeColor="text1"/>
                <w:sz w:val="28"/>
                <w:szCs w:val="28"/>
              </w:rPr>
              <w:t>свыше 4</w:t>
            </w:r>
            <w:r w:rsidR="00D7492D" w:rsidRPr="00554334">
              <w:rPr>
                <w:bCs/>
                <w:color w:val="000000" w:themeColor="text1"/>
                <w:sz w:val="28"/>
                <w:szCs w:val="28"/>
              </w:rPr>
              <w:t xml:space="preserve"> </w:t>
            </w:r>
            <w:hyperlink r:id="rId45" w:history="1">
              <w:r w:rsidRPr="00554334">
                <w:rPr>
                  <w:rStyle w:val="af"/>
                  <w:bCs/>
                  <w:color w:val="000000" w:themeColor="text1"/>
                  <w:sz w:val="28"/>
                  <w:szCs w:val="28"/>
                  <w:u w:val="none"/>
                </w:rPr>
                <w:t>минимальных размеров</w:t>
              </w:r>
            </w:hyperlink>
            <w:r w:rsidRPr="00554334">
              <w:rPr>
                <w:bCs/>
                <w:color w:val="000000" w:themeColor="text1"/>
                <w:sz w:val="28"/>
                <w:szCs w:val="28"/>
              </w:rPr>
              <w:t xml:space="preserve"> оплаты труда (далее - МРОТ) в РФ </w:t>
            </w:r>
            <w:r w:rsidR="007C7B86">
              <w:rPr>
                <w:bCs/>
                <w:sz w:val="28"/>
                <w:szCs w:val="28"/>
              </w:rPr>
              <w:t>–</w:t>
            </w:r>
            <w:r w:rsidRPr="00554334">
              <w:rPr>
                <w:bCs/>
                <w:color w:val="000000" w:themeColor="text1"/>
                <w:sz w:val="28"/>
                <w:szCs w:val="28"/>
              </w:rPr>
              <w:t xml:space="preserve"> </w:t>
            </w:r>
            <w:r w:rsidR="00D7492D" w:rsidRPr="00554334">
              <w:rPr>
                <w:bCs/>
                <w:color w:val="000000" w:themeColor="text1"/>
                <w:sz w:val="28"/>
                <w:szCs w:val="28"/>
              </w:rPr>
              <w:t>100</w:t>
            </w:r>
            <w:r w:rsidRPr="00554334">
              <w:rPr>
                <w:bCs/>
                <w:color w:val="000000" w:themeColor="text1"/>
                <w:sz w:val="28"/>
                <w:szCs w:val="28"/>
              </w:rPr>
              <w:t>;</w:t>
            </w:r>
          </w:p>
          <w:p w:rsidR="00E94F2A" w:rsidRPr="00554334" w:rsidRDefault="00E94F2A" w:rsidP="00E94F2A">
            <w:pPr>
              <w:tabs>
                <w:tab w:val="left" w:pos="0"/>
                <w:tab w:val="left" w:pos="851"/>
              </w:tabs>
              <w:jc w:val="both"/>
              <w:rPr>
                <w:bCs/>
                <w:color w:val="000000" w:themeColor="text1"/>
                <w:sz w:val="28"/>
                <w:szCs w:val="28"/>
              </w:rPr>
            </w:pPr>
            <w:r w:rsidRPr="00554334">
              <w:rPr>
                <w:bCs/>
                <w:color w:val="000000" w:themeColor="text1"/>
                <w:sz w:val="28"/>
                <w:szCs w:val="28"/>
              </w:rPr>
              <w:t xml:space="preserve">- от 3 до 4 </w:t>
            </w:r>
            <w:hyperlink r:id="rId46" w:history="1">
              <w:r w:rsidRPr="00554334">
                <w:rPr>
                  <w:rStyle w:val="af"/>
                  <w:bCs/>
                  <w:color w:val="000000" w:themeColor="text1"/>
                  <w:sz w:val="28"/>
                  <w:szCs w:val="28"/>
                  <w:u w:val="none"/>
                </w:rPr>
                <w:t>МРОТ</w:t>
              </w:r>
            </w:hyperlink>
            <w:r w:rsidR="00D7492D" w:rsidRPr="00554334">
              <w:rPr>
                <w:rStyle w:val="af"/>
                <w:bCs/>
                <w:color w:val="000000" w:themeColor="text1"/>
                <w:sz w:val="28"/>
                <w:szCs w:val="28"/>
                <w:u w:val="none"/>
              </w:rPr>
              <w:t xml:space="preserve"> </w:t>
            </w:r>
            <w:r w:rsidRPr="00554334">
              <w:rPr>
                <w:bCs/>
                <w:color w:val="000000" w:themeColor="text1"/>
                <w:sz w:val="28"/>
                <w:szCs w:val="28"/>
              </w:rPr>
              <w:t xml:space="preserve">в РФ </w:t>
            </w:r>
            <w:r w:rsidR="007C7B86">
              <w:rPr>
                <w:bCs/>
                <w:sz w:val="28"/>
                <w:szCs w:val="28"/>
              </w:rPr>
              <w:t>–</w:t>
            </w:r>
            <w:r w:rsidRPr="00554334">
              <w:rPr>
                <w:bCs/>
                <w:color w:val="000000" w:themeColor="text1"/>
                <w:sz w:val="28"/>
                <w:szCs w:val="28"/>
              </w:rPr>
              <w:t xml:space="preserve"> </w:t>
            </w:r>
            <w:r w:rsidR="00D7492D" w:rsidRPr="00554334">
              <w:rPr>
                <w:bCs/>
                <w:color w:val="000000" w:themeColor="text1"/>
                <w:sz w:val="28"/>
                <w:szCs w:val="28"/>
              </w:rPr>
              <w:t>60</w:t>
            </w:r>
            <w:r w:rsidRPr="00554334">
              <w:rPr>
                <w:bCs/>
                <w:color w:val="000000" w:themeColor="text1"/>
                <w:sz w:val="28"/>
                <w:szCs w:val="28"/>
              </w:rPr>
              <w:t>;</w:t>
            </w:r>
          </w:p>
          <w:p w:rsidR="00E94F2A" w:rsidRPr="00554334" w:rsidRDefault="00E94F2A" w:rsidP="00E94F2A">
            <w:pPr>
              <w:tabs>
                <w:tab w:val="left" w:pos="0"/>
                <w:tab w:val="left" w:pos="851"/>
              </w:tabs>
              <w:jc w:val="both"/>
              <w:rPr>
                <w:bCs/>
                <w:color w:val="000000" w:themeColor="text1"/>
                <w:sz w:val="28"/>
                <w:szCs w:val="28"/>
              </w:rPr>
            </w:pPr>
            <w:r w:rsidRPr="00554334">
              <w:rPr>
                <w:bCs/>
                <w:color w:val="000000" w:themeColor="text1"/>
                <w:sz w:val="28"/>
                <w:szCs w:val="28"/>
              </w:rPr>
              <w:t xml:space="preserve">- от 2 до 3 </w:t>
            </w:r>
            <w:hyperlink r:id="rId47" w:history="1">
              <w:r w:rsidRPr="00554334">
                <w:rPr>
                  <w:rStyle w:val="af"/>
                  <w:bCs/>
                  <w:color w:val="000000" w:themeColor="text1"/>
                  <w:sz w:val="28"/>
                  <w:szCs w:val="28"/>
                  <w:u w:val="none"/>
                </w:rPr>
                <w:t>МРОТ</w:t>
              </w:r>
            </w:hyperlink>
            <w:r w:rsidRPr="00554334">
              <w:rPr>
                <w:bCs/>
                <w:color w:val="000000" w:themeColor="text1"/>
                <w:sz w:val="28"/>
                <w:szCs w:val="28"/>
              </w:rPr>
              <w:t xml:space="preserve"> в РФ </w:t>
            </w:r>
            <w:r w:rsidR="007C7B86">
              <w:rPr>
                <w:bCs/>
                <w:sz w:val="28"/>
                <w:szCs w:val="28"/>
              </w:rPr>
              <w:t>–</w:t>
            </w:r>
            <w:r w:rsidRPr="00554334">
              <w:rPr>
                <w:bCs/>
                <w:color w:val="000000" w:themeColor="text1"/>
                <w:sz w:val="28"/>
                <w:szCs w:val="28"/>
              </w:rPr>
              <w:t xml:space="preserve"> </w:t>
            </w:r>
            <w:r w:rsidR="00D7492D" w:rsidRPr="00554334">
              <w:rPr>
                <w:bCs/>
                <w:color w:val="000000" w:themeColor="text1"/>
                <w:sz w:val="28"/>
                <w:szCs w:val="28"/>
              </w:rPr>
              <w:t>20</w:t>
            </w:r>
            <w:r w:rsidRPr="00554334">
              <w:rPr>
                <w:bCs/>
                <w:color w:val="000000" w:themeColor="text1"/>
                <w:sz w:val="28"/>
                <w:szCs w:val="28"/>
              </w:rPr>
              <w:t>;</w:t>
            </w:r>
          </w:p>
          <w:p w:rsidR="00E94F2A" w:rsidRPr="00554334" w:rsidRDefault="00E94F2A" w:rsidP="00E94F2A">
            <w:pPr>
              <w:tabs>
                <w:tab w:val="left" w:pos="0"/>
                <w:tab w:val="left" w:pos="851"/>
              </w:tabs>
              <w:jc w:val="both"/>
              <w:rPr>
                <w:bCs/>
                <w:color w:val="000000" w:themeColor="text1"/>
                <w:sz w:val="28"/>
                <w:szCs w:val="28"/>
              </w:rPr>
            </w:pPr>
            <w:r w:rsidRPr="00554334">
              <w:rPr>
                <w:bCs/>
                <w:color w:val="000000" w:themeColor="text1"/>
                <w:sz w:val="28"/>
                <w:szCs w:val="28"/>
              </w:rPr>
              <w:t xml:space="preserve">- до 2 </w:t>
            </w:r>
            <w:hyperlink r:id="rId48" w:history="1">
              <w:r w:rsidRPr="00554334">
                <w:rPr>
                  <w:rStyle w:val="af"/>
                  <w:bCs/>
                  <w:color w:val="000000" w:themeColor="text1"/>
                  <w:sz w:val="28"/>
                  <w:szCs w:val="28"/>
                  <w:u w:val="none"/>
                </w:rPr>
                <w:t>МРОТ</w:t>
              </w:r>
            </w:hyperlink>
            <w:r w:rsidR="00D7492D" w:rsidRPr="00554334">
              <w:rPr>
                <w:rStyle w:val="af"/>
                <w:bCs/>
                <w:color w:val="000000" w:themeColor="text1"/>
                <w:sz w:val="28"/>
                <w:szCs w:val="28"/>
                <w:u w:val="none"/>
              </w:rPr>
              <w:t xml:space="preserve"> </w:t>
            </w:r>
            <w:r w:rsidRPr="00554334">
              <w:rPr>
                <w:bCs/>
                <w:color w:val="000000" w:themeColor="text1"/>
                <w:sz w:val="28"/>
                <w:szCs w:val="28"/>
              </w:rPr>
              <w:t xml:space="preserve">в РФ </w:t>
            </w:r>
            <w:r w:rsidR="007C7B86">
              <w:rPr>
                <w:bCs/>
                <w:sz w:val="28"/>
                <w:szCs w:val="28"/>
              </w:rPr>
              <w:t>–</w:t>
            </w:r>
            <w:r w:rsidRPr="00554334">
              <w:rPr>
                <w:bCs/>
                <w:color w:val="000000" w:themeColor="text1"/>
                <w:sz w:val="28"/>
                <w:szCs w:val="28"/>
              </w:rPr>
              <w:t xml:space="preserve"> 0</w:t>
            </w:r>
          </w:p>
          <w:p w:rsidR="00E94F2A" w:rsidRPr="00554334" w:rsidRDefault="00E94F2A" w:rsidP="00E94F2A">
            <w:pPr>
              <w:tabs>
                <w:tab w:val="left" w:pos="0"/>
                <w:tab w:val="left" w:pos="851"/>
              </w:tabs>
              <w:jc w:val="both"/>
              <w:rPr>
                <w:bCs/>
                <w:color w:val="000000" w:themeColor="text1"/>
                <w:sz w:val="28"/>
                <w:szCs w:val="28"/>
              </w:rPr>
            </w:pPr>
            <w:r w:rsidRPr="00554334">
              <w:rPr>
                <w:bCs/>
                <w:color w:val="000000" w:themeColor="text1"/>
                <w:sz w:val="28"/>
                <w:szCs w:val="28"/>
              </w:rPr>
              <w:t>(расчетный</w:t>
            </w:r>
            <w:r w:rsidR="00D7492D" w:rsidRPr="00554334">
              <w:rPr>
                <w:bCs/>
                <w:color w:val="000000" w:themeColor="text1"/>
                <w:sz w:val="28"/>
                <w:szCs w:val="28"/>
              </w:rPr>
              <w:t xml:space="preserve"> </w:t>
            </w:r>
            <w:r w:rsidRPr="00554334">
              <w:rPr>
                <w:bCs/>
                <w:color w:val="000000" w:themeColor="text1"/>
                <w:sz w:val="28"/>
                <w:szCs w:val="28"/>
              </w:rPr>
              <w:t xml:space="preserve">период </w:t>
            </w:r>
            <w:r w:rsidR="007C7B86">
              <w:rPr>
                <w:bCs/>
                <w:sz w:val="28"/>
                <w:szCs w:val="28"/>
              </w:rPr>
              <w:t>–</w:t>
            </w:r>
            <w:r w:rsidR="00D7492D" w:rsidRPr="00554334">
              <w:rPr>
                <w:bCs/>
                <w:color w:val="000000" w:themeColor="text1"/>
                <w:sz w:val="28"/>
                <w:szCs w:val="28"/>
              </w:rPr>
              <w:t xml:space="preserve"> </w:t>
            </w:r>
            <w:r w:rsidRPr="00554334">
              <w:rPr>
                <w:bCs/>
                <w:color w:val="000000" w:themeColor="text1"/>
                <w:sz w:val="28"/>
                <w:szCs w:val="28"/>
              </w:rPr>
              <w:t>12 месяцев,</w:t>
            </w:r>
            <w:r w:rsidR="00D7492D" w:rsidRPr="00554334">
              <w:rPr>
                <w:bCs/>
                <w:color w:val="000000" w:themeColor="text1"/>
                <w:sz w:val="28"/>
                <w:szCs w:val="28"/>
              </w:rPr>
              <w:t xml:space="preserve"> </w:t>
            </w:r>
            <w:r w:rsidRPr="00554334">
              <w:rPr>
                <w:bCs/>
                <w:color w:val="000000" w:themeColor="text1"/>
                <w:sz w:val="28"/>
                <w:szCs w:val="28"/>
              </w:rPr>
              <w:t>предшествующих дате подачи</w:t>
            </w:r>
            <w:r w:rsidR="00D7492D" w:rsidRPr="00554334">
              <w:rPr>
                <w:bCs/>
                <w:color w:val="000000" w:themeColor="text1"/>
                <w:sz w:val="28"/>
                <w:szCs w:val="28"/>
              </w:rPr>
              <w:t xml:space="preserve"> </w:t>
            </w:r>
            <w:r w:rsidRPr="00554334">
              <w:rPr>
                <w:bCs/>
                <w:color w:val="000000" w:themeColor="text1"/>
                <w:sz w:val="28"/>
                <w:szCs w:val="28"/>
              </w:rPr>
              <w:t>заявки;</w:t>
            </w:r>
          </w:p>
          <w:p w:rsidR="00E94F2A" w:rsidRPr="004155C3" w:rsidRDefault="00E94F2A" w:rsidP="00E94F2A">
            <w:pPr>
              <w:tabs>
                <w:tab w:val="left" w:pos="0"/>
                <w:tab w:val="left" w:pos="851"/>
              </w:tabs>
              <w:jc w:val="both"/>
              <w:rPr>
                <w:bCs/>
                <w:sz w:val="28"/>
                <w:szCs w:val="28"/>
              </w:rPr>
            </w:pPr>
            <w:r w:rsidRPr="00554334">
              <w:rPr>
                <w:bCs/>
                <w:color w:val="000000" w:themeColor="text1"/>
                <w:sz w:val="28"/>
                <w:szCs w:val="28"/>
              </w:rPr>
              <w:t xml:space="preserve">для участников отбора, </w:t>
            </w:r>
            <w:r w:rsidRPr="004155C3">
              <w:rPr>
                <w:bCs/>
                <w:sz w:val="28"/>
                <w:szCs w:val="28"/>
              </w:rPr>
              <w:t>действующих менее</w:t>
            </w:r>
          </w:p>
          <w:p w:rsidR="00AB03CD" w:rsidRDefault="00E94F2A" w:rsidP="00D7492D">
            <w:pPr>
              <w:tabs>
                <w:tab w:val="left" w:pos="0"/>
                <w:tab w:val="left" w:pos="851"/>
              </w:tabs>
              <w:jc w:val="both"/>
              <w:rPr>
                <w:b/>
                <w:bCs/>
                <w:sz w:val="28"/>
                <w:szCs w:val="28"/>
              </w:rPr>
            </w:pPr>
            <w:r w:rsidRPr="004155C3">
              <w:rPr>
                <w:bCs/>
                <w:sz w:val="28"/>
                <w:szCs w:val="28"/>
              </w:rPr>
              <w:t xml:space="preserve">12 месяцев </w:t>
            </w:r>
            <w:r w:rsidR="007C7B86">
              <w:rPr>
                <w:bCs/>
                <w:sz w:val="28"/>
                <w:szCs w:val="28"/>
              </w:rPr>
              <w:t>–</w:t>
            </w:r>
            <w:r w:rsidR="00D7492D">
              <w:rPr>
                <w:bCs/>
                <w:sz w:val="28"/>
                <w:szCs w:val="28"/>
              </w:rPr>
              <w:t xml:space="preserve"> </w:t>
            </w:r>
            <w:r w:rsidRPr="004155C3">
              <w:rPr>
                <w:bCs/>
                <w:sz w:val="28"/>
                <w:szCs w:val="28"/>
              </w:rPr>
              <w:t>период с даты</w:t>
            </w:r>
            <w:r w:rsidR="00D7492D">
              <w:rPr>
                <w:bCs/>
                <w:sz w:val="28"/>
                <w:szCs w:val="28"/>
              </w:rPr>
              <w:t xml:space="preserve"> </w:t>
            </w:r>
            <w:r w:rsidRPr="004155C3">
              <w:rPr>
                <w:bCs/>
                <w:sz w:val="28"/>
                <w:szCs w:val="28"/>
              </w:rPr>
              <w:t>регистрации)</w:t>
            </w:r>
          </w:p>
        </w:tc>
      </w:tr>
    </w:tbl>
    <w:p w:rsidR="00AB03CD" w:rsidRDefault="00AB03CD" w:rsidP="004155C3">
      <w:pPr>
        <w:tabs>
          <w:tab w:val="left" w:pos="0"/>
          <w:tab w:val="left" w:pos="851"/>
        </w:tabs>
        <w:spacing w:after="0" w:line="240" w:lineRule="auto"/>
        <w:jc w:val="center"/>
        <w:rPr>
          <w:rFonts w:ascii="Times New Roman" w:hAnsi="Times New Roman" w:cs="Times New Roman"/>
          <w:b/>
          <w:bCs/>
          <w:sz w:val="28"/>
          <w:szCs w:val="28"/>
        </w:rPr>
      </w:pPr>
    </w:p>
    <w:p w:rsidR="00AB03CD" w:rsidRDefault="00AB03CD" w:rsidP="004155C3">
      <w:pPr>
        <w:tabs>
          <w:tab w:val="left" w:pos="0"/>
          <w:tab w:val="left" w:pos="851"/>
        </w:tabs>
        <w:spacing w:after="0" w:line="240" w:lineRule="auto"/>
        <w:jc w:val="center"/>
        <w:rPr>
          <w:rFonts w:ascii="Times New Roman" w:hAnsi="Times New Roman" w:cs="Times New Roman"/>
          <w:b/>
          <w:bCs/>
          <w:sz w:val="28"/>
          <w:szCs w:val="28"/>
        </w:rPr>
      </w:pPr>
    </w:p>
    <w:p w:rsidR="00AB03CD" w:rsidRDefault="00AB03CD" w:rsidP="004155C3">
      <w:pPr>
        <w:tabs>
          <w:tab w:val="left" w:pos="0"/>
          <w:tab w:val="left" w:pos="851"/>
        </w:tabs>
        <w:spacing w:after="0" w:line="240" w:lineRule="auto"/>
        <w:jc w:val="center"/>
        <w:rPr>
          <w:rFonts w:ascii="Times New Roman" w:hAnsi="Times New Roman" w:cs="Times New Roman"/>
          <w:b/>
          <w:bCs/>
          <w:sz w:val="28"/>
          <w:szCs w:val="28"/>
        </w:rPr>
      </w:pPr>
    </w:p>
    <w:p w:rsidR="00AB03CD" w:rsidRDefault="00AB03CD" w:rsidP="004155C3">
      <w:pPr>
        <w:tabs>
          <w:tab w:val="left" w:pos="0"/>
          <w:tab w:val="left" w:pos="851"/>
        </w:tabs>
        <w:spacing w:after="0" w:line="240" w:lineRule="auto"/>
        <w:jc w:val="center"/>
        <w:rPr>
          <w:rFonts w:ascii="Times New Roman" w:hAnsi="Times New Roman" w:cs="Times New Roman"/>
          <w:b/>
          <w:bCs/>
          <w:sz w:val="28"/>
          <w:szCs w:val="28"/>
        </w:rPr>
      </w:pPr>
    </w:p>
    <w:p w:rsidR="004155C3" w:rsidRDefault="004155C3" w:rsidP="000F7176">
      <w:pPr>
        <w:tabs>
          <w:tab w:val="left" w:pos="0"/>
          <w:tab w:val="left" w:pos="851"/>
        </w:tabs>
        <w:spacing w:after="0" w:line="240" w:lineRule="auto"/>
        <w:jc w:val="both"/>
        <w:rPr>
          <w:rFonts w:ascii="Times New Roman" w:hAnsi="Times New Roman" w:cs="Times New Roman"/>
          <w:bCs/>
          <w:sz w:val="28"/>
          <w:szCs w:val="28"/>
        </w:rPr>
        <w:sectPr w:rsidR="004155C3" w:rsidSect="00764D94">
          <w:pgSz w:w="16838" w:h="11906" w:orient="landscape"/>
          <w:pgMar w:top="1701" w:right="1134" w:bottom="567" w:left="1134" w:header="709" w:footer="709" w:gutter="0"/>
          <w:cols w:space="708"/>
          <w:docGrid w:linePitch="360"/>
        </w:sectPr>
      </w:pPr>
    </w:p>
    <w:tbl>
      <w:tblPr>
        <w:tblStyle w:val="a9"/>
        <w:tblW w:w="0" w:type="auto"/>
        <w:tblInd w:w="0" w:type="dxa"/>
        <w:tblLook w:val="04A0" w:firstRow="1" w:lastRow="0" w:firstColumn="1" w:lastColumn="0" w:noHBand="0" w:noVBand="1"/>
      </w:tblPr>
      <w:tblGrid>
        <w:gridCol w:w="4248"/>
        <w:gridCol w:w="5380"/>
      </w:tblGrid>
      <w:tr w:rsidR="007C7B86" w:rsidTr="0005022D">
        <w:tc>
          <w:tcPr>
            <w:tcW w:w="4248" w:type="dxa"/>
            <w:tcBorders>
              <w:top w:val="nil"/>
              <w:left w:val="nil"/>
              <w:bottom w:val="nil"/>
              <w:right w:val="nil"/>
            </w:tcBorders>
          </w:tcPr>
          <w:p w:rsidR="007C7B86" w:rsidRDefault="007C7B86" w:rsidP="0005022D">
            <w:pPr>
              <w:widowControl w:val="0"/>
              <w:autoSpaceDE w:val="0"/>
              <w:autoSpaceDN w:val="0"/>
              <w:adjustRightInd w:val="0"/>
              <w:jc w:val="right"/>
              <w:rPr>
                <w:bCs/>
                <w:sz w:val="28"/>
                <w:szCs w:val="28"/>
              </w:rPr>
            </w:pPr>
          </w:p>
        </w:tc>
        <w:tc>
          <w:tcPr>
            <w:tcW w:w="5380" w:type="dxa"/>
            <w:tcBorders>
              <w:top w:val="nil"/>
              <w:left w:val="nil"/>
              <w:bottom w:val="nil"/>
              <w:right w:val="nil"/>
            </w:tcBorders>
          </w:tcPr>
          <w:p w:rsidR="007C7B86" w:rsidRPr="007C7B86" w:rsidRDefault="007C7B86" w:rsidP="007C7B86">
            <w:pPr>
              <w:widowControl w:val="0"/>
              <w:autoSpaceDE w:val="0"/>
              <w:autoSpaceDN w:val="0"/>
              <w:adjustRightInd w:val="0"/>
              <w:rPr>
                <w:bCs/>
                <w:sz w:val="28"/>
                <w:szCs w:val="28"/>
              </w:rPr>
            </w:pPr>
            <w:r w:rsidRPr="007C7B86">
              <w:rPr>
                <w:bCs/>
                <w:sz w:val="28"/>
                <w:szCs w:val="28"/>
              </w:rPr>
              <w:t>Приложение 3</w:t>
            </w:r>
          </w:p>
          <w:p w:rsidR="007C7B86" w:rsidRPr="007C7B86" w:rsidRDefault="007C7B86" w:rsidP="007C7B86">
            <w:pPr>
              <w:widowControl w:val="0"/>
              <w:autoSpaceDE w:val="0"/>
              <w:autoSpaceDN w:val="0"/>
              <w:adjustRightInd w:val="0"/>
              <w:rPr>
                <w:bCs/>
                <w:sz w:val="28"/>
                <w:szCs w:val="28"/>
              </w:rPr>
            </w:pPr>
            <w:r w:rsidRPr="007C7B86">
              <w:rPr>
                <w:bCs/>
                <w:sz w:val="28"/>
                <w:szCs w:val="28"/>
              </w:rPr>
              <w:t xml:space="preserve">к порядку предоставления субсидий субъектам малого и среднего предпринимательства на финансовое </w:t>
            </w:r>
          </w:p>
          <w:p w:rsidR="007C7B86" w:rsidRPr="007C7B86" w:rsidRDefault="007C7B86" w:rsidP="007C7B86">
            <w:pPr>
              <w:widowControl w:val="0"/>
              <w:autoSpaceDE w:val="0"/>
              <w:autoSpaceDN w:val="0"/>
              <w:adjustRightInd w:val="0"/>
              <w:rPr>
                <w:bCs/>
                <w:sz w:val="28"/>
                <w:szCs w:val="28"/>
              </w:rPr>
            </w:pPr>
            <w:r w:rsidRPr="007C7B86">
              <w:rPr>
                <w:bCs/>
                <w:sz w:val="28"/>
                <w:szCs w:val="28"/>
              </w:rPr>
              <w:t xml:space="preserve">обеспечение затрат предпринимателям </w:t>
            </w:r>
          </w:p>
          <w:p w:rsidR="007C7B86" w:rsidRDefault="007C7B86" w:rsidP="007C7B86">
            <w:pPr>
              <w:widowControl w:val="0"/>
              <w:autoSpaceDE w:val="0"/>
              <w:autoSpaceDN w:val="0"/>
              <w:adjustRightInd w:val="0"/>
              <w:rPr>
                <w:bCs/>
                <w:sz w:val="28"/>
                <w:szCs w:val="28"/>
              </w:rPr>
            </w:pPr>
            <w:r w:rsidRPr="007C7B86">
              <w:rPr>
                <w:bCs/>
                <w:sz w:val="28"/>
                <w:szCs w:val="28"/>
              </w:rPr>
              <w:t>в производственной сфере</w:t>
            </w:r>
          </w:p>
        </w:tc>
      </w:tr>
    </w:tbl>
    <w:p w:rsidR="004155C3" w:rsidRDefault="004155C3" w:rsidP="004155C3">
      <w:pPr>
        <w:tabs>
          <w:tab w:val="left" w:pos="0"/>
          <w:tab w:val="left" w:pos="851"/>
        </w:tabs>
        <w:spacing w:after="0" w:line="240" w:lineRule="auto"/>
        <w:jc w:val="both"/>
        <w:rPr>
          <w:rFonts w:ascii="Times New Roman" w:hAnsi="Times New Roman" w:cs="Times New Roman"/>
          <w:bCs/>
          <w:sz w:val="28"/>
          <w:szCs w:val="28"/>
        </w:rPr>
      </w:pPr>
    </w:p>
    <w:p w:rsidR="004155C3" w:rsidRPr="00720D12" w:rsidRDefault="004155C3" w:rsidP="004155C3">
      <w:pPr>
        <w:tabs>
          <w:tab w:val="left" w:pos="0"/>
          <w:tab w:val="left" w:pos="851"/>
        </w:tabs>
        <w:spacing w:after="0" w:line="240" w:lineRule="auto"/>
        <w:jc w:val="center"/>
        <w:rPr>
          <w:rFonts w:ascii="Times New Roman" w:hAnsi="Times New Roman" w:cs="Times New Roman"/>
          <w:bCs/>
          <w:sz w:val="28"/>
          <w:szCs w:val="28"/>
        </w:rPr>
      </w:pPr>
      <w:r w:rsidRPr="00720D12">
        <w:rPr>
          <w:rFonts w:ascii="Times New Roman" w:hAnsi="Times New Roman" w:cs="Times New Roman"/>
          <w:bCs/>
          <w:sz w:val="28"/>
          <w:szCs w:val="28"/>
        </w:rPr>
        <w:t>Описание проекта</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9"/>
        <w:gridCol w:w="5708"/>
        <w:gridCol w:w="3318"/>
      </w:tblGrid>
      <w:tr w:rsidR="004155C3" w:rsidRPr="004155C3" w:rsidTr="004155C3">
        <w:trPr>
          <w:trHeight w:val="956"/>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4155C3">
              <w:rPr>
                <w:rFonts w:ascii="Times New Roman" w:hAnsi="Times New Roman" w:cs="Times New Roman"/>
                <w:bCs/>
                <w:sz w:val="28"/>
                <w:szCs w:val="28"/>
              </w:rPr>
              <w:br/>
              <w:t>п/п</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7C7B86">
            <w:pPr>
              <w:tabs>
                <w:tab w:val="left" w:pos="0"/>
                <w:tab w:val="left" w:pos="851"/>
              </w:tabs>
              <w:spacing w:after="0" w:line="240" w:lineRule="auto"/>
              <w:jc w:val="center"/>
              <w:rPr>
                <w:rFonts w:ascii="Times New Roman" w:hAnsi="Times New Roman" w:cs="Times New Roman"/>
                <w:bCs/>
                <w:sz w:val="28"/>
                <w:szCs w:val="28"/>
              </w:rPr>
            </w:pPr>
            <w:r w:rsidRPr="004155C3">
              <w:rPr>
                <w:rFonts w:ascii="Times New Roman" w:hAnsi="Times New Roman" w:cs="Times New Roman"/>
                <w:bCs/>
                <w:sz w:val="28"/>
                <w:szCs w:val="28"/>
              </w:rPr>
              <w:t>Наименование раздела</w:t>
            </w:r>
          </w:p>
        </w:tc>
        <w:tc>
          <w:tcPr>
            <w:tcW w:w="3318" w:type="dxa"/>
            <w:tcBorders>
              <w:top w:val="single" w:sz="4" w:space="0" w:color="auto"/>
              <w:left w:val="single" w:sz="4" w:space="0" w:color="auto"/>
              <w:bottom w:val="single" w:sz="4" w:space="0" w:color="auto"/>
            </w:tcBorders>
          </w:tcPr>
          <w:p w:rsidR="004155C3" w:rsidRPr="004155C3" w:rsidRDefault="004155C3" w:rsidP="007C7B86">
            <w:pPr>
              <w:tabs>
                <w:tab w:val="left" w:pos="0"/>
                <w:tab w:val="left" w:pos="851"/>
              </w:tabs>
              <w:spacing w:after="0" w:line="240" w:lineRule="auto"/>
              <w:jc w:val="center"/>
              <w:rPr>
                <w:rFonts w:ascii="Times New Roman" w:hAnsi="Times New Roman" w:cs="Times New Roman"/>
                <w:bCs/>
                <w:sz w:val="28"/>
                <w:szCs w:val="28"/>
              </w:rPr>
            </w:pPr>
            <w:r w:rsidRPr="004155C3">
              <w:rPr>
                <w:rFonts w:ascii="Times New Roman" w:hAnsi="Times New Roman" w:cs="Times New Roman"/>
                <w:bCs/>
                <w:sz w:val="28"/>
                <w:szCs w:val="28"/>
              </w:rPr>
              <w:t>Содержание</w:t>
            </w:r>
          </w:p>
        </w:tc>
      </w:tr>
      <w:tr w:rsidR="004155C3" w:rsidRPr="004155C3" w:rsidTr="004155C3">
        <w:trPr>
          <w:trHeight w:val="299"/>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1</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Участник отбора</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275"/>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2</w:t>
            </w:r>
          </w:p>
        </w:tc>
        <w:tc>
          <w:tcPr>
            <w:tcW w:w="5708" w:type="dxa"/>
            <w:tcBorders>
              <w:top w:val="single" w:sz="4" w:space="0" w:color="auto"/>
              <w:left w:val="single" w:sz="4" w:space="0" w:color="auto"/>
              <w:bottom w:val="single" w:sz="4" w:space="0" w:color="auto"/>
              <w:right w:val="single" w:sz="4" w:space="0" w:color="auto"/>
            </w:tcBorders>
          </w:tcPr>
          <w:p w:rsidR="004155C3" w:rsidRPr="00554334" w:rsidRDefault="004155C3" w:rsidP="004155C3">
            <w:pPr>
              <w:tabs>
                <w:tab w:val="left" w:pos="0"/>
                <w:tab w:val="left" w:pos="851"/>
              </w:tabs>
              <w:spacing w:after="0" w:line="240" w:lineRule="auto"/>
              <w:jc w:val="both"/>
              <w:rPr>
                <w:rFonts w:ascii="Times New Roman" w:hAnsi="Times New Roman" w:cs="Times New Roman"/>
                <w:bCs/>
                <w:color w:val="000000" w:themeColor="text1"/>
                <w:sz w:val="28"/>
                <w:szCs w:val="28"/>
              </w:rPr>
            </w:pPr>
            <w:r w:rsidRPr="004155C3">
              <w:rPr>
                <w:rFonts w:ascii="Times New Roman" w:hAnsi="Times New Roman" w:cs="Times New Roman"/>
                <w:bCs/>
                <w:sz w:val="28"/>
                <w:szCs w:val="28"/>
              </w:rPr>
              <w:t xml:space="preserve">Вид </w:t>
            </w:r>
            <w:r w:rsidRPr="00554334">
              <w:rPr>
                <w:rFonts w:ascii="Times New Roman" w:hAnsi="Times New Roman" w:cs="Times New Roman"/>
                <w:bCs/>
                <w:color w:val="000000" w:themeColor="text1"/>
                <w:sz w:val="28"/>
                <w:szCs w:val="28"/>
              </w:rPr>
              <w:t>деятельности (</w:t>
            </w:r>
            <w:hyperlink r:id="rId49" w:history="1">
              <w:r w:rsidRPr="00554334">
                <w:rPr>
                  <w:rStyle w:val="af"/>
                  <w:rFonts w:ascii="Times New Roman" w:hAnsi="Times New Roman" w:cs="Times New Roman"/>
                  <w:bCs/>
                  <w:color w:val="000000" w:themeColor="text1"/>
                  <w:sz w:val="28"/>
                  <w:szCs w:val="28"/>
                  <w:u w:val="none"/>
                </w:rPr>
                <w:t>ОКВЭД</w:t>
              </w:r>
            </w:hyperlink>
            <w:r w:rsidRPr="00554334">
              <w:rPr>
                <w:rFonts w:ascii="Times New Roman" w:hAnsi="Times New Roman" w:cs="Times New Roman"/>
                <w:bCs/>
                <w:color w:val="000000" w:themeColor="text1"/>
                <w:sz w:val="28"/>
                <w:szCs w:val="28"/>
              </w:rPr>
              <w:t>),</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554334">
              <w:rPr>
                <w:rFonts w:ascii="Times New Roman" w:hAnsi="Times New Roman" w:cs="Times New Roman"/>
                <w:bCs/>
                <w:color w:val="000000" w:themeColor="text1"/>
                <w:sz w:val="28"/>
                <w:szCs w:val="28"/>
              </w:rPr>
              <w:t xml:space="preserve">по которому </w:t>
            </w:r>
            <w:r w:rsidRPr="004155C3">
              <w:rPr>
                <w:rFonts w:ascii="Times New Roman" w:hAnsi="Times New Roman" w:cs="Times New Roman"/>
                <w:bCs/>
                <w:sz w:val="28"/>
                <w:szCs w:val="28"/>
              </w:rPr>
              <w:t>реализуется проект, коммерческое обозначение (торговое наименование)</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913"/>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3</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Наименование и суть проекта (цель привлечения инвестиций: открытие нового направления производства, расширение, модернизация действующего направления производства, иное)</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637"/>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4</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Фактический адрес реализации проекта</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913"/>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5</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Описание производимой</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и реализуемой продукции. Уникальность, рыночные преимущества производимой продукции или технологии производства</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956"/>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6</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Информация об основных потребителях продукции, клиентах</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4485"/>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bookmarkStart w:id="49" w:name="sub_307"/>
            <w:r w:rsidRPr="004155C3">
              <w:rPr>
                <w:rFonts w:ascii="Times New Roman" w:hAnsi="Times New Roman" w:cs="Times New Roman"/>
                <w:bCs/>
                <w:sz w:val="28"/>
                <w:szCs w:val="28"/>
              </w:rPr>
              <w:lastRenderedPageBreak/>
              <w:t>7</w:t>
            </w:r>
            <w:bookmarkEnd w:id="49"/>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География поставок и производства (местный, региональный, федеральный, международный рынок сбыта (указать города, регионы, страны поставки, отразить долю распределения выручки по уровням географии поставок в общем объеме выручки от реализации продукции, указать города, регионы, страны, в которых осуществляется производство продукции по франшизе участника отбора)</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937"/>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8</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Каналы реализации продукции (наличие фирменного магазина, интернет-магазин, федеральные</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 xml:space="preserve">сети, местные розничные магазины, зонтичные бренды, </w:t>
            </w:r>
            <w:proofErr w:type="spellStart"/>
            <w:r w:rsidRPr="004155C3">
              <w:rPr>
                <w:rFonts w:ascii="Times New Roman" w:hAnsi="Times New Roman" w:cs="Times New Roman"/>
                <w:bCs/>
                <w:sz w:val="28"/>
                <w:szCs w:val="28"/>
              </w:rPr>
              <w:t>маркетплейсы</w:t>
            </w:r>
            <w:proofErr w:type="spellEnd"/>
            <w:r w:rsidRPr="004155C3">
              <w:rPr>
                <w:rFonts w:ascii="Times New Roman" w:hAnsi="Times New Roman" w:cs="Times New Roman"/>
                <w:bCs/>
                <w:sz w:val="28"/>
                <w:szCs w:val="28"/>
              </w:rPr>
              <w:t>, социальные сети, иное), доля распределения выручки по каналам реализации продукции в общем объеме выручки от реализации продукции</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956"/>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9</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Дата начала осуществления производственной деятельности (месяц, год)</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2551"/>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10</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Наличие патентов на изобретение, полезную модель или промышленный образец, документов, подтверждающих соответствие продукции (сертификат соответствия,</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знак соответствия, декларация</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о соответствии)</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3847"/>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lastRenderedPageBreak/>
              <w:t>11</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 xml:space="preserve">Применение инновационных, креативных методов производства, продвижения и позиционирования продукции, организации труда, </w:t>
            </w:r>
            <w:proofErr w:type="spellStart"/>
            <w:r w:rsidRPr="004155C3">
              <w:rPr>
                <w:rFonts w:ascii="Times New Roman" w:hAnsi="Times New Roman" w:cs="Times New Roman"/>
                <w:bCs/>
                <w:sz w:val="28"/>
                <w:szCs w:val="28"/>
              </w:rPr>
              <w:t>командообразования</w:t>
            </w:r>
            <w:proofErr w:type="spellEnd"/>
            <w:r w:rsidRPr="004155C3">
              <w:rPr>
                <w:rFonts w:ascii="Times New Roman" w:hAnsi="Times New Roman" w:cs="Times New Roman"/>
                <w:bCs/>
                <w:sz w:val="28"/>
                <w:szCs w:val="28"/>
              </w:rPr>
              <w:t xml:space="preserve"> (описать,</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в чем заключается, при наличии указать подтверждающие документы, ссылки на статьи в средствах массовой информации, сетевых изданиях, сообществах в социальных сетях)</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956"/>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12</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Срок окупаемости инвестиций (суммы средств субсидии и собственных средств), месяцев</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637"/>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13</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Обоснование значимости проекта</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для города</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256"/>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14</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Перспективы развития проекта</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на ближайшие пять лет, а также</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его влияние на социально-экономическое развитие города</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275"/>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15</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Описание иных видов деятельности, фактически осуществляемых участником отбора, коммерческое обозначение (торговое наименование)</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618"/>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16</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Количество рабочих мест (на дату подачи заявки)</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275"/>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17</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Количество сотрудников, занятых</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в реализации производственного проекта (на дату подачи заявки)</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275"/>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18</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Планируемое количество вновь созданных рабочих мест с даты подачи заявки по 31 декабря следующего календарного года</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2890"/>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19</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 xml:space="preserve">Среднемесячная начисленная заработная плата работников на дату подачи заявки (расчетный период </w:t>
            </w:r>
            <w:r w:rsidR="007C7B86">
              <w:rPr>
                <w:bCs/>
                <w:sz w:val="28"/>
                <w:szCs w:val="28"/>
              </w:rPr>
              <w:t>–</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 xml:space="preserve">12 месяцев, предшествующих дате подачи заявки; для участников отбора, действующих менее 12 месяцев </w:t>
            </w:r>
            <w:r w:rsidR="007C7B86">
              <w:rPr>
                <w:bCs/>
                <w:sz w:val="28"/>
                <w:szCs w:val="28"/>
              </w:rPr>
              <w:t>–</w:t>
            </w:r>
            <w:r w:rsidRPr="004155C3">
              <w:rPr>
                <w:rFonts w:ascii="Times New Roman" w:hAnsi="Times New Roman" w:cs="Times New Roman"/>
                <w:bCs/>
                <w:sz w:val="28"/>
                <w:szCs w:val="28"/>
              </w:rPr>
              <w:t xml:space="preserve"> период с даты регистрации), руб.</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256"/>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lastRenderedPageBreak/>
              <w:t>20</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Объем налоговых отчислений</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и уплаченных страховых взносов</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за текущий год на дату подачи заявки, руб.</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275"/>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21</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Объем налоговых отчислений</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и уплаченных страховых взносов</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за предыдущий календарный год, руб.</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275"/>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22</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7C7B86">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Выручка от реализации товаров (работ, услуг) без учета НДС</w:t>
            </w:r>
            <w:r w:rsidR="007C7B86">
              <w:rPr>
                <w:rFonts w:ascii="Times New Roman" w:hAnsi="Times New Roman" w:cs="Times New Roman"/>
                <w:bCs/>
                <w:sz w:val="28"/>
                <w:szCs w:val="28"/>
              </w:rPr>
              <w:t xml:space="preserve"> </w:t>
            </w:r>
            <w:r w:rsidRPr="004155C3">
              <w:rPr>
                <w:rFonts w:ascii="Times New Roman" w:hAnsi="Times New Roman" w:cs="Times New Roman"/>
                <w:bCs/>
                <w:sz w:val="28"/>
                <w:szCs w:val="28"/>
              </w:rPr>
              <w:t>за текущий год на дату подачи заявки, руб.</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275"/>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23</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7C7B86">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Выручка от реализации товаров (работ, услуг) без учета НДС</w:t>
            </w:r>
            <w:r w:rsidR="007C7B86">
              <w:rPr>
                <w:rFonts w:ascii="Times New Roman" w:hAnsi="Times New Roman" w:cs="Times New Roman"/>
                <w:bCs/>
                <w:sz w:val="28"/>
                <w:szCs w:val="28"/>
              </w:rPr>
              <w:t xml:space="preserve"> </w:t>
            </w:r>
            <w:r w:rsidRPr="004155C3">
              <w:rPr>
                <w:rFonts w:ascii="Times New Roman" w:hAnsi="Times New Roman" w:cs="Times New Roman"/>
                <w:bCs/>
                <w:sz w:val="28"/>
                <w:szCs w:val="28"/>
              </w:rPr>
              <w:t>за предыдущий календарный год, руб.</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594"/>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24</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 xml:space="preserve">Сильные стороны организации </w:t>
            </w:r>
            <w:r w:rsidR="007C7B86">
              <w:rPr>
                <w:bCs/>
                <w:sz w:val="28"/>
                <w:szCs w:val="28"/>
              </w:rPr>
              <w:t>–</w:t>
            </w:r>
            <w:r w:rsidRPr="004155C3">
              <w:rPr>
                <w:rFonts w:ascii="Times New Roman" w:hAnsi="Times New Roman" w:cs="Times New Roman"/>
                <w:bCs/>
                <w:sz w:val="28"/>
                <w:szCs w:val="28"/>
              </w:rPr>
              <w:t xml:space="preserve"> преимущества перед конкурентами</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(по итогам проведенного анализа рынка)</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618"/>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25</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Социальная ответственность бизнеса: дополнительные социальные гарантии для работников, участие в общественных и социальных проектах, инициативах, направленных</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на развитие общества, культуры, спорта, поддержку отдельных категорий населения, иное</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(при наличии указать ссылки на статьи в средствах массовой информации, сетевых изданиях, сообществах</w:t>
            </w:r>
          </w:p>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в социальных сетях, подтверждающие участие в проектах, мероприятиях)</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1275"/>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26</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7C7B86">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Участие (</w:t>
            </w:r>
            <w:proofErr w:type="spellStart"/>
            <w:r w:rsidRPr="004155C3">
              <w:rPr>
                <w:rFonts w:ascii="Times New Roman" w:hAnsi="Times New Roman" w:cs="Times New Roman"/>
                <w:bCs/>
                <w:sz w:val="28"/>
                <w:szCs w:val="28"/>
              </w:rPr>
              <w:t>резидентство</w:t>
            </w:r>
            <w:proofErr w:type="spellEnd"/>
            <w:r w:rsidRPr="004155C3">
              <w:rPr>
                <w:rFonts w:ascii="Times New Roman" w:hAnsi="Times New Roman" w:cs="Times New Roman"/>
                <w:bCs/>
                <w:sz w:val="28"/>
                <w:szCs w:val="28"/>
              </w:rPr>
              <w:t>)</w:t>
            </w:r>
            <w:r w:rsidR="007C7B86">
              <w:rPr>
                <w:rFonts w:ascii="Times New Roman" w:hAnsi="Times New Roman" w:cs="Times New Roman"/>
                <w:bCs/>
                <w:sz w:val="28"/>
                <w:szCs w:val="28"/>
              </w:rPr>
              <w:t xml:space="preserve"> </w:t>
            </w:r>
            <w:r w:rsidRPr="004155C3">
              <w:rPr>
                <w:rFonts w:ascii="Times New Roman" w:hAnsi="Times New Roman" w:cs="Times New Roman"/>
                <w:bCs/>
                <w:sz w:val="28"/>
                <w:szCs w:val="28"/>
              </w:rPr>
              <w:t>в профессиональных союзах, фондах, объединениях, институтах развития бизнеса</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r w:rsidR="004155C3" w:rsidRPr="004155C3" w:rsidTr="004155C3">
        <w:trPr>
          <w:trHeight w:val="937"/>
        </w:trPr>
        <w:tc>
          <w:tcPr>
            <w:tcW w:w="529" w:type="dxa"/>
            <w:tcBorders>
              <w:top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27</w:t>
            </w:r>
          </w:p>
        </w:tc>
        <w:tc>
          <w:tcPr>
            <w:tcW w:w="5708" w:type="dxa"/>
            <w:tcBorders>
              <w:top w:val="single" w:sz="4" w:space="0" w:color="auto"/>
              <w:left w:val="single" w:sz="4" w:space="0" w:color="auto"/>
              <w:bottom w:val="single" w:sz="4" w:space="0" w:color="auto"/>
              <w:right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r w:rsidRPr="004155C3">
              <w:rPr>
                <w:rFonts w:ascii="Times New Roman" w:hAnsi="Times New Roman" w:cs="Times New Roman"/>
                <w:bCs/>
                <w:sz w:val="28"/>
                <w:szCs w:val="28"/>
              </w:rPr>
              <w:t>Иная информация, характеризующая проект (по инициативе участника отбора)</w:t>
            </w:r>
          </w:p>
        </w:tc>
        <w:tc>
          <w:tcPr>
            <w:tcW w:w="3318" w:type="dxa"/>
            <w:tcBorders>
              <w:top w:val="single" w:sz="4" w:space="0" w:color="auto"/>
              <w:left w:val="single" w:sz="4" w:space="0" w:color="auto"/>
              <w:bottom w:val="single" w:sz="4" w:space="0" w:color="auto"/>
            </w:tcBorders>
          </w:tcPr>
          <w:p w:rsidR="004155C3" w:rsidRPr="004155C3" w:rsidRDefault="004155C3" w:rsidP="004155C3">
            <w:pPr>
              <w:tabs>
                <w:tab w:val="left" w:pos="0"/>
                <w:tab w:val="left" w:pos="851"/>
              </w:tabs>
              <w:spacing w:after="0" w:line="240" w:lineRule="auto"/>
              <w:jc w:val="both"/>
              <w:rPr>
                <w:rFonts w:ascii="Times New Roman" w:hAnsi="Times New Roman" w:cs="Times New Roman"/>
                <w:bCs/>
                <w:sz w:val="28"/>
                <w:szCs w:val="28"/>
              </w:rPr>
            </w:pPr>
          </w:p>
        </w:tc>
      </w:tr>
    </w:tbl>
    <w:p w:rsidR="00020D22" w:rsidRDefault="00020D22" w:rsidP="000F7176">
      <w:pPr>
        <w:tabs>
          <w:tab w:val="left" w:pos="0"/>
          <w:tab w:val="left" w:pos="851"/>
        </w:tabs>
        <w:spacing w:after="0" w:line="240" w:lineRule="auto"/>
        <w:jc w:val="both"/>
        <w:rPr>
          <w:rFonts w:ascii="Times New Roman" w:hAnsi="Times New Roman" w:cs="Times New Roman"/>
          <w:bCs/>
          <w:sz w:val="28"/>
          <w:szCs w:val="28"/>
        </w:rPr>
        <w:sectPr w:rsidR="00020D22" w:rsidSect="004155C3">
          <w:pgSz w:w="11906" w:h="16838"/>
          <w:pgMar w:top="1134" w:right="567" w:bottom="1134" w:left="1701" w:header="709" w:footer="709" w:gutter="0"/>
          <w:cols w:space="708"/>
          <w:docGrid w:linePitch="360"/>
        </w:sectPr>
      </w:pPr>
    </w:p>
    <w:tbl>
      <w:tblPr>
        <w:tblStyle w:val="a9"/>
        <w:tblW w:w="14601" w:type="dxa"/>
        <w:tblInd w:w="0" w:type="dxa"/>
        <w:tblLook w:val="04A0" w:firstRow="1" w:lastRow="0" w:firstColumn="1" w:lastColumn="0" w:noHBand="0" w:noVBand="1"/>
      </w:tblPr>
      <w:tblGrid>
        <w:gridCol w:w="8505"/>
        <w:gridCol w:w="6096"/>
      </w:tblGrid>
      <w:tr w:rsidR="00A75C3D" w:rsidTr="00A75C3D">
        <w:tc>
          <w:tcPr>
            <w:tcW w:w="8505" w:type="dxa"/>
            <w:tcBorders>
              <w:top w:val="nil"/>
              <w:left w:val="nil"/>
              <w:bottom w:val="nil"/>
              <w:right w:val="nil"/>
            </w:tcBorders>
          </w:tcPr>
          <w:p w:rsidR="00A75C3D" w:rsidRDefault="00A75C3D" w:rsidP="0005022D">
            <w:pPr>
              <w:widowControl w:val="0"/>
              <w:autoSpaceDE w:val="0"/>
              <w:autoSpaceDN w:val="0"/>
              <w:adjustRightInd w:val="0"/>
              <w:jc w:val="right"/>
              <w:rPr>
                <w:bCs/>
                <w:sz w:val="28"/>
                <w:szCs w:val="28"/>
              </w:rPr>
            </w:pPr>
          </w:p>
        </w:tc>
        <w:tc>
          <w:tcPr>
            <w:tcW w:w="6096" w:type="dxa"/>
            <w:tcBorders>
              <w:top w:val="nil"/>
              <w:left w:val="nil"/>
              <w:bottom w:val="nil"/>
              <w:right w:val="nil"/>
            </w:tcBorders>
          </w:tcPr>
          <w:p w:rsidR="00A75C3D" w:rsidRPr="00A75C3D" w:rsidRDefault="00A75C3D" w:rsidP="00A75C3D">
            <w:pPr>
              <w:widowControl w:val="0"/>
              <w:autoSpaceDE w:val="0"/>
              <w:autoSpaceDN w:val="0"/>
              <w:adjustRightInd w:val="0"/>
              <w:rPr>
                <w:bCs/>
                <w:sz w:val="28"/>
                <w:szCs w:val="28"/>
              </w:rPr>
            </w:pPr>
            <w:r w:rsidRPr="00A75C3D">
              <w:rPr>
                <w:bCs/>
                <w:sz w:val="28"/>
                <w:szCs w:val="28"/>
              </w:rPr>
              <w:t>Приложение 4</w:t>
            </w:r>
          </w:p>
          <w:p w:rsidR="00A75C3D" w:rsidRPr="00A75C3D" w:rsidRDefault="00A75C3D" w:rsidP="00A75C3D">
            <w:pPr>
              <w:widowControl w:val="0"/>
              <w:autoSpaceDE w:val="0"/>
              <w:autoSpaceDN w:val="0"/>
              <w:adjustRightInd w:val="0"/>
              <w:rPr>
                <w:bCs/>
                <w:sz w:val="28"/>
                <w:szCs w:val="28"/>
              </w:rPr>
            </w:pPr>
            <w:r w:rsidRPr="00A75C3D">
              <w:rPr>
                <w:bCs/>
                <w:sz w:val="28"/>
                <w:szCs w:val="28"/>
              </w:rPr>
              <w:t xml:space="preserve">к порядку предоставления субсидий субъектам </w:t>
            </w:r>
          </w:p>
          <w:p w:rsidR="00A75C3D" w:rsidRPr="00A75C3D" w:rsidRDefault="00A75C3D" w:rsidP="00A75C3D">
            <w:pPr>
              <w:widowControl w:val="0"/>
              <w:autoSpaceDE w:val="0"/>
              <w:autoSpaceDN w:val="0"/>
              <w:adjustRightInd w:val="0"/>
              <w:rPr>
                <w:bCs/>
                <w:sz w:val="28"/>
                <w:szCs w:val="28"/>
              </w:rPr>
            </w:pPr>
            <w:r w:rsidRPr="00A75C3D">
              <w:rPr>
                <w:bCs/>
                <w:sz w:val="28"/>
                <w:szCs w:val="28"/>
              </w:rPr>
              <w:t xml:space="preserve">малого и среднего предпринимательства на финансовое обеспечение затрат предпринимателям </w:t>
            </w:r>
          </w:p>
          <w:p w:rsidR="00A75C3D" w:rsidRDefault="00A75C3D" w:rsidP="00A75C3D">
            <w:pPr>
              <w:widowControl w:val="0"/>
              <w:autoSpaceDE w:val="0"/>
              <w:autoSpaceDN w:val="0"/>
              <w:adjustRightInd w:val="0"/>
              <w:rPr>
                <w:bCs/>
                <w:sz w:val="28"/>
                <w:szCs w:val="28"/>
              </w:rPr>
            </w:pPr>
            <w:r w:rsidRPr="00A75C3D">
              <w:rPr>
                <w:bCs/>
                <w:sz w:val="28"/>
                <w:szCs w:val="28"/>
              </w:rPr>
              <w:t>в производственной сфере</w:t>
            </w:r>
          </w:p>
        </w:tc>
      </w:tr>
    </w:tbl>
    <w:p w:rsidR="00020D22" w:rsidRPr="00720D12" w:rsidRDefault="00020D22" w:rsidP="00020D22">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720D12">
        <w:rPr>
          <w:rFonts w:ascii="Times New Roman" w:hAnsi="Times New Roman" w:cs="Times New Roman"/>
          <w:bCs/>
          <w:color w:val="26282F"/>
          <w:sz w:val="28"/>
          <w:szCs w:val="28"/>
        </w:rPr>
        <w:t xml:space="preserve">Смета </w:t>
      </w:r>
      <w:r w:rsidRPr="00720D12">
        <w:rPr>
          <w:rFonts w:ascii="Times New Roman" w:hAnsi="Times New Roman" w:cs="Times New Roman"/>
          <w:bCs/>
          <w:color w:val="26282F"/>
          <w:sz w:val="28"/>
          <w:szCs w:val="28"/>
        </w:rPr>
        <w:br/>
        <w:t>планируемых расходов на реализацию проекта</w:t>
      </w:r>
    </w:p>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3640"/>
        <w:gridCol w:w="3220"/>
        <w:gridCol w:w="1120"/>
        <w:gridCol w:w="2380"/>
        <w:gridCol w:w="2100"/>
        <w:gridCol w:w="1540"/>
      </w:tblGrid>
      <w:tr w:rsidR="00020D22" w:rsidRPr="00020D22">
        <w:tc>
          <w:tcPr>
            <w:tcW w:w="420" w:type="dxa"/>
            <w:tcBorders>
              <w:top w:val="single" w:sz="4" w:space="0" w:color="auto"/>
              <w:bottom w:val="single" w:sz="4" w:space="0" w:color="auto"/>
              <w:right w:val="single" w:sz="4" w:space="0" w:color="auto"/>
            </w:tcBorders>
          </w:tcPr>
          <w:p w:rsidR="00020D22" w:rsidRPr="00020D22" w:rsidRDefault="00FF4F2C" w:rsidP="00020D2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п/п</w:t>
            </w:r>
          </w:p>
        </w:tc>
        <w:tc>
          <w:tcPr>
            <w:tcW w:w="364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Направления расходования средств</w:t>
            </w:r>
            <w:hyperlink w:anchor="sub_22" w:history="1">
              <w:r w:rsidRPr="00A75C3D">
                <w:rPr>
                  <w:rFonts w:ascii="Times New Roman" w:hAnsi="Times New Roman" w:cs="Times New Roman"/>
                  <w:color w:val="000000" w:themeColor="text1"/>
                  <w:sz w:val="28"/>
                  <w:szCs w:val="28"/>
                </w:rPr>
                <w:t>*</w:t>
              </w:r>
            </w:hyperlink>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Расшифровка расходов (категория товара, наименование услуги)</w:t>
            </w: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Всего, руб.</w:t>
            </w: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Собственные средства, руб. (не менее 20%)</w:t>
            </w: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Средства субсидии, руб.</w:t>
            </w:r>
          </w:p>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(не более 80%)</w:t>
            </w: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Планируемая дата расходов</w:t>
            </w:r>
          </w:p>
        </w:tc>
      </w:tr>
      <w:tr w:rsidR="00020D22" w:rsidRPr="00020D22">
        <w:tc>
          <w:tcPr>
            <w:tcW w:w="420" w:type="dxa"/>
            <w:vMerge w:val="restart"/>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1</w:t>
            </w:r>
          </w:p>
        </w:tc>
        <w:tc>
          <w:tcPr>
            <w:tcW w:w="3640" w:type="dxa"/>
            <w:vMerge w:val="restart"/>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Приобретение офисного оборудования (не более 20%</w:t>
            </w:r>
          </w:p>
          <w:p w:rsidR="00020D22" w:rsidRPr="00020D22" w:rsidRDefault="00020D22" w:rsidP="00020D22">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от суммы субсидии)</w:t>
            </w: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640" w:type="dxa"/>
            <w:vMerge/>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640" w:type="dxa"/>
            <w:vMerge/>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val="restart"/>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2</w:t>
            </w:r>
          </w:p>
        </w:tc>
        <w:tc>
          <w:tcPr>
            <w:tcW w:w="3640" w:type="dxa"/>
            <w:vMerge w:val="restart"/>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Приобретение производственного оборудования, специализированной техники</w:t>
            </w: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640" w:type="dxa"/>
            <w:vMerge/>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640" w:type="dxa"/>
            <w:vMerge/>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val="restart"/>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3</w:t>
            </w:r>
          </w:p>
        </w:tc>
        <w:tc>
          <w:tcPr>
            <w:tcW w:w="3640" w:type="dxa"/>
            <w:vMerge w:val="restart"/>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Приобретение лицензионных программных продуктов</w:t>
            </w: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640" w:type="dxa"/>
            <w:vMerge/>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val="restart"/>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4</w:t>
            </w:r>
          </w:p>
        </w:tc>
        <w:tc>
          <w:tcPr>
            <w:tcW w:w="3640" w:type="dxa"/>
            <w:vMerge w:val="restart"/>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 xml:space="preserve">Получение лицензий и разрешений, необходимых для осуществления </w:t>
            </w:r>
            <w:r w:rsidRPr="00020D22">
              <w:rPr>
                <w:rFonts w:ascii="Times New Roman" w:hAnsi="Times New Roman" w:cs="Times New Roman"/>
                <w:sz w:val="28"/>
                <w:szCs w:val="28"/>
              </w:rPr>
              <w:lastRenderedPageBreak/>
              <w:t>предпринимательской деятельности</w:t>
            </w: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640" w:type="dxa"/>
            <w:vMerge/>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val="restart"/>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5</w:t>
            </w:r>
          </w:p>
        </w:tc>
        <w:tc>
          <w:tcPr>
            <w:tcW w:w="3640" w:type="dxa"/>
            <w:vMerge w:val="restart"/>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Сертификация и декларирование выпускаемой продукции</w:t>
            </w: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640" w:type="dxa"/>
            <w:vMerge/>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val="restart"/>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6</w:t>
            </w:r>
          </w:p>
        </w:tc>
        <w:tc>
          <w:tcPr>
            <w:tcW w:w="3640" w:type="dxa"/>
            <w:vMerge w:val="restart"/>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Повышение квалификации сотрудников (не более 10%</w:t>
            </w:r>
          </w:p>
          <w:p w:rsidR="00020D22" w:rsidRPr="00020D22" w:rsidRDefault="00020D22" w:rsidP="00020D22">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от суммы субсидии)</w:t>
            </w: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640" w:type="dxa"/>
            <w:vMerge/>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val="restart"/>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7</w:t>
            </w:r>
          </w:p>
        </w:tc>
        <w:tc>
          <w:tcPr>
            <w:tcW w:w="3640" w:type="dxa"/>
            <w:vMerge w:val="restart"/>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Арендные (</w:t>
            </w:r>
            <w:proofErr w:type="spellStart"/>
            <w:r w:rsidRPr="00020D22">
              <w:rPr>
                <w:rFonts w:ascii="Times New Roman" w:hAnsi="Times New Roman" w:cs="Times New Roman"/>
                <w:sz w:val="28"/>
                <w:szCs w:val="28"/>
              </w:rPr>
              <w:t>субарендные</w:t>
            </w:r>
            <w:proofErr w:type="spellEnd"/>
            <w:r w:rsidRPr="00020D22">
              <w:rPr>
                <w:rFonts w:ascii="Times New Roman" w:hAnsi="Times New Roman" w:cs="Times New Roman"/>
                <w:sz w:val="28"/>
                <w:szCs w:val="28"/>
              </w:rPr>
              <w:t>), коммунальные платежи за нежилые помещения (не более 20% от суммы субсидии)</w:t>
            </w: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640" w:type="dxa"/>
            <w:vMerge/>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val="restart"/>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8</w:t>
            </w:r>
          </w:p>
        </w:tc>
        <w:tc>
          <w:tcPr>
            <w:tcW w:w="3640" w:type="dxa"/>
            <w:vMerge w:val="restart"/>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Выплата по передаче прав</w:t>
            </w:r>
          </w:p>
          <w:p w:rsidR="00020D22" w:rsidRPr="00020D22" w:rsidRDefault="00020D22" w:rsidP="00020D22">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на франшизу (паушальный взнос)</w:t>
            </w: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420" w:type="dxa"/>
            <w:vMerge/>
            <w:tcBorders>
              <w:top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640" w:type="dxa"/>
            <w:vMerge/>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32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r w:rsidR="00020D22" w:rsidRPr="00020D22">
        <w:tc>
          <w:tcPr>
            <w:tcW w:w="7280" w:type="dxa"/>
            <w:gridSpan w:val="3"/>
            <w:tcBorders>
              <w:top w:val="single" w:sz="4" w:space="0" w:color="auto"/>
              <w:bottom w:val="single" w:sz="4" w:space="0" w:color="auto"/>
              <w:right w:val="single" w:sz="4" w:space="0" w:color="auto"/>
            </w:tcBorders>
          </w:tcPr>
          <w:p w:rsidR="00020D22" w:rsidRPr="00020D22" w:rsidRDefault="00020D22" w:rsidP="00FF4F2C">
            <w:pPr>
              <w:autoSpaceDE w:val="0"/>
              <w:autoSpaceDN w:val="0"/>
              <w:adjustRightInd w:val="0"/>
              <w:spacing w:after="0" w:line="240" w:lineRule="auto"/>
              <w:rPr>
                <w:rFonts w:ascii="Times New Roman" w:hAnsi="Times New Roman" w:cs="Times New Roman"/>
                <w:sz w:val="28"/>
                <w:szCs w:val="28"/>
              </w:rPr>
            </w:pPr>
            <w:r w:rsidRPr="00020D22">
              <w:rPr>
                <w:rFonts w:ascii="Times New Roman" w:hAnsi="Times New Roman" w:cs="Times New Roman"/>
                <w:sz w:val="28"/>
                <w:szCs w:val="28"/>
              </w:rPr>
              <w:t>Итого</w:t>
            </w:r>
          </w:p>
        </w:tc>
        <w:tc>
          <w:tcPr>
            <w:tcW w:w="112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38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2100" w:type="dxa"/>
            <w:tcBorders>
              <w:top w:val="single" w:sz="4" w:space="0" w:color="auto"/>
              <w:left w:val="single" w:sz="4" w:space="0" w:color="auto"/>
              <w:bottom w:val="single" w:sz="4" w:space="0" w:color="auto"/>
              <w:right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tcBorders>
          </w:tcPr>
          <w:p w:rsidR="00020D22" w:rsidRPr="00020D22" w:rsidRDefault="00020D22" w:rsidP="00020D22">
            <w:pPr>
              <w:autoSpaceDE w:val="0"/>
              <w:autoSpaceDN w:val="0"/>
              <w:adjustRightInd w:val="0"/>
              <w:spacing w:after="0" w:line="240" w:lineRule="auto"/>
              <w:jc w:val="both"/>
              <w:rPr>
                <w:rFonts w:ascii="Times New Roman" w:hAnsi="Times New Roman" w:cs="Times New Roman"/>
                <w:sz w:val="28"/>
                <w:szCs w:val="28"/>
              </w:rPr>
            </w:pPr>
          </w:p>
        </w:tc>
      </w:tr>
    </w:tbl>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p>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r w:rsidRPr="00020D22">
        <w:rPr>
          <w:rFonts w:ascii="Times New Roman" w:hAnsi="Times New Roman" w:cs="Times New Roman"/>
          <w:sz w:val="28"/>
          <w:szCs w:val="28"/>
        </w:rPr>
        <w:t xml:space="preserve">Примечание: </w:t>
      </w:r>
      <w:r w:rsidR="00ED712A">
        <w:rPr>
          <w:bCs/>
          <w:sz w:val="28"/>
          <w:szCs w:val="28"/>
        </w:rPr>
        <w:t>–</w:t>
      </w:r>
      <w:r w:rsidR="00ED712A">
        <w:rPr>
          <w:rFonts w:ascii="Times New Roman" w:hAnsi="Times New Roman" w:cs="Times New Roman"/>
          <w:sz w:val="28"/>
          <w:szCs w:val="28"/>
        </w:rPr>
        <w:t xml:space="preserve"> </w:t>
      </w:r>
      <w:r w:rsidRPr="00020D22">
        <w:rPr>
          <w:rFonts w:ascii="Times New Roman" w:hAnsi="Times New Roman" w:cs="Times New Roman"/>
          <w:sz w:val="28"/>
          <w:szCs w:val="28"/>
        </w:rPr>
        <w:t>в случае отсутствия расходов по направлению в таблице проставляется прочерк.</w:t>
      </w:r>
    </w:p>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p>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p>
    <w:p w:rsidR="00020D22" w:rsidRDefault="00020D22" w:rsidP="000F7176">
      <w:pPr>
        <w:tabs>
          <w:tab w:val="left" w:pos="0"/>
          <w:tab w:val="left" w:pos="851"/>
        </w:tabs>
        <w:spacing w:after="0" w:line="240" w:lineRule="auto"/>
        <w:jc w:val="both"/>
        <w:rPr>
          <w:rFonts w:ascii="Times New Roman" w:hAnsi="Times New Roman" w:cs="Times New Roman"/>
          <w:bCs/>
          <w:sz w:val="28"/>
          <w:szCs w:val="28"/>
        </w:rPr>
        <w:sectPr w:rsidR="00020D22" w:rsidSect="00020D22">
          <w:pgSz w:w="16838" w:h="11906" w:orient="landscape"/>
          <w:pgMar w:top="1701" w:right="1134" w:bottom="567" w:left="1134" w:header="709" w:footer="709" w:gutter="0"/>
          <w:cols w:space="708"/>
          <w:docGrid w:linePitch="360"/>
        </w:sectPr>
      </w:pPr>
    </w:p>
    <w:p w:rsidR="00A75C3D" w:rsidRDefault="00A75C3D" w:rsidP="00020D22">
      <w:pPr>
        <w:widowControl w:val="0"/>
        <w:autoSpaceDE w:val="0"/>
        <w:autoSpaceDN w:val="0"/>
        <w:adjustRightInd w:val="0"/>
        <w:spacing w:after="0" w:line="240" w:lineRule="auto"/>
        <w:jc w:val="right"/>
        <w:rPr>
          <w:rFonts w:ascii="Times New Roman" w:hAnsi="Times New Roman" w:cs="Times New Roman"/>
          <w:bCs/>
          <w:sz w:val="28"/>
          <w:szCs w:val="28"/>
        </w:rPr>
      </w:pPr>
    </w:p>
    <w:p w:rsidR="00A75C3D" w:rsidRDefault="00A75C3D" w:rsidP="00020D22">
      <w:pPr>
        <w:widowControl w:val="0"/>
        <w:autoSpaceDE w:val="0"/>
        <w:autoSpaceDN w:val="0"/>
        <w:adjustRightInd w:val="0"/>
        <w:spacing w:after="0" w:line="240" w:lineRule="auto"/>
        <w:jc w:val="right"/>
        <w:rPr>
          <w:rFonts w:ascii="Times New Roman" w:hAnsi="Times New Roman" w:cs="Times New Roman"/>
          <w:bCs/>
          <w:sz w:val="28"/>
          <w:szCs w:val="28"/>
        </w:rPr>
      </w:pPr>
    </w:p>
    <w:tbl>
      <w:tblPr>
        <w:tblStyle w:val="a9"/>
        <w:tblW w:w="9923" w:type="dxa"/>
        <w:tblInd w:w="0" w:type="dxa"/>
        <w:tblLook w:val="04A0" w:firstRow="1" w:lastRow="0" w:firstColumn="1" w:lastColumn="0" w:noHBand="0" w:noVBand="1"/>
      </w:tblPr>
      <w:tblGrid>
        <w:gridCol w:w="4962"/>
        <w:gridCol w:w="4961"/>
      </w:tblGrid>
      <w:tr w:rsidR="00A75C3D" w:rsidTr="00A75C3D">
        <w:tc>
          <w:tcPr>
            <w:tcW w:w="4962" w:type="dxa"/>
            <w:tcBorders>
              <w:top w:val="nil"/>
              <w:left w:val="nil"/>
              <w:bottom w:val="nil"/>
              <w:right w:val="nil"/>
            </w:tcBorders>
          </w:tcPr>
          <w:p w:rsidR="00A75C3D" w:rsidRDefault="00A75C3D" w:rsidP="0005022D">
            <w:pPr>
              <w:widowControl w:val="0"/>
              <w:autoSpaceDE w:val="0"/>
              <w:autoSpaceDN w:val="0"/>
              <w:adjustRightInd w:val="0"/>
              <w:jc w:val="right"/>
              <w:rPr>
                <w:bCs/>
                <w:sz w:val="28"/>
                <w:szCs w:val="28"/>
              </w:rPr>
            </w:pPr>
          </w:p>
        </w:tc>
        <w:tc>
          <w:tcPr>
            <w:tcW w:w="4961" w:type="dxa"/>
            <w:tcBorders>
              <w:top w:val="nil"/>
              <w:left w:val="nil"/>
              <w:bottom w:val="nil"/>
              <w:right w:val="nil"/>
            </w:tcBorders>
          </w:tcPr>
          <w:p w:rsidR="00A75C3D" w:rsidRDefault="00A75C3D" w:rsidP="00A75C3D">
            <w:pPr>
              <w:widowControl w:val="0"/>
              <w:autoSpaceDE w:val="0"/>
              <w:autoSpaceDN w:val="0"/>
              <w:adjustRightInd w:val="0"/>
              <w:rPr>
                <w:bCs/>
                <w:sz w:val="28"/>
                <w:szCs w:val="28"/>
              </w:rPr>
            </w:pPr>
            <w:r>
              <w:rPr>
                <w:bCs/>
                <w:sz w:val="28"/>
                <w:szCs w:val="28"/>
              </w:rPr>
              <w:t>Приложение 5</w:t>
            </w:r>
          </w:p>
          <w:p w:rsidR="00A75C3D" w:rsidRDefault="00A75C3D" w:rsidP="00A75C3D">
            <w:pPr>
              <w:widowControl w:val="0"/>
              <w:autoSpaceDE w:val="0"/>
              <w:autoSpaceDN w:val="0"/>
              <w:adjustRightInd w:val="0"/>
              <w:rPr>
                <w:rFonts w:eastAsia="Calibri"/>
                <w:sz w:val="28"/>
                <w:szCs w:val="28"/>
              </w:rPr>
            </w:pPr>
            <w:r>
              <w:rPr>
                <w:bCs/>
                <w:sz w:val="28"/>
                <w:szCs w:val="28"/>
              </w:rPr>
              <w:t xml:space="preserve">к </w:t>
            </w:r>
            <w:r w:rsidRPr="00F514FE">
              <w:rPr>
                <w:sz w:val="28"/>
                <w:szCs w:val="28"/>
              </w:rPr>
              <w:t>порядк</w:t>
            </w:r>
            <w:r>
              <w:rPr>
                <w:sz w:val="28"/>
                <w:szCs w:val="28"/>
              </w:rPr>
              <w:t>у</w:t>
            </w:r>
            <w:r w:rsidRPr="00F514FE">
              <w:rPr>
                <w:sz w:val="28"/>
                <w:szCs w:val="28"/>
              </w:rPr>
              <w:t xml:space="preserve"> предоставления </w:t>
            </w:r>
            <w:r w:rsidRPr="00F514FE">
              <w:rPr>
                <w:rFonts w:eastAsia="Calibri"/>
                <w:sz w:val="28"/>
                <w:szCs w:val="28"/>
              </w:rPr>
              <w:t xml:space="preserve">субсидий субъектам </w:t>
            </w:r>
            <w:r>
              <w:rPr>
                <w:rFonts w:eastAsia="Calibri"/>
                <w:sz w:val="28"/>
                <w:szCs w:val="28"/>
              </w:rPr>
              <w:t>м</w:t>
            </w:r>
            <w:r w:rsidRPr="00F514FE">
              <w:rPr>
                <w:rFonts w:eastAsia="Calibri"/>
                <w:sz w:val="28"/>
                <w:szCs w:val="28"/>
              </w:rPr>
              <w:t xml:space="preserve">алого и среднего предпринимательства на финансовое </w:t>
            </w:r>
          </w:p>
          <w:p w:rsidR="00A75C3D" w:rsidRDefault="00A75C3D" w:rsidP="00A75C3D">
            <w:pPr>
              <w:tabs>
                <w:tab w:val="left" w:pos="0"/>
                <w:tab w:val="left" w:pos="851"/>
              </w:tabs>
              <w:rPr>
                <w:rFonts w:eastAsia="Calibri"/>
                <w:sz w:val="28"/>
                <w:szCs w:val="28"/>
              </w:rPr>
            </w:pPr>
            <w:r w:rsidRPr="00F514FE">
              <w:rPr>
                <w:rFonts w:eastAsia="Calibri"/>
                <w:sz w:val="28"/>
                <w:szCs w:val="28"/>
              </w:rPr>
              <w:t xml:space="preserve">обеспечение затрат предпринимателям </w:t>
            </w:r>
          </w:p>
          <w:p w:rsidR="00A75C3D" w:rsidRDefault="00A75C3D" w:rsidP="00A75C3D">
            <w:pPr>
              <w:tabs>
                <w:tab w:val="left" w:pos="0"/>
                <w:tab w:val="left" w:pos="851"/>
              </w:tabs>
              <w:rPr>
                <w:bCs/>
                <w:sz w:val="28"/>
                <w:szCs w:val="28"/>
              </w:rPr>
            </w:pPr>
            <w:r w:rsidRPr="00F514FE">
              <w:rPr>
                <w:rFonts w:eastAsia="Calibri"/>
                <w:sz w:val="28"/>
                <w:szCs w:val="28"/>
              </w:rPr>
              <w:t>в производственной сфере</w:t>
            </w:r>
          </w:p>
          <w:p w:rsidR="00A75C3D" w:rsidRDefault="00A75C3D" w:rsidP="00A75C3D">
            <w:pPr>
              <w:widowControl w:val="0"/>
              <w:autoSpaceDE w:val="0"/>
              <w:autoSpaceDN w:val="0"/>
              <w:adjustRightInd w:val="0"/>
              <w:jc w:val="both"/>
              <w:rPr>
                <w:bCs/>
                <w:sz w:val="28"/>
                <w:szCs w:val="28"/>
              </w:rPr>
            </w:pPr>
          </w:p>
        </w:tc>
      </w:tr>
    </w:tbl>
    <w:p w:rsidR="00020D22" w:rsidRPr="00720D12" w:rsidRDefault="00020D22" w:rsidP="00020D22">
      <w:pPr>
        <w:autoSpaceDE w:val="0"/>
        <w:autoSpaceDN w:val="0"/>
        <w:adjustRightInd w:val="0"/>
        <w:spacing w:after="0" w:line="240" w:lineRule="auto"/>
        <w:jc w:val="center"/>
        <w:outlineLvl w:val="0"/>
        <w:rPr>
          <w:rFonts w:ascii="Times New Roman" w:hAnsi="Times New Roman" w:cs="Times New Roman"/>
          <w:bCs/>
          <w:color w:val="26282F"/>
          <w:sz w:val="28"/>
          <w:szCs w:val="28"/>
        </w:rPr>
      </w:pPr>
      <w:r w:rsidRPr="00720D12">
        <w:rPr>
          <w:rFonts w:ascii="Times New Roman" w:hAnsi="Times New Roman" w:cs="Times New Roman"/>
          <w:bCs/>
          <w:color w:val="26282F"/>
          <w:sz w:val="28"/>
          <w:szCs w:val="28"/>
        </w:rPr>
        <w:t xml:space="preserve">Декларация </w:t>
      </w:r>
      <w:r w:rsidRPr="00720D12">
        <w:rPr>
          <w:rFonts w:ascii="Times New Roman" w:hAnsi="Times New Roman" w:cs="Times New Roman"/>
          <w:bCs/>
          <w:color w:val="26282F"/>
          <w:sz w:val="28"/>
          <w:szCs w:val="28"/>
        </w:rPr>
        <w:br/>
        <w:t>о неосуществлении участником отбора деятельности по производству и (или) реализации подакцизных товаров</w:t>
      </w:r>
    </w:p>
    <w:p w:rsidR="00020D22" w:rsidRPr="00720D1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p>
    <w:p w:rsidR="00020D22" w:rsidRPr="00020D22" w:rsidRDefault="00020D22" w:rsidP="0009530F">
      <w:pPr>
        <w:autoSpaceDE w:val="0"/>
        <w:autoSpaceDN w:val="0"/>
        <w:adjustRightInd w:val="0"/>
        <w:spacing w:after="0" w:line="240" w:lineRule="auto"/>
        <w:ind w:firstLine="720"/>
        <w:rPr>
          <w:rFonts w:ascii="Times New Roman" w:hAnsi="Times New Roman" w:cs="Times New Roman"/>
          <w:sz w:val="28"/>
          <w:szCs w:val="28"/>
        </w:rPr>
      </w:pPr>
      <w:r w:rsidRPr="00020D22">
        <w:rPr>
          <w:rFonts w:ascii="Times New Roman" w:hAnsi="Times New Roman" w:cs="Times New Roman"/>
          <w:sz w:val="28"/>
          <w:szCs w:val="28"/>
        </w:rPr>
        <w:t>Участник отбора _____________________________________________________</w:t>
      </w:r>
    </w:p>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r w:rsidRPr="00020D22">
        <w:rPr>
          <w:rFonts w:ascii="Times New Roman" w:hAnsi="Times New Roman" w:cs="Times New Roman"/>
          <w:sz w:val="28"/>
          <w:szCs w:val="28"/>
        </w:rPr>
        <w:t xml:space="preserve">(полное наименование и организационно-правовая форма юридического лица, Ф.И.О. (последнее </w:t>
      </w:r>
      <w:r w:rsidR="00A75C3D">
        <w:rPr>
          <w:bCs/>
          <w:sz w:val="28"/>
          <w:szCs w:val="28"/>
        </w:rPr>
        <w:t>–</w:t>
      </w:r>
      <w:r w:rsidRPr="00020D22">
        <w:rPr>
          <w:rFonts w:ascii="Times New Roman" w:hAnsi="Times New Roman" w:cs="Times New Roman"/>
          <w:sz w:val="28"/>
          <w:szCs w:val="28"/>
        </w:rPr>
        <w:t xml:space="preserve"> при наличии) индивидуального предпринимателя)</w:t>
      </w:r>
    </w:p>
    <w:p w:rsidR="00020D22" w:rsidRPr="00020D22" w:rsidRDefault="00020D22" w:rsidP="0009530F">
      <w:pPr>
        <w:autoSpaceDE w:val="0"/>
        <w:autoSpaceDN w:val="0"/>
        <w:adjustRightInd w:val="0"/>
        <w:spacing w:after="0" w:line="240" w:lineRule="auto"/>
        <w:ind w:firstLine="720"/>
        <w:rPr>
          <w:rFonts w:ascii="Times New Roman" w:hAnsi="Times New Roman" w:cs="Times New Roman"/>
          <w:sz w:val="28"/>
          <w:szCs w:val="28"/>
        </w:rPr>
      </w:pPr>
      <w:r w:rsidRPr="00020D22">
        <w:rPr>
          <w:rFonts w:ascii="Times New Roman" w:hAnsi="Times New Roman" w:cs="Times New Roman"/>
          <w:sz w:val="28"/>
          <w:szCs w:val="28"/>
        </w:rPr>
        <w:t>в лице ______________________________________________________________</w:t>
      </w:r>
    </w:p>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r w:rsidRPr="00020D22">
        <w:rPr>
          <w:rFonts w:ascii="Times New Roman" w:hAnsi="Times New Roman" w:cs="Times New Roman"/>
          <w:sz w:val="28"/>
          <w:szCs w:val="28"/>
        </w:rPr>
        <w:t>(фамилия, имя, отчество (при наличии), должность руководителя или доверенного лица,</w:t>
      </w:r>
      <w:r w:rsidR="00ED712A">
        <w:rPr>
          <w:rFonts w:ascii="Times New Roman" w:hAnsi="Times New Roman" w:cs="Times New Roman"/>
          <w:sz w:val="28"/>
          <w:szCs w:val="28"/>
        </w:rPr>
        <w:t xml:space="preserve"> </w:t>
      </w:r>
      <w:r w:rsidR="0009530F">
        <w:rPr>
          <w:rFonts w:ascii="Times New Roman" w:hAnsi="Times New Roman" w:cs="Times New Roman"/>
          <w:sz w:val="28"/>
          <w:szCs w:val="28"/>
        </w:rPr>
        <w:t>№</w:t>
      </w:r>
      <w:r w:rsidRPr="00020D22">
        <w:rPr>
          <w:rFonts w:ascii="Times New Roman" w:hAnsi="Times New Roman" w:cs="Times New Roman"/>
          <w:sz w:val="28"/>
          <w:szCs w:val="28"/>
        </w:rPr>
        <w:t xml:space="preserve"> доверенности, дата выдачи)</w:t>
      </w:r>
    </w:p>
    <w:p w:rsidR="00020D22" w:rsidRPr="00026F8A" w:rsidRDefault="00020D22" w:rsidP="00020D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20D22">
        <w:rPr>
          <w:rFonts w:ascii="Times New Roman" w:hAnsi="Times New Roman" w:cs="Times New Roman"/>
          <w:sz w:val="28"/>
          <w:szCs w:val="28"/>
        </w:rPr>
        <w:t xml:space="preserve">настоящим подтверждает, </w:t>
      </w:r>
      <w:r w:rsidRPr="00FB583B">
        <w:rPr>
          <w:rFonts w:ascii="Times New Roman" w:hAnsi="Times New Roman" w:cs="Times New Roman"/>
          <w:sz w:val="28"/>
          <w:szCs w:val="28"/>
        </w:rPr>
        <w:t xml:space="preserve">что </w:t>
      </w:r>
      <w:r w:rsidR="000979FB" w:rsidRPr="00FB583B">
        <w:rPr>
          <w:rFonts w:ascii="Times New Roman" w:eastAsia="Times New Roman" w:hAnsi="Times New Roman" w:cs="Times New Roman"/>
          <w:sz w:val="28"/>
          <w:szCs w:val="28"/>
          <w:lang w:eastAsia="ru-RU"/>
        </w:rPr>
        <w:t>в период с начала квартала, к которому относится установленная объявлением о проведении отбора дата начала подачи заявок участников отбора</w:t>
      </w:r>
      <w:r w:rsidR="00830C51" w:rsidRPr="00FB583B">
        <w:rPr>
          <w:rFonts w:ascii="Times New Roman" w:eastAsia="Times New Roman" w:hAnsi="Times New Roman" w:cs="Times New Roman"/>
          <w:sz w:val="28"/>
          <w:szCs w:val="28"/>
          <w:lang w:eastAsia="ru-RU"/>
        </w:rPr>
        <w:t xml:space="preserve"> и по дату подачи заявки</w:t>
      </w:r>
      <w:r w:rsidRPr="00FB583B">
        <w:rPr>
          <w:rFonts w:ascii="Times New Roman" w:hAnsi="Times New Roman" w:cs="Times New Roman"/>
          <w:sz w:val="28"/>
          <w:szCs w:val="28"/>
        </w:rPr>
        <w:t xml:space="preserve"> не осуществляет производство и (или) реализацию подакцизных товаров, указанных</w:t>
      </w:r>
      <w:r w:rsidRPr="00020D22">
        <w:rPr>
          <w:rFonts w:ascii="Times New Roman" w:hAnsi="Times New Roman" w:cs="Times New Roman"/>
          <w:sz w:val="28"/>
          <w:szCs w:val="28"/>
        </w:rPr>
        <w:t xml:space="preserve"> ниже, перечень которых </w:t>
      </w:r>
      <w:r w:rsidRPr="00026F8A">
        <w:rPr>
          <w:rFonts w:ascii="Times New Roman" w:hAnsi="Times New Roman" w:cs="Times New Roman"/>
          <w:color w:val="000000" w:themeColor="text1"/>
          <w:sz w:val="28"/>
          <w:szCs w:val="28"/>
        </w:rPr>
        <w:t xml:space="preserve">установлен </w:t>
      </w:r>
      <w:hyperlink r:id="rId50" w:history="1">
        <w:r w:rsidRPr="00026F8A">
          <w:rPr>
            <w:rFonts w:ascii="Times New Roman" w:hAnsi="Times New Roman" w:cs="Times New Roman"/>
            <w:color w:val="000000" w:themeColor="text1"/>
            <w:sz w:val="28"/>
            <w:szCs w:val="28"/>
          </w:rPr>
          <w:t>статьей 181</w:t>
        </w:r>
      </w:hyperlink>
      <w:r w:rsidRPr="00026F8A">
        <w:rPr>
          <w:rFonts w:ascii="Times New Roman" w:hAnsi="Times New Roman" w:cs="Times New Roman"/>
          <w:color w:val="000000" w:themeColor="text1"/>
          <w:sz w:val="28"/>
          <w:szCs w:val="28"/>
        </w:rPr>
        <w:t xml:space="preserve"> Налогового кодекса Российской Федерации, и обязуется не осуществлять производство и (или) реализацию подакцизных товаров, а также добычу и (или) реализацию полезных ископаемых, за исключением общедоступных полезных ископаемых и минеральных питьевых вод, до окончания квартала, в котором истекает срок оказания поддержки (установленная соглашением о предоставлении субсидии дата расходования средств субсидии).</w:t>
      </w:r>
    </w:p>
    <w:p w:rsidR="00020D22" w:rsidRPr="00026F8A" w:rsidRDefault="00020D22" w:rsidP="00020D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26F8A">
        <w:rPr>
          <w:rFonts w:ascii="Times New Roman" w:hAnsi="Times New Roman" w:cs="Times New Roman"/>
          <w:color w:val="000000" w:themeColor="text1"/>
          <w:sz w:val="28"/>
          <w:szCs w:val="28"/>
        </w:rPr>
        <w:t xml:space="preserve">В соответствии со </w:t>
      </w:r>
      <w:hyperlink r:id="rId51" w:history="1">
        <w:r w:rsidRPr="00026F8A">
          <w:rPr>
            <w:rFonts w:ascii="Times New Roman" w:hAnsi="Times New Roman" w:cs="Times New Roman"/>
            <w:color w:val="000000" w:themeColor="text1"/>
            <w:sz w:val="28"/>
            <w:szCs w:val="28"/>
          </w:rPr>
          <w:t>статьей 181</w:t>
        </w:r>
      </w:hyperlink>
      <w:r w:rsidRPr="00026F8A">
        <w:rPr>
          <w:rFonts w:ascii="Times New Roman" w:hAnsi="Times New Roman" w:cs="Times New Roman"/>
          <w:color w:val="000000" w:themeColor="text1"/>
          <w:sz w:val="28"/>
          <w:szCs w:val="28"/>
        </w:rPr>
        <w:t xml:space="preserve"> Налогового кодекса Российской Федерации подакцизными товарами признаются</w:t>
      </w:r>
      <w:r w:rsidR="00ED712A">
        <w:rPr>
          <w:rFonts w:ascii="Times New Roman" w:hAnsi="Times New Roman" w:cs="Times New Roman"/>
          <w:color w:val="000000" w:themeColor="text1"/>
          <w:sz w:val="28"/>
          <w:szCs w:val="28"/>
        </w:rPr>
        <w:t xml:space="preserve"> </w:t>
      </w:r>
      <w:r w:rsidR="00ED712A" w:rsidRPr="00C503B8">
        <w:rPr>
          <w:rFonts w:ascii="Times New Roman" w:hAnsi="Times New Roman" w:cs="Times New Roman"/>
          <w:color w:val="000000" w:themeColor="text1"/>
          <w:sz w:val="28"/>
          <w:szCs w:val="28"/>
        </w:rPr>
        <w:t xml:space="preserve">(цитируются нормы </w:t>
      </w:r>
      <w:hyperlink r:id="rId52" w:history="1">
        <w:r w:rsidR="00ED712A" w:rsidRPr="00C503B8">
          <w:rPr>
            <w:rFonts w:ascii="Times New Roman" w:hAnsi="Times New Roman" w:cs="Times New Roman"/>
            <w:color w:val="000000" w:themeColor="text1"/>
            <w:sz w:val="28"/>
            <w:szCs w:val="28"/>
          </w:rPr>
          <w:t>статьи 181</w:t>
        </w:r>
      </w:hyperlink>
      <w:r w:rsidR="00ED712A" w:rsidRPr="00C503B8">
        <w:rPr>
          <w:rFonts w:ascii="Times New Roman" w:hAnsi="Times New Roman" w:cs="Times New Roman"/>
          <w:color w:val="000000" w:themeColor="text1"/>
          <w:sz w:val="28"/>
          <w:szCs w:val="28"/>
        </w:rPr>
        <w:t xml:space="preserve"> Налогового кодекса Российской Федерации)</w:t>
      </w:r>
      <w:r w:rsidRPr="00026F8A">
        <w:rPr>
          <w:rFonts w:ascii="Times New Roman" w:hAnsi="Times New Roman" w:cs="Times New Roman"/>
          <w:color w:val="000000" w:themeColor="text1"/>
          <w:sz w:val="28"/>
          <w:szCs w:val="28"/>
        </w:rPr>
        <w:t>:</w:t>
      </w:r>
    </w:p>
    <w:p w:rsidR="00020D22" w:rsidRPr="00026F8A" w:rsidRDefault="00020D22" w:rsidP="00020D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26F8A">
        <w:rPr>
          <w:rFonts w:ascii="Times New Roman" w:hAnsi="Times New Roman" w:cs="Times New Roman"/>
          <w:color w:val="000000" w:themeColor="text1"/>
          <w:sz w:val="28"/>
          <w:szCs w:val="28"/>
        </w:rPr>
        <w:t>__________________________________________</w:t>
      </w:r>
      <w:r w:rsidR="0009530F" w:rsidRPr="00026F8A">
        <w:rPr>
          <w:rFonts w:ascii="Times New Roman" w:hAnsi="Times New Roman" w:cs="Times New Roman"/>
          <w:color w:val="000000" w:themeColor="text1"/>
          <w:sz w:val="28"/>
          <w:szCs w:val="28"/>
        </w:rPr>
        <w:t>________________________</w:t>
      </w:r>
    </w:p>
    <w:p w:rsidR="00020D22" w:rsidRPr="00026F8A" w:rsidRDefault="00020D22" w:rsidP="00020D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26F8A">
        <w:rPr>
          <w:rFonts w:ascii="Times New Roman" w:hAnsi="Times New Roman" w:cs="Times New Roman"/>
          <w:color w:val="000000" w:themeColor="text1"/>
          <w:sz w:val="28"/>
          <w:szCs w:val="28"/>
        </w:rPr>
        <w:t>____________________________________</w:t>
      </w:r>
      <w:r w:rsidR="0009530F" w:rsidRPr="00026F8A">
        <w:rPr>
          <w:rFonts w:ascii="Times New Roman" w:hAnsi="Times New Roman" w:cs="Times New Roman"/>
          <w:color w:val="000000" w:themeColor="text1"/>
          <w:sz w:val="28"/>
          <w:szCs w:val="28"/>
        </w:rPr>
        <w:t>______________________________</w:t>
      </w:r>
    </w:p>
    <w:p w:rsidR="00020D22" w:rsidRPr="00026F8A" w:rsidRDefault="00020D22" w:rsidP="00020D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26F8A">
        <w:rPr>
          <w:rFonts w:ascii="Times New Roman" w:hAnsi="Times New Roman" w:cs="Times New Roman"/>
          <w:color w:val="000000" w:themeColor="text1"/>
          <w:sz w:val="28"/>
          <w:szCs w:val="28"/>
        </w:rPr>
        <w:t>____________________________________</w:t>
      </w:r>
      <w:r w:rsidR="0009530F" w:rsidRPr="00026F8A">
        <w:rPr>
          <w:rFonts w:ascii="Times New Roman" w:hAnsi="Times New Roman" w:cs="Times New Roman"/>
          <w:color w:val="000000" w:themeColor="text1"/>
          <w:sz w:val="28"/>
          <w:szCs w:val="28"/>
        </w:rPr>
        <w:t>______________________________</w:t>
      </w:r>
    </w:p>
    <w:p w:rsidR="00020D22" w:rsidRPr="00026F8A" w:rsidRDefault="00020D22" w:rsidP="00020D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26F8A">
        <w:rPr>
          <w:rFonts w:ascii="Times New Roman" w:hAnsi="Times New Roman" w:cs="Times New Roman"/>
          <w:color w:val="000000" w:themeColor="text1"/>
          <w:sz w:val="28"/>
          <w:szCs w:val="28"/>
        </w:rPr>
        <w:t>____________________________________</w:t>
      </w:r>
      <w:r w:rsidR="0009530F" w:rsidRPr="00026F8A">
        <w:rPr>
          <w:rFonts w:ascii="Times New Roman" w:hAnsi="Times New Roman" w:cs="Times New Roman"/>
          <w:color w:val="000000" w:themeColor="text1"/>
          <w:sz w:val="28"/>
          <w:szCs w:val="28"/>
        </w:rPr>
        <w:t>______________________________</w:t>
      </w:r>
    </w:p>
    <w:p w:rsidR="00020D22" w:rsidRPr="00026F8A" w:rsidRDefault="00020D22" w:rsidP="00020D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026F8A">
        <w:rPr>
          <w:rFonts w:ascii="Times New Roman" w:hAnsi="Times New Roman" w:cs="Times New Roman"/>
          <w:color w:val="000000" w:themeColor="text1"/>
          <w:sz w:val="28"/>
          <w:szCs w:val="28"/>
        </w:rPr>
        <w:t>____________________________________</w:t>
      </w:r>
      <w:r w:rsidR="0009530F" w:rsidRPr="00026F8A">
        <w:rPr>
          <w:rFonts w:ascii="Times New Roman" w:hAnsi="Times New Roman" w:cs="Times New Roman"/>
          <w:color w:val="000000" w:themeColor="text1"/>
          <w:sz w:val="28"/>
          <w:szCs w:val="28"/>
        </w:rPr>
        <w:t>______________________________</w:t>
      </w:r>
    </w:p>
    <w:p w:rsidR="00020D22" w:rsidRPr="00C503B8" w:rsidRDefault="00020D22" w:rsidP="00020D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503B8">
        <w:rPr>
          <w:rFonts w:ascii="Times New Roman" w:hAnsi="Times New Roman" w:cs="Times New Roman"/>
          <w:color w:val="000000" w:themeColor="text1"/>
          <w:sz w:val="28"/>
          <w:szCs w:val="28"/>
        </w:rPr>
        <w:t>__________________________________________________________________</w:t>
      </w:r>
    </w:p>
    <w:p w:rsidR="00020D22" w:rsidRPr="00C503B8" w:rsidRDefault="00020D22" w:rsidP="00020D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503B8">
        <w:rPr>
          <w:rFonts w:ascii="Times New Roman" w:hAnsi="Times New Roman" w:cs="Times New Roman"/>
          <w:color w:val="000000" w:themeColor="text1"/>
          <w:sz w:val="28"/>
          <w:szCs w:val="28"/>
        </w:rPr>
        <w:t>____________________________________</w:t>
      </w:r>
      <w:r w:rsidR="0009530F" w:rsidRPr="00C503B8">
        <w:rPr>
          <w:rFonts w:ascii="Times New Roman" w:hAnsi="Times New Roman" w:cs="Times New Roman"/>
          <w:color w:val="000000" w:themeColor="text1"/>
          <w:sz w:val="28"/>
          <w:szCs w:val="28"/>
        </w:rPr>
        <w:t>______________________________</w:t>
      </w:r>
    </w:p>
    <w:p w:rsidR="00020D22" w:rsidRPr="00C503B8" w:rsidRDefault="00020D22" w:rsidP="00020D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503B8">
        <w:rPr>
          <w:rFonts w:ascii="Times New Roman" w:hAnsi="Times New Roman" w:cs="Times New Roman"/>
          <w:color w:val="000000" w:themeColor="text1"/>
          <w:sz w:val="28"/>
          <w:szCs w:val="28"/>
        </w:rPr>
        <w:t>Участник отбора предупрежден, что представление недостоверных сведений:</w:t>
      </w:r>
    </w:p>
    <w:p w:rsidR="00020D22" w:rsidRPr="00C503B8" w:rsidRDefault="00020D22" w:rsidP="00020D22">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C503B8">
        <w:rPr>
          <w:rFonts w:ascii="Times New Roman" w:hAnsi="Times New Roman" w:cs="Times New Roman"/>
          <w:color w:val="000000" w:themeColor="text1"/>
          <w:sz w:val="28"/>
          <w:szCs w:val="28"/>
        </w:rPr>
        <w:lastRenderedPageBreak/>
        <w:t>1) является основанием для отклонения заявки на стадии ее рассмотрения, отказа в предоставлении субсидии;</w:t>
      </w:r>
    </w:p>
    <w:p w:rsidR="00020D22" w:rsidRPr="00C503B8"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r w:rsidRPr="00C503B8">
        <w:rPr>
          <w:rFonts w:ascii="Times New Roman" w:hAnsi="Times New Roman" w:cs="Times New Roman"/>
          <w:sz w:val="28"/>
          <w:szCs w:val="28"/>
        </w:rPr>
        <w:t>2) в случае предоставления субсидии влечет:</w:t>
      </w:r>
    </w:p>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r w:rsidRPr="00C503B8">
        <w:rPr>
          <w:rFonts w:ascii="Times New Roman" w:hAnsi="Times New Roman" w:cs="Times New Roman"/>
          <w:sz w:val="28"/>
          <w:szCs w:val="28"/>
        </w:rPr>
        <w:t xml:space="preserve">- возврат суммы предоставленной субсидии в бюджет </w:t>
      </w:r>
      <w:r w:rsidR="00181319" w:rsidRPr="00C503B8">
        <w:rPr>
          <w:rFonts w:ascii="Times New Roman" w:eastAsia="Times New Roman" w:hAnsi="Times New Roman" w:cs="Times New Roman"/>
          <w:bCs/>
          <w:iCs/>
          <w:sz w:val="28"/>
          <w:szCs w:val="28"/>
          <w:lang w:eastAsia="ru-RU"/>
        </w:rPr>
        <w:t>муниципального образования городской округ Сургут Ханты-Мансийского автономного округа – Югры</w:t>
      </w:r>
      <w:r w:rsidRPr="00C503B8">
        <w:rPr>
          <w:rFonts w:ascii="Times New Roman" w:hAnsi="Times New Roman" w:cs="Times New Roman"/>
          <w:sz w:val="28"/>
          <w:szCs w:val="28"/>
        </w:rPr>
        <w:t xml:space="preserve"> в полном объеме;</w:t>
      </w:r>
    </w:p>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r w:rsidRPr="00020D22">
        <w:rPr>
          <w:rFonts w:ascii="Times New Roman" w:hAnsi="Times New Roman" w:cs="Times New Roman"/>
          <w:sz w:val="28"/>
          <w:szCs w:val="28"/>
        </w:rPr>
        <w:t xml:space="preserve">- внесение информации о совершенном нарушении порядка и условий оказания поддержки в реестр субъектов малого и среднего предпринимательства </w:t>
      </w:r>
      <w:r w:rsidR="008A6D8B">
        <w:rPr>
          <w:rFonts w:ascii="Times New Roman" w:hAnsi="Times New Roman" w:cs="Times New Roman"/>
          <w:sz w:val="28"/>
          <w:szCs w:val="28"/>
        </w:rPr>
        <w:t>–</w:t>
      </w:r>
      <w:r w:rsidRPr="00020D22">
        <w:rPr>
          <w:rFonts w:ascii="Times New Roman" w:hAnsi="Times New Roman" w:cs="Times New Roman"/>
          <w:sz w:val="28"/>
          <w:szCs w:val="28"/>
        </w:rPr>
        <w:t xml:space="preserve"> </w:t>
      </w:r>
      <w:r w:rsidR="008A6D8B">
        <w:rPr>
          <w:rFonts w:ascii="Times New Roman" w:hAnsi="Times New Roman" w:cs="Times New Roman"/>
          <w:sz w:val="28"/>
          <w:szCs w:val="28"/>
        </w:rPr>
        <w:t>п</w:t>
      </w:r>
      <w:r w:rsidRPr="00020D22">
        <w:rPr>
          <w:rFonts w:ascii="Times New Roman" w:hAnsi="Times New Roman" w:cs="Times New Roman"/>
          <w:sz w:val="28"/>
          <w:szCs w:val="28"/>
        </w:rPr>
        <w:t>олучателей поддержки, что является основанием для отказа в предоставлении поддержки в течение трех лет с даты признания получателя поддержки совершившим такое нарушение.</w:t>
      </w:r>
    </w:p>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020D22" w:rsidRPr="00020D22">
        <w:tc>
          <w:tcPr>
            <w:tcW w:w="3360" w:type="dxa"/>
            <w:tcBorders>
              <w:top w:val="nil"/>
              <w:left w:val="nil"/>
              <w:bottom w:val="nil"/>
              <w:right w:val="nil"/>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______________</w:t>
            </w:r>
          </w:p>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дата</w:t>
            </w:r>
          </w:p>
        </w:tc>
        <w:tc>
          <w:tcPr>
            <w:tcW w:w="3360" w:type="dxa"/>
            <w:tcBorders>
              <w:top w:val="nil"/>
              <w:left w:val="nil"/>
              <w:bottom w:val="nil"/>
              <w:right w:val="nil"/>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________________</w:t>
            </w:r>
          </w:p>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подпись</w:t>
            </w:r>
          </w:p>
        </w:tc>
        <w:tc>
          <w:tcPr>
            <w:tcW w:w="3360" w:type="dxa"/>
            <w:tcBorders>
              <w:top w:val="nil"/>
              <w:left w:val="nil"/>
              <w:bottom w:val="nil"/>
              <w:right w:val="nil"/>
            </w:tcBorders>
          </w:tcPr>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_________________</w:t>
            </w:r>
          </w:p>
          <w:p w:rsidR="00020D22" w:rsidRPr="00020D22" w:rsidRDefault="00020D22" w:rsidP="00020D22">
            <w:pPr>
              <w:autoSpaceDE w:val="0"/>
              <w:autoSpaceDN w:val="0"/>
              <w:adjustRightInd w:val="0"/>
              <w:spacing w:after="0" w:line="240" w:lineRule="auto"/>
              <w:jc w:val="center"/>
              <w:rPr>
                <w:rFonts w:ascii="Times New Roman" w:hAnsi="Times New Roman" w:cs="Times New Roman"/>
                <w:sz w:val="28"/>
                <w:szCs w:val="28"/>
              </w:rPr>
            </w:pPr>
            <w:r w:rsidRPr="00020D22">
              <w:rPr>
                <w:rFonts w:ascii="Times New Roman" w:hAnsi="Times New Roman" w:cs="Times New Roman"/>
                <w:sz w:val="28"/>
                <w:szCs w:val="28"/>
              </w:rPr>
              <w:t>расшифровка подписи</w:t>
            </w:r>
          </w:p>
        </w:tc>
      </w:tr>
    </w:tbl>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p>
    <w:p w:rsidR="00020D22" w:rsidRPr="00020D22" w:rsidRDefault="00020D22" w:rsidP="00ED712A">
      <w:pPr>
        <w:autoSpaceDE w:val="0"/>
        <w:autoSpaceDN w:val="0"/>
        <w:adjustRightInd w:val="0"/>
        <w:spacing w:after="0" w:line="240" w:lineRule="auto"/>
        <w:jc w:val="both"/>
        <w:rPr>
          <w:rFonts w:ascii="Times New Roman" w:hAnsi="Times New Roman" w:cs="Times New Roman"/>
          <w:sz w:val="28"/>
          <w:szCs w:val="28"/>
        </w:rPr>
      </w:pPr>
      <w:r w:rsidRPr="00020D22">
        <w:rPr>
          <w:rFonts w:ascii="Times New Roman" w:hAnsi="Times New Roman" w:cs="Times New Roman"/>
          <w:sz w:val="28"/>
          <w:szCs w:val="28"/>
        </w:rPr>
        <w:t>М.П. (при наличии)</w:t>
      </w:r>
    </w:p>
    <w:p w:rsidR="00020D22" w:rsidRPr="00020D22" w:rsidRDefault="00020D22" w:rsidP="00020D22">
      <w:pPr>
        <w:autoSpaceDE w:val="0"/>
        <w:autoSpaceDN w:val="0"/>
        <w:adjustRightInd w:val="0"/>
        <w:spacing w:after="0" w:line="240" w:lineRule="auto"/>
        <w:ind w:firstLine="720"/>
        <w:jc w:val="both"/>
        <w:rPr>
          <w:rFonts w:ascii="Times New Roman" w:hAnsi="Times New Roman" w:cs="Times New Roman"/>
          <w:sz w:val="28"/>
          <w:szCs w:val="28"/>
        </w:rPr>
      </w:pPr>
    </w:p>
    <w:p w:rsidR="00020D22" w:rsidRPr="00020D22" w:rsidRDefault="00020D22" w:rsidP="00020D22">
      <w:pPr>
        <w:autoSpaceDE w:val="0"/>
        <w:autoSpaceDN w:val="0"/>
        <w:adjustRightInd w:val="0"/>
        <w:spacing w:after="0" w:line="240" w:lineRule="auto"/>
        <w:ind w:firstLine="720"/>
        <w:jc w:val="both"/>
        <w:rPr>
          <w:rFonts w:ascii="Arial" w:hAnsi="Arial" w:cs="Arial"/>
          <w:sz w:val="28"/>
          <w:szCs w:val="28"/>
        </w:rPr>
      </w:pPr>
    </w:p>
    <w:p w:rsidR="00020D22" w:rsidRPr="00020D22" w:rsidRDefault="00020D22" w:rsidP="00020D22">
      <w:pPr>
        <w:autoSpaceDE w:val="0"/>
        <w:autoSpaceDN w:val="0"/>
        <w:adjustRightInd w:val="0"/>
        <w:spacing w:after="0" w:line="240" w:lineRule="auto"/>
        <w:ind w:firstLine="720"/>
        <w:jc w:val="both"/>
        <w:rPr>
          <w:rFonts w:ascii="Arial" w:hAnsi="Arial" w:cs="Arial"/>
          <w:sz w:val="28"/>
          <w:szCs w:val="28"/>
        </w:rPr>
      </w:pPr>
    </w:p>
    <w:p w:rsidR="00D07358" w:rsidRDefault="00D07358"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Default="00FB583B" w:rsidP="00020D22">
      <w:pPr>
        <w:tabs>
          <w:tab w:val="left" w:pos="0"/>
          <w:tab w:val="left" w:pos="851"/>
        </w:tabs>
        <w:spacing w:after="0" w:line="240" w:lineRule="auto"/>
        <w:jc w:val="both"/>
        <w:rPr>
          <w:rFonts w:ascii="Times New Roman" w:hAnsi="Times New Roman" w:cs="Times New Roman"/>
          <w:bCs/>
          <w:sz w:val="28"/>
          <w:szCs w:val="28"/>
        </w:rPr>
      </w:pPr>
    </w:p>
    <w:p w:rsidR="00FB583B" w:rsidRPr="00CB1B6C" w:rsidRDefault="00FB583B" w:rsidP="00FB583B">
      <w:pPr>
        <w:spacing w:after="0" w:line="240" w:lineRule="auto"/>
        <w:jc w:val="both"/>
        <w:rPr>
          <w:rFonts w:ascii="Times New Roman" w:hAnsi="Times New Roman" w:cs="Times New Roman"/>
          <w:sz w:val="28"/>
          <w:szCs w:val="28"/>
        </w:rPr>
      </w:pPr>
    </w:p>
    <w:p w:rsidR="00FB583B" w:rsidRPr="00CB1B6C" w:rsidRDefault="00FB583B" w:rsidP="00FB583B">
      <w:pPr>
        <w:tabs>
          <w:tab w:val="left" w:pos="0"/>
          <w:tab w:val="left" w:pos="851"/>
        </w:tabs>
        <w:spacing w:after="0" w:line="240" w:lineRule="auto"/>
        <w:jc w:val="both"/>
        <w:rPr>
          <w:rFonts w:ascii="Times New Roman" w:hAnsi="Times New Roman" w:cs="Times New Roman"/>
          <w:bCs/>
          <w:sz w:val="18"/>
          <w:szCs w:val="18"/>
        </w:rPr>
      </w:pPr>
      <w:r w:rsidRPr="00CB1B6C">
        <w:rPr>
          <w:rFonts w:ascii="Times New Roman" w:hAnsi="Times New Roman" w:cs="Times New Roman"/>
          <w:bCs/>
          <w:sz w:val="18"/>
          <w:szCs w:val="18"/>
        </w:rPr>
        <w:t>Исполнитель:</w:t>
      </w:r>
    </w:p>
    <w:p w:rsidR="00FB583B" w:rsidRPr="00CB1B6C" w:rsidRDefault="00FB583B" w:rsidP="00FB583B">
      <w:pPr>
        <w:tabs>
          <w:tab w:val="left" w:pos="0"/>
          <w:tab w:val="left" w:pos="851"/>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Василенко Алена Витальевна</w:t>
      </w:r>
      <w:r w:rsidRPr="00CB1B6C">
        <w:rPr>
          <w:rFonts w:ascii="Times New Roman" w:hAnsi="Times New Roman" w:cs="Times New Roman"/>
          <w:bCs/>
          <w:sz w:val="18"/>
          <w:szCs w:val="18"/>
        </w:rPr>
        <w:t>,</w:t>
      </w:r>
    </w:p>
    <w:p w:rsidR="00FB583B" w:rsidRPr="00CB1B6C" w:rsidRDefault="00FB583B" w:rsidP="00FB583B">
      <w:pPr>
        <w:tabs>
          <w:tab w:val="left" w:pos="0"/>
          <w:tab w:val="left" w:pos="851"/>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специалист-эксперт отдела </w:t>
      </w:r>
      <w:r w:rsidRPr="00CB1B6C">
        <w:rPr>
          <w:rFonts w:ascii="Times New Roman" w:hAnsi="Times New Roman" w:cs="Times New Roman"/>
          <w:bCs/>
          <w:sz w:val="18"/>
          <w:szCs w:val="18"/>
        </w:rPr>
        <w:t xml:space="preserve">развития предпринимательства </w:t>
      </w:r>
    </w:p>
    <w:p w:rsidR="00FB583B" w:rsidRPr="00CB1B6C" w:rsidRDefault="00FB583B" w:rsidP="00FB583B">
      <w:pPr>
        <w:tabs>
          <w:tab w:val="left" w:pos="0"/>
          <w:tab w:val="left" w:pos="851"/>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управления инвестиций, </w:t>
      </w:r>
      <w:r w:rsidRPr="00CB1B6C">
        <w:rPr>
          <w:rFonts w:ascii="Times New Roman" w:hAnsi="Times New Roman" w:cs="Times New Roman"/>
          <w:bCs/>
          <w:sz w:val="18"/>
          <w:szCs w:val="18"/>
        </w:rPr>
        <w:t>развития предпринимательства и туризма,</w:t>
      </w:r>
    </w:p>
    <w:p w:rsidR="00FB583B" w:rsidRDefault="00FB583B" w:rsidP="00FB583B">
      <w:pPr>
        <w:tabs>
          <w:tab w:val="left" w:pos="0"/>
          <w:tab w:val="left" w:pos="851"/>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тел.8(3462)522-057</w:t>
      </w:r>
    </w:p>
    <w:p w:rsidR="00FB583B" w:rsidRPr="0069481A" w:rsidRDefault="00FB583B" w:rsidP="00020D22">
      <w:pPr>
        <w:tabs>
          <w:tab w:val="left" w:pos="0"/>
          <w:tab w:val="left" w:pos="851"/>
        </w:tabs>
        <w:spacing w:after="0" w:line="240" w:lineRule="auto"/>
        <w:jc w:val="both"/>
        <w:rPr>
          <w:rFonts w:ascii="Times New Roman" w:hAnsi="Times New Roman" w:cs="Times New Roman"/>
          <w:bCs/>
          <w:sz w:val="28"/>
          <w:szCs w:val="28"/>
        </w:rPr>
      </w:pPr>
      <w:bookmarkStart w:id="50" w:name="_GoBack"/>
      <w:bookmarkEnd w:id="50"/>
    </w:p>
    <w:sectPr w:rsidR="00FB583B" w:rsidRPr="0069481A" w:rsidSect="00020D22">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EB9" w:rsidRDefault="00252EB9" w:rsidP="000406C5">
      <w:pPr>
        <w:spacing w:after="0" w:line="240" w:lineRule="auto"/>
      </w:pPr>
      <w:r>
        <w:separator/>
      </w:r>
    </w:p>
  </w:endnote>
  <w:endnote w:type="continuationSeparator" w:id="0">
    <w:p w:rsidR="00252EB9" w:rsidRDefault="00252EB9" w:rsidP="0004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EB9" w:rsidRDefault="00252EB9" w:rsidP="000406C5">
      <w:pPr>
        <w:spacing w:after="0" w:line="240" w:lineRule="auto"/>
      </w:pPr>
      <w:r>
        <w:separator/>
      </w:r>
    </w:p>
  </w:footnote>
  <w:footnote w:type="continuationSeparator" w:id="0">
    <w:p w:rsidR="00252EB9" w:rsidRDefault="00252EB9" w:rsidP="00040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416834"/>
      <w:docPartObj>
        <w:docPartGallery w:val="Page Numbers (Top of Page)"/>
        <w:docPartUnique/>
      </w:docPartObj>
    </w:sdtPr>
    <w:sdtEndPr/>
    <w:sdtContent>
      <w:p w:rsidR="00B042D2" w:rsidRDefault="00B042D2">
        <w:pPr>
          <w:pStyle w:val="af0"/>
          <w:jc w:val="center"/>
        </w:pPr>
        <w:r>
          <w:fldChar w:fldCharType="begin"/>
        </w:r>
        <w:r>
          <w:instrText>PAGE   \* MERGEFORMAT</w:instrText>
        </w:r>
        <w:r>
          <w:fldChar w:fldCharType="separate"/>
        </w:r>
        <w:r w:rsidR="00FB583B">
          <w:rPr>
            <w:noProof/>
          </w:rPr>
          <w:t>50</w:t>
        </w:r>
        <w:r>
          <w:fldChar w:fldCharType="end"/>
        </w:r>
      </w:p>
    </w:sdtContent>
  </w:sdt>
  <w:p w:rsidR="00B042D2" w:rsidRDefault="00B042D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AEC"/>
    <w:multiLevelType w:val="hybridMultilevel"/>
    <w:tmpl w:val="8E6C41D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6F2AF3"/>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DB87D77"/>
    <w:multiLevelType w:val="multilevel"/>
    <w:tmpl w:val="46F82276"/>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E8004A7"/>
    <w:multiLevelType w:val="hybridMultilevel"/>
    <w:tmpl w:val="311A33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A5195C"/>
    <w:multiLevelType w:val="multilevel"/>
    <w:tmpl w:val="1ADAA4B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E6B7FD1"/>
    <w:multiLevelType w:val="singleLevel"/>
    <w:tmpl w:val="BD2A8530"/>
    <w:lvl w:ilvl="0">
      <w:numFmt w:val="bullet"/>
      <w:lvlText w:val="-"/>
      <w:lvlJc w:val="left"/>
      <w:pPr>
        <w:tabs>
          <w:tab w:val="num" w:pos="360"/>
        </w:tabs>
        <w:ind w:left="360" w:hanging="360"/>
      </w:pPr>
      <w:rPr>
        <w:rFonts w:hint="default"/>
      </w:rPr>
    </w:lvl>
  </w:abstractNum>
  <w:abstractNum w:abstractNumId="6" w15:restartNumberingAfterBreak="0">
    <w:nsid w:val="2EC86F2A"/>
    <w:multiLevelType w:val="multilevel"/>
    <w:tmpl w:val="E954C356"/>
    <w:lvl w:ilvl="0">
      <w:start w:val="1"/>
      <w:numFmt w:val="decimal"/>
      <w:lvlText w:val="%1."/>
      <w:lvlJc w:val="left"/>
      <w:pPr>
        <w:ind w:left="92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32860F28"/>
    <w:multiLevelType w:val="multilevel"/>
    <w:tmpl w:val="3B384592"/>
    <w:lvl w:ilvl="0">
      <w:start w:val="2"/>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43D4930"/>
    <w:multiLevelType w:val="multilevel"/>
    <w:tmpl w:val="53C04770"/>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5500005"/>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9B636B"/>
    <w:multiLevelType w:val="hybridMultilevel"/>
    <w:tmpl w:val="B5C86A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DF825EC"/>
    <w:multiLevelType w:val="hybridMultilevel"/>
    <w:tmpl w:val="4CCEE92A"/>
    <w:lvl w:ilvl="0" w:tplc="8632BFC0">
      <w:start w:val="1"/>
      <w:numFmt w:val="decimal"/>
      <w:lvlText w:val="%1"/>
      <w:lvlJc w:val="left"/>
      <w:pPr>
        <w:ind w:left="1495" w:hanging="360"/>
      </w:pPr>
      <w:rPr>
        <w:rFonts w:ascii="Times New Roman" w:hAnsi="Times New Roman" w:cs="Times New Roman"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15:restartNumberingAfterBreak="0">
    <w:nsid w:val="40BA5188"/>
    <w:multiLevelType w:val="multilevel"/>
    <w:tmpl w:val="1570EEB6"/>
    <w:lvl w:ilvl="0">
      <w:start w:val="1"/>
      <w:numFmt w:val="decimal"/>
      <w:lvlText w:val="%1"/>
      <w:lvlJc w:val="left"/>
      <w:pPr>
        <w:ind w:left="375" w:hanging="375"/>
      </w:pPr>
      <w:rPr>
        <w:rFonts w:hint="default"/>
      </w:rPr>
    </w:lvl>
    <w:lvl w:ilvl="1">
      <w:start w:val="1"/>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3" w15:restartNumberingAfterBreak="0">
    <w:nsid w:val="45F16E11"/>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C8818A5"/>
    <w:multiLevelType w:val="multilevel"/>
    <w:tmpl w:val="4B567EA8"/>
    <w:lvl w:ilvl="0">
      <w:start w:val="1"/>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5" w15:restartNumberingAfterBreak="0">
    <w:nsid w:val="62E93FA3"/>
    <w:multiLevelType w:val="multilevel"/>
    <w:tmpl w:val="1BC6F194"/>
    <w:lvl w:ilvl="0">
      <w:start w:val="1"/>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63E16E23"/>
    <w:multiLevelType w:val="multilevel"/>
    <w:tmpl w:val="143E0F7E"/>
    <w:lvl w:ilvl="0">
      <w:start w:val="2"/>
      <w:numFmt w:val="decimal"/>
      <w:lvlText w:val="%1."/>
      <w:lvlJc w:val="left"/>
      <w:pPr>
        <w:ind w:left="600" w:hanging="60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C9A2360"/>
    <w:multiLevelType w:val="hybridMultilevel"/>
    <w:tmpl w:val="D6343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7313CF"/>
    <w:multiLevelType w:val="hybridMultilevel"/>
    <w:tmpl w:val="E51AD7B4"/>
    <w:lvl w:ilvl="0" w:tplc="2780CE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72D3CDD"/>
    <w:multiLevelType w:val="hybridMultilevel"/>
    <w:tmpl w:val="54281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0C4E2F"/>
    <w:multiLevelType w:val="hybridMultilevel"/>
    <w:tmpl w:val="F718D984"/>
    <w:lvl w:ilvl="0" w:tplc="657A557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FFE7BAA"/>
    <w:multiLevelType w:val="hybridMultilevel"/>
    <w:tmpl w:val="4A6EEB30"/>
    <w:lvl w:ilvl="0" w:tplc="73723F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10"/>
  </w:num>
  <w:num w:numId="4">
    <w:abstractNumId w:val="15"/>
  </w:num>
  <w:num w:numId="5">
    <w:abstractNumId w:val="19"/>
  </w:num>
  <w:num w:numId="6">
    <w:abstractNumId w:val="9"/>
  </w:num>
  <w:num w:numId="7">
    <w:abstractNumId w:val="12"/>
  </w:num>
  <w:num w:numId="8">
    <w:abstractNumId w:val="14"/>
  </w:num>
  <w:num w:numId="9">
    <w:abstractNumId w:val="17"/>
  </w:num>
  <w:num w:numId="10">
    <w:abstractNumId w:val="18"/>
  </w:num>
  <w:num w:numId="11">
    <w:abstractNumId w:val="8"/>
  </w:num>
  <w:num w:numId="12">
    <w:abstractNumId w:val="21"/>
  </w:num>
  <w:num w:numId="13">
    <w:abstractNumId w:val="11"/>
  </w:num>
  <w:num w:numId="14">
    <w:abstractNumId w:val="13"/>
  </w:num>
  <w:num w:numId="15">
    <w:abstractNumId w:val="20"/>
  </w:num>
  <w:num w:numId="16">
    <w:abstractNumId w:val="1"/>
  </w:num>
  <w:num w:numId="17">
    <w:abstractNumId w:val="2"/>
  </w:num>
  <w:num w:numId="18">
    <w:abstractNumId w:val="4"/>
  </w:num>
  <w:num w:numId="19">
    <w:abstractNumId w:val="7"/>
  </w:num>
  <w:num w:numId="20">
    <w:abstractNumId w:val="16"/>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01"/>
    <w:rsid w:val="000004BD"/>
    <w:rsid w:val="000014C2"/>
    <w:rsid w:val="00002E06"/>
    <w:rsid w:val="0000375B"/>
    <w:rsid w:val="00004511"/>
    <w:rsid w:val="00004A08"/>
    <w:rsid w:val="00005C5F"/>
    <w:rsid w:val="000079B8"/>
    <w:rsid w:val="000105AF"/>
    <w:rsid w:val="00011510"/>
    <w:rsid w:val="0001191D"/>
    <w:rsid w:val="00011B23"/>
    <w:rsid w:val="000126A5"/>
    <w:rsid w:val="00012E8D"/>
    <w:rsid w:val="000209B9"/>
    <w:rsid w:val="00020D22"/>
    <w:rsid w:val="00022070"/>
    <w:rsid w:val="00022D42"/>
    <w:rsid w:val="0002367F"/>
    <w:rsid w:val="0002389A"/>
    <w:rsid w:val="0002491E"/>
    <w:rsid w:val="000250F2"/>
    <w:rsid w:val="00026F8A"/>
    <w:rsid w:val="00027103"/>
    <w:rsid w:val="000274CC"/>
    <w:rsid w:val="00030005"/>
    <w:rsid w:val="0003033C"/>
    <w:rsid w:val="00031E57"/>
    <w:rsid w:val="0003329B"/>
    <w:rsid w:val="00033354"/>
    <w:rsid w:val="00034AEB"/>
    <w:rsid w:val="000351F5"/>
    <w:rsid w:val="00035C8E"/>
    <w:rsid w:val="000360B4"/>
    <w:rsid w:val="00037E57"/>
    <w:rsid w:val="00040159"/>
    <w:rsid w:val="000406C5"/>
    <w:rsid w:val="0004189F"/>
    <w:rsid w:val="00041B63"/>
    <w:rsid w:val="00044F3B"/>
    <w:rsid w:val="000452BB"/>
    <w:rsid w:val="000454D8"/>
    <w:rsid w:val="000465C7"/>
    <w:rsid w:val="00047850"/>
    <w:rsid w:val="0005022D"/>
    <w:rsid w:val="00050A73"/>
    <w:rsid w:val="000537E1"/>
    <w:rsid w:val="000544E0"/>
    <w:rsid w:val="00056842"/>
    <w:rsid w:val="00057675"/>
    <w:rsid w:val="00063C27"/>
    <w:rsid w:val="0006497C"/>
    <w:rsid w:val="000672E1"/>
    <w:rsid w:val="00067C0E"/>
    <w:rsid w:val="00070EB8"/>
    <w:rsid w:val="000722AF"/>
    <w:rsid w:val="000722DD"/>
    <w:rsid w:val="00073AA4"/>
    <w:rsid w:val="00073E59"/>
    <w:rsid w:val="00076678"/>
    <w:rsid w:val="0007716C"/>
    <w:rsid w:val="0008083D"/>
    <w:rsid w:val="00080A1E"/>
    <w:rsid w:val="00082D97"/>
    <w:rsid w:val="0008322F"/>
    <w:rsid w:val="000832F0"/>
    <w:rsid w:val="000834E1"/>
    <w:rsid w:val="00083D85"/>
    <w:rsid w:val="0008678A"/>
    <w:rsid w:val="00086874"/>
    <w:rsid w:val="00086B4C"/>
    <w:rsid w:val="000874CD"/>
    <w:rsid w:val="0009007E"/>
    <w:rsid w:val="00091CF2"/>
    <w:rsid w:val="00091E12"/>
    <w:rsid w:val="00093661"/>
    <w:rsid w:val="000943AD"/>
    <w:rsid w:val="0009530F"/>
    <w:rsid w:val="00095E88"/>
    <w:rsid w:val="00096F6B"/>
    <w:rsid w:val="000979FB"/>
    <w:rsid w:val="00097C8F"/>
    <w:rsid w:val="000A10B2"/>
    <w:rsid w:val="000A118E"/>
    <w:rsid w:val="000A1415"/>
    <w:rsid w:val="000A3E80"/>
    <w:rsid w:val="000A4C7E"/>
    <w:rsid w:val="000A6B0C"/>
    <w:rsid w:val="000A76DA"/>
    <w:rsid w:val="000B3298"/>
    <w:rsid w:val="000B334D"/>
    <w:rsid w:val="000B4520"/>
    <w:rsid w:val="000B5004"/>
    <w:rsid w:val="000B62EF"/>
    <w:rsid w:val="000C03DE"/>
    <w:rsid w:val="000C0429"/>
    <w:rsid w:val="000C1576"/>
    <w:rsid w:val="000C285C"/>
    <w:rsid w:val="000C2888"/>
    <w:rsid w:val="000C34D8"/>
    <w:rsid w:val="000C61CD"/>
    <w:rsid w:val="000C63DC"/>
    <w:rsid w:val="000C6955"/>
    <w:rsid w:val="000D00FB"/>
    <w:rsid w:val="000D03C9"/>
    <w:rsid w:val="000D139A"/>
    <w:rsid w:val="000D1922"/>
    <w:rsid w:val="000D2E2B"/>
    <w:rsid w:val="000D34BD"/>
    <w:rsid w:val="000D376D"/>
    <w:rsid w:val="000D3835"/>
    <w:rsid w:val="000D3BF6"/>
    <w:rsid w:val="000D50FB"/>
    <w:rsid w:val="000D5186"/>
    <w:rsid w:val="000D57F9"/>
    <w:rsid w:val="000D5C15"/>
    <w:rsid w:val="000D676B"/>
    <w:rsid w:val="000D70E7"/>
    <w:rsid w:val="000D7793"/>
    <w:rsid w:val="000E022E"/>
    <w:rsid w:val="000E0F11"/>
    <w:rsid w:val="000E0F7F"/>
    <w:rsid w:val="000E1799"/>
    <w:rsid w:val="000E3835"/>
    <w:rsid w:val="000E3D24"/>
    <w:rsid w:val="000E3FDA"/>
    <w:rsid w:val="000E3FF7"/>
    <w:rsid w:val="000E4F8E"/>
    <w:rsid w:val="000E5E05"/>
    <w:rsid w:val="000E7CEC"/>
    <w:rsid w:val="000F0D32"/>
    <w:rsid w:val="000F4236"/>
    <w:rsid w:val="000F6F3A"/>
    <w:rsid w:val="000F7176"/>
    <w:rsid w:val="000F7D9F"/>
    <w:rsid w:val="00100C63"/>
    <w:rsid w:val="00101140"/>
    <w:rsid w:val="0010206D"/>
    <w:rsid w:val="00102B4B"/>
    <w:rsid w:val="00102BC4"/>
    <w:rsid w:val="00103EFC"/>
    <w:rsid w:val="00104987"/>
    <w:rsid w:val="0010559F"/>
    <w:rsid w:val="001058FE"/>
    <w:rsid w:val="00105AA5"/>
    <w:rsid w:val="0010653F"/>
    <w:rsid w:val="001067F5"/>
    <w:rsid w:val="00111CB1"/>
    <w:rsid w:val="00112C35"/>
    <w:rsid w:val="001137B7"/>
    <w:rsid w:val="00113FC2"/>
    <w:rsid w:val="001149A4"/>
    <w:rsid w:val="00114C57"/>
    <w:rsid w:val="001157EE"/>
    <w:rsid w:val="00117C9F"/>
    <w:rsid w:val="001225CF"/>
    <w:rsid w:val="001229AD"/>
    <w:rsid w:val="00123340"/>
    <w:rsid w:val="00123C49"/>
    <w:rsid w:val="00123D63"/>
    <w:rsid w:val="00126D2B"/>
    <w:rsid w:val="001275D4"/>
    <w:rsid w:val="00130A75"/>
    <w:rsid w:val="00131447"/>
    <w:rsid w:val="0013155B"/>
    <w:rsid w:val="00131582"/>
    <w:rsid w:val="00132345"/>
    <w:rsid w:val="00132B39"/>
    <w:rsid w:val="0013695C"/>
    <w:rsid w:val="001402AE"/>
    <w:rsid w:val="00142D40"/>
    <w:rsid w:val="00144760"/>
    <w:rsid w:val="00144A5D"/>
    <w:rsid w:val="00150E2E"/>
    <w:rsid w:val="00151C97"/>
    <w:rsid w:val="00151E93"/>
    <w:rsid w:val="00152AFE"/>
    <w:rsid w:val="001532BC"/>
    <w:rsid w:val="00153DF2"/>
    <w:rsid w:val="00155A33"/>
    <w:rsid w:val="00156D81"/>
    <w:rsid w:val="001606FF"/>
    <w:rsid w:val="0016083D"/>
    <w:rsid w:val="001609A8"/>
    <w:rsid w:val="00162FB4"/>
    <w:rsid w:val="00164824"/>
    <w:rsid w:val="0016558E"/>
    <w:rsid w:val="00165D8F"/>
    <w:rsid w:val="001660F9"/>
    <w:rsid w:val="0016668D"/>
    <w:rsid w:val="00170750"/>
    <w:rsid w:val="00171B3D"/>
    <w:rsid w:val="00171D7B"/>
    <w:rsid w:val="0017259F"/>
    <w:rsid w:val="00172D7B"/>
    <w:rsid w:val="00172EB5"/>
    <w:rsid w:val="001735B3"/>
    <w:rsid w:val="00173B0E"/>
    <w:rsid w:val="00174965"/>
    <w:rsid w:val="001751FA"/>
    <w:rsid w:val="00176224"/>
    <w:rsid w:val="001766E0"/>
    <w:rsid w:val="00177D58"/>
    <w:rsid w:val="001802BD"/>
    <w:rsid w:val="00181277"/>
    <w:rsid w:val="00181319"/>
    <w:rsid w:val="00182864"/>
    <w:rsid w:val="00182F9C"/>
    <w:rsid w:val="00183233"/>
    <w:rsid w:val="00184DAA"/>
    <w:rsid w:val="00184E45"/>
    <w:rsid w:val="00191B54"/>
    <w:rsid w:val="00193025"/>
    <w:rsid w:val="00194552"/>
    <w:rsid w:val="00194F3D"/>
    <w:rsid w:val="00195A49"/>
    <w:rsid w:val="001A0AEB"/>
    <w:rsid w:val="001A312D"/>
    <w:rsid w:val="001A4EC0"/>
    <w:rsid w:val="001A6EB4"/>
    <w:rsid w:val="001B0212"/>
    <w:rsid w:val="001B25F1"/>
    <w:rsid w:val="001B4543"/>
    <w:rsid w:val="001B4EC6"/>
    <w:rsid w:val="001B536A"/>
    <w:rsid w:val="001B5C46"/>
    <w:rsid w:val="001B5E1D"/>
    <w:rsid w:val="001B64BC"/>
    <w:rsid w:val="001B7012"/>
    <w:rsid w:val="001C2D9B"/>
    <w:rsid w:val="001C3DFE"/>
    <w:rsid w:val="001D0211"/>
    <w:rsid w:val="001D2AC5"/>
    <w:rsid w:val="001D305F"/>
    <w:rsid w:val="001D341C"/>
    <w:rsid w:val="001E58D7"/>
    <w:rsid w:val="001E7317"/>
    <w:rsid w:val="001F00C8"/>
    <w:rsid w:val="001F0D0B"/>
    <w:rsid w:val="001F1013"/>
    <w:rsid w:val="001F12FB"/>
    <w:rsid w:val="001F1B4E"/>
    <w:rsid w:val="001F3E55"/>
    <w:rsid w:val="001F3E67"/>
    <w:rsid w:val="001F775E"/>
    <w:rsid w:val="00200095"/>
    <w:rsid w:val="00202580"/>
    <w:rsid w:val="00202FBF"/>
    <w:rsid w:val="00203872"/>
    <w:rsid w:val="0020434B"/>
    <w:rsid w:val="00205DBD"/>
    <w:rsid w:val="00206944"/>
    <w:rsid w:val="00206F8D"/>
    <w:rsid w:val="002071C4"/>
    <w:rsid w:val="00207A6D"/>
    <w:rsid w:val="00207C3C"/>
    <w:rsid w:val="00210102"/>
    <w:rsid w:val="0021292D"/>
    <w:rsid w:val="00212CB2"/>
    <w:rsid w:val="0021405E"/>
    <w:rsid w:val="002148D2"/>
    <w:rsid w:val="00222978"/>
    <w:rsid w:val="0022321E"/>
    <w:rsid w:val="0022333C"/>
    <w:rsid w:val="00227F05"/>
    <w:rsid w:val="002304C6"/>
    <w:rsid w:val="00230E47"/>
    <w:rsid w:val="00232435"/>
    <w:rsid w:val="00234144"/>
    <w:rsid w:val="0023443E"/>
    <w:rsid w:val="0023497B"/>
    <w:rsid w:val="00234E0A"/>
    <w:rsid w:val="00236396"/>
    <w:rsid w:val="00237184"/>
    <w:rsid w:val="002402C9"/>
    <w:rsid w:val="00241213"/>
    <w:rsid w:val="00241C7A"/>
    <w:rsid w:val="00243210"/>
    <w:rsid w:val="0024691D"/>
    <w:rsid w:val="00247841"/>
    <w:rsid w:val="002478E2"/>
    <w:rsid w:val="00251FBE"/>
    <w:rsid w:val="00252EB9"/>
    <w:rsid w:val="00254C4A"/>
    <w:rsid w:val="002550C4"/>
    <w:rsid w:val="002551FB"/>
    <w:rsid w:val="0025747D"/>
    <w:rsid w:val="0026014A"/>
    <w:rsid w:val="0026022E"/>
    <w:rsid w:val="002616A3"/>
    <w:rsid w:val="00262A30"/>
    <w:rsid w:val="00263F78"/>
    <w:rsid w:val="0026407D"/>
    <w:rsid w:val="00265659"/>
    <w:rsid w:val="0026568C"/>
    <w:rsid w:val="002704B4"/>
    <w:rsid w:val="002711FE"/>
    <w:rsid w:val="00271534"/>
    <w:rsid w:val="00276CCE"/>
    <w:rsid w:val="00276FEA"/>
    <w:rsid w:val="00277381"/>
    <w:rsid w:val="0027740D"/>
    <w:rsid w:val="00277EF2"/>
    <w:rsid w:val="00280617"/>
    <w:rsid w:val="00280F1E"/>
    <w:rsid w:val="00281D1C"/>
    <w:rsid w:val="00283291"/>
    <w:rsid w:val="00283A41"/>
    <w:rsid w:val="00287442"/>
    <w:rsid w:val="00290085"/>
    <w:rsid w:val="00290439"/>
    <w:rsid w:val="00290C55"/>
    <w:rsid w:val="00292232"/>
    <w:rsid w:val="00292498"/>
    <w:rsid w:val="00293928"/>
    <w:rsid w:val="00297A38"/>
    <w:rsid w:val="002A0F43"/>
    <w:rsid w:val="002A1FE5"/>
    <w:rsid w:val="002A3A45"/>
    <w:rsid w:val="002A4BE0"/>
    <w:rsid w:val="002A4C34"/>
    <w:rsid w:val="002A56E0"/>
    <w:rsid w:val="002A5A43"/>
    <w:rsid w:val="002A6A2E"/>
    <w:rsid w:val="002A7CA7"/>
    <w:rsid w:val="002B0881"/>
    <w:rsid w:val="002B089B"/>
    <w:rsid w:val="002B228E"/>
    <w:rsid w:val="002B2D60"/>
    <w:rsid w:val="002B60C2"/>
    <w:rsid w:val="002B639B"/>
    <w:rsid w:val="002C0496"/>
    <w:rsid w:val="002C246E"/>
    <w:rsid w:val="002C253A"/>
    <w:rsid w:val="002C45EA"/>
    <w:rsid w:val="002C4CF4"/>
    <w:rsid w:val="002C5254"/>
    <w:rsid w:val="002C7BAA"/>
    <w:rsid w:val="002D01BB"/>
    <w:rsid w:val="002D045D"/>
    <w:rsid w:val="002D0684"/>
    <w:rsid w:val="002D0792"/>
    <w:rsid w:val="002D528B"/>
    <w:rsid w:val="002D54DA"/>
    <w:rsid w:val="002D731C"/>
    <w:rsid w:val="002E0754"/>
    <w:rsid w:val="002E3780"/>
    <w:rsid w:val="002E3FC2"/>
    <w:rsid w:val="002E46BE"/>
    <w:rsid w:val="002E4D8A"/>
    <w:rsid w:val="002E5345"/>
    <w:rsid w:val="002E69B3"/>
    <w:rsid w:val="002E6AC6"/>
    <w:rsid w:val="002E74E7"/>
    <w:rsid w:val="002E7580"/>
    <w:rsid w:val="002E76E4"/>
    <w:rsid w:val="002F06C3"/>
    <w:rsid w:val="002F107D"/>
    <w:rsid w:val="002F3B6E"/>
    <w:rsid w:val="002F429F"/>
    <w:rsid w:val="002F49DB"/>
    <w:rsid w:val="002F4D41"/>
    <w:rsid w:val="002F57FB"/>
    <w:rsid w:val="002F661F"/>
    <w:rsid w:val="003008C9"/>
    <w:rsid w:val="00300AC2"/>
    <w:rsid w:val="0030180C"/>
    <w:rsid w:val="0030449F"/>
    <w:rsid w:val="003064B0"/>
    <w:rsid w:val="00315614"/>
    <w:rsid w:val="00315A11"/>
    <w:rsid w:val="0031692B"/>
    <w:rsid w:val="0031792F"/>
    <w:rsid w:val="003210B4"/>
    <w:rsid w:val="003210E1"/>
    <w:rsid w:val="00323495"/>
    <w:rsid w:val="003250B1"/>
    <w:rsid w:val="00327B43"/>
    <w:rsid w:val="00330663"/>
    <w:rsid w:val="00330C12"/>
    <w:rsid w:val="0033176A"/>
    <w:rsid w:val="00332F08"/>
    <w:rsid w:val="0033332F"/>
    <w:rsid w:val="00333CE5"/>
    <w:rsid w:val="00334456"/>
    <w:rsid w:val="0033477A"/>
    <w:rsid w:val="00334CF7"/>
    <w:rsid w:val="0033563A"/>
    <w:rsid w:val="00335A53"/>
    <w:rsid w:val="0033660F"/>
    <w:rsid w:val="003371DE"/>
    <w:rsid w:val="00341045"/>
    <w:rsid w:val="0034396A"/>
    <w:rsid w:val="003446F8"/>
    <w:rsid w:val="00344CB5"/>
    <w:rsid w:val="003454D8"/>
    <w:rsid w:val="00350072"/>
    <w:rsid w:val="003520A7"/>
    <w:rsid w:val="00352A68"/>
    <w:rsid w:val="00353203"/>
    <w:rsid w:val="003535E0"/>
    <w:rsid w:val="00354443"/>
    <w:rsid w:val="00355BEA"/>
    <w:rsid w:val="0035607A"/>
    <w:rsid w:val="0035709E"/>
    <w:rsid w:val="00357321"/>
    <w:rsid w:val="0035776E"/>
    <w:rsid w:val="003579E9"/>
    <w:rsid w:val="00362E2E"/>
    <w:rsid w:val="003653F7"/>
    <w:rsid w:val="00365CD5"/>
    <w:rsid w:val="003669A2"/>
    <w:rsid w:val="00367A44"/>
    <w:rsid w:val="003716EA"/>
    <w:rsid w:val="00372A37"/>
    <w:rsid w:val="00372E45"/>
    <w:rsid w:val="00374BDE"/>
    <w:rsid w:val="00377B04"/>
    <w:rsid w:val="00377D63"/>
    <w:rsid w:val="003822E2"/>
    <w:rsid w:val="00382C1D"/>
    <w:rsid w:val="0038333E"/>
    <w:rsid w:val="0038351B"/>
    <w:rsid w:val="00383666"/>
    <w:rsid w:val="003842F8"/>
    <w:rsid w:val="003846B2"/>
    <w:rsid w:val="00390747"/>
    <w:rsid w:val="0039116A"/>
    <w:rsid w:val="00392792"/>
    <w:rsid w:val="0039359E"/>
    <w:rsid w:val="00396257"/>
    <w:rsid w:val="00397CB9"/>
    <w:rsid w:val="003A1B0C"/>
    <w:rsid w:val="003A2658"/>
    <w:rsid w:val="003A3796"/>
    <w:rsid w:val="003A40B1"/>
    <w:rsid w:val="003A4125"/>
    <w:rsid w:val="003A4BCF"/>
    <w:rsid w:val="003A5664"/>
    <w:rsid w:val="003B1C6D"/>
    <w:rsid w:val="003B2E36"/>
    <w:rsid w:val="003B3B6A"/>
    <w:rsid w:val="003B7E90"/>
    <w:rsid w:val="003C069E"/>
    <w:rsid w:val="003C1C79"/>
    <w:rsid w:val="003C3F38"/>
    <w:rsid w:val="003C45B2"/>
    <w:rsid w:val="003C4F12"/>
    <w:rsid w:val="003C51DE"/>
    <w:rsid w:val="003C5477"/>
    <w:rsid w:val="003C59DC"/>
    <w:rsid w:val="003C7DE6"/>
    <w:rsid w:val="003D08B4"/>
    <w:rsid w:val="003D14FE"/>
    <w:rsid w:val="003D47BF"/>
    <w:rsid w:val="003D5AFD"/>
    <w:rsid w:val="003E06B4"/>
    <w:rsid w:val="003E6943"/>
    <w:rsid w:val="003E6F35"/>
    <w:rsid w:val="003E7C2E"/>
    <w:rsid w:val="003F0131"/>
    <w:rsid w:val="003F4C5B"/>
    <w:rsid w:val="003F4EEA"/>
    <w:rsid w:val="003F7F9A"/>
    <w:rsid w:val="00403DE1"/>
    <w:rsid w:val="00404920"/>
    <w:rsid w:val="0040612A"/>
    <w:rsid w:val="0040625C"/>
    <w:rsid w:val="00406D35"/>
    <w:rsid w:val="00406E6E"/>
    <w:rsid w:val="004076D8"/>
    <w:rsid w:val="00410B4F"/>
    <w:rsid w:val="00411C22"/>
    <w:rsid w:val="004122D3"/>
    <w:rsid w:val="0041250B"/>
    <w:rsid w:val="00414826"/>
    <w:rsid w:val="00414829"/>
    <w:rsid w:val="004155C3"/>
    <w:rsid w:val="00415F9A"/>
    <w:rsid w:val="00416697"/>
    <w:rsid w:val="00416873"/>
    <w:rsid w:val="004214AC"/>
    <w:rsid w:val="00421D0B"/>
    <w:rsid w:val="00421D81"/>
    <w:rsid w:val="00422FF1"/>
    <w:rsid w:val="00424C92"/>
    <w:rsid w:val="0042643A"/>
    <w:rsid w:val="004275B1"/>
    <w:rsid w:val="00427FE1"/>
    <w:rsid w:val="0043159B"/>
    <w:rsid w:val="004316F0"/>
    <w:rsid w:val="00431C4A"/>
    <w:rsid w:val="004321DD"/>
    <w:rsid w:val="004328A3"/>
    <w:rsid w:val="00433AD6"/>
    <w:rsid w:val="00434DDB"/>
    <w:rsid w:val="00434DE8"/>
    <w:rsid w:val="0043550D"/>
    <w:rsid w:val="004371F1"/>
    <w:rsid w:val="00440D53"/>
    <w:rsid w:val="00442BCD"/>
    <w:rsid w:val="004445A8"/>
    <w:rsid w:val="00447253"/>
    <w:rsid w:val="004508F1"/>
    <w:rsid w:val="00450DF9"/>
    <w:rsid w:val="00450E83"/>
    <w:rsid w:val="00451777"/>
    <w:rsid w:val="0045288C"/>
    <w:rsid w:val="004529E3"/>
    <w:rsid w:val="00453CDB"/>
    <w:rsid w:val="0045477A"/>
    <w:rsid w:val="00455B5A"/>
    <w:rsid w:val="0045694A"/>
    <w:rsid w:val="0046073A"/>
    <w:rsid w:val="00461A00"/>
    <w:rsid w:val="00463C21"/>
    <w:rsid w:val="00466898"/>
    <w:rsid w:val="00471240"/>
    <w:rsid w:val="0047193B"/>
    <w:rsid w:val="00471A97"/>
    <w:rsid w:val="00472673"/>
    <w:rsid w:val="00473BBC"/>
    <w:rsid w:val="00475027"/>
    <w:rsid w:val="00476C94"/>
    <w:rsid w:val="004775D5"/>
    <w:rsid w:val="00477DAD"/>
    <w:rsid w:val="00481FD2"/>
    <w:rsid w:val="00482427"/>
    <w:rsid w:val="00482A7F"/>
    <w:rsid w:val="00483D6A"/>
    <w:rsid w:val="004844CF"/>
    <w:rsid w:val="0048614A"/>
    <w:rsid w:val="00486196"/>
    <w:rsid w:val="00486561"/>
    <w:rsid w:val="0048680B"/>
    <w:rsid w:val="00490141"/>
    <w:rsid w:val="004906CB"/>
    <w:rsid w:val="00490E3F"/>
    <w:rsid w:val="004916B2"/>
    <w:rsid w:val="0049421C"/>
    <w:rsid w:val="00494A3B"/>
    <w:rsid w:val="00495129"/>
    <w:rsid w:val="004969E4"/>
    <w:rsid w:val="00496CCD"/>
    <w:rsid w:val="004974BB"/>
    <w:rsid w:val="00497722"/>
    <w:rsid w:val="0049788B"/>
    <w:rsid w:val="004A0375"/>
    <w:rsid w:val="004A1102"/>
    <w:rsid w:val="004A2E1A"/>
    <w:rsid w:val="004A44E8"/>
    <w:rsid w:val="004A5A3C"/>
    <w:rsid w:val="004A67C2"/>
    <w:rsid w:val="004A6B59"/>
    <w:rsid w:val="004A7A5F"/>
    <w:rsid w:val="004B0027"/>
    <w:rsid w:val="004B028A"/>
    <w:rsid w:val="004B1626"/>
    <w:rsid w:val="004B362A"/>
    <w:rsid w:val="004B3E35"/>
    <w:rsid w:val="004B3EA5"/>
    <w:rsid w:val="004B41D2"/>
    <w:rsid w:val="004B45A4"/>
    <w:rsid w:val="004B468D"/>
    <w:rsid w:val="004B4DBC"/>
    <w:rsid w:val="004B4ED8"/>
    <w:rsid w:val="004B54F7"/>
    <w:rsid w:val="004B616F"/>
    <w:rsid w:val="004B62A6"/>
    <w:rsid w:val="004B6D2D"/>
    <w:rsid w:val="004B79E0"/>
    <w:rsid w:val="004C0FFA"/>
    <w:rsid w:val="004C1937"/>
    <w:rsid w:val="004C233B"/>
    <w:rsid w:val="004C2D52"/>
    <w:rsid w:val="004C59F0"/>
    <w:rsid w:val="004C5CCB"/>
    <w:rsid w:val="004D053E"/>
    <w:rsid w:val="004D07A5"/>
    <w:rsid w:val="004D2D0D"/>
    <w:rsid w:val="004D2E9A"/>
    <w:rsid w:val="004D3C1D"/>
    <w:rsid w:val="004D4513"/>
    <w:rsid w:val="004D4B0C"/>
    <w:rsid w:val="004D619E"/>
    <w:rsid w:val="004D6D5E"/>
    <w:rsid w:val="004E1991"/>
    <w:rsid w:val="004E35BE"/>
    <w:rsid w:val="004E55A9"/>
    <w:rsid w:val="004E56C0"/>
    <w:rsid w:val="004E5DC2"/>
    <w:rsid w:val="004E634B"/>
    <w:rsid w:val="004E744A"/>
    <w:rsid w:val="004E7A68"/>
    <w:rsid w:val="004F0364"/>
    <w:rsid w:val="004F0A73"/>
    <w:rsid w:val="004F1093"/>
    <w:rsid w:val="004F2D0A"/>
    <w:rsid w:val="004F3958"/>
    <w:rsid w:val="004F3AA0"/>
    <w:rsid w:val="004F422A"/>
    <w:rsid w:val="004F48B1"/>
    <w:rsid w:val="004F50D4"/>
    <w:rsid w:val="004F56BA"/>
    <w:rsid w:val="004F6E53"/>
    <w:rsid w:val="00500220"/>
    <w:rsid w:val="00500B5B"/>
    <w:rsid w:val="00501A8F"/>
    <w:rsid w:val="0050444B"/>
    <w:rsid w:val="00507ADA"/>
    <w:rsid w:val="005115F5"/>
    <w:rsid w:val="00511937"/>
    <w:rsid w:val="005142B4"/>
    <w:rsid w:val="005147F2"/>
    <w:rsid w:val="00524706"/>
    <w:rsid w:val="005253DA"/>
    <w:rsid w:val="00525A3A"/>
    <w:rsid w:val="00526E4B"/>
    <w:rsid w:val="00532541"/>
    <w:rsid w:val="00533123"/>
    <w:rsid w:val="00536547"/>
    <w:rsid w:val="005421B8"/>
    <w:rsid w:val="005421E6"/>
    <w:rsid w:val="00543525"/>
    <w:rsid w:val="00544DD5"/>
    <w:rsid w:val="00545F42"/>
    <w:rsid w:val="00547451"/>
    <w:rsid w:val="005474E6"/>
    <w:rsid w:val="00547A79"/>
    <w:rsid w:val="005534C8"/>
    <w:rsid w:val="00554280"/>
    <w:rsid w:val="00554334"/>
    <w:rsid w:val="00555C4B"/>
    <w:rsid w:val="00556039"/>
    <w:rsid w:val="00557646"/>
    <w:rsid w:val="00557EDD"/>
    <w:rsid w:val="005600DA"/>
    <w:rsid w:val="00560827"/>
    <w:rsid w:val="00561F47"/>
    <w:rsid w:val="00562C66"/>
    <w:rsid w:val="005641C1"/>
    <w:rsid w:val="00564F8C"/>
    <w:rsid w:val="00564FB7"/>
    <w:rsid w:val="0056673C"/>
    <w:rsid w:val="005677CE"/>
    <w:rsid w:val="005679CB"/>
    <w:rsid w:val="00570670"/>
    <w:rsid w:val="00571445"/>
    <w:rsid w:val="00571BCD"/>
    <w:rsid w:val="005721C9"/>
    <w:rsid w:val="00573F2E"/>
    <w:rsid w:val="00576E27"/>
    <w:rsid w:val="00577D2D"/>
    <w:rsid w:val="00582896"/>
    <w:rsid w:val="00583A0F"/>
    <w:rsid w:val="00583BAB"/>
    <w:rsid w:val="00584D09"/>
    <w:rsid w:val="005864CF"/>
    <w:rsid w:val="0059114D"/>
    <w:rsid w:val="00591220"/>
    <w:rsid w:val="00593A59"/>
    <w:rsid w:val="005940E3"/>
    <w:rsid w:val="005942DA"/>
    <w:rsid w:val="00594E7B"/>
    <w:rsid w:val="0059712E"/>
    <w:rsid w:val="005A00D2"/>
    <w:rsid w:val="005A019E"/>
    <w:rsid w:val="005A0468"/>
    <w:rsid w:val="005A102B"/>
    <w:rsid w:val="005A1FA0"/>
    <w:rsid w:val="005A2069"/>
    <w:rsid w:val="005A2CEA"/>
    <w:rsid w:val="005A3006"/>
    <w:rsid w:val="005A4CAD"/>
    <w:rsid w:val="005B0718"/>
    <w:rsid w:val="005B32A6"/>
    <w:rsid w:val="005B53C1"/>
    <w:rsid w:val="005B55E0"/>
    <w:rsid w:val="005C1645"/>
    <w:rsid w:val="005C27AF"/>
    <w:rsid w:val="005C37C7"/>
    <w:rsid w:val="005C4502"/>
    <w:rsid w:val="005C5CB5"/>
    <w:rsid w:val="005D0E08"/>
    <w:rsid w:val="005D1C70"/>
    <w:rsid w:val="005D43EC"/>
    <w:rsid w:val="005D4C52"/>
    <w:rsid w:val="005D6B8D"/>
    <w:rsid w:val="005D7A0B"/>
    <w:rsid w:val="005D7E42"/>
    <w:rsid w:val="005E083F"/>
    <w:rsid w:val="005E11FA"/>
    <w:rsid w:val="005E2D39"/>
    <w:rsid w:val="005E4148"/>
    <w:rsid w:val="005E4AE0"/>
    <w:rsid w:val="005E6953"/>
    <w:rsid w:val="005F06F9"/>
    <w:rsid w:val="005F60AC"/>
    <w:rsid w:val="005F6777"/>
    <w:rsid w:val="00600A4C"/>
    <w:rsid w:val="00601B7F"/>
    <w:rsid w:val="006041A2"/>
    <w:rsid w:val="00604FF2"/>
    <w:rsid w:val="00605403"/>
    <w:rsid w:val="0060571A"/>
    <w:rsid w:val="0060760B"/>
    <w:rsid w:val="00607964"/>
    <w:rsid w:val="00607A1F"/>
    <w:rsid w:val="006103BA"/>
    <w:rsid w:val="00610556"/>
    <w:rsid w:val="006105E4"/>
    <w:rsid w:val="006111D0"/>
    <w:rsid w:val="00611537"/>
    <w:rsid w:val="00613498"/>
    <w:rsid w:val="0061417C"/>
    <w:rsid w:val="0061421A"/>
    <w:rsid w:val="00614455"/>
    <w:rsid w:val="00614670"/>
    <w:rsid w:val="00617EED"/>
    <w:rsid w:val="00620472"/>
    <w:rsid w:val="006204AB"/>
    <w:rsid w:val="00620DE6"/>
    <w:rsid w:val="006210B3"/>
    <w:rsid w:val="00621849"/>
    <w:rsid w:val="00621A69"/>
    <w:rsid w:val="00622AF2"/>
    <w:rsid w:val="00623EDA"/>
    <w:rsid w:val="0062447E"/>
    <w:rsid w:val="006250E6"/>
    <w:rsid w:val="00625D1C"/>
    <w:rsid w:val="0062787C"/>
    <w:rsid w:val="006309D8"/>
    <w:rsid w:val="00631551"/>
    <w:rsid w:val="00631796"/>
    <w:rsid w:val="00631A9D"/>
    <w:rsid w:val="00632512"/>
    <w:rsid w:val="00632636"/>
    <w:rsid w:val="00634EA7"/>
    <w:rsid w:val="00634F62"/>
    <w:rsid w:val="00635573"/>
    <w:rsid w:val="0063694D"/>
    <w:rsid w:val="00637BF5"/>
    <w:rsid w:val="0064107D"/>
    <w:rsid w:val="0064232B"/>
    <w:rsid w:val="00643AED"/>
    <w:rsid w:val="00643EBF"/>
    <w:rsid w:val="00644CCF"/>
    <w:rsid w:val="00645A78"/>
    <w:rsid w:val="00651BA2"/>
    <w:rsid w:val="00651E0D"/>
    <w:rsid w:val="00653792"/>
    <w:rsid w:val="00653813"/>
    <w:rsid w:val="0065428F"/>
    <w:rsid w:val="006546E0"/>
    <w:rsid w:val="0065600A"/>
    <w:rsid w:val="00656EED"/>
    <w:rsid w:val="00661164"/>
    <w:rsid w:val="006629D9"/>
    <w:rsid w:val="00663616"/>
    <w:rsid w:val="00663ABA"/>
    <w:rsid w:val="006651B2"/>
    <w:rsid w:val="006654FA"/>
    <w:rsid w:val="0066566F"/>
    <w:rsid w:val="006700C2"/>
    <w:rsid w:val="00670312"/>
    <w:rsid w:val="0067176C"/>
    <w:rsid w:val="00674DE3"/>
    <w:rsid w:val="0067657B"/>
    <w:rsid w:val="00676E02"/>
    <w:rsid w:val="0067769F"/>
    <w:rsid w:val="00680191"/>
    <w:rsid w:val="00681FE1"/>
    <w:rsid w:val="00682141"/>
    <w:rsid w:val="0068227B"/>
    <w:rsid w:val="00684245"/>
    <w:rsid w:val="0068432E"/>
    <w:rsid w:val="00684A79"/>
    <w:rsid w:val="00686B42"/>
    <w:rsid w:val="006876BE"/>
    <w:rsid w:val="0069066B"/>
    <w:rsid w:val="00691624"/>
    <w:rsid w:val="006923F2"/>
    <w:rsid w:val="00692539"/>
    <w:rsid w:val="00693646"/>
    <w:rsid w:val="0069481A"/>
    <w:rsid w:val="00694BCD"/>
    <w:rsid w:val="00696007"/>
    <w:rsid w:val="00696329"/>
    <w:rsid w:val="0069645B"/>
    <w:rsid w:val="0069736B"/>
    <w:rsid w:val="006A0E28"/>
    <w:rsid w:val="006A1927"/>
    <w:rsid w:val="006A27BD"/>
    <w:rsid w:val="006A39FC"/>
    <w:rsid w:val="006A438A"/>
    <w:rsid w:val="006A5585"/>
    <w:rsid w:val="006A662D"/>
    <w:rsid w:val="006A6C81"/>
    <w:rsid w:val="006A6EFD"/>
    <w:rsid w:val="006B04DF"/>
    <w:rsid w:val="006B19F9"/>
    <w:rsid w:val="006B3A55"/>
    <w:rsid w:val="006B3B49"/>
    <w:rsid w:val="006B3DC1"/>
    <w:rsid w:val="006B3DC4"/>
    <w:rsid w:val="006B6F4E"/>
    <w:rsid w:val="006C08B4"/>
    <w:rsid w:val="006C2B75"/>
    <w:rsid w:val="006C3CB9"/>
    <w:rsid w:val="006C3D02"/>
    <w:rsid w:val="006C3E14"/>
    <w:rsid w:val="006C475E"/>
    <w:rsid w:val="006C4C46"/>
    <w:rsid w:val="006C638B"/>
    <w:rsid w:val="006D04A7"/>
    <w:rsid w:val="006D0CC6"/>
    <w:rsid w:val="006D1607"/>
    <w:rsid w:val="006D4507"/>
    <w:rsid w:val="006D4F5E"/>
    <w:rsid w:val="006D65E4"/>
    <w:rsid w:val="006E0677"/>
    <w:rsid w:val="006E0D35"/>
    <w:rsid w:val="006E211C"/>
    <w:rsid w:val="006E21ED"/>
    <w:rsid w:val="006E29A8"/>
    <w:rsid w:val="006E30CA"/>
    <w:rsid w:val="006E323D"/>
    <w:rsid w:val="006E3EE6"/>
    <w:rsid w:val="006E4884"/>
    <w:rsid w:val="006E4B2C"/>
    <w:rsid w:val="006E5298"/>
    <w:rsid w:val="006E6572"/>
    <w:rsid w:val="006E7063"/>
    <w:rsid w:val="006E7659"/>
    <w:rsid w:val="006E779D"/>
    <w:rsid w:val="006F0AD8"/>
    <w:rsid w:val="006F1703"/>
    <w:rsid w:val="006F1EC2"/>
    <w:rsid w:val="006F2CD6"/>
    <w:rsid w:val="006F3A35"/>
    <w:rsid w:val="006F4FA4"/>
    <w:rsid w:val="006F5AC9"/>
    <w:rsid w:val="007018C0"/>
    <w:rsid w:val="00702C79"/>
    <w:rsid w:val="0070593C"/>
    <w:rsid w:val="007066F4"/>
    <w:rsid w:val="00706DFB"/>
    <w:rsid w:val="00707E27"/>
    <w:rsid w:val="0071029A"/>
    <w:rsid w:val="00710E78"/>
    <w:rsid w:val="00711767"/>
    <w:rsid w:val="0071244B"/>
    <w:rsid w:val="007128FC"/>
    <w:rsid w:val="00712DDB"/>
    <w:rsid w:val="00712EFB"/>
    <w:rsid w:val="00715C57"/>
    <w:rsid w:val="00715FF2"/>
    <w:rsid w:val="00717612"/>
    <w:rsid w:val="00717F32"/>
    <w:rsid w:val="00720D12"/>
    <w:rsid w:val="00722119"/>
    <w:rsid w:val="007221D9"/>
    <w:rsid w:val="00723EB5"/>
    <w:rsid w:val="00725CEA"/>
    <w:rsid w:val="00726647"/>
    <w:rsid w:val="00726C6B"/>
    <w:rsid w:val="00730A08"/>
    <w:rsid w:val="00731E3C"/>
    <w:rsid w:val="00732D7B"/>
    <w:rsid w:val="00733886"/>
    <w:rsid w:val="0073404A"/>
    <w:rsid w:val="007348E4"/>
    <w:rsid w:val="00735AD5"/>
    <w:rsid w:val="007374AC"/>
    <w:rsid w:val="00740513"/>
    <w:rsid w:val="007405A2"/>
    <w:rsid w:val="00740A24"/>
    <w:rsid w:val="0074163A"/>
    <w:rsid w:val="00743533"/>
    <w:rsid w:val="00744BBD"/>
    <w:rsid w:val="0075051D"/>
    <w:rsid w:val="00753AFD"/>
    <w:rsid w:val="00753BD3"/>
    <w:rsid w:val="007547EC"/>
    <w:rsid w:val="00755462"/>
    <w:rsid w:val="00757EC6"/>
    <w:rsid w:val="00757F63"/>
    <w:rsid w:val="007608E0"/>
    <w:rsid w:val="00764D94"/>
    <w:rsid w:val="00765B7A"/>
    <w:rsid w:val="00765E8E"/>
    <w:rsid w:val="00766065"/>
    <w:rsid w:val="00766721"/>
    <w:rsid w:val="00766FEC"/>
    <w:rsid w:val="007677F7"/>
    <w:rsid w:val="00770DE8"/>
    <w:rsid w:val="0077144C"/>
    <w:rsid w:val="007714BA"/>
    <w:rsid w:val="00771C5D"/>
    <w:rsid w:val="0077332D"/>
    <w:rsid w:val="007750EC"/>
    <w:rsid w:val="00777EDA"/>
    <w:rsid w:val="00780A99"/>
    <w:rsid w:val="00780FEB"/>
    <w:rsid w:val="00781D51"/>
    <w:rsid w:val="007823CD"/>
    <w:rsid w:val="00783CEE"/>
    <w:rsid w:val="007844C5"/>
    <w:rsid w:val="00784639"/>
    <w:rsid w:val="00785102"/>
    <w:rsid w:val="007854F6"/>
    <w:rsid w:val="00785F90"/>
    <w:rsid w:val="007867D7"/>
    <w:rsid w:val="00787605"/>
    <w:rsid w:val="00796CC9"/>
    <w:rsid w:val="007973B6"/>
    <w:rsid w:val="007A2BB9"/>
    <w:rsid w:val="007A4F5E"/>
    <w:rsid w:val="007A5F1C"/>
    <w:rsid w:val="007A6238"/>
    <w:rsid w:val="007A7714"/>
    <w:rsid w:val="007A7D02"/>
    <w:rsid w:val="007B041A"/>
    <w:rsid w:val="007B1253"/>
    <w:rsid w:val="007B163E"/>
    <w:rsid w:val="007B4757"/>
    <w:rsid w:val="007B5BE7"/>
    <w:rsid w:val="007B7C5B"/>
    <w:rsid w:val="007C0587"/>
    <w:rsid w:val="007C06A7"/>
    <w:rsid w:val="007C1541"/>
    <w:rsid w:val="007C199D"/>
    <w:rsid w:val="007C22AF"/>
    <w:rsid w:val="007C523C"/>
    <w:rsid w:val="007C61CD"/>
    <w:rsid w:val="007C663C"/>
    <w:rsid w:val="007C69A9"/>
    <w:rsid w:val="007C6B9D"/>
    <w:rsid w:val="007C7B86"/>
    <w:rsid w:val="007D0358"/>
    <w:rsid w:val="007D06AC"/>
    <w:rsid w:val="007D26D5"/>
    <w:rsid w:val="007D2F82"/>
    <w:rsid w:val="007D32EB"/>
    <w:rsid w:val="007D6A4F"/>
    <w:rsid w:val="007D7089"/>
    <w:rsid w:val="007D751E"/>
    <w:rsid w:val="007E00D7"/>
    <w:rsid w:val="007E00E6"/>
    <w:rsid w:val="007E0DA9"/>
    <w:rsid w:val="007E4080"/>
    <w:rsid w:val="007E44C6"/>
    <w:rsid w:val="007E4F96"/>
    <w:rsid w:val="007E51D9"/>
    <w:rsid w:val="007E5C5F"/>
    <w:rsid w:val="007E6189"/>
    <w:rsid w:val="007F0718"/>
    <w:rsid w:val="007F3A5B"/>
    <w:rsid w:val="007F4EF7"/>
    <w:rsid w:val="007F5504"/>
    <w:rsid w:val="007F6BD0"/>
    <w:rsid w:val="00800513"/>
    <w:rsid w:val="0080172B"/>
    <w:rsid w:val="00801920"/>
    <w:rsid w:val="00801B08"/>
    <w:rsid w:val="00802F97"/>
    <w:rsid w:val="00803AFD"/>
    <w:rsid w:val="00804B58"/>
    <w:rsid w:val="00805077"/>
    <w:rsid w:val="00806187"/>
    <w:rsid w:val="008064AF"/>
    <w:rsid w:val="00807242"/>
    <w:rsid w:val="00810299"/>
    <w:rsid w:val="00810E91"/>
    <w:rsid w:val="00811215"/>
    <w:rsid w:val="00812085"/>
    <w:rsid w:val="00813988"/>
    <w:rsid w:val="00816810"/>
    <w:rsid w:val="00816978"/>
    <w:rsid w:val="00816D78"/>
    <w:rsid w:val="00820599"/>
    <w:rsid w:val="008214C2"/>
    <w:rsid w:val="00823C63"/>
    <w:rsid w:val="00830C51"/>
    <w:rsid w:val="008319AE"/>
    <w:rsid w:val="00832F03"/>
    <w:rsid w:val="0083337C"/>
    <w:rsid w:val="00833474"/>
    <w:rsid w:val="00833FB7"/>
    <w:rsid w:val="00834225"/>
    <w:rsid w:val="00834DB6"/>
    <w:rsid w:val="00834F8C"/>
    <w:rsid w:val="00837AFF"/>
    <w:rsid w:val="008408B4"/>
    <w:rsid w:val="00840E6F"/>
    <w:rsid w:val="00841CB3"/>
    <w:rsid w:val="00842E02"/>
    <w:rsid w:val="0084458C"/>
    <w:rsid w:val="00845BA2"/>
    <w:rsid w:val="00847224"/>
    <w:rsid w:val="00851846"/>
    <w:rsid w:val="008536BF"/>
    <w:rsid w:val="0085385D"/>
    <w:rsid w:val="00853C84"/>
    <w:rsid w:val="00855069"/>
    <w:rsid w:val="00855BF0"/>
    <w:rsid w:val="00855DC6"/>
    <w:rsid w:val="00855EDA"/>
    <w:rsid w:val="00856377"/>
    <w:rsid w:val="0086023C"/>
    <w:rsid w:val="008604E3"/>
    <w:rsid w:val="00861294"/>
    <w:rsid w:val="0086155F"/>
    <w:rsid w:val="008616DC"/>
    <w:rsid w:val="008618EB"/>
    <w:rsid w:val="00861ACF"/>
    <w:rsid w:val="00863B92"/>
    <w:rsid w:val="00863D9E"/>
    <w:rsid w:val="00864FE4"/>
    <w:rsid w:val="00865D0F"/>
    <w:rsid w:val="00865E05"/>
    <w:rsid w:val="008715ED"/>
    <w:rsid w:val="00872216"/>
    <w:rsid w:val="00874507"/>
    <w:rsid w:val="0087599E"/>
    <w:rsid w:val="00876B39"/>
    <w:rsid w:val="00876B6E"/>
    <w:rsid w:val="00881814"/>
    <w:rsid w:val="0088425F"/>
    <w:rsid w:val="00884475"/>
    <w:rsid w:val="0088546A"/>
    <w:rsid w:val="0088605B"/>
    <w:rsid w:val="0088639C"/>
    <w:rsid w:val="00886D9A"/>
    <w:rsid w:val="008872C7"/>
    <w:rsid w:val="0089020D"/>
    <w:rsid w:val="008914D8"/>
    <w:rsid w:val="00892AE7"/>
    <w:rsid w:val="00893B23"/>
    <w:rsid w:val="00895E15"/>
    <w:rsid w:val="008A2B64"/>
    <w:rsid w:val="008A442E"/>
    <w:rsid w:val="008A5D48"/>
    <w:rsid w:val="008A5D59"/>
    <w:rsid w:val="008A6D8B"/>
    <w:rsid w:val="008A7743"/>
    <w:rsid w:val="008A7F82"/>
    <w:rsid w:val="008B1DE3"/>
    <w:rsid w:val="008B2C79"/>
    <w:rsid w:val="008B3801"/>
    <w:rsid w:val="008B4C03"/>
    <w:rsid w:val="008B6623"/>
    <w:rsid w:val="008B7D65"/>
    <w:rsid w:val="008C1347"/>
    <w:rsid w:val="008C177C"/>
    <w:rsid w:val="008C1BD3"/>
    <w:rsid w:val="008C2030"/>
    <w:rsid w:val="008C20E0"/>
    <w:rsid w:val="008C24AC"/>
    <w:rsid w:val="008C473F"/>
    <w:rsid w:val="008C4CBA"/>
    <w:rsid w:val="008C56C3"/>
    <w:rsid w:val="008C66C3"/>
    <w:rsid w:val="008D280E"/>
    <w:rsid w:val="008D2C14"/>
    <w:rsid w:val="008D7B09"/>
    <w:rsid w:val="008D7F41"/>
    <w:rsid w:val="008E092A"/>
    <w:rsid w:val="008E17EF"/>
    <w:rsid w:val="008E296A"/>
    <w:rsid w:val="008E4B8C"/>
    <w:rsid w:val="008E51C2"/>
    <w:rsid w:val="008E5404"/>
    <w:rsid w:val="008E61E7"/>
    <w:rsid w:val="008E6A41"/>
    <w:rsid w:val="008E7531"/>
    <w:rsid w:val="008E7BF6"/>
    <w:rsid w:val="008E7C16"/>
    <w:rsid w:val="008F115F"/>
    <w:rsid w:val="008F169B"/>
    <w:rsid w:val="008F1749"/>
    <w:rsid w:val="008F260C"/>
    <w:rsid w:val="008F268F"/>
    <w:rsid w:val="008F37D5"/>
    <w:rsid w:val="008F5956"/>
    <w:rsid w:val="008F6C28"/>
    <w:rsid w:val="009000EE"/>
    <w:rsid w:val="0090196D"/>
    <w:rsid w:val="00902AAB"/>
    <w:rsid w:val="00902EE0"/>
    <w:rsid w:val="0090301B"/>
    <w:rsid w:val="0090338F"/>
    <w:rsid w:val="009033A6"/>
    <w:rsid w:val="00904205"/>
    <w:rsid w:val="00906309"/>
    <w:rsid w:val="0090643F"/>
    <w:rsid w:val="009065CE"/>
    <w:rsid w:val="00906A4B"/>
    <w:rsid w:val="00907C0D"/>
    <w:rsid w:val="009103A2"/>
    <w:rsid w:val="0091241B"/>
    <w:rsid w:val="00912E07"/>
    <w:rsid w:val="009130D7"/>
    <w:rsid w:val="00913AC6"/>
    <w:rsid w:val="00915A5B"/>
    <w:rsid w:val="00916EF3"/>
    <w:rsid w:val="009215AB"/>
    <w:rsid w:val="00925953"/>
    <w:rsid w:val="00925E73"/>
    <w:rsid w:val="00926B46"/>
    <w:rsid w:val="00927D58"/>
    <w:rsid w:val="0093004B"/>
    <w:rsid w:val="00930348"/>
    <w:rsid w:val="00930F93"/>
    <w:rsid w:val="009322B0"/>
    <w:rsid w:val="00932AE7"/>
    <w:rsid w:val="00933A57"/>
    <w:rsid w:val="00936681"/>
    <w:rsid w:val="009404BF"/>
    <w:rsid w:val="00940686"/>
    <w:rsid w:val="0094147D"/>
    <w:rsid w:val="00942373"/>
    <w:rsid w:val="00942569"/>
    <w:rsid w:val="009426CB"/>
    <w:rsid w:val="00942ECF"/>
    <w:rsid w:val="00942FFB"/>
    <w:rsid w:val="00944061"/>
    <w:rsid w:val="009442DC"/>
    <w:rsid w:val="009445EF"/>
    <w:rsid w:val="009459DB"/>
    <w:rsid w:val="0094623A"/>
    <w:rsid w:val="00946DB8"/>
    <w:rsid w:val="00947346"/>
    <w:rsid w:val="00953FB6"/>
    <w:rsid w:val="009559E2"/>
    <w:rsid w:val="009566D3"/>
    <w:rsid w:val="009567AB"/>
    <w:rsid w:val="00956FFC"/>
    <w:rsid w:val="00960AEB"/>
    <w:rsid w:val="0096126B"/>
    <w:rsid w:val="00963701"/>
    <w:rsid w:val="00964720"/>
    <w:rsid w:val="0096634E"/>
    <w:rsid w:val="00967172"/>
    <w:rsid w:val="00970798"/>
    <w:rsid w:val="00971673"/>
    <w:rsid w:val="00971AD3"/>
    <w:rsid w:val="0097318A"/>
    <w:rsid w:val="00974214"/>
    <w:rsid w:val="00977184"/>
    <w:rsid w:val="00980EA5"/>
    <w:rsid w:val="0098147A"/>
    <w:rsid w:val="009818A4"/>
    <w:rsid w:val="00984543"/>
    <w:rsid w:val="0098598B"/>
    <w:rsid w:val="009863FA"/>
    <w:rsid w:val="00986CB9"/>
    <w:rsid w:val="00986ED1"/>
    <w:rsid w:val="00987C5F"/>
    <w:rsid w:val="00993858"/>
    <w:rsid w:val="00994265"/>
    <w:rsid w:val="00995550"/>
    <w:rsid w:val="00996110"/>
    <w:rsid w:val="009963B9"/>
    <w:rsid w:val="0099661B"/>
    <w:rsid w:val="0099775C"/>
    <w:rsid w:val="00997853"/>
    <w:rsid w:val="00997B2A"/>
    <w:rsid w:val="009A19D7"/>
    <w:rsid w:val="009A2174"/>
    <w:rsid w:val="009A22D4"/>
    <w:rsid w:val="009A25F2"/>
    <w:rsid w:val="009A2C69"/>
    <w:rsid w:val="009A43BA"/>
    <w:rsid w:val="009A443F"/>
    <w:rsid w:val="009A7379"/>
    <w:rsid w:val="009A76D6"/>
    <w:rsid w:val="009A79A4"/>
    <w:rsid w:val="009B0109"/>
    <w:rsid w:val="009B1508"/>
    <w:rsid w:val="009B2E31"/>
    <w:rsid w:val="009B30CF"/>
    <w:rsid w:val="009B400A"/>
    <w:rsid w:val="009B5447"/>
    <w:rsid w:val="009B5D8F"/>
    <w:rsid w:val="009B7062"/>
    <w:rsid w:val="009C086F"/>
    <w:rsid w:val="009C0D5E"/>
    <w:rsid w:val="009C28D4"/>
    <w:rsid w:val="009C32E0"/>
    <w:rsid w:val="009C3AE3"/>
    <w:rsid w:val="009C3CEC"/>
    <w:rsid w:val="009C68CA"/>
    <w:rsid w:val="009C71EE"/>
    <w:rsid w:val="009C7482"/>
    <w:rsid w:val="009C7D60"/>
    <w:rsid w:val="009C7EAC"/>
    <w:rsid w:val="009C7ED9"/>
    <w:rsid w:val="009D07E0"/>
    <w:rsid w:val="009D1855"/>
    <w:rsid w:val="009E0223"/>
    <w:rsid w:val="009E1BBA"/>
    <w:rsid w:val="009E1EE0"/>
    <w:rsid w:val="009E5DD7"/>
    <w:rsid w:val="009E6488"/>
    <w:rsid w:val="009E724F"/>
    <w:rsid w:val="009F099B"/>
    <w:rsid w:val="009F439D"/>
    <w:rsid w:val="009F5003"/>
    <w:rsid w:val="009F5A60"/>
    <w:rsid w:val="009F6014"/>
    <w:rsid w:val="009F6C9D"/>
    <w:rsid w:val="009F7C88"/>
    <w:rsid w:val="00A00BEB"/>
    <w:rsid w:val="00A02E59"/>
    <w:rsid w:val="00A05DA8"/>
    <w:rsid w:val="00A07640"/>
    <w:rsid w:val="00A10123"/>
    <w:rsid w:val="00A101A5"/>
    <w:rsid w:val="00A11044"/>
    <w:rsid w:val="00A13405"/>
    <w:rsid w:val="00A15A16"/>
    <w:rsid w:val="00A1749F"/>
    <w:rsid w:val="00A1757F"/>
    <w:rsid w:val="00A17DC0"/>
    <w:rsid w:val="00A22B9C"/>
    <w:rsid w:val="00A23C4C"/>
    <w:rsid w:val="00A24717"/>
    <w:rsid w:val="00A25FD3"/>
    <w:rsid w:val="00A25FD4"/>
    <w:rsid w:val="00A26687"/>
    <w:rsid w:val="00A302C6"/>
    <w:rsid w:val="00A32560"/>
    <w:rsid w:val="00A32601"/>
    <w:rsid w:val="00A34375"/>
    <w:rsid w:val="00A34B38"/>
    <w:rsid w:val="00A35122"/>
    <w:rsid w:val="00A3700F"/>
    <w:rsid w:val="00A37969"/>
    <w:rsid w:val="00A379B2"/>
    <w:rsid w:val="00A37C08"/>
    <w:rsid w:val="00A4289D"/>
    <w:rsid w:val="00A42A4E"/>
    <w:rsid w:val="00A45C3D"/>
    <w:rsid w:val="00A5023A"/>
    <w:rsid w:val="00A5117B"/>
    <w:rsid w:val="00A53A20"/>
    <w:rsid w:val="00A54F9B"/>
    <w:rsid w:val="00A55536"/>
    <w:rsid w:val="00A5682F"/>
    <w:rsid w:val="00A57F17"/>
    <w:rsid w:val="00A61C40"/>
    <w:rsid w:val="00A643D2"/>
    <w:rsid w:val="00A64D6E"/>
    <w:rsid w:val="00A66324"/>
    <w:rsid w:val="00A717F2"/>
    <w:rsid w:val="00A72DCA"/>
    <w:rsid w:val="00A73FF8"/>
    <w:rsid w:val="00A75C3D"/>
    <w:rsid w:val="00A76185"/>
    <w:rsid w:val="00A762EA"/>
    <w:rsid w:val="00A829BC"/>
    <w:rsid w:val="00A83433"/>
    <w:rsid w:val="00A8390F"/>
    <w:rsid w:val="00A8429A"/>
    <w:rsid w:val="00A84EC3"/>
    <w:rsid w:val="00A84F1D"/>
    <w:rsid w:val="00A852A0"/>
    <w:rsid w:val="00A90D53"/>
    <w:rsid w:val="00A9169D"/>
    <w:rsid w:val="00A91BE0"/>
    <w:rsid w:val="00A92656"/>
    <w:rsid w:val="00A92691"/>
    <w:rsid w:val="00A92D94"/>
    <w:rsid w:val="00A93545"/>
    <w:rsid w:val="00A9397C"/>
    <w:rsid w:val="00A966BA"/>
    <w:rsid w:val="00A96724"/>
    <w:rsid w:val="00AA038A"/>
    <w:rsid w:val="00AA10CD"/>
    <w:rsid w:val="00AA3BC0"/>
    <w:rsid w:val="00AA47AA"/>
    <w:rsid w:val="00AA50E2"/>
    <w:rsid w:val="00AA515D"/>
    <w:rsid w:val="00AA6C81"/>
    <w:rsid w:val="00AB03CD"/>
    <w:rsid w:val="00AB0AA7"/>
    <w:rsid w:val="00AB16D6"/>
    <w:rsid w:val="00AB1BC9"/>
    <w:rsid w:val="00AB20FD"/>
    <w:rsid w:val="00AB2F59"/>
    <w:rsid w:val="00AB3407"/>
    <w:rsid w:val="00AB4A95"/>
    <w:rsid w:val="00AB4F8C"/>
    <w:rsid w:val="00AB57B2"/>
    <w:rsid w:val="00AB5E34"/>
    <w:rsid w:val="00AB5F1A"/>
    <w:rsid w:val="00AB7262"/>
    <w:rsid w:val="00AC0603"/>
    <w:rsid w:val="00AC0A6F"/>
    <w:rsid w:val="00AC31CF"/>
    <w:rsid w:val="00AC3A00"/>
    <w:rsid w:val="00AC47BD"/>
    <w:rsid w:val="00AC641F"/>
    <w:rsid w:val="00AD0FDC"/>
    <w:rsid w:val="00AD34B0"/>
    <w:rsid w:val="00AD3A35"/>
    <w:rsid w:val="00AD4415"/>
    <w:rsid w:val="00AD4573"/>
    <w:rsid w:val="00AD4AA9"/>
    <w:rsid w:val="00AD7045"/>
    <w:rsid w:val="00AD7C9E"/>
    <w:rsid w:val="00AE00C2"/>
    <w:rsid w:val="00AE1D19"/>
    <w:rsid w:val="00AE1DC2"/>
    <w:rsid w:val="00AE220F"/>
    <w:rsid w:val="00AE2411"/>
    <w:rsid w:val="00AE388F"/>
    <w:rsid w:val="00AE45F9"/>
    <w:rsid w:val="00AE47D9"/>
    <w:rsid w:val="00AE4F5B"/>
    <w:rsid w:val="00AF03C4"/>
    <w:rsid w:val="00AF0DEE"/>
    <w:rsid w:val="00AF1D86"/>
    <w:rsid w:val="00AF254F"/>
    <w:rsid w:val="00B000C0"/>
    <w:rsid w:val="00B016B0"/>
    <w:rsid w:val="00B0291A"/>
    <w:rsid w:val="00B03BFE"/>
    <w:rsid w:val="00B042D2"/>
    <w:rsid w:val="00B04F1C"/>
    <w:rsid w:val="00B05552"/>
    <w:rsid w:val="00B059C2"/>
    <w:rsid w:val="00B05C7C"/>
    <w:rsid w:val="00B06A0B"/>
    <w:rsid w:val="00B07E85"/>
    <w:rsid w:val="00B07FF2"/>
    <w:rsid w:val="00B1009E"/>
    <w:rsid w:val="00B11887"/>
    <w:rsid w:val="00B121A7"/>
    <w:rsid w:val="00B150BD"/>
    <w:rsid w:val="00B15313"/>
    <w:rsid w:val="00B16F19"/>
    <w:rsid w:val="00B17746"/>
    <w:rsid w:val="00B17FF1"/>
    <w:rsid w:val="00B21548"/>
    <w:rsid w:val="00B22F14"/>
    <w:rsid w:val="00B2304A"/>
    <w:rsid w:val="00B23BBB"/>
    <w:rsid w:val="00B23C5F"/>
    <w:rsid w:val="00B242CB"/>
    <w:rsid w:val="00B25E70"/>
    <w:rsid w:val="00B26D24"/>
    <w:rsid w:val="00B27164"/>
    <w:rsid w:val="00B278CA"/>
    <w:rsid w:val="00B3049D"/>
    <w:rsid w:val="00B30F36"/>
    <w:rsid w:val="00B31BC1"/>
    <w:rsid w:val="00B330B9"/>
    <w:rsid w:val="00B33FE2"/>
    <w:rsid w:val="00B33FE3"/>
    <w:rsid w:val="00B344B2"/>
    <w:rsid w:val="00B35055"/>
    <w:rsid w:val="00B35CDC"/>
    <w:rsid w:val="00B375B5"/>
    <w:rsid w:val="00B40D6F"/>
    <w:rsid w:val="00B414F2"/>
    <w:rsid w:val="00B419C8"/>
    <w:rsid w:val="00B43C31"/>
    <w:rsid w:val="00B44E8A"/>
    <w:rsid w:val="00B451E5"/>
    <w:rsid w:val="00B45EC3"/>
    <w:rsid w:val="00B477D7"/>
    <w:rsid w:val="00B479E7"/>
    <w:rsid w:val="00B50381"/>
    <w:rsid w:val="00B508A6"/>
    <w:rsid w:val="00B50C5A"/>
    <w:rsid w:val="00B52565"/>
    <w:rsid w:val="00B54660"/>
    <w:rsid w:val="00B573DC"/>
    <w:rsid w:val="00B57799"/>
    <w:rsid w:val="00B6002B"/>
    <w:rsid w:val="00B62B10"/>
    <w:rsid w:val="00B636E0"/>
    <w:rsid w:val="00B66312"/>
    <w:rsid w:val="00B6783B"/>
    <w:rsid w:val="00B67AE0"/>
    <w:rsid w:val="00B70522"/>
    <w:rsid w:val="00B71D8D"/>
    <w:rsid w:val="00B720B2"/>
    <w:rsid w:val="00B723F6"/>
    <w:rsid w:val="00B72DFA"/>
    <w:rsid w:val="00B72F95"/>
    <w:rsid w:val="00B74276"/>
    <w:rsid w:val="00B74430"/>
    <w:rsid w:val="00B74C78"/>
    <w:rsid w:val="00B751D0"/>
    <w:rsid w:val="00B75224"/>
    <w:rsid w:val="00B76325"/>
    <w:rsid w:val="00B76E09"/>
    <w:rsid w:val="00B77551"/>
    <w:rsid w:val="00B8027D"/>
    <w:rsid w:val="00B81A1D"/>
    <w:rsid w:val="00B81BEE"/>
    <w:rsid w:val="00B82B89"/>
    <w:rsid w:val="00B83890"/>
    <w:rsid w:val="00B854D5"/>
    <w:rsid w:val="00B85FA7"/>
    <w:rsid w:val="00B871F6"/>
    <w:rsid w:val="00B9031B"/>
    <w:rsid w:val="00B92668"/>
    <w:rsid w:val="00B9356D"/>
    <w:rsid w:val="00B94279"/>
    <w:rsid w:val="00B95F79"/>
    <w:rsid w:val="00B970E1"/>
    <w:rsid w:val="00BA0161"/>
    <w:rsid w:val="00BA1113"/>
    <w:rsid w:val="00BA1AE1"/>
    <w:rsid w:val="00BA1DBA"/>
    <w:rsid w:val="00BA27D9"/>
    <w:rsid w:val="00BA37FD"/>
    <w:rsid w:val="00BA3AB0"/>
    <w:rsid w:val="00BA47BE"/>
    <w:rsid w:val="00BA4C07"/>
    <w:rsid w:val="00BA521E"/>
    <w:rsid w:val="00BA5FD1"/>
    <w:rsid w:val="00BA77DF"/>
    <w:rsid w:val="00BB10D9"/>
    <w:rsid w:val="00BB15FE"/>
    <w:rsid w:val="00BB2C24"/>
    <w:rsid w:val="00BB5E68"/>
    <w:rsid w:val="00BB6515"/>
    <w:rsid w:val="00BC115F"/>
    <w:rsid w:val="00BC14A3"/>
    <w:rsid w:val="00BC1BA0"/>
    <w:rsid w:val="00BC3496"/>
    <w:rsid w:val="00BC35CA"/>
    <w:rsid w:val="00BC6E93"/>
    <w:rsid w:val="00BC7577"/>
    <w:rsid w:val="00BD05E9"/>
    <w:rsid w:val="00BD0692"/>
    <w:rsid w:val="00BD0C53"/>
    <w:rsid w:val="00BD1229"/>
    <w:rsid w:val="00BD14B6"/>
    <w:rsid w:val="00BD3A08"/>
    <w:rsid w:val="00BD410F"/>
    <w:rsid w:val="00BD63F6"/>
    <w:rsid w:val="00BD6A72"/>
    <w:rsid w:val="00BD7016"/>
    <w:rsid w:val="00BD71E7"/>
    <w:rsid w:val="00BE0478"/>
    <w:rsid w:val="00BE08C5"/>
    <w:rsid w:val="00BE17C7"/>
    <w:rsid w:val="00BE335D"/>
    <w:rsid w:val="00BE3E08"/>
    <w:rsid w:val="00BE4369"/>
    <w:rsid w:val="00BE6483"/>
    <w:rsid w:val="00BE74DB"/>
    <w:rsid w:val="00BF211A"/>
    <w:rsid w:val="00BF5FA0"/>
    <w:rsid w:val="00BF6E24"/>
    <w:rsid w:val="00BF72BE"/>
    <w:rsid w:val="00C0036C"/>
    <w:rsid w:val="00C00574"/>
    <w:rsid w:val="00C0157C"/>
    <w:rsid w:val="00C03A48"/>
    <w:rsid w:val="00C0593A"/>
    <w:rsid w:val="00C06AB0"/>
    <w:rsid w:val="00C11319"/>
    <w:rsid w:val="00C1185F"/>
    <w:rsid w:val="00C12E4C"/>
    <w:rsid w:val="00C13163"/>
    <w:rsid w:val="00C13CCF"/>
    <w:rsid w:val="00C14220"/>
    <w:rsid w:val="00C14493"/>
    <w:rsid w:val="00C1505A"/>
    <w:rsid w:val="00C15472"/>
    <w:rsid w:val="00C16346"/>
    <w:rsid w:val="00C17A24"/>
    <w:rsid w:val="00C20D62"/>
    <w:rsid w:val="00C21201"/>
    <w:rsid w:val="00C23859"/>
    <w:rsid w:val="00C252A2"/>
    <w:rsid w:val="00C25ACF"/>
    <w:rsid w:val="00C25CE4"/>
    <w:rsid w:val="00C321B7"/>
    <w:rsid w:val="00C34238"/>
    <w:rsid w:val="00C34EDC"/>
    <w:rsid w:val="00C352D0"/>
    <w:rsid w:val="00C36934"/>
    <w:rsid w:val="00C37F2D"/>
    <w:rsid w:val="00C4045E"/>
    <w:rsid w:val="00C41CC2"/>
    <w:rsid w:val="00C440CF"/>
    <w:rsid w:val="00C449C3"/>
    <w:rsid w:val="00C4645B"/>
    <w:rsid w:val="00C477AE"/>
    <w:rsid w:val="00C47AF4"/>
    <w:rsid w:val="00C47FE8"/>
    <w:rsid w:val="00C503B8"/>
    <w:rsid w:val="00C5207C"/>
    <w:rsid w:val="00C52783"/>
    <w:rsid w:val="00C531BC"/>
    <w:rsid w:val="00C54F57"/>
    <w:rsid w:val="00C556EC"/>
    <w:rsid w:val="00C55D4E"/>
    <w:rsid w:val="00C57236"/>
    <w:rsid w:val="00C649CF"/>
    <w:rsid w:val="00C6622D"/>
    <w:rsid w:val="00C665B8"/>
    <w:rsid w:val="00C6697E"/>
    <w:rsid w:val="00C7039F"/>
    <w:rsid w:val="00C72674"/>
    <w:rsid w:val="00C73DE8"/>
    <w:rsid w:val="00C753C8"/>
    <w:rsid w:val="00C7577A"/>
    <w:rsid w:val="00C77653"/>
    <w:rsid w:val="00C81E30"/>
    <w:rsid w:val="00C82187"/>
    <w:rsid w:val="00C83DBE"/>
    <w:rsid w:val="00C8720A"/>
    <w:rsid w:val="00C87288"/>
    <w:rsid w:val="00C8792E"/>
    <w:rsid w:val="00C92238"/>
    <w:rsid w:val="00C929F2"/>
    <w:rsid w:val="00C93277"/>
    <w:rsid w:val="00C93AC3"/>
    <w:rsid w:val="00C947F5"/>
    <w:rsid w:val="00C94E79"/>
    <w:rsid w:val="00C96E8B"/>
    <w:rsid w:val="00CA08E9"/>
    <w:rsid w:val="00CA25C3"/>
    <w:rsid w:val="00CA554C"/>
    <w:rsid w:val="00CA63BF"/>
    <w:rsid w:val="00CA7373"/>
    <w:rsid w:val="00CA7B73"/>
    <w:rsid w:val="00CB1B6C"/>
    <w:rsid w:val="00CB1C14"/>
    <w:rsid w:val="00CB2147"/>
    <w:rsid w:val="00CB3371"/>
    <w:rsid w:val="00CB46CD"/>
    <w:rsid w:val="00CB4B6F"/>
    <w:rsid w:val="00CB5C0C"/>
    <w:rsid w:val="00CB7BA4"/>
    <w:rsid w:val="00CC0272"/>
    <w:rsid w:val="00CC0456"/>
    <w:rsid w:val="00CC17C8"/>
    <w:rsid w:val="00CC2E4C"/>
    <w:rsid w:val="00CC3C8A"/>
    <w:rsid w:val="00CC528B"/>
    <w:rsid w:val="00CC732F"/>
    <w:rsid w:val="00CD01CF"/>
    <w:rsid w:val="00CD062D"/>
    <w:rsid w:val="00CD3E55"/>
    <w:rsid w:val="00CD452B"/>
    <w:rsid w:val="00CD4880"/>
    <w:rsid w:val="00CD5407"/>
    <w:rsid w:val="00CD6BD4"/>
    <w:rsid w:val="00CE113D"/>
    <w:rsid w:val="00CE137E"/>
    <w:rsid w:val="00CE3A65"/>
    <w:rsid w:val="00CE4715"/>
    <w:rsid w:val="00CE47D5"/>
    <w:rsid w:val="00CE5C6E"/>
    <w:rsid w:val="00CF0531"/>
    <w:rsid w:val="00CF1173"/>
    <w:rsid w:val="00CF3487"/>
    <w:rsid w:val="00CF3C5D"/>
    <w:rsid w:val="00CF4106"/>
    <w:rsid w:val="00CF4BBE"/>
    <w:rsid w:val="00CF55DF"/>
    <w:rsid w:val="00CF5A10"/>
    <w:rsid w:val="00CF5DD6"/>
    <w:rsid w:val="00CF5F6B"/>
    <w:rsid w:val="00CF5F9A"/>
    <w:rsid w:val="00CF6627"/>
    <w:rsid w:val="00CF7661"/>
    <w:rsid w:val="00D02D78"/>
    <w:rsid w:val="00D05B1B"/>
    <w:rsid w:val="00D05BDE"/>
    <w:rsid w:val="00D0712A"/>
    <w:rsid w:val="00D07358"/>
    <w:rsid w:val="00D11E00"/>
    <w:rsid w:val="00D1327A"/>
    <w:rsid w:val="00D142D6"/>
    <w:rsid w:val="00D145C4"/>
    <w:rsid w:val="00D16C3B"/>
    <w:rsid w:val="00D170A4"/>
    <w:rsid w:val="00D20D80"/>
    <w:rsid w:val="00D20FFD"/>
    <w:rsid w:val="00D22F96"/>
    <w:rsid w:val="00D23FB0"/>
    <w:rsid w:val="00D24FD9"/>
    <w:rsid w:val="00D254AC"/>
    <w:rsid w:val="00D27B64"/>
    <w:rsid w:val="00D27D8A"/>
    <w:rsid w:val="00D30998"/>
    <w:rsid w:val="00D32A4D"/>
    <w:rsid w:val="00D35290"/>
    <w:rsid w:val="00D35D22"/>
    <w:rsid w:val="00D40E18"/>
    <w:rsid w:val="00D42393"/>
    <w:rsid w:val="00D42479"/>
    <w:rsid w:val="00D45DCC"/>
    <w:rsid w:val="00D46977"/>
    <w:rsid w:val="00D46F59"/>
    <w:rsid w:val="00D47830"/>
    <w:rsid w:val="00D5095B"/>
    <w:rsid w:val="00D5197C"/>
    <w:rsid w:val="00D52543"/>
    <w:rsid w:val="00D538AD"/>
    <w:rsid w:val="00D56D75"/>
    <w:rsid w:val="00D56E5C"/>
    <w:rsid w:val="00D573FD"/>
    <w:rsid w:val="00D6048E"/>
    <w:rsid w:val="00D6055B"/>
    <w:rsid w:val="00D6068D"/>
    <w:rsid w:val="00D617ED"/>
    <w:rsid w:val="00D61A37"/>
    <w:rsid w:val="00D625A4"/>
    <w:rsid w:val="00D63025"/>
    <w:rsid w:val="00D64879"/>
    <w:rsid w:val="00D65100"/>
    <w:rsid w:val="00D6511D"/>
    <w:rsid w:val="00D65502"/>
    <w:rsid w:val="00D65D1F"/>
    <w:rsid w:val="00D66D06"/>
    <w:rsid w:val="00D67257"/>
    <w:rsid w:val="00D70DD2"/>
    <w:rsid w:val="00D7114C"/>
    <w:rsid w:val="00D71844"/>
    <w:rsid w:val="00D72805"/>
    <w:rsid w:val="00D7492D"/>
    <w:rsid w:val="00D749A6"/>
    <w:rsid w:val="00D7727E"/>
    <w:rsid w:val="00D772C2"/>
    <w:rsid w:val="00D77A91"/>
    <w:rsid w:val="00D827B4"/>
    <w:rsid w:val="00D8348D"/>
    <w:rsid w:val="00D84193"/>
    <w:rsid w:val="00D84597"/>
    <w:rsid w:val="00D84843"/>
    <w:rsid w:val="00D87C51"/>
    <w:rsid w:val="00D90A90"/>
    <w:rsid w:val="00D914F7"/>
    <w:rsid w:val="00D918C6"/>
    <w:rsid w:val="00D92378"/>
    <w:rsid w:val="00D938F5"/>
    <w:rsid w:val="00D95356"/>
    <w:rsid w:val="00D95AF5"/>
    <w:rsid w:val="00D9659F"/>
    <w:rsid w:val="00DA0A64"/>
    <w:rsid w:val="00DA0BEB"/>
    <w:rsid w:val="00DA133C"/>
    <w:rsid w:val="00DA4807"/>
    <w:rsid w:val="00DA642D"/>
    <w:rsid w:val="00DA6581"/>
    <w:rsid w:val="00DB170B"/>
    <w:rsid w:val="00DB242C"/>
    <w:rsid w:val="00DB268D"/>
    <w:rsid w:val="00DB2BD0"/>
    <w:rsid w:val="00DB303E"/>
    <w:rsid w:val="00DB372E"/>
    <w:rsid w:val="00DB7490"/>
    <w:rsid w:val="00DC0951"/>
    <w:rsid w:val="00DC2929"/>
    <w:rsid w:val="00DC3229"/>
    <w:rsid w:val="00DC3A89"/>
    <w:rsid w:val="00DC4077"/>
    <w:rsid w:val="00DC51B1"/>
    <w:rsid w:val="00DC5D93"/>
    <w:rsid w:val="00DD1E6D"/>
    <w:rsid w:val="00DD2039"/>
    <w:rsid w:val="00DD3000"/>
    <w:rsid w:val="00DD3453"/>
    <w:rsid w:val="00DD4164"/>
    <w:rsid w:val="00DD4FB8"/>
    <w:rsid w:val="00DD5015"/>
    <w:rsid w:val="00DD7D84"/>
    <w:rsid w:val="00DE01D7"/>
    <w:rsid w:val="00DE068D"/>
    <w:rsid w:val="00DE1340"/>
    <w:rsid w:val="00DE2B06"/>
    <w:rsid w:val="00DE4507"/>
    <w:rsid w:val="00DE45FD"/>
    <w:rsid w:val="00DE683F"/>
    <w:rsid w:val="00DE6990"/>
    <w:rsid w:val="00DE6F3F"/>
    <w:rsid w:val="00DE71C5"/>
    <w:rsid w:val="00DF0208"/>
    <w:rsid w:val="00DF0D08"/>
    <w:rsid w:val="00DF186E"/>
    <w:rsid w:val="00DF1A29"/>
    <w:rsid w:val="00DF6D89"/>
    <w:rsid w:val="00E0155E"/>
    <w:rsid w:val="00E015B4"/>
    <w:rsid w:val="00E01819"/>
    <w:rsid w:val="00E019D2"/>
    <w:rsid w:val="00E01F75"/>
    <w:rsid w:val="00E032A1"/>
    <w:rsid w:val="00E03DD3"/>
    <w:rsid w:val="00E11A66"/>
    <w:rsid w:val="00E1233B"/>
    <w:rsid w:val="00E1291E"/>
    <w:rsid w:val="00E1402F"/>
    <w:rsid w:val="00E153B0"/>
    <w:rsid w:val="00E168E1"/>
    <w:rsid w:val="00E178FF"/>
    <w:rsid w:val="00E20087"/>
    <w:rsid w:val="00E23468"/>
    <w:rsid w:val="00E23EF9"/>
    <w:rsid w:val="00E242C7"/>
    <w:rsid w:val="00E25C4A"/>
    <w:rsid w:val="00E26D75"/>
    <w:rsid w:val="00E27051"/>
    <w:rsid w:val="00E300B3"/>
    <w:rsid w:val="00E3069A"/>
    <w:rsid w:val="00E31664"/>
    <w:rsid w:val="00E31689"/>
    <w:rsid w:val="00E31DF7"/>
    <w:rsid w:val="00E327AA"/>
    <w:rsid w:val="00E32E87"/>
    <w:rsid w:val="00E3436C"/>
    <w:rsid w:val="00E3667B"/>
    <w:rsid w:val="00E36825"/>
    <w:rsid w:val="00E369AD"/>
    <w:rsid w:val="00E36CB6"/>
    <w:rsid w:val="00E372EB"/>
    <w:rsid w:val="00E41E5E"/>
    <w:rsid w:val="00E42F06"/>
    <w:rsid w:val="00E43451"/>
    <w:rsid w:val="00E43C26"/>
    <w:rsid w:val="00E43E7F"/>
    <w:rsid w:val="00E449DA"/>
    <w:rsid w:val="00E45A20"/>
    <w:rsid w:val="00E4742A"/>
    <w:rsid w:val="00E5003F"/>
    <w:rsid w:val="00E51E56"/>
    <w:rsid w:val="00E51EAD"/>
    <w:rsid w:val="00E52C74"/>
    <w:rsid w:val="00E52CF9"/>
    <w:rsid w:val="00E5493F"/>
    <w:rsid w:val="00E54B25"/>
    <w:rsid w:val="00E54DDC"/>
    <w:rsid w:val="00E54EC2"/>
    <w:rsid w:val="00E55E39"/>
    <w:rsid w:val="00E577B1"/>
    <w:rsid w:val="00E6197C"/>
    <w:rsid w:val="00E61E6D"/>
    <w:rsid w:val="00E648F5"/>
    <w:rsid w:val="00E66722"/>
    <w:rsid w:val="00E705FC"/>
    <w:rsid w:val="00E713D0"/>
    <w:rsid w:val="00E7190D"/>
    <w:rsid w:val="00E7268B"/>
    <w:rsid w:val="00E73418"/>
    <w:rsid w:val="00E74119"/>
    <w:rsid w:val="00E74274"/>
    <w:rsid w:val="00E7428D"/>
    <w:rsid w:val="00E749D1"/>
    <w:rsid w:val="00E74B35"/>
    <w:rsid w:val="00E7536A"/>
    <w:rsid w:val="00E81822"/>
    <w:rsid w:val="00E81E6A"/>
    <w:rsid w:val="00E83D5E"/>
    <w:rsid w:val="00E85308"/>
    <w:rsid w:val="00E8552E"/>
    <w:rsid w:val="00E8569A"/>
    <w:rsid w:val="00E86CF5"/>
    <w:rsid w:val="00E87152"/>
    <w:rsid w:val="00E90E4A"/>
    <w:rsid w:val="00E92250"/>
    <w:rsid w:val="00E92A43"/>
    <w:rsid w:val="00E94F2A"/>
    <w:rsid w:val="00E97091"/>
    <w:rsid w:val="00E97B83"/>
    <w:rsid w:val="00EA13E9"/>
    <w:rsid w:val="00EA1451"/>
    <w:rsid w:val="00EA165C"/>
    <w:rsid w:val="00EA2431"/>
    <w:rsid w:val="00EA4653"/>
    <w:rsid w:val="00EA75C3"/>
    <w:rsid w:val="00EB18E8"/>
    <w:rsid w:val="00EB229B"/>
    <w:rsid w:val="00EB4140"/>
    <w:rsid w:val="00EB5141"/>
    <w:rsid w:val="00EB517C"/>
    <w:rsid w:val="00EB6F64"/>
    <w:rsid w:val="00EC1CC1"/>
    <w:rsid w:val="00EC26F8"/>
    <w:rsid w:val="00EC2A2C"/>
    <w:rsid w:val="00EC49D1"/>
    <w:rsid w:val="00EC5490"/>
    <w:rsid w:val="00EC562A"/>
    <w:rsid w:val="00EC6357"/>
    <w:rsid w:val="00EC67D4"/>
    <w:rsid w:val="00ED091B"/>
    <w:rsid w:val="00ED33CE"/>
    <w:rsid w:val="00ED4244"/>
    <w:rsid w:val="00ED5ABE"/>
    <w:rsid w:val="00ED712A"/>
    <w:rsid w:val="00EE0603"/>
    <w:rsid w:val="00EE3820"/>
    <w:rsid w:val="00EE4B3D"/>
    <w:rsid w:val="00EE5ABF"/>
    <w:rsid w:val="00EE5E01"/>
    <w:rsid w:val="00EE689F"/>
    <w:rsid w:val="00EE71D8"/>
    <w:rsid w:val="00EF12BC"/>
    <w:rsid w:val="00EF2EB8"/>
    <w:rsid w:val="00EF6ED9"/>
    <w:rsid w:val="00EF703D"/>
    <w:rsid w:val="00EF720D"/>
    <w:rsid w:val="00F00112"/>
    <w:rsid w:val="00F0027F"/>
    <w:rsid w:val="00F0166F"/>
    <w:rsid w:val="00F0309D"/>
    <w:rsid w:val="00F03D10"/>
    <w:rsid w:val="00F03DBB"/>
    <w:rsid w:val="00F05931"/>
    <w:rsid w:val="00F071A4"/>
    <w:rsid w:val="00F1071C"/>
    <w:rsid w:val="00F1126D"/>
    <w:rsid w:val="00F1153D"/>
    <w:rsid w:val="00F12057"/>
    <w:rsid w:val="00F12CE0"/>
    <w:rsid w:val="00F132FB"/>
    <w:rsid w:val="00F13AC1"/>
    <w:rsid w:val="00F1409C"/>
    <w:rsid w:val="00F14C80"/>
    <w:rsid w:val="00F17A10"/>
    <w:rsid w:val="00F2018B"/>
    <w:rsid w:val="00F209B7"/>
    <w:rsid w:val="00F21B5F"/>
    <w:rsid w:val="00F21C66"/>
    <w:rsid w:val="00F22205"/>
    <w:rsid w:val="00F229E5"/>
    <w:rsid w:val="00F22C0A"/>
    <w:rsid w:val="00F251B2"/>
    <w:rsid w:val="00F252A0"/>
    <w:rsid w:val="00F315B6"/>
    <w:rsid w:val="00F316BB"/>
    <w:rsid w:val="00F33A4B"/>
    <w:rsid w:val="00F33D46"/>
    <w:rsid w:val="00F341B2"/>
    <w:rsid w:val="00F3474E"/>
    <w:rsid w:val="00F35A5C"/>
    <w:rsid w:val="00F36EFE"/>
    <w:rsid w:val="00F37A09"/>
    <w:rsid w:val="00F4022A"/>
    <w:rsid w:val="00F4269A"/>
    <w:rsid w:val="00F42B19"/>
    <w:rsid w:val="00F42F1E"/>
    <w:rsid w:val="00F446CD"/>
    <w:rsid w:val="00F44E0A"/>
    <w:rsid w:val="00F46F9E"/>
    <w:rsid w:val="00F504BD"/>
    <w:rsid w:val="00F514FE"/>
    <w:rsid w:val="00F51732"/>
    <w:rsid w:val="00F51EEA"/>
    <w:rsid w:val="00F52865"/>
    <w:rsid w:val="00F52D1B"/>
    <w:rsid w:val="00F54DCA"/>
    <w:rsid w:val="00F55A6E"/>
    <w:rsid w:val="00F5678B"/>
    <w:rsid w:val="00F569F1"/>
    <w:rsid w:val="00F56ACD"/>
    <w:rsid w:val="00F56DC3"/>
    <w:rsid w:val="00F57371"/>
    <w:rsid w:val="00F574E2"/>
    <w:rsid w:val="00F57B2F"/>
    <w:rsid w:val="00F61363"/>
    <w:rsid w:val="00F61D79"/>
    <w:rsid w:val="00F62A03"/>
    <w:rsid w:val="00F673F4"/>
    <w:rsid w:val="00F6771C"/>
    <w:rsid w:val="00F70C3A"/>
    <w:rsid w:val="00F736BD"/>
    <w:rsid w:val="00F759FF"/>
    <w:rsid w:val="00F764E0"/>
    <w:rsid w:val="00F76FFA"/>
    <w:rsid w:val="00F80376"/>
    <w:rsid w:val="00F8053B"/>
    <w:rsid w:val="00F81544"/>
    <w:rsid w:val="00F81EC9"/>
    <w:rsid w:val="00F82877"/>
    <w:rsid w:val="00F83EE9"/>
    <w:rsid w:val="00F859EA"/>
    <w:rsid w:val="00F872F3"/>
    <w:rsid w:val="00F87F0A"/>
    <w:rsid w:val="00F9121E"/>
    <w:rsid w:val="00F9134E"/>
    <w:rsid w:val="00F91526"/>
    <w:rsid w:val="00F91DEF"/>
    <w:rsid w:val="00F929E6"/>
    <w:rsid w:val="00F92F82"/>
    <w:rsid w:val="00F93507"/>
    <w:rsid w:val="00F942C1"/>
    <w:rsid w:val="00F97033"/>
    <w:rsid w:val="00FA04C5"/>
    <w:rsid w:val="00FA0DBB"/>
    <w:rsid w:val="00FA1C93"/>
    <w:rsid w:val="00FA36EF"/>
    <w:rsid w:val="00FA3A7F"/>
    <w:rsid w:val="00FA43F4"/>
    <w:rsid w:val="00FA5B94"/>
    <w:rsid w:val="00FA6339"/>
    <w:rsid w:val="00FA6899"/>
    <w:rsid w:val="00FA6D78"/>
    <w:rsid w:val="00FA73C1"/>
    <w:rsid w:val="00FA73C9"/>
    <w:rsid w:val="00FA78B4"/>
    <w:rsid w:val="00FB1EFD"/>
    <w:rsid w:val="00FB23FB"/>
    <w:rsid w:val="00FB2456"/>
    <w:rsid w:val="00FB2F37"/>
    <w:rsid w:val="00FB3309"/>
    <w:rsid w:val="00FB375F"/>
    <w:rsid w:val="00FB3C06"/>
    <w:rsid w:val="00FB4B73"/>
    <w:rsid w:val="00FB583B"/>
    <w:rsid w:val="00FB7181"/>
    <w:rsid w:val="00FB727D"/>
    <w:rsid w:val="00FC0970"/>
    <w:rsid w:val="00FC0A06"/>
    <w:rsid w:val="00FC16C4"/>
    <w:rsid w:val="00FC27D8"/>
    <w:rsid w:val="00FC4AE8"/>
    <w:rsid w:val="00FC55F5"/>
    <w:rsid w:val="00FC5A95"/>
    <w:rsid w:val="00FC5F44"/>
    <w:rsid w:val="00FC62A4"/>
    <w:rsid w:val="00FC646C"/>
    <w:rsid w:val="00FD05C2"/>
    <w:rsid w:val="00FD341C"/>
    <w:rsid w:val="00FD492F"/>
    <w:rsid w:val="00FD530A"/>
    <w:rsid w:val="00FE2619"/>
    <w:rsid w:val="00FE4A7E"/>
    <w:rsid w:val="00FE67C5"/>
    <w:rsid w:val="00FE6B83"/>
    <w:rsid w:val="00FE7329"/>
    <w:rsid w:val="00FE7B2E"/>
    <w:rsid w:val="00FF0354"/>
    <w:rsid w:val="00FF09BA"/>
    <w:rsid w:val="00FF14FA"/>
    <w:rsid w:val="00FF43F9"/>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DE3EA"/>
  <w15:docId w15:val="{1445F643-DF17-42B0-8586-EDE5CF7E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547"/>
  </w:style>
  <w:style w:type="paragraph" w:styleId="1">
    <w:name w:val="heading 1"/>
    <w:basedOn w:val="a"/>
    <w:next w:val="a"/>
    <w:link w:val="10"/>
    <w:uiPriority w:val="99"/>
    <w:qFormat/>
    <w:rsid w:val="0031561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AE1"/>
    <w:pPr>
      <w:ind w:left="720"/>
      <w:contextualSpacing/>
    </w:pPr>
  </w:style>
  <w:style w:type="paragraph" w:styleId="a4">
    <w:name w:val="Balloon Text"/>
    <w:basedOn w:val="a"/>
    <w:link w:val="a5"/>
    <w:uiPriority w:val="99"/>
    <w:semiHidden/>
    <w:unhideWhenUsed/>
    <w:rsid w:val="001751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751FA"/>
    <w:rPr>
      <w:rFonts w:ascii="Segoe UI" w:hAnsi="Segoe UI" w:cs="Segoe UI"/>
      <w:sz w:val="18"/>
      <w:szCs w:val="18"/>
    </w:rPr>
  </w:style>
  <w:style w:type="paragraph" w:customStyle="1" w:styleId="a6">
    <w:name w:val="Знак"/>
    <w:basedOn w:val="a"/>
    <w:rsid w:val="001F0D0B"/>
    <w:pPr>
      <w:spacing w:line="240" w:lineRule="exact"/>
    </w:pPr>
    <w:rPr>
      <w:rFonts w:ascii="Verdana" w:eastAsia="Times New Roman" w:hAnsi="Verdana" w:cs="Times New Roman"/>
      <w:sz w:val="20"/>
      <w:szCs w:val="20"/>
      <w:lang w:val="en-US"/>
    </w:rPr>
  </w:style>
  <w:style w:type="character" w:customStyle="1" w:styleId="10">
    <w:name w:val="Заголовок 1 Знак"/>
    <w:basedOn w:val="a0"/>
    <w:link w:val="1"/>
    <w:uiPriority w:val="99"/>
    <w:rsid w:val="00315614"/>
    <w:rPr>
      <w:rFonts w:ascii="Arial" w:hAnsi="Arial" w:cs="Arial"/>
      <w:b/>
      <w:bCs/>
      <w:color w:val="26282F"/>
      <w:sz w:val="24"/>
      <w:szCs w:val="24"/>
    </w:rPr>
  </w:style>
  <w:style w:type="paragraph" w:customStyle="1" w:styleId="a7">
    <w:name w:val="Заголовок статьи"/>
    <w:basedOn w:val="a"/>
    <w:next w:val="a"/>
    <w:uiPriority w:val="99"/>
    <w:rsid w:val="00F942C1"/>
    <w:pPr>
      <w:autoSpaceDE w:val="0"/>
      <w:autoSpaceDN w:val="0"/>
      <w:adjustRightInd w:val="0"/>
      <w:spacing w:after="0" w:line="240" w:lineRule="auto"/>
      <w:ind w:left="1612" w:hanging="892"/>
      <w:jc w:val="both"/>
    </w:pPr>
    <w:rPr>
      <w:rFonts w:ascii="Arial" w:hAnsi="Arial" w:cs="Arial"/>
      <w:sz w:val="24"/>
      <w:szCs w:val="24"/>
    </w:rPr>
  </w:style>
  <w:style w:type="character" w:customStyle="1" w:styleId="a8">
    <w:name w:val="Гипертекстовая ссылка"/>
    <w:basedOn w:val="a0"/>
    <w:rsid w:val="006F1703"/>
    <w:rPr>
      <w:color w:val="106BBE"/>
    </w:rPr>
  </w:style>
  <w:style w:type="table" w:styleId="a9">
    <w:name w:val="Table Grid"/>
    <w:basedOn w:val="a1"/>
    <w:uiPriority w:val="59"/>
    <w:rsid w:val="006B3B4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Информация об изменениях"/>
    <w:basedOn w:val="a"/>
    <w:next w:val="a"/>
    <w:uiPriority w:val="99"/>
    <w:rsid w:val="00334456"/>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b">
    <w:name w:val="Подзаголовок для информации об изменениях"/>
    <w:basedOn w:val="a"/>
    <w:next w:val="a"/>
    <w:uiPriority w:val="99"/>
    <w:rsid w:val="00334456"/>
    <w:pPr>
      <w:autoSpaceDE w:val="0"/>
      <w:autoSpaceDN w:val="0"/>
      <w:adjustRightInd w:val="0"/>
      <w:spacing w:after="0" w:line="240" w:lineRule="auto"/>
      <w:ind w:firstLine="720"/>
      <w:jc w:val="both"/>
    </w:pPr>
    <w:rPr>
      <w:rFonts w:ascii="Arial" w:hAnsi="Arial" w:cs="Arial"/>
      <w:b/>
      <w:bCs/>
      <w:color w:val="353842"/>
      <w:sz w:val="18"/>
      <w:szCs w:val="18"/>
    </w:rPr>
  </w:style>
  <w:style w:type="paragraph" w:styleId="2">
    <w:name w:val="Body Text 2"/>
    <w:basedOn w:val="a"/>
    <w:link w:val="20"/>
    <w:uiPriority w:val="99"/>
    <w:unhideWhenUsed/>
    <w:rsid w:val="004C0FFA"/>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uiPriority w:val="99"/>
    <w:rsid w:val="004C0FFA"/>
    <w:rPr>
      <w:rFonts w:ascii="Times New Roman" w:eastAsia="Times New Roman" w:hAnsi="Times New Roman" w:cs="Times New Roman"/>
      <w:sz w:val="28"/>
      <w:szCs w:val="20"/>
      <w:lang w:eastAsia="ru-RU"/>
    </w:rPr>
  </w:style>
  <w:style w:type="paragraph" w:styleId="ac">
    <w:name w:val="Body Text"/>
    <w:basedOn w:val="a"/>
    <w:link w:val="ad"/>
    <w:uiPriority w:val="99"/>
    <w:semiHidden/>
    <w:unhideWhenUsed/>
    <w:rsid w:val="00AF03C4"/>
    <w:pPr>
      <w:spacing w:after="120"/>
    </w:pPr>
  </w:style>
  <w:style w:type="character" w:customStyle="1" w:styleId="ad">
    <w:name w:val="Основной текст Знак"/>
    <w:basedOn w:val="a0"/>
    <w:link w:val="ac"/>
    <w:uiPriority w:val="99"/>
    <w:semiHidden/>
    <w:rsid w:val="00AF03C4"/>
  </w:style>
  <w:style w:type="paragraph" w:styleId="ae">
    <w:name w:val="Normal (Web)"/>
    <w:basedOn w:val="a"/>
    <w:uiPriority w:val="99"/>
    <w:unhideWhenUsed/>
    <w:rsid w:val="00CD3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D3E5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
    <w:name w:val="Hyperlink"/>
    <w:basedOn w:val="a0"/>
    <w:uiPriority w:val="99"/>
    <w:unhideWhenUsed/>
    <w:rsid w:val="00E52C74"/>
    <w:rPr>
      <w:color w:val="0563C1" w:themeColor="hyperlink"/>
      <w:u w:val="single"/>
    </w:rPr>
  </w:style>
  <w:style w:type="paragraph" w:styleId="af0">
    <w:name w:val="header"/>
    <w:basedOn w:val="a"/>
    <w:link w:val="af1"/>
    <w:uiPriority w:val="99"/>
    <w:unhideWhenUsed/>
    <w:rsid w:val="000406C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406C5"/>
  </w:style>
  <w:style w:type="paragraph" w:styleId="af2">
    <w:name w:val="footer"/>
    <w:basedOn w:val="a"/>
    <w:link w:val="af3"/>
    <w:uiPriority w:val="99"/>
    <w:unhideWhenUsed/>
    <w:rsid w:val="000406C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406C5"/>
  </w:style>
  <w:style w:type="character" w:customStyle="1" w:styleId="11">
    <w:name w:val="Неразрешенное упоминание1"/>
    <w:basedOn w:val="a0"/>
    <w:uiPriority w:val="99"/>
    <w:semiHidden/>
    <w:unhideWhenUsed/>
    <w:rsid w:val="00D23FB0"/>
    <w:rPr>
      <w:color w:val="605E5C"/>
      <w:shd w:val="clear" w:color="auto" w:fill="E1DFDD"/>
    </w:rPr>
  </w:style>
  <w:style w:type="character" w:styleId="af4">
    <w:name w:val="annotation reference"/>
    <w:basedOn w:val="a0"/>
    <w:uiPriority w:val="99"/>
    <w:semiHidden/>
    <w:unhideWhenUsed/>
    <w:rsid w:val="006041A2"/>
    <w:rPr>
      <w:sz w:val="16"/>
      <w:szCs w:val="16"/>
    </w:rPr>
  </w:style>
  <w:style w:type="paragraph" w:styleId="af5">
    <w:name w:val="annotation text"/>
    <w:basedOn w:val="a"/>
    <w:link w:val="af6"/>
    <w:uiPriority w:val="99"/>
    <w:semiHidden/>
    <w:unhideWhenUsed/>
    <w:rsid w:val="006041A2"/>
    <w:pPr>
      <w:spacing w:line="240" w:lineRule="auto"/>
    </w:pPr>
    <w:rPr>
      <w:sz w:val="20"/>
      <w:szCs w:val="20"/>
    </w:rPr>
  </w:style>
  <w:style w:type="character" w:customStyle="1" w:styleId="af6">
    <w:name w:val="Текст примечания Знак"/>
    <w:basedOn w:val="a0"/>
    <w:link w:val="af5"/>
    <w:uiPriority w:val="99"/>
    <w:semiHidden/>
    <w:rsid w:val="006041A2"/>
    <w:rPr>
      <w:sz w:val="20"/>
      <w:szCs w:val="20"/>
    </w:rPr>
  </w:style>
  <w:style w:type="paragraph" w:styleId="af7">
    <w:name w:val="annotation subject"/>
    <w:basedOn w:val="af5"/>
    <w:next w:val="af5"/>
    <w:link w:val="af8"/>
    <w:uiPriority w:val="99"/>
    <w:semiHidden/>
    <w:unhideWhenUsed/>
    <w:rsid w:val="006041A2"/>
    <w:rPr>
      <w:b/>
      <w:bCs/>
    </w:rPr>
  </w:style>
  <w:style w:type="character" w:customStyle="1" w:styleId="af8">
    <w:name w:val="Тема примечания Знак"/>
    <w:basedOn w:val="af6"/>
    <w:link w:val="af7"/>
    <w:uiPriority w:val="99"/>
    <w:semiHidden/>
    <w:rsid w:val="006041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50332">
      <w:bodyDiv w:val="1"/>
      <w:marLeft w:val="0"/>
      <w:marRight w:val="0"/>
      <w:marTop w:val="0"/>
      <w:marBottom w:val="0"/>
      <w:divBdr>
        <w:top w:val="none" w:sz="0" w:space="0" w:color="auto"/>
        <w:left w:val="none" w:sz="0" w:space="0" w:color="auto"/>
        <w:bottom w:val="none" w:sz="0" w:space="0" w:color="auto"/>
        <w:right w:val="none" w:sz="0" w:space="0" w:color="auto"/>
      </w:divBdr>
    </w:div>
    <w:div w:id="1372993071">
      <w:bodyDiv w:val="1"/>
      <w:marLeft w:val="0"/>
      <w:marRight w:val="0"/>
      <w:marTop w:val="0"/>
      <w:marBottom w:val="0"/>
      <w:divBdr>
        <w:top w:val="none" w:sz="0" w:space="0" w:color="auto"/>
        <w:left w:val="none" w:sz="0" w:space="0" w:color="auto"/>
        <w:bottom w:val="none" w:sz="0" w:space="0" w:color="auto"/>
        <w:right w:val="none" w:sz="0" w:space="0" w:color="auto"/>
      </w:divBdr>
    </w:div>
    <w:div w:id="1515920150">
      <w:bodyDiv w:val="1"/>
      <w:marLeft w:val="0"/>
      <w:marRight w:val="0"/>
      <w:marTop w:val="0"/>
      <w:marBottom w:val="0"/>
      <w:divBdr>
        <w:top w:val="none" w:sz="0" w:space="0" w:color="auto"/>
        <w:left w:val="none" w:sz="0" w:space="0" w:color="auto"/>
        <w:bottom w:val="none" w:sz="0" w:space="0" w:color="auto"/>
        <w:right w:val="none" w:sz="0" w:space="0" w:color="auto"/>
      </w:divBdr>
    </w:div>
    <w:div w:id="1688213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4854.0" TargetMode="External"/><Relationship Id="rId18" Type="http://schemas.openxmlformats.org/officeDocument/2006/relationships/hyperlink" Target="garantF1://45100658.1000" TargetMode="External"/><Relationship Id="rId26" Type="http://schemas.openxmlformats.org/officeDocument/2006/relationships/hyperlink" Target="https://login.consultant.ru/link/?req=doc&amp;base=LAW&amp;n=469774&amp;dst=3722" TargetMode="External"/><Relationship Id="rId39" Type="http://schemas.openxmlformats.org/officeDocument/2006/relationships/hyperlink" Target="garantF1://12033556.4" TargetMode="External"/><Relationship Id="rId21" Type="http://schemas.openxmlformats.org/officeDocument/2006/relationships/hyperlink" Target="garantF1://10800200.181" TargetMode="External"/><Relationship Id="rId34" Type="http://schemas.openxmlformats.org/officeDocument/2006/relationships/hyperlink" Target="garantF1://12012604.2692" TargetMode="External"/><Relationship Id="rId42" Type="http://schemas.openxmlformats.org/officeDocument/2006/relationships/hyperlink" Target="https://login.consultant.ru/link/?req=doc&amp;base=LAW&amp;n=477368" TargetMode="External"/><Relationship Id="rId47" Type="http://schemas.openxmlformats.org/officeDocument/2006/relationships/hyperlink" Target="garantF1://10080093.0" TargetMode="External"/><Relationship Id="rId50" Type="http://schemas.openxmlformats.org/officeDocument/2006/relationships/hyperlink" Target="garantF1://10800200.18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45167660.10000" TargetMode="External"/><Relationship Id="rId29" Type="http://schemas.openxmlformats.org/officeDocument/2006/relationships/hyperlink" Target="garantF1://12033556.4" TargetMode="External"/><Relationship Id="rId11" Type="http://schemas.openxmlformats.org/officeDocument/2006/relationships/hyperlink" Target="garantF1://12012604.2681" TargetMode="External"/><Relationship Id="rId24" Type="http://schemas.openxmlformats.org/officeDocument/2006/relationships/hyperlink" Target="garantF1://12084522.21" TargetMode="External"/><Relationship Id="rId32" Type="http://schemas.openxmlformats.org/officeDocument/2006/relationships/hyperlink" Target="garantF1://409209666.0" TargetMode="External"/><Relationship Id="rId37" Type="http://schemas.openxmlformats.org/officeDocument/2006/relationships/hyperlink" Target="garantF1://455333.0" TargetMode="External"/><Relationship Id="rId40" Type="http://schemas.openxmlformats.org/officeDocument/2006/relationships/hyperlink" Target="https://login.consultant.ru/link/?req=doc&amp;base=LAW&amp;n=469774&amp;dst=3704" TargetMode="External"/><Relationship Id="rId45" Type="http://schemas.openxmlformats.org/officeDocument/2006/relationships/hyperlink" Target="garantF1://10080093.0"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12604.2692" TargetMode="External"/><Relationship Id="rId19" Type="http://schemas.openxmlformats.org/officeDocument/2006/relationships/hyperlink" Target="garantF1://12033556.4" TargetMode="External"/><Relationship Id="rId31" Type="http://schemas.openxmlformats.org/officeDocument/2006/relationships/hyperlink" Target="garantF1://400742803.0" TargetMode="External"/><Relationship Id="rId44" Type="http://schemas.openxmlformats.org/officeDocument/2006/relationships/header" Target="header1.xml"/><Relationship Id="rId52" Type="http://schemas.openxmlformats.org/officeDocument/2006/relationships/hyperlink" Target="garantF1://10800200.181" TargetMode="External"/><Relationship Id="rId4" Type="http://schemas.openxmlformats.org/officeDocument/2006/relationships/settings" Target="settings.xml"/><Relationship Id="rId9" Type="http://schemas.openxmlformats.org/officeDocument/2006/relationships/hyperlink" Target="garantF1://12054854.3" TargetMode="External"/><Relationship Id="rId14" Type="http://schemas.openxmlformats.org/officeDocument/2006/relationships/hyperlink" Target="garantF1://407864581.1000" TargetMode="External"/><Relationship Id="rId22" Type="http://schemas.openxmlformats.org/officeDocument/2006/relationships/hyperlink" Target="garantF1://45170750.0" TargetMode="External"/><Relationship Id="rId27" Type="http://schemas.openxmlformats.org/officeDocument/2006/relationships/hyperlink" Target="https://login.consultant.ru/link/?req=doc&amp;base=RLAW926&amp;n=307784&amp;dst=102090" TargetMode="External"/><Relationship Id="rId30" Type="http://schemas.openxmlformats.org/officeDocument/2006/relationships/hyperlink" Target="garantF1://400742803.1000" TargetMode="External"/><Relationship Id="rId35" Type="http://schemas.openxmlformats.org/officeDocument/2006/relationships/hyperlink" Target="garantF1://12012604.2681" TargetMode="External"/><Relationship Id="rId43" Type="http://schemas.openxmlformats.org/officeDocument/2006/relationships/hyperlink" Target="https://login.consultant.ru/link/?req=doc&amp;base=LAW&amp;n=482686" TargetMode="External"/><Relationship Id="rId48" Type="http://schemas.openxmlformats.org/officeDocument/2006/relationships/hyperlink" Target="garantF1://10080093.0" TargetMode="External"/><Relationship Id="rId8" Type="http://schemas.openxmlformats.org/officeDocument/2006/relationships/hyperlink" Target="garantF1://12012604.0" TargetMode="External"/><Relationship Id="rId51" Type="http://schemas.openxmlformats.org/officeDocument/2006/relationships/hyperlink" Target="garantF1://10800200.181" TargetMode="External"/><Relationship Id="rId3" Type="http://schemas.openxmlformats.org/officeDocument/2006/relationships/styles" Target="styles.xml"/><Relationship Id="rId12" Type="http://schemas.openxmlformats.org/officeDocument/2006/relationships/hyperlink" Target="garantF1://12012604.0" TargetMode="External"/><Relationship Id="rId17" Type="http://schemas.openxmlformats.org/officeDocument/2006/relationships/hyperlink" Target="garantF1://45100658.1000" TargetMode="External"/><Relationship Id="rId25" Type="http://schemas.openxmlformats.org/officeDocument/2006/relationships/hyperlink" Target="https://login.consultant.ru/link/?req=doc&amp;base=LAW&amp;n=469774&amp;dst=3704" TargetMode="External"/><Relationship Id="rId33" Type="http://schemas.openxmlformats.org/officeDocument/2006/relationships/hyperlink" Target="garantF1://12012604.2681" TargetMode="External"/><Relationship Id="rId38" Type="http://schemas.openxmlformats.org/officeDocument/2006/relationships/hyperlink" Target="https://login.consultant.ru/link/?req=doc&amp;base=LAW&amp;n=477368&amp;dst=100019" TargetMode="External"/><Relationship Id="rId46" Type="http://schemas.openxmlformats.org/officeDocument/2006/relationships/hyperlink" Target="garantF1://10080093.0" TargetMode="External"/><Relationship Id="rId20" Type="http://schemas.openxmlformats.org/officeDocument/2006/relationships/hyperlink" Target="https://promote.budget.gov.ru/" TargetMode="External"/><Relationship Id="rId41" Type="http://schemas.openxmlformats.org/officeDocument/2006/relationships/hyperlink" Target="https://login.consultant.ru/link/?req=doc&amp;base=LAW&amp;n=469774&amp;dst=372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407864581.0" TargetMode="External"/><Relationship Id="rId23" Type="http://schemas.openxmlformats.org/officeDocument/2006/relationships/image" Target="media/image1.emf"/><Relationship Id="rId28" Type="http://schemas.openxmlformats.org/officeDocument/2006/relationships/hyperlink" Target="https://login.consultant.ru/link/?req=doc&amp;base=RLAW926&amp;n=307784&amp;dst=102105" TargetMode="External"/><Relationship Id="rId36" Type="http://schemas.openxmlformats.org/officeDocument/2006/relationships/hyperlink" Target="garantF1://12012604.2692" TargetMode="External"/><Relationship Id="rId49" Type="http://schemas.openxmlformats.org/officeDocument/2006/relationships/hyperlink" Target="garantF1://705507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F986-3D95-4C30-8FB5-C6F85E53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17745</Words>
  <Characters>101153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Улитина Н.Е.</dc:creator>
  <cp:keywords/>
  <dc:description/>
  <cp:lastModifiedBy>Мельничану Лилия Николаевна</cp:lastModifiedBy>
  <cp:revision>4</cp:revision>
  <cp:lastPrinted>2025-01-22T04:59:00Z</cp:lastPrinted>
  <dcterms:created xsi:type="dcterms:W3CDTF">2025-02-07T09:18:00Z</dcterms:created>
  <dcterms:modified xsi:type="dcterms:W3CDTF">2025-02-07T09:23:00Z</dcterms:modified>
</cp:coreProperties>
</file>