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FF0" w:rsidRDefault="000B6FF0" w:rsidP="00F43BA2">
      <w:pPr>
        <w:autoSpaceDE w:val="0"/>
        <w:autoSpaceDN w:val="0"/>
        <w:adjustRightInd w:val="0"/>
        <w:ind w:right="-284"/>
      </w:pPr>
    </w:p>
    <w:p w:rsidR="000B6FF0" w:rsidRPr="00BA57EE" w:rsidRDefault="000B6FF0" w:rsidP="000B6FF0">
      <w:pPr>
        <w:autoSpaceDE w:val="0"/>
        <w:autoSpaceDN w:val="0"/>
        <w:adjustRightInd w:val="0"/>
        <w:ind w:right="-284"/>
        <w:jc w:val="center"/>
      </w:pPr>
      <w:r w:rsidRPr="00BA57EE">
        <w:t>МУНИЦИПАЛЬНОЕ ОБРАЗОВАНИЕ</w:t>
      </w:r>
    </w:p>
    <w:p w:rsidR="000B6FF0" w:rsidRPr="00BA57EE" w:rsidRDefault="000B6FF0" w:rsidP="000B6FF0">
      <w:pPr>
        <w:autoSpaceDE w:val="0"/>
        <w:autoSpaceDN w:val="0"/>
        <w:adjustRightInd w:val="0"/>
        <w:ind w:right="-284"/>
        <w:jc w:val="center"/>
      </w:pPr>
      <w:r w:rsidRPr="00BA57EE">
        <w:t>ГОРОДСКОЙ ОКРУГ СУРГУТ</w:t>
      </w:r>
    </w:p>
    <w:p w:rsidR="000B6FF0" w:rsidRPr="00BA57EE" w:rsidRDefault="000B6FF0" w:rsidP="000B6FF0">
      <w:pPr>
        <w:autoSpaceDE w:val="0"/>
        <w:autoSpaceDN w:val="0"/>
        <w:adjustRightInd w:val="0"/>
        <w:ind w:right="-284"/>
        <w:jc w:val="center"/>
      </w:pPr>
      <w:r w:rsidRPr="00BA57EE">
        <w:t>ХАНТЫ-МАНСИЙСКОГО АВТОНОМНОГО ОКРУГА - ЮГРЫ</w:t>
      </w:r>
    </w:p>
    <w:p w:rsidR="000B6FF0" w:rsidRPr="00BA57EE" w:rsidRDefault="000B6FF0" w:rsidP="000B6FF0">
      <w:pPr>
        <w:autoSpaceDE w:val="0"/>
        <w:autoSpaceDN w:val="0"/>
        <w:adjustRightInd w:val="0"/>
        <w:jc w:val="center"/>
      </w:pPr>
      <w:r w:rsidRPr="00BA57EE">
        <w:t>АДМИНИСТРАЦИЯ ГОРОДА</w:t>
      </w:r>
    </w:p>
    <w:p w:rsidR="000B6FF0" w:rsidRPr="00BA57EE" w:rsidRDefault="000B6FF0" w:rsidP="000B6FF0">
      <w:pPr>
        <w:keepNext/>
        <w:autoSpaceDE w:val="0"/>
        <w:autoSpaceDN w:val="0"/>
        <w:adjustRightInd w:val="0"/>
        <w:jc w:val="center"/>
      </w:pPr>
      <w:r w:rsidRPr="00BA57EE">
        <w:t>ДЕПАРТАМЕНТ АРХИТЕКТУРЫ</w:t>
      </w:r>
    </w:p>
    <w:p w:rsidR="000B6FF0" w:rsidRPr="00BA57EE" w:rsidRDefault="000B6FF0" w:rsidP="000B6FF0">
      <w:pPr>
        <w:autoSpaceDE w:val="0"/>
        <w:autoSpaceDN w:val="0"/>
        <w:adjustRightInd w:val="0"/>
        <w:jc w:val="center"/>
      </w:pPr>
      <w:r w:rsidRPr="00BA57EE">
        <w:t>И ГРАДОСТРОИТЕЛЬСТВА</w:t>
      </w:r>
    </w:p>
    <w:p w:rsidR="000B6FF0" w:rsidRPr="00BA57EE" w:rsidRDefault="000B6FF0" w:rsidP="000B6FF0">
      <w:pPr>
        <w:autoSpaceDE w:val="0"/>
        <w:autoSpaceDN w:val="0"/>
        <w:adjustRightInd w:val="0"/>
        <w:jc w:val="center"/>
      </w:pPr>
    </w:p>
    <w:p w:rsidR="000B6FF0" w:rsidRPr="00BA57EE" w:rsidRDefault="000B6FF0" w:rsidP="000B6FF0">
      <w:pPr>
        <w:autoSpaceDE w:val="0"/>
        <w:autoSpaceDN w:val="0"/>
        <w:adjustRightInd w:val="0"/>
        <w:jc w:val="center"/>
      </w:pPr>
      <w:r w:rsidRPr="00BA57EE">
        <w:t>ПРОТОКОЛ</w:t>
      </w:r>
    </w:p>
    <w:p w:rsidR="000B6FF0" w:rsidRPr="00BA57EE" w:rsidRDefault="000B6FF0" w:rsidP="0049444A">
      <w:pPr>
        <w:autoSpaceDE w:val="0"/>
        <w:autoSpaceDN w:val="0"/>
        <w:adjustRightInd w:val="0"/>
        <w:jc w:val="center"/>
      </w:pPr>
      <w:r w:rsidRPr="00BA57EE">
        <w:t>публичных слушаний</w:t>
      </w:r>
    </w:p>
    <w:p w:rsidR="000B6FF0" w:rsidRDefault="000B6FF0" w:rsidP="000B6FF0">
      <w:pPr>
        <w:autoSpaceDE w:val="0"/>
        <w:autoSpaceDN w:val="0"/>
        <w:adjustRightInd w:val="0"/>
        <w:jc w:val="both"/>
      </w:pPr>
    </w:p>
    <w:p w:rsidR="00B0700F" w:rsidRDefault="00B0700F" w:rsidP="000B6FF0">
      <w:pPr>
        <w:autoSpaceDE w:val="0"/>
        <w:autoSpaceDN w:val="0"/>
        <w:adjustRightInd w:val="0"/>
        <w:jc w:val="both"/>
      </w:pPr>
    </w:p>
    <w:p w:rsidR="000B6FF0" w:rsidRPr="00BA57EE" w:rsidRDefault="00EF6F8E" w:rsidP="000B6FF0">
      <w:pPr>
        <w:autoSpaceDE w:val="0"/>
        <w:autoSpaceDN w:val="0"/>
        <w:adjustRightInd w:val="0"/>
        <w:jc w:val="both"/>
      </w:pPr>
      <w:r>
        <w:t>09</w:t>
      </w:r>
      <w:r w:rsidR="000B6FF0">
        <w:t>.0</w:t>
      </w:r>
      <w:r>
        <w:t>9</w:t>
      </w:r>
      <w:r w:rsidR="000B6FF0">
        <w:t>.2024</w:t>
      </w:r>
      <w:r w:rsidR="000B6FF0">
        <w:tab/>
      </w:r>
      <w:r w:rsidR="000B6FF0">
        <w:tab/>
      </w:r>
      <w:r w:rsidR="000B6FF0">
        <w:tab/>
      </w:r>
      <w:r w:rsidR="000B6FF0">
        <w:tab/>
      </w:r>
      <w:r w:rsidR="000B6FF0">
        <w:tab/>
      </w:r>
      <w:r w:rsidR="000B6FF0">
        <w:tab/>
      </w:r>
      <w:r w:rsidR="000B6FF0">
        <w:tab/>
      </w:r>
      <w:r w:rsidR="000B6FF0">
        <w:tab/>
      </w:r>
      <w:r w:rsidR="000B6FF0">
        <w:tab/>
      </w:r>
      <w:r w:rsidR="000B6FF0">
        <w:tab/>
      </w:r>
      <w:r w:rsidR="000B6FF0">
        <w:tab/>
        <w:t xml:space="preserve">   </w:t>
      </w:r>
      <w:r w:rsidR="0033748B">
        <w:t xml:space="preserve">            </w:t>
      </w:r>
      <w:r w:rsidR="000B6FF0" w:rsidRPr="00BA57EE">
        <w:t>№ 2</w:t>
      </w:r>
      <w:r w:rsidR="00C11F29">
        <w:t>4</w:t>
      </w:r>
      <w:r>
        <w:t>4</w:t>
      </w:r>
    </w:p>
    <w:p w:rsidR="000B6FF0" w:rsidRPr="00BA57EE" w:rsidRDefault="000B6FF0" w:rsidP="000B6FF0">
      <w:pPr>
        <w:autoSpaceDE w:val="0"/>
        <w:autoSpaceDN w:val="0"/>
        <w:adjustRightInd w:val="0"/>
        <w:ind w:right="-1"/>
        <w:jc w:val="both"/>
      </w:pPr>
      <w:r w:rsidRPr="00BA57EE">
        <w:t>18</w:t>
      </w:r>
      <w:r>
        <w:t>-00 часов</w:t>
      </w:r>
      <w:r>
        <w:tab/>
      </w:r>
      <w:r>
        <w:tab/>
      </w:r>
      <w:r>
        <w:tab/>
        <w:t xml:space="preserve">                       </w:t>
      </w:r>
      <w:r w:rsidR="00B0700F">
        <w:t xml:space="preserve"> </w:t>
      </w:r>
      <w:r w:rsidR="0033748B">
        <w:t xml:space="preserve">              </w:t>
      </w:r>
      <w:r w:rsidRPr="00BA57EE">
        <w:t xml:space="preserve"> г. Сургут, ул. Восход, д. 4, зал заседаний</w:t>
      </w:r>
    </w:p>
    <w:p w:rsidR="00B0700F" w:rsidRDefault="00B0700F" w:rsidP="00F43BA2">
      <w:pPr>
        <w:tabs>
          <w:tab w:val="left" w:pos="2552"/>
        </w:tabs>
        <w:autoSpaceDE w:val="0"/>
        <w:autoSpaceDN w:val="0"/>
        <w:adjustRightInd w:val="0"/>
        <w:jc w:val="both"/>
      </w:pPr>
    </w:p>
    <w:p w:rsidR="000B6FF0" w:rsidRPr="00095887" w:rsidRDefault="00A3363E" w:rsidP="000B6FF0">
      <w:pPr>
        <w:tabs>
          <w:tab w:val="left" w:pos="2552"/>
        </w:tabs>
        <w:autoSpaceDE w:val="0"/>
        <w:autoSpaceDN w:val="0"/>
        <w:adjustRightInd w:val="0"/>
        <w:ind w:left="2552" w:hanging="2552"/>
        <w:jc w:val="both"/>
      </w:pPr>
      <w:r w:rsidRPr="00095887">
        <w:t>Сорич И.А.</w:t>
      </w:r>
      <w:r w:rsidR="000B6FF0" w:rsidRPr="00095887">
        <w:tab/>
        <w:t>-сопредседатель комиссии по градостроит</w:t>
      </w:r>
      <w:r w:rsidR="0033748B" w:rsidRPr="00095887">
        <w:t xml:space="preserve">ельному зонированию, </w:t>
      </w:r>
      <w:r w:rsidR="00EF6F8E">
        <w:t>исполняющий обязанности</w:t>
      </w:r>
      <w:r w:rsidRPr="00095887">
        <w:t xml:space="preserve"> </w:t>
      </w:r>
      <w:r w:rsidR="0033748B" w:rsidRPr="00095887">
        <w:t>директор</w:t>
      </w:r>
      <w:r w:rsidRPr="00095887">
        <w:t>а</w:t>
      </w:r>
      <w:r w:rsidR="000B6FF0" w:rsidRPr="00095887">
        <w:t xml:space="preserve"> департамента архитектуры </w:t>
      </w:r>
      <w:r w:rsidRPr="00095887">
        <w:br/>
      </w:r>
      <w:r w:rsidR="000B6FF0" w:rsidRPr="00095887">
        <w:t xml:space="preserve">и градостроительства Администрации города; </w:t>
      </w:r>
    </w:p>
    <w:p w:rsidR="00C11F29" w:rsidRPr="00A476ED" w:rsidRDefault="00C11F29" w:rsidP="00C11F29">
      <w:pPr>
        <w:tabs>
          <w:tab w:val="left" w:pos="1418"/>
          <w:tab w:val="left" w:pos="2552"/>
        </w:tabs>
        <w:autoSpaceDE w:val="0"/>
        <w:autoSpaceDN w:val="0"/>
        <w:adjustRightInd w:val="0"/>
        <w:ind w:left="2556" w:hanging="2556"/>
        <w:jc w:val="both"/>
      </w:pPr>
      <w:r w:rsidRPr="00095887">
        <w:t>Яцик О.С.</w:t>
      </w:r>
      <w:r w:rsidR="000B6FF0" w:rsidRPr="00095887">
        <w:tab/>
      </w:r>
      <w:r w:rsidR="000B6FF0" w:rsidRPr="00095887">
        <w:tab/>
      </w:r>
      <w:r w:rsidRPr="00095887">
        <w:t>-секретарь комиссии по градостроительному зонированию,</w:t>
      </w:r>
      <w:r w:rsidRPr="00A476ED">
        <w:t xml:space="preserve"> </w:t>
      </w:r>
      <w:r>
        <w:t>главный</w:t>
      </w:r>
      <w:r w:rsidRPr="00A476ED">
        <w:t xml:space="preserve"> специалист отдела формирования и освобождения земельных участков департамента архитектуры и </w:t>
      </w:r>
      <w:proofErr w:type="spellStart"/>
      <w:proofErr w:type="gramStart"/>
      <w:r w:rsidRPr="00A476ED">
        <w:t>градост</w:t>
      </w:r>
      <w:r>
        <w:t>-</w:t>
      </w:r>
      <w:r w:rsidRPr="00A476ED">
        <w:t>роительства</w:t>
      </w:r>
      <w:proofErr w:type="spellEnd"/>
      <w:proofErr w:type="gramEnd"/>
      <w:r w:rsidRPr="00A476ED">
        <w:t xml:space="preserve"> Администрации города.</w:t>
      </w:r>
    </w:p>
    <w:p w:rsidR="0033748B" w:rsidRDefault="0033748B" w:rsidP="00C11F29">
      <w:pPr>
        <w:tabs>
          <w:tab w:val="left" w:pos="1418"/>
          <w:tab w:val="left" w:pos="2552"/>
        </w:tabs>
        <w:autoSpaceDE w:val="0"/>
        <w:autoSpaceDN w:val="0"/>
        <w:adjustRightInd w:val="0"/>
        <w:ind w:left="2556" w:hanging="2556"/>
        <w:jc w:val="both"/>
        <w:rPr>
          <w:u w:val="single"/>
        </w:rPr>
      </w:pPr>
    </w:p>
    <w:p w:rsidR="000B6FF0" w:rsidRDefault="000B6FF0" w:rsidP="00C11F29">
      <w:pPr>
        <w:tabs>
          <w:tab w:val="left" w:pos="1418"/>
          <w:tab w:val="left" w:pos="2552"/>
        </w:tabs>
        <w:autoSpaceDE w:val="0"/>
        <w:autoSpaceDN w:val="0"/>
        <w:adjustRightInd w:val="0"/>
        <w:ind w:left="2556" w:hanging="2556"/>
        <w:jc w:val="both"/>
        <w:rPr>
          <w:u w:val="single"/>
        </w:rPr>
      </w:pPr>
      <w:r w:rsidRPr="00BA57EE">
        <w:rPr>
          <w:u w:val="single"/>
        </w:rPr>
        <w:t>Присутствовали:</w:t>
      </w:r>
    </w:p>
    <w:p w:rsidR="00951A7E" w:rsidRPr="00BA57EE" w:rsidRDefault="00951A7E" w:rsidP="00C11F29">
      <w:pPr>
        <w:tabs>
          <w:tab w:val="left" w:pos="1418"/>
          <w:tab w:val="left" w:pos="2552"/>
        </w:tabs>
        <w:autoSpaceDE w:val="0"/>
        <w:autoSpaceDN w:val="0"/>
        <w:adjustRightInd w:val="0"/>
        <w:ind w:left="2556" w:hanging="2556"/>
        <w:jc w:val="both"/>
        <w:rPr>
          <w:u w:val="single"/>
        </w:rPr>
      </w:pPr>
    </w:p>
    <w:p w:rsidR="000B6FF0" w:rsidRPr="008A37DA" w:rsidRDefault="000B6FF0" w:rsidP="000B6FF0">
      <w:pPr>
        <w:autoSpaceDE w:val="0"/>
        <w:autoSpaceDN w:val="0"/>
        <w:adjustRightInd w:val="0"/>
        <w:jc w:val="both"/>
        <w:rPr>
          <w:u w:val="single"/>
        </w:rPr>
      </w:pPr>
      <w:r w:rsidRPr="008A37DA">
        <w:rPr>
          <w:u w:val="single"/>
        </w:rPr>
        <w:t>Члены комиссии по градостроительному зонированию:</w:t>
      </w:r>
    </w:p>
    <w:tbl>
      <w:tblPr>
        <w:tblW w:w="10348" w:type="dxa"/>
        <w:tblLayout w:type="fixed"/>
        <w:tblLook w:val="0000" w:firstRow="0" w:lastRow="0" w:firstColumn="0" w:lastColumn="0" w:noHBand="0" w:noVBand="0"/>
      </w:tblPr>
      <w:tblGrid>
        <w:gridCol w:w="2552"/>
        <w:gridCol w:w="7796"/>
      </w:tblGrid>
      <w:tr w:rsidR="000B6FF0" w:rsidRPr="008A37DA" w:rsidTr="0001019F">
        <w:trPr>
          <w:trHeight w:val="80"/>
        </w:trPr>
        <w:tc>
          <w:tcPr>
            <w:tcW w:w="2552" w:type="dxa"/>
            <w:shd w:val="clear" w:color="auto" w:fill="auto"/>
          </w:tcPr>
          <w:p w:rsidR="000B6FF0" w:rsidRPr="00EB2C30" w:rsidRDefault="000B6FF0" w:rsidP="0001019F">
            <w:pPr>
              <w:tabs>
                <w:tab w:val="left" w:pos="-210"/>
              </w:tabs>
              <w:autoSpaceDE w:val="0"/>
              <w:autoSpaceDN w:val="0"/>
              <w:adjustRightInd w:val="0"/>
              <w:ind w:left="-210" w:firstLine="99"/>
              <w:jc w:val="both"/>
            </w:pPr>
          </w:p>
          <w:p w:rsidR="000B6FF0" w:rsidRPr="003D7B33" w:rsidRDefault="003D7B33" w:rsidP="003D7B33">
            <w:pPr>
              <w:tabs>
                <w:tab w:val="left" w:pos="-105"/>
                <w:tab w:val="left" w:pos="37"/>
              </w:tabs>
              <w:autoSpaceDE w:val="0"/>
              <w:autoSpaceDN w:val="0"/>
              <w:adjustRightInd w:val="0"/>
              <w:jc w:val="both"/>
            </w:pPr>
            <w:r w:rsidRPr="003D7B33">
              <w:t xml:space="preserve"> </w:t>
            </w:r>
            <w:r w:rsidR="0033748B" w:rsidRPr="003D7B33">
              <w:t>Баранова А.А.</w:t>
            </w:r>
          </w:p>
          <w:p w:rsidR="0001019F" w:rsidRPr="00EF6F8E" w:rsidRDefault="0001019F" w:rsidP="003D7B33">
            <w:pPr>
              <w:tabs>
                <w:tab w:val="left" w:pos="-210"/>
                <w:tab w:val="left" w:pos="-105"/>
              </w:tabs>
              <w:ind w:right="140"/>
              <w:jc w:val="both"/>
              <w:rPr>
                <w:highlight w:val="yellow"/>
              </w:rPr>
            </w:pPr>
          </w:p>
          <w:p w:rsidR="0001019F" w:rsidRPr="00EF6F8E" w:rsidRDefault="0001019F" w:rsidP="003D7B33">
            <w:pPr>
              <w:tabs>
                <w:tab w:val="left" w:pos="-210"/>
                <w:tab w:val="left" w:pos="-105"/>
              </w:tabs>
              <w:ind w:right="140"/>
              <w:jc w:val="both"/>
              <w:rPr>
                <w:highlight w:val="yellow"/>
              </w:rPr>
            </w:pPr>
          </w:p>
          <w:p w:rsidR="00B0700F" w:rsidRPr="00095887" w:rsidRDefault="003D7B33" w:rsidP="003D7B33">
            <w:pPr>
              <w:tabs>
                <w:tab w:val="left" w:pos="-210"/>
                <w:tab w:val="left" w:pos="-105"/>
              </w:tabs>
              <w:ind w:right="140"/>
              <w:jc w:val="both"/>
            </w:pPr>
            <w:r>
              <w:t>Храмков Ю.В.</w:t>
            </w:r>
          </w:p>
          <w:p w:rsidR="003D7B33" w:rsidRDefault="003D7B33" w:rsidP="003D7B33">
            <w:pPr>
              <w:tabs>
                <w:tab w:val="left" w:pos="-105"/>
                <w:tab w:val="left" w:pos="0"/>
                <w:tab w:val="left" w:pos="29"/>
                <w:tab w:val="left" w:pos="1985"/>
                <w:tab w:val="left" w:pos="2410"/>
              </w:tabs>
            </w:pPr>
          </w:p>
          <w:p w:rsidR="003D7B33" w:rsidRPr="00D0046B" w:rsidRDefault="003D7B33" w:rsidP="003D7B33">
            <w:pPr>
              <w:tabs>
                <w:tab w:val="left" w:pos="-105"/>
                <w:tab w:val="left" w:pos="0"/>
                <w:tab w:val="left" w:pos="29"/>
                <w:tab w:val="left" w:pos="1985"/>
                <w:tab w:val="left" w:pos="2410"/>
              </w:tabs>
            </w:pPr>
            <w:r w:rsidRPr="00D0046B">
              <w:t>Антонова М.В.</w:t>
            </w:r>
          </w:p>
          <w:p w:rsidR="0033748B" w:rsidRPr="005B71B6" w:rsidRDefault="0033748B" w:rsidP="003D7B33">
            <w:pPr>
              <w:tabs>
                <w:tab w:val="left" w:pos="-105"/>
              </w:tabs>
              <w:ind w:right="312"/>
              <w:jc w:val="both"/>
              <w:rPr>
                <w:highlight w:val="yellow"/>
              </w:rPr>
            </w:pPr>
          </w:p>
          <w:p w:rsidR="003D7B33" w:rsidRDefault="003D7B33" w:rsidP="003D7B33">
            <w:pPr>
              <w:tabs>
                <w:tab w:val="left" w:pos="-105"/>
                <w:tab w:val="left" w:pos="0"/>
                <w:tab w:val="left" w:pos="357"/>
              </w:tabs>
              <w:autoSpaceDE w:val="0"/>
              <w:autoSpaceDN w:val="0"/>
              <w:adjustRightInd w:val="0"/>
              <w:jc w:val="both"/>
            </w:pPr>
            <w:r>
              <w:t>Адушкин В.Ю.</w:t>
            </w:r>
          </w:p>
          <w:p w:rsidR="003D7B33" w:rsidRDefault="003D7B33" w:rsidP="003D7B33">
            <w:pPr>
              <w:tabs>
                <w:tab w:val="left" w:pos="-105"/>
                <w:tab w:val="left" w:pos="0"/>
                <w:tab w:val="left" w:pos="357"/>
              </w:tabs>
              <w:autoSpaceDE w:val="0"/>
              <w:autoSpaceDN w:val="0"/>
              <w:adjustRightInd w:val="0"/>
              <w:jc w:val="both"/>
            </w:pPr>
          </w:p>
          <w:p w:rsidR="003D7B33" w:rsidRPr="00EB2C30" w:rsidRDefault="003D7B33" w:rsidP="003D7B33">
            <w:pPr>
              <w:tabs>
                <w:tab w:val="left" w:pos="-105"/>
                <w:tab w:val="left" w:pos="0"/>
                <w:tab w:val="left" w:pos="357"/>
              </w:tabs>
              <w:autoSpaceDE w:val="0"/>
              <w:autoSpaceDN w:val="0"/>
              <w:adjustRightInd w:val="0"/>
              <w:jc w:val="both"/>
            </w:pPr>
            <w:r>
              <w:t>Боровская Н.А.</w:t>
            </w:r>
          </w:p>
        </w:tc>
        <w:tc>
          <w:tcPr>
            <w:tcW w:w="7796" w:type="dxa"/>
          </w:tcPr>
          <w:p w:rsidR="000B6FF0" w:rsidRDefault="000B6FF0" w:rsidP="006D1BBB">
            <w:pPr>
              <w:tabs>
                <w:tab w:val="left" w:pos="1418"/>
              </w:tabs>
              <w:autoSpaceDE w:val="0"/>
              <w:autoSpaceDN w:val="0"/>
              <w:adjustRightInd w:val="0"/>
              <w:ind w:left="39" w:hanging="39"/>
              <w:jc w:val="both"/>
            </w:pPr>
          </w:p>
          <w:p w:rsidR="000B6FF0" w:rsidRPr="00677D68" w:rsidRDefault="000B6FF0" w:rsidP="0033748B">
            <w:pPr>
              <w:tabs>
                <w:tab w:val="left" w:pos="-111"/>
                <w:tab w:val="left" w:pos="34"/>
                <w:tab w:val="left" w:pos="384"/>
                <w:tab w:val="left" w:pos="1418"/>
              </w:tabs>
              <w:ind w:left="39" w:hanging="39"/>
              <w:jc w:val="both"/>
            </w:pPr>
            <w:r w:rsidRPr="00677D68">
              <w:t>-</w:t>
            </w:r>
            <w:r w:rsidR="0033748B">
              <w:t>н</w:t>
            </w:r>
            <w:r w:rsidRPr="00677D68">
              <w:t>ачальник отдела формирования и освобождения земельных участков департамента архитектуры и градостроительства</w:t>
            </w:r>
            <w:r w:rsidR="00B0700F">
              <w:t xml:space="preserve"> </w:t>
            </w:r>
            <w:r w:rsidR="00B0700F" w:rsidRPr="00BA57EE">
              <w:t>Администрации города</w:t>
            </w:r>
            <w:r w:rsidR="00B0700F">
              <w:t>;</w:t>
            </w:r>
          </w:p>
          <w:p w:rsidR="003D7B33" w:rsidRPr="003D7B33" w:rsidRDefault="003D7B33" w:rsidP="003D7B33">
            <w:pPr>
              <w:pStyle w:val="1"/>
              <w:shd w:val="clear" w:color="auto" w:fill="FFFFFF"/>
              <w:tabs>
                <w:tab w:val="left" w:pos="0"/>
                <w:tab w:val="left" w:pos="1985"/>
                <w:tab w:val="left" w:pos="2410"/>
              </w:tabs>
              <w:ind w:left="70" w:hanging="70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</w:t>
            </w:r>
            <w:r>
              <w:rPr>
                <w:b w:val="0"/>
                <w:bCs w:val="0"/>
                <w:sz w:val="28"/>
                <w:szCs w:val="28"/>
              </w:rPr>
              <w:t xml:space="preserve">специалист-эксперт </w:t>
            </w:r>
            <w:r w:rsidRPr="00D321C4">
              <w:rPr>
                <w:b w:val="0"/>
                <w:bCs w:val="0"/>
                <w:sz w:val="28"/>
                <w:szCs w:val="28"/>
              </w:rPr>
              <w:t>отдела правового обеспечения сферы имущества и градостроительства Администрации города;</w:t>
            </w:r>
          </w:p>
          <w:p w:rsidR="000B6FF0" w:rsidRPr="003D7B33" w:rsidRDefault="003D7B33" w:rsidP="003D7B33">
            <w:pPr>
              <w:pStyle w:val="1"/>
              <w:shd w:val="clear" w:color="auto" w:fill="FFFFFF"/>
              <w:jc w:val="both"/>
              <w:rPr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-</w:t>
            </w:r>
            <w:r w:rsidRPr="003D7B33">
              <w:rPr>
                <w:b w:val="0"/>
                <w:bCs w:val="0"/>
                <w:sz w:val="28"/>
                <w:szCs w:val="28"/>
                <w:lang w:eastAsia="zh-CN"/>
              </w:rPr>
              <w:t>начальник отдела генерального плана департамента архитектуры и градостроительства Администрации города;</w:t>
            </w:r>
          </w:p>
          <w:p w:rsidR="003D7B33" w:rsidRDefault="003D7B33" w:rsidP="003D7B33">
            <w:pPr>
              <w:pStyle w:val="1"/>
              <w:shd w:val="clear" w:color="auto" w:fill="FFFFFF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</w:rPr>
              <w:t>-</w:t>
            </w:r>
            <w:r w:rsidRPr="003D7B33">
              <w:rPr>
                <w:b w:val="0"/>
                <w:bCs w:val="0"/>
                <w:sz w:val="28"/>
                <w:szCs w:val="28"/>
              </w:rPr>
              <w:t xml:space="preserve">заместитель директора департамента городского хозяйства </w:t>
            </w:r>
            <w:r>
              <w:rPr>
                <w:b w:val="0"/>
                <w:bCs w:val="0"/>
                <w:sz w:val="28"/>
                <w:szCs w:val="28"/>
              </w:rPr>
              <w:br/>
            </w:r>
            <w:r w:rsidRPr="003D7B33">
              <w:rPr>
                <w:b w:val="0"/>
                <w:bCs w:val="0"/>
                <w:sz w:val="28"/>
                <w:szCs w:val="28"/>
              </w:rPr>
              <w:t>Администрации города</w:t>
            </w:r>
          </w:p>
          <w:p w:rsidR="003D7B33" w:rsidRPr="00A476ED" w:rsidRDefault="003D7B33" w:rsidP="003D7B33">
            <w:pPr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</w:rPr>
              <w:t>-</w:t>
            </w:r>
            <w:r>
              <w:t xml:space="preserve">ведущий </w:t>
            </w:r>
            <w:r w:rsidRPr="00A476ED">
              <w:t xml:space="preserve">специалист отдела формирования и освобождения земельных участков департамента архитектуры и </w:t>
            </w:r>
            <w:proofErr w:type="spellStart"/>
            <w:proofErr w:type="gramStart"/>
            <w:r w:rsidRPr="00A476ED">
              <w:t>градост</w:t>
            </w:r>
            <w:r>
              <w:t>-</w:t>
            </w:r>
            <w:r w:rsidRPr="00A476ED">
              <w:t>роительства</w:t>
            </w:r>
            <w:proofErr w:type="spellEnd"/>
            <w:proofErr w:type="gramEnd"/>
            <w:r w:rsidRPr="00A476ED">
              <w:t xml:space="preserve"> Администрации города.</w:t>
            </w:r>
          </w:p>
          <w:p w:rsidR="003D7B33" w:rsidRPr="0005300C" w:rsidRDefault="003D7B33" w:rsidP="00095887">
            <w:pPr>
              <w:tabs>
                <w:tab w:val="left" w:pos="6165"/>
              </w:tabs>
              <w:ind w:left="39" w:hanging="39"/>
              <w:jc w:val="both"/>
              <w:rPr>
                <w:b/>
                <w:bCs/>
              </w:rPr>
            </w:pPr>
          </w:p>
        </w:tc>
      </w:tr>
      <w:tr w:rsidR="000B6FF0" w:rsidRPr="00036EEF" w:rsidTr="0001019F">
        <w:trPr>
          <w:trHeight w:val="428"/>
        </w:trPr>
        <w:tc>
          <w:tcPr>
            <w:tcW w:w="2552" w:type="dxa"/>
            <w:shd w:val="clear" w:color="auto" w:fill="auto"/>
          </w:tcPr>
          <w:p w:rsidR="00B0700F" w:rsidRPr="003D7B33" w:rsidRDefault="000B6FF0" w:rsidP="003D7B33">
            <w:pPr>
              <w:tabs>
                <w:tab w:val="left" w:pos="357"/>
                <w:tab w:val="left" w:pos="1877"/>
              </w:tabs>
              <w:autoSpaceDE w:val="0"/>
              <w:autoSpaceDN w:val="0"/>
              <w:adjustRightInd w:val="0"/>
              <w:ind w:hanging="111"/>
              <w:jc w:val="both"/>
              <w:rPr>
                <w:u w:val="single"/>
              </w:rPr>
            </w:pPr>
            <w:r w:rsidRPr="00EB2C30">
              <w:rPr>
                <w:u w:val="single"/>
              </w:rPr>
              <w:t>Присутствовали:</w:t>
            </w:r>
          </w:p>
          <w:p w:rsidR="00347BEA" w:rsidRPr="00EF6F8E" w:rsidRDefault="00EF6F8E" w:rsidP="00347BEA">
            <w:pPr>
              <w:tabs>
                <w:tab w:val="left" w:pos="0"/>
                <w:tab w:val="left" w:pos="357"/>
              </w:tabs>
              <w:autoSpaceDE w:val="0"/>
              <w:autoSpaceDN w:val="0"/>
              <w:adjustRightInd w:val="0"/>
              <w:ind w:hanging="111"/>
              <w:jc w:val="both"/>
            </w:pPr>
            <w:proofErr w:type="spellStart"/>
            <w:r w:rsidRPr="00EF6F8E">
              <w:t>Брагар</w:t>
            </w:r>
            <w:proofErr w:type="spellEnd"/>
            <w:r w:rsidRPr="00EF6F8E">
              <w:t xml:space="preserve"> Л.Б.</w:t>
            </w:r>
          </w:p>
          <w:p w:rsidR="006874EE" w:rsidRDefault="006874EE" w:rsidP="00EF6F8E">
            <w:pPr>
              <w:tabs>
                <w:tab w:val="left" w:pos="0"/>
                <w:tab w:val="left" w:pos="357"/>
              </w:tabs>
              <w:autoSpaceDE w:val="0"/>
              <w:autoSpaceDN w:val="0"/>
              <w:adjustRightInd w:val="0"/>
              <w:ind w:hanging="111"/>
              <w:jc w:val="both"/>
            </w:pPr>
          </w:p>
          <w:p w:rsidR="003D7B33" w:rsidRDefault="003D7B33" w:rsidP="00EF6F8E">
            <w:pPr>
              <w:tabs>
                <w:tab w:val="left" w:pos="0"/>
                <w:tab w:val="left" w:pos="357"/>
              </w:tabs>
              <w:autoSpaceDE w:val="0"/>
              <w:autoSpaceDN w:val="0"/>
              <w:adjustRightInd w:val="0"/>
              <w:ind w:hanging="111"/>
              <w:jc w:val="both"/>
            </w:pPr>
            <w:r>
              <w:t>Мезенцева Н.И.</w:t>
            </w:r>
          </w:p>
          <w:p w:rsidR="003D7B33" w:rsidRDefault="003D7B33" w:rsidP="00EF6F8E">
            <w:pPr>
              <w:tabs>
                <w:tab w:val="left" w:pos="0"/>
                <w:tab w:val="left" w:pos="357"/>
              </w:tabs>
              <w:autoSpaceDE w:val="0"/>
              <w:autoSpaceDN w:val="0"/>
              <w:adjustRightInd w:val="0"/>
              <w:ind w:hanging="111"/>
              <w:jc w:val="both"/>
            </w:pPr>
            <w:r>
              <w:t>Ляховский Н.Н.</w:t>
            </w:r>
          </w:p>
          <w:p w:rsidR="003D7B33" w:rsidRDefault="003D7B33" w:rsidP="00EF6F8E">
            <w:pPr>
              <w:tabs>
                <w:tab w:val="left" w:pos="0"/>
                <w:tab w:val="left" w:pos="357"/>
              </w:tabs>
              <w:autoSpaceDE w:val="0"/>
              <w:autoSpaceDN w:val="0"/>
              <w:adjustRightInd w:val="0"/>
              <w:ind w:hanging="111"/>
              <w:jc w:val="both"/>
            </w:pPr>
            <w:proofErr w:type="spellStart"/>
            <w:r>
              <w:t>Сагадеев</w:t>
            </w:r>
            <w:proofErr w:type="spellEnd"/>
            <w:r>
              <w:t xml:space="preserve"> Р.И.</w:t>
            </w:r>
          </w:p>
          <w:p w:rsidR="003D7B33" w:rsidRPr="00EB2C30" w:rsidRDefault="003D7B33" w:rsidP="00EF6F8E">
            <w:pPr>
              <w:tabs>
                <w:tab w:val="left" w:pos="0"/>
                <w:tab w:val="left" w:pos="357"/>
              </w:tabs>
              <w:autoSpaceDE w:val="0"/>
              <w:autoSpaceDN w:val="0"/>
              <w:adjustRightInd w:val="0"/>
              <w:ind w:hanging="111"/>
              <w:jc w:val="both"/>
            </w:pPr>
            <w:r>
              <w:lastRenderedPageBreak/>
              <w:t xml:space="preserve">Гаджиев </w:t>
            </w:r>
            <w:proofErr w:type="spellStart"/>
            <w:r>
              <w:t>Р.И.о</w:t>
            </w:r>
            <w:proofErr w:type="spellEnd"/>
            <w:r>
              <w:t>.</w:t>
            </w:r>
          </w:p>
        </w:tc>
        <w:tc>
          <w:tcPr>
            <w:tcW w:w="7796" w:type="dxa"/>
            <w:shd w:val="clear" w:color="auto" w:fill="auto"/>
          </w:tcPr>
          <w:p w:rsidR="00A3363E" w:rsidRDefault="00D56691" w:rsidP="003D7B33">
            <w:pPr>
              <w:tabs>
                <w:tab w:val="left" w:pos="6165"/>
              </w:tabs>
              <w:jc w:val="both"/>
            </w:pPr>
            <w:r w:rsidRPr="00EB2C30">
              <w:lastRenderedPageBreak/>
              <w:t xml:space="preserve">  </w:t>
            </w:r>
          </w:p>
          <w:p w:rsidR="00EB2C30" w:rsidRPr="00EB2C30" w:rsidRDefault="00B0700F" w:rsidP="00EB2C30">
            <w:pPr>
              <w:tabs>
                <w:tab w:val="left" w:pos="6165"/>
              </w:tabs>
              <w:ind w:left="39" w:hanging="39"/>
              <w:jc w:val="both"/>
            </w:pPr>
            <w:r w:rsidRPr="00EB2C30">
              <w:t>-</w:t>
            </w:r>
            <w:r w:rsidR="00347BEA">
              <w:t xml:space="preserve">представитель </w:t>
            </w:r>
            <w:r w:rsidR="00EF6F8E">
              <w:t xml:space="preserve">Гаджиева </w:t>
            </w:r>
            <w:proofErr w:type="spellStart"/>
            <w:r w:rsidR="00EF6F8E">
              <w:t>Гасана</w:t>
            </w:r>
            <w:proofErr w:type="spellEnd"/>
            <w:r w:rsidR="00EF6F8E">
              <w:t xml:space="preserve"> </w:t>
            </w:r>
            <w:proofErr w:type="spellStart"/>
            <w:r w:rsidR="00EF6F8E">
              <w:t>Ильгара</w:t>
            </w:r>
            <w:proofErr w:type="spellEnd"/>
            <w:r w:rsidR="00EF6F8E">
              <w:t xml:space="preserve"> </w:t>
            </w:r>
            <w:proofErr w:type="spellStart"/>
            <w:r w:rsidR="00EF6F8E">
              <w:t>оглы</w:t>
            </w:r>
            <w:proofErr w:type="spellEnd"/>
            <w:r w:rsidR="00EF6F8E">
              <w:br/>
            </w:r>
            <w:r w:rsidR="00347BEA" w:rsidRPr="00347BEA">
              <w:t xml:space="preserve"> по доверенности;</w:t>
            </w:r>
          </w:p>
          <w:p w:rsidR="00EF6F8E" w:rsidRPr="00EB2C30" w:rsidRDefault="003D7B33" w:rsidP="00EF6F8E">
            <w:pPr>
              <w:jc w:val="both"/>
            </w:pPr>
            <w:r>
              <w:t>-житель города Сургута;</w:t>
            </w:r>
          </w:p>
          <w:p w:rsidR="003D7B33" w:rsidRPr="00EB2C30" w:rsidRDefault="003D7B33" w:rsidP="003D7B33">
            <w:pPr>
              <w:jc w:val="both"/>
            </w:pPr>
            <w:r>
              <w:t>-житель города Сургута;</w:t>
            </w:r>
          </w:p>
          <w:p w:rsidR="003D7B33" w:rsidRPr="00EB2C30" w:rsidRDefault="003D7B33" w:rsidP="003D7B33">
            <w:pPr>
              <w:jc w:val="both"/>
            </w:pPr>
            <w:r>
              <w:t>-житель города Сургута;</w:t>
            </w:r>
          </w:p>
          <w:p w:rsidR="00D67B75" w:rsidRPr="003D7B33" w:rsidRDefault="003D7B33" w:rsidP="00347BEA">
            <w:pPr>
              <w:jc w:val="both"/>
            </w:pPr>
            <w:r>
              <w:lastRenderedPageBreak/>
              <w:t>-житель города Сургута</w:t>
            </w:r>
            <w:r>
              <w:t>.</w:t>
            </w:r>
          </w:p>
        </w:tc>
      </w:tr>
    </w:tbl>
    <w:p w:rsidR="00EB2C30" w:rsidRDefault="00EB2C30" w:rsidP="00081419">
      <w:pPr>
        <w:pStyle w:val="a8"/>
        <w:tabs>
          <w:tab w:val="left" w:pos="585"/>
          <w:tab w:val="center" w:pos="4749"/>
        </w:tabs>
        <w:ind w:firstLine="709"/>
        <w:rPr>
          <w:sz w:val="28"/>
          <w:szCs w:val="28"/>
        </w:rPr>
      </w:pPr>
    </w:p>
    <w:p w:rsidR="00C244EB" w:rsidRPr="00D67B75" w:rsidRDefault="000B6FF0" w:rsidP="004B5AE1">
      <w:pPr>
        <w:pStyle w:val="a8"/>
        <w:tabs>
          <w:tab w:val="left" w:pos="585"/>
          <w:tab w:val="center" w:pos="4749"/>
        </w:tabs>
        <w:rPr>
          <w:sz w:val="28"/>
          <w:szCs w:val="28"/>
        </w:rPr>
      </w:pPr>
      <w:r w:rsidRPr="00036EEF">
        <w:rPr>
          <w:sz w:val="28"/>
          <w:szCs w:val="28"/>
        </w:rPr>
        <w:t xml:space="preserve">Количество участников публичных слушаний </w:t>
      </w:r>
      <w:r w:rsidRPr="003D7B33">
        <w:rPr>
          <w:sz w:val="28"/>
          <w:szCs w:val="28"/>
        </w:rPr>
        <w:t xml:space="preserve">– </w:t>
      </w:r>
      <w:r w:rsidR="003D7B33" w:rsidRPr="003D7B33">
        <w:rPr>
          <w:sz w:val="28"/>
          <w:szCs w:val="28"/>
        </w:rPr>
        <w:t>12</w:t>
      </w:r>
      <w:r w:rsidRPr="003D7B33">
        <w:rPr>
          <w:sz w:val="28"/>
          <w:szCs w:val="28"/>
        </w:rPr>
        <w:t xml:space="preserve"> человек</w:t>
      </w:r>
      <w:r w:rsidRPr="005E1BE7">
        <w:rPr>
          <w:sz w:val="28"/>
          <w:szCs w:val="28"/>
        </w:rPr>
        <w:t>.</w:t>
      </w:r>
    </w:p>
    <w:p w:rsidR="000D119A" w:rsidRPr="002B3EE7" w:rsidRDefault="000D119A" w:rsidP="002B3EE7">
      <w:pPr>
        <w:jc w:val="both"/>
        <w:rPr>
          <w:sz w:val="26"/>
          <w:szCs w:val="26"/>
        </w:rPr>
      </w:pPr>
    </w:p>
    <w:p w:rsidR="00081419" w:rsidRDefault="000D119A" w:rsidP="00081419">
      <w:pPr>
        <w:ind w:firstLine="709"/>
        <w:jc w:val="both"/>
      </w:pPr>
      <w:r w:rsidRPr="00D67B75">
        <w:t xml:space="preserve">На основании </w:t>
      </w:r>
      <w:r w:rsidR="00C862D1" w:rsidRPr="00D67B75">
        <w:t xml:space="preserve">постановления </w:t>
      </w:r>
      <w:r w:rsidR="003D42C1">
        <w:t>Администрации</w:t>
      </w:r>
      <w:r w:rsidR="00E84C01">
        <w:t xml:space="preserve"> города от</w:t>
      </w:r>
      <w:r w:rsidR="00EF6F8E">
        <w:rPr>
          <w:spacing w:val="-4"/>
        </w:rPr>
        <w:t xml:space="preserve"> 22.08.2024 № 4367</w:t>
      </w:r>
      <w:r w:rsidR="00E84C01" w:rsidRPr="00127EE6">
        <w:rPr>
          <w:spacing w:val="-2"/>
        </w:rPr>
        <w:t xml:space="preserve"> </w:t>
      </w:r>
      <w:r w:rsidR="003D42C1">
        <w:t xml:space="preserve"> </w:t>
      </w:r>
      <w:r w:rsidR="00C11F29">
        <w:br/>
      </w:r>
      <w:r w:rsidR="00C862D1" w:rsidRPr="00D67B75">
        <w:t>«О назначении публичных слушаний»</w:t>
      </w:r>
      <w:r w:rsidR="003D42C1">
        <w:t xml:space="preserve">, </w:t>
      </w:r>
      <w:r w:rsidRPr="00D67B75">
        <w:t xml:space="preserve">Администрацией города </w:t>
      </w:r>
      <w:r w:rsidR="008A05C8" w:rsidRPr="00D67B75">
        <w:t xml:space="preserve">Сургута </w:t>
      </w:r>
      <w:r w:rsidR="00620BFD" w:rsidRPr="00D67B75">
        <w:t xml:space="preserve">в лице </w:t>
      </w:r>
      <w:r w:rsidR="00083792" w:rsidRPr="00D67B75">
        <w:t>комиссии по градостроительному зонированию  состав и полномочия которой утверждены распоряжением Администрации от 02.05.2024 № 2208 «О создании комиссии</w:t>
      </w:r>
      <w:r w:rsidR="003D42C1">
        <w:t xml:space="preserve"> </w:t>
      </w:r>
      <w:r w:rsidR="00083792" w:rsidRPr="00D67B75">
        <w:t>по градостроительному зонированию и о признании утратившими силу некоторых муниципальных правовых актов»</w:t>
      </w:r>
      <w:r w:rsidR="00CB0515" w:rsidRPr="00D67B75">
        <w:t>,</w:t>
      </w:r>
      <w:r w:rsidR="00560038" w:rsidRPr="00D67B75">
        <w:t xml:space="preserve"> </w:t>
      </w:r>
      <w:r w:rsidRPr="00D67B75">
        <w:t xml:space="preserve">проведены </w:t>
      </w:r>
      <w:r w:rsidR="00560038" w:rsidRPr="00D67B75">
        <w:t>публичные слушания</w:t>
      </w:r>
      <w:r w:rsidRPr="00D67B75">
        <w:t xml:space="preserve"> </w:t>
      </w:r>
      <w:r w:rsidR="003D7B33">
        <w:br/>
      </w:r>
      <w:r w:rsidRPr="00D67B75">
        <w:t xml:space="preserve">по </w:t>
      </w:r>
      <w:r w:rsidR="003D42C1">
        <w:t>следующ</w:t>
      </w:r>
      <w:r w:rsidR="00EF6F8E">
        <w:t>ему</w:t>
      </w:r>
      <w:r w:rsidR="003D42C1">
        <w:t xml:space="preserve"> </w:t>
      </w:r>
      <w:r w:rsidRPr="00D67B75">
        <w:t>проект</w:t>
      </w:r>
      <w:r w:rsidR="00EF6F8E">
        <w:t>у:</w:t>
      </w:r>
    </w:p>
    <w:p w:rsidR="00951A7E" w:rsidRDefault="00951A7E" w:rsidP="00C11F29">
      <w:pPr>
        <w:ind w:firstLine="709"/>
        <w:jc w:val="both"/>
        <w:rPr>
          <w:b/>
        </w:rPr>
      </w:pPr>
    </w:p>
    <w:p w:rsidR="00E84C01" w:rsidRPr="00EF6F8E" w:rsidRDefault="00181ED9" w:rsidP="00E84C01">
      <w:pPr>
        <w:widowControl w:val="0"/>
        <w:ind w:firstLine="709"/>
        <w:contextualSpacing/>
        <w:jc w:val="both"/>
      </w:pPr>
      <w:r w:rsidRPr="00EF6F8E">
        <w:rPr>
          <w:b/>
        </w:rPr>
        <w:t xml:space="preserve">Проект </w:t>
      </w:r>
      <w:r w:rsidRPr="00EF6F8E">
        <w:rPr>
          <w:b/>
          <w:lang w:val="en-US"/>
        </w:rPr>
        <w:t>I</w:t>
      </w:r>
      <w:r w:rsidRPr="00EF6F8E">
        <w:rPr>
          <w:b/>
        </w:rPr>
        <w:t>.</w:t>
      </w:r>
      <w:r w:rsidRPr="00EF6F8E">
        <w:t xml:space="preserve"> </w:t>
      </w:r>
    </w:p>
    <w:p w:rsidR="00EF6F8E" w:rsidRPr="00EF6F8E" w:rsidRDefault="00EF6F8E" w:rsidP="00EF6F8E">
      <w:pPr>
        <w:pStyle w:val="a8"/>
        <w:ind w:firstLine="709"/>
        <w:jc w:val="both"/>
        <w:rPr>
          <w:sz w:val="28"/>
          <w:szCs w:val="28"/>
        </w:rPr>
      </w:pPr>
      <w:r w:rsidRPr="00EF6F8E">
        <w:rPr>
          <w:sz w:val="28"/>
          <w:szCs w:val="28"/>
        </w:rPr>
        <w:t xml:space="preserve">О предоставлении разрешения на условно разрешенный вид использования </w:t>
      </w:r>
      <w:r w:rsidR="003D7B33">
        <w:rPr>
          <w:sz w:val="28"/>
          <w:szCs w:val="28"/>
        </w:rPr>
        <w:br/>
      </w:r>
      <w:r w:rsidRPr="00EF6F8E">
        <w:rPr>
          <w:sz w:val="28"/>
          <w:szCs w:val="28"/>
        </w:rPr>
        <w:t xml:space="preserve">земельного участка с кадастровым номером 86:10:0101130:364, расположенного </w:t>
      </w:r>
      <w:r w:rsidRPr="00EF6F8E">
        <w:rPr>
          <w:sz w:val="28"/>
          <w:szCs w:val="28"/>
        </w:rPr>
        <w:br/>
        <w:t xml:space="preserve">по адресу: город Сургут, ПСК «Север-1», улица Дорожная, участок 67, территориальная зона СХ.3 «Зона садоводства», условно разрешенный вид – магазины (код 4.4.), </w:t>
      </w:r>
      <w:r w:rsidR="003D7B33">
        <w:rPr>
          <w:sz w:val="28"/>
          <w:szCs w:val="28"/>
        </w:rPr>
        <w:br/>
      </w:r>
      <w:r w:rsidRPr="00EF6F8E">
        <w:rPr>
          <w:sz w:val="28"/>
          <w:szCs w:val="28"/>
        </w:rPr>
        <w:t>в целях размещения магазина на земельном участке с кадастровым номером 86:10:0101130:364.</w:t>
      </w:r>
    </w:p>
    <w:p w:rsidR="00EF6F8E" w:rsidRPr="00EF6F8E" w:rsidRDefault="00EF6F8E" w:rsidP="00EF6F8E">
      <w:pPr>
        <w:pStyle w:val="a8"/>
        <w:ind w:firstLine="709"/>
        <w:jc w:val="both"/>
        <w:rPr>
          <w:sz w:val="28"/>
          <w:szCs w:val="28"/>
        </w:rPr>
      </w:pPr>
      <w:r w:rsidRPr="00EF6F8E">
        <w:rPr>
          <w:b/>
          <w:sz w:val="28"/>
          <w:szCs w:val="28"/>
        </w:rPr>
        <w:t>Заявитель:</w:t>
      </w:r>
      <w:r w:rsidRPr="00EF6F8E">
        <w:rPr>
          <w:sz w:val="28"/>
          <w:szCs w:val="28"/>
        </w:rPr>
        <w:t xml:space="preserve"> Гаджиев </w:t>
      </w:r>
      <w:proofErr w:type="spellStart"/>
      <w:r w:rsidRPr="00EF6F8E">
        <w:rPr>
          <w:sz w:val="28"/>
          <w:szCs w:val="28"/>
        </w:rPr>
        <w:t>Гасан</w:t>
      </w:r>
      <w:proofErr w:type="spellEnd"/>
      <w:r w:rsidRPr="00EF6F8E">
        <w:rPr>
          <w:sz w:val="28"/>
          <w:szCs w:val="28"/>
        </w:rPr>
        <w:t xml:space="preserve"> </w:t>
      </w:r>
      <w:proofErr w:type="spellStart"/>
      <w:r w:rsidRPr="00EF6F8E">
        <w:rPr>
          <w:sz w:val="28"/>
          <w:szCs w:val="28"/>
        </w:rPr>
        <w:t>Ильгар</w:t>
      </w:r>
      <w:proofErr w:type="spellEnd"/>
      <w:r w:rsidRPr="00EF6F8E">
        <w:rPr>
          <w:sz w:val="28"/>
          <w:szCs w:val="28"/>
        </w:rPr>
        <w:t xml:space="preserve"> </w:t>
      </w:r>
      <w:proofErr w:type="spellStart"/>
      <w:r w:rsidRPr="00EF6F8E">
        <w:rPr>
          <w:sz w:val="28"/>
          <w:szCs w:val="28"/>
        </w:rPr>
        <w:t>оглы</w:t>
      </w:r>
      <w:proofErr w:type="spellEnd"/>
      <w:r w:rsidRPr="00EF6F8E">
        <w:rPr>
          <w:sz w:val="28"/>
          <w:szCs w:val="28"/>
        </w:rPr>
        <w:t>.</w:t>
      </w:r>
    </w:p>
    <w:p w:rsidR="00951A7E" w:rsidRDefault="00951A7E" w:rsidP="00E84C01">
      <w:pPr>
        <w:ind w:firstLine="709"/>
        <w:jc w:val="both"/>
        <w:rPr>
          <w:b/>
        </w:rPr>
      </w:pPr>
    </w:p>
    <w:p w:rsidR="005B71B6" w:rsidRPr="001F586D" w:rsidRDefault="005B71B6" w:rsidP="005B71B6">
      <w:pPr>
        <w:ind w:firstLine="708"/>
        <w:jc w:val="both"/>
        <w:rPr>
          <w:spacing w:val="-4"/>
        </w:rPr>
      </w:pPr>
      <w:r w:rsidRPr="001F586D">
        <w:rPr>
          <w:spacing w:val="-4"/>
        </w:rPr>
        <w:t xml:space="preserve">Оповещение «О начале публичных слушаний» было размещено </w:t>
      </w:r>
      <w:r w:rsidR="00EF6F8E" w:rsidRPr="001F586D">
        <w:rPr>
          <w:spacing w:val="-4"/>
        </w:rPr>
        <w:t>1</w:t>
      </w:r>
      <w:r w:rsidR="00EF6F8E">
        <w:rPr>
          <w:spacing w:val="-4"/>
        </w:rPr>
        <w:t>7</w:t>
      </w:r>
      <w:r w:rsidR="00EF6F8E" w:rsidRPr="001F586D">
        <w:rPr>
          <w:spacing w:val="-4"/>
        </w:rPr>
        <w:t>.08.2024</w:t>
      </w:r>
      <w:r w:rsidR="00EF6F8E">
        <w:rPr>
          <w:spacing w:val="-4"/>
        </w:rPr>
        <w:br/>
      </w:r>
      <w:r w:rsidRPr="001F586D">
        <w:rPr>
          <w:spacing w:val="-4"/>
        </w:rPr>
        <w:t>на официальном портале Администрации города</w:t>
      </w:r>
      <w:r w:rsidR="00EF6F8E">
        <w:rPr>
          <w:spacing w:val="-4"/>
        </w:rPr>
        <w:t xml:space="preserve"> и</w:t>
      </w:r>
      <w:r w:rsidRPr="001F586D">
        <w:rPr>
          <w:spacing w:val="-4"/>
        </w:rPr>
        <w:t xml:space="preserve"> в сетевом издании «Официальные документы города Сургута»</w:t>
      </w:r>
      <w:r w:rsidR="00EF6F8E">
        <w:rPr>
          <w:spacing w:val="-4"/>
        </w:rPr>
        <w:t xml:space="preserve">, </w:t>
      </w:r>
      <w:r w:rsidRPr="001F586D">
        <w:rPr>
          <w:spacing w:val="-4"/>
        </w:rPr>
        <w:t xml:space="preserve">опубликовано в газете «Сургутские ведомости» </w:t>
      </w:r>
      <w:r w:rsidR="00EF6F8E">
        <w:rPr>
          <w:spacing w:val="-4"/>
        </w:rPr>
        <w:br/>
      </w:r>
      <w:r w:rsidRPr="001F586D">
        <w:rPr>
          <w:spacing w:val="-4"/>
        </w:rPr>
        <w:t>от 1</w:t>
      </w:r>
      <w:r w:rsidR="00EF6F8E">
        <w:rPr>
          <w:spacing w:val="-4"/>
        </w:rPr>
        <w:t>7</w:t>
      </w:r>
      <w:r w:rsidRPr="001F586D">
        <w:rPr>
          <w:spacing w:val="-4"/>
        </w:rPr>
        <w:t>.08.2024 № 3</w:t>
      </w:r>
      <w:r w:rsidR="00EF6F8E">
        <w:rPr>
          <w:spacing w:val="-4"/>
        </w:rPr>
        <w:t>1</w:t>
      </w:r>
      <w:r w:rsidRPr="001F586D">
        <w:rPr>
          <w:spacing w:val="-4"/>
        </w:rPr>
        <w:t>.</w:t>
      </w:r>
    </w:p>
    <w:p w:rsidR="000D119A" w:rsidRPr="00D67B75" w:rsidRDefault="000D119A" w:rsidP="00535FE6">
      <w:pPr>
        <w:jc w:val="both"/>
      </w:pPr>
      <w:r w:rsidRPr="00D67B75">
        <w:tab/>
        <w:t xml:space="preserve">Экспозиция проекта проводилась </w:t>
      </w:r>
      <w:r w:rsidR="0033731B" w:rsidRPr="00D67B75">
        <w:t xml:space="preserve">с даты размещения проекта </w:t>
      </w:r>
      <w:r w:rsidR="00B355B3" w:rsidRPr="00D67B75">
        <w:br/>
      </w:r>
      <w:r w:rsidR="0033731B" w:rsidRPr="00D67B75">
        <w:t xml:space="preserve">и информационных материалов к нему на официальном портале Администрации города и в сетевом издании «Официальные документы города </w:t>
      </w:r>
      <w:r w:rsidR="00E91736" w:rsidRPr="00D67B75">
        <w:t>Сургута по</w:t>
      </w:r>
      <w:r w:rsidR="00EF7668" w:rsidRPr="00D67B75">
        <w:t xml:space="preserve"> </w:t>
      </w:r>
      <w:r w:rsidR="00EF6F8E">
        <w:t>09</w:t>
      </w:r>
      <w:r w:rsidR="00E91736" w:rsidRPr="00D67B75">
        <w:t>.0</w:t>
      </w:r>
      <w:r w:rsidR="00EF6F8E">
        <w:t>9</w:t>
      </w:r>
      <w:r w:rsidR="00E91736" w:rsidRPr="00D67B75">
        <w:t>.2024 включительно по</w:t>
      </w:r>
      <w:r w:rsidR="00EF7668" w:rsidRPr="00D67B75">
        <w:t xml:space="preserve"> адресу: город Сургут, ул. Восход, дом 4</w:t>
      </w:r>
      <w:r w:rsidRPr="00D67B75">
        <w:t>.</w:t>
      </w:r>
    </w:p>
    <w:p w:rsidR="00E91736" w:rsidRPr="00D67B75" w:rsidRDefault="000D119A" w:rsidP="002B3EE7">
      <w:pPr>
        <w:jc w:val="both"/>
      </w:pPr>
      <w:r w:rsidRPr="00D67B75">
        <w:tab/>
      </w:r>
      <w:r w:rsidR="00E91736" w:rsidRPr="00D67B75">
        <w:t>Публичные слушания проводились</w:t>
      </w:r>
      <w:r w:rsidRPr="00D67B75">
        <w:t xml:space="preserve"> </w:t>
      </w:r>
      <w:r w:rsidR="00EF6F8E">
        <w:t>09</w:t>
      </w:r>
      <w:r w:rsidR="00BD2561" w:rsidRPr="00D67B75">
        <w:t>.0</w:t>
      </w:r>
      <w:r w:rsidR="00EF6F8E">
        <w:t>9.</w:t>
      </w:r>
      <w:r w:rsidR="00BD2561" w:rsidRPr="00D67B75">
        <w:t xml:space="preserve">2024 в 18.00 </w:t>
      </w:r>
      <w:r w:rsidRPr="00D67B75">
        <w:t xml:space="preserve">по адресу: </w:t>
      </w:r>
      <w:r w:rsidR="00BD2561" w:rsidRPr="00D67B75">
        <w:t>город Сургут, ул. Восход, дом 4</w:t>
      </w:r>
      <w:r w:rsidR="00E91736" w:rsidRPr="00D67B75">
        <w:t xml:space="preserve"> зал заседания Думы города</w:t>
      </w:r>
      <w:r w:rsidR="00BD2561" w:rsidRPr="00D67B75">
        <w:t>.</w:t>
      </w:r>
      <w:r w:rsidRPr="00D67B75">
        <w:t xml:space="preserve"> В</w:t>
      </w:r>
      <w:r w:rsidR="00BD2561" w:rsidRPr="00D67B75">
        <w:t xml:space="preserve"> </w:t>
      </w:r>
      <w:r w:rsidRPr="00D67B75">
        <w:t>ходе собрания</w:t>
      </w:r>
      <w:r w:rsidR="00BD2561" w:rsidRPr="00D67B75">
        <w:t xml:space="preserve"> в</w:t>
      </w:r>
      <w:r w:rsidRPr="00D67B75">
        <w:t>ыступили</w:t>
      </w:r>
      <w:r w:rsidR="00E91736" w:rsidRPr="00D67B75">
        <w:t>:</w:t>
      </w:r>
    </w:p>
    <w:p w:rsidR="004B5AE1" w:rsidRPr="00347BEA" w:rsidRDefault="00530F94" w:rsidP="004B5AE1">
      <w:pPr>
        <w:tabs>
          <w:tab w:val="left" w:pos="6165"/>
        </w:tabs>
        <w:ind w:left="39" w:firstLine="709"/>
        <w:jc w:val="both"/>
      </w:pPr>
      <w:r w:rsidRPr="004B5AE1">
        <w:t>-</w:t>
      </w:r>
      <w:r w:rsidR="00347BEA" w:rsidRPr="00347BEA">
        <w:rPr>
          <w:sz w:val="27"/>
          <w:szCs w:val="27"/>
        </w:rPr>
        <w:t xml:space="preserve"> </w:t>
      </w:r>
      <w:proofErr w:type="spellStart"/>
      <w:r w:rsidR="00EF6F8E">
        <w:t>Брагар</w:t>
      </w:r>
      <w:proofErr w:type="spellEnd"/>
      <w:r w:rsidR="00EF6F8E">
        <w:t xml:space="preserve"> Лариса Борисовна</w:t>
      </w:r>
      <w:r w:rsidR="00347BEA" w:rsidRPr="00347BEA">
        <w:t xml:space="preserve">, действующая на основании доверенности </w:t>
      </w:r>
      <w:r w:rsidR="00347BEA" w:rsidRPr="00347BEA">
        <w:br/>
        <w:t xml:space="preserve">в интересах заявителей </w:t>
      </w:r>
      <w:r w:rsidR="00EF6F8E" w:rsidRPr="00EF6F8E">
        <w:t>Гаджиев</w:t>
      </w:r>
      <w:r w:rsidR="00EF6F8E">
        <w:t>а</w:t>
      </w:r>
      <w:r w:rsidR="00EF6F8E" w:rsidRPr="00EF6F8E">
        <w:t xml:space="preserve"> </w:t>
      </w:r>
      <w:proofErr w:type="spellStart"/>
      <w:r w:rsidR="00EF6F8E" w:rsidRPr="00EF6F8E">
        <w:t>Гасан</w:t>
      </w:r>
      <w:r w:rsidR="00EF6F8E">
        <w:t>а</w:t>
      </w:r>
      <w:proofErr w:type="spellEnd"/>
      <w:r w:rsidR="00EF6F8E" w:rsidRPr="00EF6F8E">
        <w:t xml:space="preserve"> </w:t>
      </w:r>
      <w:proofErr w:type="spellStart"/>
      <w:r w:rsidR="00EF6F8E" w:rsidRPr="00EF6F8E">
        <w:t>Ильгар</w:t>
      </w:r>
      <w:r w:rsidR="00EF6F8E">
        <w:t>а</w:t>
      </w:r>
      <w:proofErr w:type="spellEnd"/>
      <w:r w:rsidR="00EF6F8E" w:rsidRPr="00EF6F8E">
        <w:t xml:space="preserve"> </w:t>
      </w:r>
      <w:proofErr w:type="spellStart"/>
      <w:r w:rsidR="00EF6F8E" w:rsidRPr="00EF6F8E">
        <w:t>оглы</w:t>
      </w:r>
      <w:proofErr w:type="spellEnd"/>
      <w:r w:rsidR="004B5AE1" w:rsidRPr="00347BEA">
        <w:t>;</w:t>
      </w:r>
    </w:p>
    <w:p w:rsidR="00EF6F8E" w:rsidRDefault="00EF6F8E" w:rsidP="002B3EE7">
      <w:pPr>
        <w:jc w:val="both"/>
      </w:pPr>
    </w:p>
    <w:p w:rsidR="000D119A" w:rsidRDefault="000D119A" w:rsidP="002B3EE7">
      <w:pPr>
        <w:jc w:val="both"/>
      </w:pPr>
      <w:r w:rsidRPr="004B5AE1">
        <w:tab/>
        <w:t xml:space="preserve">Предложения и замечания по проекту принимались с </w:t>
      </w:r>
      <w:r w:rsidR="006C022D" w:rsidRPr="004B5AE1">
        <w:t xml:space="preserve"> даты размещения проекта и информационных материалов к нему на официальном портале Администрации</w:t>
      </w:r>
      <w:r w:rsidR="006C022D" w:rsidRPr="00D67B75">
        <w:t xml:space="preserve"> города и в сетевом издании «Официальные документы города Сургута</w:t>
      </w:r>
      <w:r w:rsidR="00B355B3" w:rsidRPr="00D67B75">
        <w:br/>
      </w:r>
      <w:r w:rsidR="00C24E64" w:rsidRPr="00D67B75">
        <w:t>п</w:t>
      </w:r>
      <w:r w:rsidRPr="00D67B75">
        <w:t xml:space="preserve">о </w:t>
      </w:r>
      <w:r w:rsidR="00FA333A">
        <w:t>09</w:t>
      </w:r>
      <w:r w:rsidR="00276608" w:rsidRPr="00D67B75">
        <w:t>.0</w:t>
      </w:r>
      <w:r w:rsidR="00FA333A">
        <w:t>9</w:t>
      </w:r>
      <w:r w:rsidR="00276608" w:rsidRPr="00D67B75">
        <w:t>.2024</w:t>
      </w:r>
      <w:r w:rsidR="00530F94" w:rsidRPr="00D67B75">
        <w:t xml:space="preserve"> включительно.</w:t>
      </w:r>
    </w:p>
    <w:p w:rsidR="00107888" w:rsidRPr="00D67B75" w:rsidRDefault="00107888" w:rsidP="002B3EE7">
      <w:pPr>
        <w:jc w:val="both"/>
      </w:pPr>
    </w:p>
    <w:p w:rsidR="00A0378F" w:rsidRDefault="00A0378F" w:rsidP="00A0378F">
      <w:pPr>
        <w:widowControl w:val="0"/>
        <w:ind w:firstLine="709"/>
        <w:jc w:val="both"/>
      </w:pPr>
      <w:r w:rsidRPr="00D67B75">
        <w:t>Предложения и замечания граждан, постоянно прожи</w:t>
      </w:r>
      <w:r w:rsidR="00276608" w:rsidRPr="00D67B75">
        <w:t xml:space="preserve">вающих </w:t>
      </w:r>
      <w:r w:rsidR="00701DB7">
        <w:br/>
      </w:r>
      <w:r w:rsidR="00276608" w:rsidRPr="00D67B75">
        <w:t>на территории проведения публичных слушаний</w:t>
      </w:r>
      <w:r w:rsidRPr="00D67B75">
        <w:t>:</w:t>
      </w:r>
      <w:r w:rsidR="00276608" w:rsidRPr="00D67B75">
        <w:t xml:space="preserve"> </w:t>
      </w:r>
    </w:p>
    <w:p w:rsidR="00951A7E" w:rsidRDefault="00951A7E" w:rsidP="00A0378F">
      <w:pPr>
        <w:widowControl w:val="0"/>
        <w:ind w:firstLine="709"/>
        <w:jc w:val="both"/>
      </w:pPr>
    </w:p>
    <w:tbl>
      <w:tblPr>
        <w:tblStyle w:val="aa"/>
        <w:tblW w:w="1051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9"/>
        <w:gridCol w:w="1993"/>
        <w:gridCol w:w="3474"/>
        <w:gridCol w:w="2242"/>
        <w:gridCol w:w="2242"/>
      </w:tblGrid>
      <w:tr w:rsidR="00980279" w:rsidRPr="003343CA" w:rsidTr="0088568E">
        <w:trPr>
          <w:trHeight w:val="373"/>
        </w:trPr>
        <w:tc>
          <w:tcPr>
            <w:tcW w:w="559" w:type="dxa"/>
          </w:tcPr>
          <w:p w:rsidR="00A0378F" w:rsidRPr="003343CA" w:rsidRDefault="00A0378F" w:rsidP="00B60436">
            <w:pPr>
              <w:widowControl w:val="0"/>
              <w:jc w:val="center"/>
              <w:rPr>
                <w:sz w:val="22"/>
                <w:szCs w:val="22"/>
              </w:rPr>
            </w:pPr>
            <w:r w:rsidRPr="003343CA">
              <w:rPr>
                <w:sz w:val="22"/>
                <w:szCs w:val="22"/>
              </w:rPr>
              <w:t>№ п/п</w:t>
            </w:r>
          </w:p>
        </w:tc>
        <w:tc>
          <w:tcPr>
            <w:tcW w:w="1993" w:type="dxa"/>
          </w:tcPr>
          <w:p w:rsidR="00A0378F" w:rsidRPr="003343CA" w:rsidRDefault="00A0378F" w:rsidP="00B823EB">
            <w:pPr>
              <w:widowControl w:val="0"/>
              <w:jc w:val="center"/>
              <w:rPr>
                <w:sz w:val="22"/>
                <w:szCs w:val="22"/>
              </w:rPr>
            </w:pPr>
            <w:r w:rsidRPr="003343CA">
              <w:rPr>
                <w:sz w:val="22"/>
                <w:szCs w:val="22"/>
              </w:rPr>
              <w:t xml:space="preserve">Фамилия, имя, отчество </w:t>
            </w:r>
            <w:r w:rsidR="00B823EB" w:rsidRPr="003343CA">
              <w:rPr>
                <w:sz w:val="22"/>
                <w:szCs w:val="22"/>
              </w:rPr>
              <w:t>/</w:t>
            </w:r>
            <w:r w:rsidRPr="003343CA">
              <w:rPr>
                <w:sz w:val="22"/>
                <w:szCs w:val="22"/>
              </w:rPr>
              <w:t xml:space="preserve"> наименование юридического </w:t>
            </w:r>
            <w:r w:rsidRPr="003343CA">
              <w:rPr>
                <w:sz w:val="22"/>
                <w:szCs w:val="22"/>
              </w:rPr>
              <w:lastRenderedPageBreak/>
              <w:t>лица</w:t>
            </w:r>
          </w:p>
        </w:tc>
        <w:tc>
          <w:tcPr>
            <w:tcW w:w="3474" w:type="dxa"/>
          </w:tcPr>
          <w:p w:rsidR="00A0378F" w:rsidRPr="003343CA" w:rsidRDefault="00A0378F" w:rsidP="00980279">
            <w:pPr>
              <w:widowControl w:val="0"/>
              <w:ind w:right="-115"/>
              <w:jc w:val="center"/>
              <w:rPr>
                <w:sz w:val="22"/>
                <w:szCs w:val="22"/>
              </w:rPr>
            </w:pPr>
            <w:r w:rsidRPr="003343CA">
              <w:rPr>
                <w:sz w:val="22"/>
                <w:szCs w:val="22"/>
              </w:rPr>
              <w:lastRenderedPageBreak/>
              <w:t>Предложение и замечания</w:t>
            </w:r>
          </w:p>
        </w:tc>
        <w:tc>
          <w:tcPr>
            <w:tcW w:w="2242" w:type="dxa"/>
          </w:tcPr>
          <w:p w:rsidR="00A0378F" w:rsidRPr="003343CA" w:rsidRDefault="00A0378F" w:rsidP="00B60436">
            <w:pPr>
              <w:widowControl w:val="0"/>
              <w:jc w:val="center"/>
              <w:rPr>
                <w:sz w:val="22"/>
                <w:szCs w:val="22"/>
              </w:rPr>
            </w:pPr>
            <w:r w:rsidRPr="003343CA">
              <w:rPr>
                <w:sz w:val="22"/>
                <w:szCs w:val="22"/>
              </w:rPr>
              <w:t>Решение органа</w:t>
            </w:r>
          </w:p>
        </w:tc>
        <w:tc>
          <w:tcPr>
            <w:tcW w:w="2242" w:type="dxa"/>
          </w:tcPr>
          <w:p w:rsidR="00A0378F" w:rsidRPr="003343CA" w:rsidRDefault="00A0378F" w:rsidP="00B60436">
            <w:pPr>
              <w:widowControl w:val="0"/>
              <w:jc w:val="center"/>
              <w:rPr>
                <w:sz w:val="22"/>
                <w:szCs w:val="22"/>
              </w:rPr>
            </w:pPr>
            <w:r w:rsidRPr="003343CA">
              <w:rPr>
                <w:sz w:val="22"/>
                <w:szCs w:val="22"/>
              </w:rPr>
              <w:t>Аргументирование обоснование</w:t>
            </w:r>
          </w:p>
        </w:tc>
      </w:tr>
      <w:tr w:rsidR="00107888" w:rsidRPr="003343CA" w:rsidTr="00AD67A1">
        <w:trPr>
          <w:trHeight w:val="76"/>
        </w:trPr>
        <w:tc>
          <w:tcPr>
            <w:tcW w:w="6026" w:type="dxa"/>
            <w:gridSpan w:val="3"/>
          </w:tcPr>
          <w:p w:rsidR="00107888" w:rsidRPr="003343CA" w:rsidRDefault="00107888" w:rsidP="00FA333A">
            <w:pPr>
              <w:widowControl w:val="0"/>
              <w:jc w:val="both"/>
              <w:rPr>
                <w:sz w:val="22"/>
                <w:szCs w:val="22"/>
              </w:rPr>
            </w:pPr>
            <w:r w:rsidRPr="00634060">
              <w:rPr>
                <w:b/>
                <w:sz w:val="22"/>
                <w:szCs w:val="22"/>
              </w:rPr>
              <w:t xml:space="preserve">Проект № </w:t>
            </w:r>
            <w:r w:rsidR="00AE474F" w:rsidRPr="00634060">
              <w:rPr>
                <w:b/>
                <w:sz w:val="22"/>
                <w:szCs w:val="22"/>
                <w:lang w:val="en-US"/>
              </w:rPr>
              <w:t>I</w:t>
            </w:r>
            <w:r w:rsidRPr="00634060">
              <w:rPr>
                <w:b/>
                <w:sz w:val="22"/>
                <w:szCs w:val="22"/>
              </w:rPr>
              <w:t>.</w:t>
            </w:r>
            <w:r w:rsidR="00D473F8" w:rsidRPr="00634060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42" w:type="dxa"/>
            <w:vMerge w:val="restart"/>
          </w:tcPr>
          <w:p w:rsidR="004B5AE1" w:rsidRPr="003343CA" w:rsidRDefault="005C69DA" w:rsidP="005C69DA">
            <w:pPr>
              <w:rPr>
                <w:sz w:val="22"/>
                <w:szCs w:val="22"/>
                <w:u w:val="single"/>
              </w:rPr>
            </w:pPr>
            <w:r w:rsidRPr="003343CA">
              <w:rPr>
                <w:sz w:val="22"/>
                <w:szCs w:val="22"/>
                <w:u w:val="single"/>
              </w:rPr>
              <w:t xml:space="preserve">Комиссией по градостроительному зонированию с учетом результатов публичных слушаний будет подготовлено заключение, содержащее рекомендации по данному проекту и передано Главе города для принятия решения </w:t>
            </w:r>
            <w:r w:rsidRPr="003343CA">
              <w:rPr>
                <w:sz w:val="22"/>
                <w:szCs w:val="22"/>
                <w:u w:val="single"/>
              </w:rPr>
              <w:br/>
              <w:t>о предоставлении такого разрешения или об отказе в предоставлении такого разрешения</w:t>
            </w:r>
          </w:p>
          <w:p w:rsidR="00107888" w:rsidRPr="003343CA" w:rsidRDefault="00107888" w:rsidP="005C69DA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2242" w:type="dxa"/>
            <w:vMerge w:val="restart"/>
          </w:tcPr>
          <w:p w:rsidR="004B5AE1" w:rsidRPr="003343CA" w:rsidRDefault="00107888" w:rsidP="00AD67A1">
            <w:pPr>
              <w:jc w:val="both"/>
              <w:rPr>
                <w:sz w:val="22"/>
                <w:szCs w:val="22"/>
                <w:u w:val="single"/>
              </w:rPr>
            </w:pPr>
            <w:r w:rsidRPr="003343CA">
              <w:rPr>
                <w:sz w:val="22"/>
                <w:szCs w:val="22"/>
                <w:u w:val="single"/>
              </w:rPr>
              <w:t>Публичные слушания</w:t>
            </w:r>
            <w:r w:rsidR="004B5AE1" w:rsidRPr="003343CA">
              <w:rPr>
                <w:sz w:val="22"/>
                <w:szCs w:val="22"/>
                <w:u w:val="single"/>
              </w:rPr>
              <w:t xml:space="preserve"> </w:t>
            </w:r>
            <w:r w:rsidR="004B5AE1" w:rsidRPr="003343CA">
              <w:rPr>
                <w:sz w:val="22"/>
                <w:szCs w:val="22"/>
                <w:u w:val="single"/>
              </w:rPr>
              <w:br/>
              <w:t>по данному проекту состоялись</w:t>
            </w:r>
          </w:p>
          <w:p w:rsidR="00107888" w:rsidRPr="003343CA" w:rsidRDefault="00107888" w:rsidP="004B5AE1">
            <w:pPr>
              <w:rPr>
                <w:sz w:val="22"/>
                <w:szCs w:val="22"/>
              </w:rPr>
            </w:pPr>
          </w:p>
        </w:tc>
      </w:tr>
      <w:tr w:rsidR="007C205D" w:rsidRPr="003343CA" w:rsidTr="0088568E">
        <w:trPr>
          <w:trHeight w:val="1284"/>
        </w:trPr>
        <w:tc>
          <w:tcPr>
            <w:tcW w:w="559" w:type="dxa"/>
          </w:tcPr>
          <w:p w:rsidR="004B5AE1" w:rsidRPr="00181EE5" w:rsidRDefault="004B5AE1" w:rsidP="00B823EB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4B5AE1" w:rsidRPr="00181EE5" w:rsidRDefault="004B5AE1" w:rsidP="004B5AE1">
            <w:pPr>
              <w:rPr>
                <w:sz w:val="22"/>
                <w:szCs w:val="22"/>
              </w:rPr>
            </w:pPr>
          </w:p>
          <w:p w:rsidR="004B5AE1" w:rsidRPr="00181EE5" w:rsidRDefault="004B5AE1" w:rsidP="004B5AE1">
            <w:pPr>
              <w:rPr>
                <w:sz w:val="22"/>
                <w:szCs w:val="22"/>
              </w:rPr>
            </w:pPr>
          </w:p>
          <w:p w:rsidR="004B5AE1" w:rsidRPr="00181EE5" w:rsidRDefault="004B5AE1" w:rsidP="004B5AE1">
            <w:pPr>
              <w:rPr>
                <w:sz w:val="22"/>
                <w:szCs w:val="22"/>
              </w:rPr>
            </w:pPr>
          </w:p>
          <w:p w:rsidR="007C205D" w:rsidRPr="00181EE5" w:rsidRDefault="007C205D" w:rsidP="004B5AE1">
            <w:pPr>
              <w:rPr>
                <w:sz w:val="22"/>
                <w:szCs w:val="22"/>
              </w:rPr>
            </w:pPr>
          </w:p>
        </w:tc>
        <w:tc>
          <w:tcPr>
            <w:tcW w:w="1993" w:type="dxa"/>
          </w:tcPr>
          <w:p w:rsidR="00B545B4" w:rsidRDefault="00B545B4" w:rsidP="00B545B4">
            <w:pPr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r w:rsidRPr="00136C8F">
              <w:rPr>
                <w:sz w:val="22"/>
                <w:szCs w:val="22"/>
              </w:rPr>
              <w:t>Сагадеев</w:t>
            </w:r>
            <w:proofErr w:type="spellEnd"/>
            <w:r w:rsidRPr="00136C8F">
              <w:rPr>
                <w:sz w:val="22"/>
                <w:szCs w:val="22"/>
              </w:rPr>
              <w:t xml:space="preserve"> Р.И. –житель города</w:t>
            </w:r>
          </w:p>
          <w:p w:rsidR="007C205D" w:rsidRPr="00136C8F" w:rsidRDefault="007C205D" w:rsidP="00136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74" w:type="dxa"/>
          </w:tcPr>
          <w:p w:rsidR="007C205D" w:rsidRPr="00136C8F" w:rsidRDefault="00136C8F" w:rsidP="00136C8F">
            <w:pPr>
              <w:tabs>
                <w:tab w:val="left" w:pos="0"/>
                <w:tab w:val="left" w:pos="357"/>
              </w:tabs>
              <w:autoSpaceDE w:val="0"/>
              <w:autoSpaceDN w:val="0"/>
              <w:adjustRightInd w:val="0"/>
              <w:ind w:hanging="111"/>
              <w:jc w:val="both"/>
              <w:rPr>
                <w:sz w:val="22"/>
                <w:szCs w:val="22"/>
              </w:rPr>
            </w:pPr>
            <w:r w:rsidRPr="00136C8F">
              <w:rPr>
                <w:sz w:val="22"/>
                <w:szCs w:val="22"/>
              </w:rPr>
              <w:t xml:space="preserve">Разрешить Гаджиеву </w:t>
            </w:r>
            <w:proofErr w:type="spellStart"/>
            <w:r w:rsidRPr="00136C8F">
              <w:rPr>
                <w:sz w:val="22"/>
                <w:szCs w:val="22"/>
              </w:rPr>
              <w:t>Г.И.о</w:t>
            </w:r>
            <w:proofErr w:type="spellEnd"/>
            <w:r w:rsidRPr="00136C8F">
              <w:rPr>
                <w:sz w:val="22"/>
                <w:szCs w:val="22"/>
              </w:rPr>
              <w:t xml:space="preserve">. открыть продуктовый магазин т.к. других магазинов с продуктами питания </w:t>
            </w:r>
            <w:r>
              <w:rPr>
                <w:sz w:val="22"/>
                <w:szCs w:val="22"/>
              </w:rPr>
              <w:br/>
              <w:t>поблизости нет</w:t>
            </w:r>
            <w:r w:rsidRPr="00136C8F">
              <w:rPr>
                <w:sz w:val="22"/>
                <w:szCs w:val="22"/>
              </w:rPr>
              <w:t>, что доставляет огромные неудобства</w:t>
            </w:r>
            <w:r>
              <w:rPr>
                <w:sz w:val="22"/>
                <w:szCs w:val="22"/>
              </w:rPr>
              <w:t xml:space="preserve"> гражданам</w:t>
            </w:r>
            <w:r w:rsidRPr="00136C8F">
              <w:rPr>
                <w:sz w:val="22"/>
                <w:szCs w:val="22"/>
              </w:rPr>
              <w:t xml:space="preserve"> постоянно проживающим  </w:t>
            </w:r>
            <w:r>
              <w:rPr>
                <w:sz w:val="22"/>
                <w:szCs w:val="22"/>
              </w:rPr>
              <w:t>в этом кооперативе.</w:t>
            </w:r>
          </w:p>
        </w:tc>
        <w:tc>
          <w:tcPr>
            <w:tcW w:w="2242" w:type="dxa"/>
            <w:vMerge/>
          </w:tcPr>
          <w:p w:rsidR="007C205D" w:rsidRPr="003343CA" w:rsidRDefault="007C205D" w:rsidP="00B1072D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242" w:type="dxa"/>
            <w:vMerge/>
          </w:tcPr>
          <w:p w:rsidR="007C205D" w:rsidRPr="003343CA" w:rsidRDefault="007C205D" w:rsidP="00B1072D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7759CD" w:rsidRPr="003343CA" w:rsidTr="00347BEA">
        <w:trPr>
          <w:trHeight w:val="702"/>
        </w:trPr>
        <w:tc>
          <w:tcPr>
            <w:tcW w:w="559" w:type="dxa"/>
          </w:tcPr>
          <w:p w:rsidR="007759CD" w:rsidRPr="003343CA" w:rsidRDefault="007759CD" w:rsidP="007759C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auto"/>
          </w:tcPr>
          <w:p w:rsidR="00B545B4" w:rsidRPr="00136C8F" w:rsidRDefault="00B545B4" w:rsidP="00B545B4">
            <w:pPr>
              <w:tabs>
                <w:tab w:val="left" w:pos="0"/>
                <w:tab w:val="left" w:pos="357"/>
              </w:tabs>
              <w:autoSpaceDE w:val="0"/>
              <w:autoSpaceDN w:val="0"/>
              <w:adjustRightInd w:val="0"/>
              <w:ind w:hanging="111"/>
              <w:jc w:val="center"/>
              <w:rPr>
                <w:sz w:val="22"/>
                <w:szCs w:val="22"/>
              </w:rPr>
            </w:pPr>
            <w:r w:rsidRPr="00136C8F">
              <w:rPr>
                <w:sz w:val="22"/>
                <w:szCs w:val="22"/>
              </w:rPr>
              <w:t>Ляховский Н.Н.</w:t>
            </w:r>
          </w:p>
          <w:p w:rsidR="00B545B4" w:rsidRPr="00136C8F" w:rsidRDefault="00B545B4" w:rsidP="00B545B4">
            <w:pPr>
              <w:widowControl w:val="0"/>
              <w:jc w:val="center"/>
              <w:rPr>
                <w:sz w:val="22"/>
                <w:szCs w:val="22"/>
              </w:rPr>
            </w:pPr>
            <w:r w:rsidRPr="00136C8F">
              <w:rPr>
                <w:sz w:val="22"/>
                <w:szCs w:val="22"/>
              </w:rPr>
              <w:t xml:space="preserve">-житель </w:t>
            </w:r>
            <w:proofErr w:type="spellStart"/>
            <w:r w:rsidRPr="00136C8F">
              <w:rPr>
                <w:sz w:val="22"/>
                <w:szCs w:val="22"/>
              </w:rPr>
              <w:t>г.Сургута</w:t>
            </w:r>
            <w:proofErr w:type="spellEnd"/>
            <w:r>
              <w:rPr>
                <w:sz w:val="22"/>
                <w:szCs w:val="22"/>
              </w:rPr>
              <w:t>, правообладатель смежного земельного участка.</w:t>
            </w:r>
          </w:p>
        </w:tc>
        <w:tc>
          <w:tcPr>
            <w:tcW w:w="3474" w:type="dxa"/>
            <w:shd w:val="clear" w:color="auto" w:fill="auto"/>
          </w:tcPr>
          <w:p w:rsidR="007759CD" w:rsidRPr="00136C8F" w:rsidRDefault="00B545B4" w:rsidP="00B545B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-отметил, что на территории </w:t>
            </w:r>
            <w:r>
              <w:rPr>
                <w:sz w:val="22"/>
                <w:szCs w:val="22"/>
              </w:rPr>
              <w:t>обсуждаемого</w:t>
            </w:r>
            <w:r>
              <w:rPr>
                <w:sz w:val="22"/>
                <w:szCs w:val="22"/>
              </w:rPr>
              <w:t xml:space="preserve"> земельного участка имеется место для организации парковки. В зимнее время года территория очищается регулярно, поддерживается чистота и порядок. Как собственник смежного земельного участка выразил свое согласие </w:t>
            </w:r>
            <w:r>
              <w:rPr>
                <w:sz w:val="22"/>
                <w:szCs w:val="22"/>
              </w:rPr>
              <w:br/>
              <w:t>с размещением магазина.</w:t>
            </w:r>
          </w:p>
        </w:tc>
        <w:tc>
          <w:tcPr>
            <w:tcW w:w="2242" w:type="dxa"/>
            <w:vMerge/>
          </w:tcPr>
          <w:p w:rsidR="007759CD" w:rsidRPr="003343CA" w:rsidRDefault="007759CD" w:rsidP="007759CD">
            <w:pPr>
              <w:widowControl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2242" w:type="dxa"/>
            <w:vMerge/>
          </w:tcPr>
          <w:p w:rsidR="007759CD" w:rsidRPr="003343CA" w:rsidRDefault="007759CD" w:rsidP="007759CD">
            <w:pPr>
              <w:jc w:val="both"/>
              <w:rPr>
                <w:sz w:val="22"/>
                <w:szCs w:val="22"/>
                <w:u w:val="single"/>
              </w:rPr>
            </w:pPr>
          </w:p>
        </w:tc>
      </w:tr>
    </w:tbl>
    <w:p w:rsidR="00980279" w:rsidRDefault="00980279" w:rsidP="00A0378F">
      <w:pPr>
        <w:ind w:firstLine="709"/>
        <w:jc w:val="both"/>
        <w:rPr>
          <w:sz w:val="26"/>
          <w:szCs w:val="26"/>
        </w:rPr>
      </w:pPr>
    </w:p>
    <w:p w:rsidR="00980279" w:rsidRPr="0049444A" w:rsidRDefault="00A0378F" w:rsidP="0049444A">
      <w:pPr>
        <w:ind w:firstLine="709"/>
        <w:jc w:val="center"/>
      </w:pPr>
      <w:r w:rsidRPr="0049444A">
        <w:t>Предложения и замечания иных уча</w:t>
      </w:r>
      <w:r w:rsidR="00276608" w:rsidRPr="0049444A">
        <w:t xml:space="preserve">стников </w:t>
      </w:r>
      <w:r w:rsidRPr="0049444A">
        <w:t>пуб</w:t>
      </w:r>
      <w:r w:rsidR="00276608" w:rsidRPr="0049444A">
        <w:t>личных слушаний</w:t>
      </w:r>
      <w:r w:rsidRPr="0049444A">
        <w:t>:</w:t>
      </w:r>
    </w:p>
    <w:p w:rsidR="00980279" w:rsidRPr="002B3EE7" w:rsidRDefault="00980279" w:rsidP="00980279">
      <w:pPr>
        <w:ind w:firstLine="709"/>
        <w:jc w:val="both"/>
        <w:rPr>
          <w:sz w:val="26"/>
          <w:szCs w:val="26"/>
        </w:rPr>
      </w:pPr>
    </w:p>
    <w:tbl>
      <w:tblPr>
        <w:tblStyle w:val="aa"/>
        <w:tblW w:w="1055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3"/>
        <w:gridCol w:w="1971"/>
        <w:gridCol w:w="3519"/>
        <w:gridCol w:w="2252"/>
        <w:gridCol w:w="2252"/>
      </w:tblGrid>
      <w:tr w:rsidR="00980279" w:rsidRPr="003343CA" w:rsidTr="00D473F8">
        <w:trPr>
          <w:trHeight w:val="360"/>
        </w:trPr>
        <w:tc>
          <w:tcPr>
            <w:tcW w:w="563" w:type="dxa"/>
          </w:tcPr>
          <w:p w:rsidR="00A0378F" w:rsidRPr="003343CA" w:rsidRDefault="00A0378F" w:rsidP="00B60436">
            <w:pPr>
              <w:widowControl w:val="0"/>
              <w:jc w:val="center"/>
              <w:rPr>
                <w:sz w:val="22"/>
                <w:szCs w:val="22"/>
              </w:rPr>
            </w:pPr>
            <w:r w:rsidRPr="003343CA">
              <w:rPr>
                <w:sz w:val="22"/>
                <w:szCs w:val="22"/>
              </w:rPr>
              <w:t>№ п/п</w:t>
            </w:r>
          </w:p>
        </w:tc>
        <w:tc>
          <w:tcPr>
            <w:tcW w:w="1971" w:type="dxa"/>
          </w:tcPr>
          <w:p w:rsidR="00A0378F" w:rsidRPr="003343CA" w:rsidRDefault="00A0378F" w:rsidP="00B60436">
            <w:pPr>
              <w:widowControl w:val="0"/>
              <w:jc w:val="center"/>
              <w:rPr>
                <w:sz w:val="22"/>
                <w:szCs w:val="22"/>
              </w:rPr>
            </w:pPr>
            <w:r w:rsidRPr="003343CA">
              <w:rPr>
                <w:sz w:val="22"/>
                <w:szCs w:val="22"/>
              </w:rPr>
              <w:t>Фамилия, имя, отчество / наименование юридического лица</w:t>
            </w:r>
          </w:p>
        </w:tc>
        <w:tc>
          <w:tcPr>
            <w:tcW w:w="3519" w:type="dxa"/>
          </w:tcPr>
          <w:p w:rsidR="00A0378F" w:rsidRPr="003343CA" w:rsidRDefault="00A0378F" w:rsidP="00B60436">
            <w:pPr>
              <w:widowControl w:val="0"/>
              <w:jc w:val="center"/>
              <w:rPr>
                <w:sz w:val="22"/>
                <w:szCs w:val="22"/>
              </w:rPr>
            </w:pPr>
            <w:r w:rsidRPr="003343CA">
              <w:rPr>
                <w:sz w:val="22"/>
                <w:szCs w:val="22"/>
              </w:rPr>
              <w:t>Предложение и замечания</w:t>
            </w:r>
          </w:p>
        </w:tc>
        <w:tc>
          <w:tcPr>
            <w:tcW w:w="2252" w:type="dxa"/>
          </w:tcPr>
          <w:p w:rsidR="00A0378F" w:rsidRPr="003343CA" w:rsidRDefault="00A0378F" w:rsidP="00B60436">
            <w:pPr>
              <w:widowControl w:val="0"/>
              <w:jc w:val="center"/>
              <w:rPr>
                <w:sz w:val="22"/>
                <w:szCs w:val="22"/>
              </w:rPr>
            </w:pPr>
            <w:r w:rsidRPr="003343CA">
              <w:rPr>
                <w:sz w:val="22"/>
                <w:szCs w:val="22"/>
              </w:rPr>
              <w:t>Решение органа</w:t>
            </w:r>
          </w:p>
        </w:tc>
        <w:tc>
          <w:tcPr>
            <w:tcW w:w="2252" w:type="dxa"/>
          </w:tcPr>
          <w:p w:rsidR="00A0378F" w:rsidRPr="003343CA" w:rsidRDefault="00A0378F" w:rsidP="00B60436">
            <w:pPr>
              <w:widowControl w:val="0"/>
              <w:jc w:val="center"/>
              <w:rPr>
                <w:sz w:val="22"/>
                <w:szCs w:val="22"/>
              </w:rPr>
            </w:pPr>
            <w:r w:rsidRPr="003343CA">
              <w:rPr>
                <w:sz w:val="22"/>
                <w:szCs w:val="22"/>
              </w:rPr>
              <w:t>Аргументирование обоснование</w:t>
            </w:r>
          </w:p>
        </w:tc>
      </w:tr>
      <w:tr w:rsidR="00107888" w:rsidRPr="003343CA" w:rsidTr="00D473F8">
        <w:trPr>
          <w:trHeight w:val="62"/>
        </w:trPr>
        <w:tc>
          <w:tcPr>
            <w:tcW w:w="6053" w:type="dxa"/>
            <w:gridSpan w:val="3"/>
          </w:tcPr>
          <w:p w:rsidR="00107888" w:rsidRPr="003343CA" w:rsidRDefault="00634060" w:rsidP="00B80B84">
            <w:pPr>
              <w:widowControl w:val="0"/>
              <w:jc w:val="both"/>
              <w:rPr>
                <w:sz w:val="22"/>
                <w:szCs w:val="22"/>
              </w:rPr>
            </w:pPr>
            <w:r w:rsidRPr="00634060">
              <w:rPr>
                <w:b/>
                <w:sz w:val="22"/>
                <w:szCs w:val="22"/>
              </w:rPr>
              <w:t xml:space="preserve">Проект № </w:t>
            </w:r>
            <w:r w:rsidRPr="00634060">
              <w:rPr>
                <w:b/>
                <w:sz w:val="22"/>
                <w:szCs w:val="22"/>
                <w:lang w:val="en-US"/>
              </w:rPr>
              <w:t>I</w:t>
            </w:r>
            <w:r w:rsidRPr="00634060">
              <w:rPr>
                <w:b/>
                <w:sz w:val="22"/>
                <w:szCs w:val="22"/>
              </w:rPr>
              <w:t xml:space="preserve">. </w:t>
            </w:r>
          </w:p>
        </w:tc>
        <w:tc>
          <w:tcPr>
            <w:tcW w:w="2252" w:type="dxa"/>
            <w:vMerge w:val="restart"/>
          </w:tcPr>
          <w:p w:rsidR="00107888" w:rsidRPr="003343CA" w:rsidRDefault="005C69DA" w:rsidP="005C69DA">
            <w:pPr>
              <w:rPr>
                <w:sz w:val="22"/>
                <w:szCs w:val="22"/>
              </w:rPr>
            </w:pPr>
            <w:r w:rsidRPr="003343CA">
              <w:rPr>
                <w:sz w:val="22"/>
                <w:szCs w:val="22"/>
                <w:u w:val="single"/>
              </w:rPr>
              <w:t xml:space="preserve">Комиссией по градостроительному зонированию с учетом результатов публичных слушаний будет подготовлено заключение, содержащее рекомендации по данному проекту и передано Главе города для принятия решения </w:t>
            </w:r>
            <w:r w:rsidRPr="003343CA">
              <w:rPr>
                <w:sz w:val="22"/>
                <w:szCs w:val="22"/>
                <w:u w:val="single"/>
              </w:rPr>
              <w:br/>
              <w:t>о предоставлении такого разрешения или об отказе в предоставлении такого разрешения</w:t>
            </w:r>
          </w:p>
        </w:tc>
        <w:tc>
          <w:tcPr>
            <w:tcW w:w="2252" w:type="dxa"/>
            <w:vMerge w:val="restart"/>
          </w:tcPr>
          <w:p w:rsidR="00107888" w:rsidRPr="003343CA" w:rsidRDefault="00107888" w:rsidP="00B1072D">
            <w:pPr>
              <w:jc w:val="both"/>
              <w:rPr>
                <w:sz w:val="22"/>
                <w:szCs w:val="22"/>
                <w:u w:val="single"/>
              </w:rPr>
            </w:pPr>
            <w:r w:rsidRPr="003343CA">
              <w:rPr>
                <w:sz w:val="22"/>
                <w:szCs w:val="22"/>
                <w:u w:val="single"/>
              </w:rPr>
              <w:t xml:space="preserve">Публичные слушания </w:t>
            </w:r>
            <w:r w:rsidRPr="003343CA">
              <w:rPr>
                <w:sz w:val="22"/>
                <w:szCs w:val="22"/>
                <w:u w:val="single"/>
              </w:rPr>
              <w:br/>
              <w:t>по данному проекту состоялись.</w:t>
            </w:r>
          </w:p>
          <w:p w:rsidR="00107888" w:rsidRPr="003343CA" w:rsidRDefault="00107888" w:rsidP="00B1072D">
            <w:pPr>
              <w:jc w:val="both"/>
              <w:rPr>
                <w:sz w:val="22"/>
                <w:szCs w:val="22"/>
                <w:u w:val="single"/>
              </w:rPr>
            </w:pPr>
          </w:p>
          <w:p w:rsidR="00107888" w:rsidRPr="003343CA" w:rsidRDefault="00107888" w:rsidP="00B1072D">
            <w:pPr>
              <w:jc w:val="both"/>
              <w:rPr>
                <w:sz w:val="22"/>
                <w:szCs w:val="22"/>
                <w:u w:val="single"/>
              </w:rPr>
            </w:pPr>
          </w:p>
          <w:p w:rsidR="00107888" w:rsidRPr="003343CA" w:rsidRDefault="00107888" w:rsidP="00B1072D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B1072D" w:rsidRPr="003343CA" w:rsidTr="00AE76DF">
        <w:trPr>
          <w:trHeight w:val="4633"/>
        </w:trPr>
        <w:tc>
          <w:tcPr>
            <w:tcW w:w="563" w:type="dxa"/>
          </w:tcPr>
          <w:p w:rsidR="00B1072D" w:rsidRPr="003343CA" w:rsidRDefault="00107888" w:rsidP="00B823EB">
            <w:pPr>
              <w:widowControl w:val="0"/>
              <w:jc w:val="center"/>
              <w:rPr>
                <w:sz w:val="22"/>
                <w:szCs w:val="22"/>
              </w:rPr>
            </w:pPr>
            <w:r w:rsidRPr="003343CA">
              <w:rPr>
                <w:sz w:val="22"/>
                <w:szCs w:val="22"/>
              </w:rPr>
              <w:t>1</w:t>
            </w:r>
            <w:r w:rsidR="00D473F8" w:rsidRPr="003343CA">
              <w:rPr>
                <w:sz w:val="22"/>
                <w:szCs w:val="22"/>
              </w:rPr>
              <w:t>.</w:t>
            </w:r>
          </w:p>
        </w:tc>
        <w:tc>
          <w:tcPr>
            <w:tcW w:w="1971" w:type="dxa"/>
          </w:tcPr>
          <w:p w:rsidR="00B1072D" w:rsidRPr="00B545B4" w:rsidRDefault="00B545B4" w:rsidP="00AE76DF">
            <w:pPr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r w:rsidRPr="00B545B4">
              <w:rPr>
                <w:sz w:val="22"/>
                <w:szCs w:val="22"/>
              </w:rPr>
              <w:t>Брагар</w:t>
            </w:r>
            <w:proofErr w:type="spellEnd"/>
            <w:r w:rsidRPr="00B545B4">
              <w:rPr>
                <w:sz w:val="22"/>
                <w:szCs w:val="22"/>
              </w:rPr>
              <w:t xml:space="preserve"> Л.Б. - </w:t>
            </w:r>
            <w:r w:rsidRPr="00B545B4">
              <w:rPr>
                <w:sz w:val="22"/>
                <w:szCs w:val="22"/>
              </w:rPr>
              <w:t xml:space="preserve">представитель Гаджиева </w:t>
            </w:r>
            <w:proofErr w:type="spellStart"/>
            <w:r w:rsidRPr="00B545B4">
              <w:rPr>
                <w:sz w:val="22"/>
                <w:szCs w:val="22"/>
              </w:rPr>
              <w:t>Гасана</w:t>
            </w:r>
            <w:proofErr w:type="spellEnd"/>
            <w:r w:rsidRPr="00B545B4">
              <w:rPr>
                <w:sz w:val="22"/>
                <w:szCs w:val="22"/>
              </w:rPr>
              <w:t xml:space="preserve"> </w:t>
            </w:r>
            <w:proofErr w:type="spellStart"/>
            <w:r w:rsidRPr="00B545B4">
              <w:rPr>
                <w:sz w:val="22"/>
                <w:szCs w:val="22"/>
              </w:rPr>
              <w:t>Ильгара</w:t>
            </w:r>
            <w:proofErr w:type="spellEnd"/>
            <w:r w:rsidRPr="00B545B4">
              <w:rPr>
                <w:sz w:val="22"/>
                <w:szCs w:val="22"/>
              </w:rPr>
              <w:t xml:space="preserve"> </w:t>
            </w:r>
            <w:proofErr w:type="spellStart"/>
            <w:r w:rsidRPr="00B545B4">
              <w:rPr>
                <w:sz w:val="22"/>
                <w:szCs w:val="22"/>
              </w:rPr>
              <w:t>оглы</w:t>
            </w:r>
            <w:proofErr w:type="spellEnd"/>
            <w:r w:rsidRPr="00B545B4">
              <w:rPr>
                <w:sz w:val="22"/>
                <w:szCs w:val="22"/>
              </w:rPr>
              <w:br/>
              <w:t xml:space="preserve"> по доверенности</w:t>
            </w:r>
          </w:p>
        </w:tc>
        <w:tc>
          <w:tcPr>
            <w:tcW w:w="3519" w:type="dxa"/>
          </w:tcPr>
          <w:p w:rsidR="00B1072D" w:rsidRPr="00B80B84" w:rsidRDefault="00B545B4" w:rsidP="00E71351">
            <w:pPr>
              <w:jc w:val="both"/>
              <w:rPr>
                <w:sz w:val="22"/>
                <w:szCs w:val="22"/>
                <w:highlight w:val="yellow"/>
              </w:rPr>
            </w:pPr>
            <w:r w:rsidRPr="00E71351">
              <w:rPr>
                <w:sz w:val="22"/>
                <w:szCs w:val="22"/>
              </w:rPr>
              <w:t xml:space="preserve">- Пояснила, что жителям данного дачного кооператива необходим продуктовый магазин в шаговой доступности так как не у всех есть личные транспортные средства выезда. </w:t>
            </w:r>
            <w:r w:rsidR="00E71351" w:rsidRPr="00E71351">
              <w:rPr>
                <w:sz w:val="22"/>
                <w:szCs w:val="22"/>
              </w:rPr>
              <w:t>Эту инициативу поддерживают очень большое количество граждан, постоянно проживающих в кооперативе, что подтверждается письменными обращениями. В настоящее время ведется работа с региональным оператором о заключении договора на вывоз отходов. Собственник готов организовать парковочные места, провести видеонаблюдение, озеленять территорию вокруг.</w:t>
            </w:r>
          </w:p>
        </w:tc>
        <w:tc>
          <w:tcPr>
            <w:tcW w:w="2252" w:type="dxa"/>
            <w:vMerge/>
          </w:tcPr>
          <w:p w:rsidR="00B1072D" w:rsidRPr="003343CA" w:rsidRDefault="00B1072D" w:rsidP="00B1072D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252" w:type="dxa"/>
            <w:vMerge/>
          </w:tcPr>
          <w:p w:rsidR="00B1072D" w:rsidRPr="003343CA" w:rsidRDefault="00B1072D" w:rsidP="00B1072D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</w:tbl>
    <w:p w:rsidR="0001019F" w:rsidRPr="008442F7" w:rsidRDefault="0001019F" w:rsidP="005066CC">
      <w:pPr>
        <w:jc w:val="both"/>
        <w:rPr>
          <w:sz w:val="22"/>
          <w:szCs w:val="22"/>
        </w:rPr>
      </w:pPr>
    </w:p>
    <w:p w:rsidR="0001019F" w:rsidRDefault="0001019F" w:rsidP="009D077A">
      <w:pPr>
        <w:ind w:firstLine="709"/>
        <w:jc w:val="both"/>
      </w:pPr>
    </w:p>
    <w:p w:rsidR="00D85019" w:rsidRDefault="00D85019" w:rsidP="009D077A">
      <w:pPr>
        <w:ind w:firstLine="709"/>
        <w:jc w:val="both"/>
        <w:rPr>
          <w:rStyle w:val="a5"/>
        </w:rPr>
      </w:pPr>
      <w:r w:rsidRPr="00081419">
        <w:t xml:space="preserve">Подробная запись проведения публичных слушаний размещена </w:t>
      </w:r>
      <w:r w:rsidR="00081419">
        <w:br/>
      </w:r>
      <w:r w:rsidRPr="00081419">
        <w:t>на официально</w:t>
      </w:r>
      <w:r w:rsidR="00081419" w:rsidRPr="00081419">
        <w:t xml:space="preserve">м портале Администрации города </w:t>
      </w:r>
      <w:r w:rsidRPr="00081419">
        <w:t>в разделе - Публичные слушания- Архив видео/аудио трансляций публичных мероприятий</w:t>
      </w:r>
      <w:r w:rsidRPr="00081419">
        <w:rPr>
          <w:sz w:val="26"/>
          <w:szCs w:val="26"/>
        </w:rPr>
        <w:t xml:space="preserve"> </w:t>
      </w:r>
      <w:hyperlink r:id="rId8" w:history="1">
        <w:r w:rsidRPr="00AD75E1">
          <w:rPr>
            <w:rStyle w:val="a5"/>
          </w:rPr>
          <w:t>https://admsurgut.ru/rubric/962/Arhiv-videoaudio--</w:t>
        </w:r>
        <w:proofErr w:type="spellStart"/>
        <w:r w:rsidRPr="00AD75E1">
          <w:rPr>
            <w:rStyle w:val="a5"/>
          </w:rPr>
          <w:t>translyaciy-publichnyh-meropriyatiy</w:t>
        </w:r>
        <w:proofErr w:type="spellEnd"/>
      </w:hyperlink>
      <w:r w:rsidR="00B80B84">
        <w:rPr>
          <w:rStyle w:val="a5"/>
        </w:rPr>
        <w:t xml:space="preserve"> </w:t>
      </w:r>
    </w:p>
    <w:p w:rsidR="00951A7E" w:rsidRPr="0049444A" w:rsidRDefault="00951A7E" w:rsidP="0049444A">
      <w:pPr>
        <w:jc w:val="both"/>
        <w:rPr>
          <w:sz w:val="26"/>
          <w:szCs w:val="26"/>
        </w:rPr>
      </w:pPr>
    </w:p>
    <w:p w:rsidR="00734438" w:rsidRDefault="000D119A" w:rsidP="00AD75E1">
      <w:pPr>
        <w:ind w:firstLine="709"/>
        <w:jc w:val="both"/>
      </w:pPr>
      <w:r w:rsidRPr="00081419">
        <w:lastRenderedPageBreak/>
        <w:t>Приложение: перечень принявших участие в рассмотрении проекта уч</w:t>
      </w:r>
      <w:r w:rsidR="00276608" w:rsidRPr="00081419">
        <w:t xml:space="preserve">астников </w:t>
      </w:r>
      <w:r w:rsidR="00094B49" w:rsidRPr="00081419">
        <w:t>п</w:t>
      </w:r>
      <w:bookmarkStart w:id="0" w:name="_GoBack"/>
      <w:bookmarkEnd w:id="0"/>
      <w:r w:rsidR="00094B49" w:rsidRPr="00081419">
        <w:t xml:space="preserve">убличных слушаний на 1 </w:t>
      </w:r>
      <w:r w:rsidRPr="00081419">
        <w:t>лист</w:t>
      </w:r>
      <w:r w:rsidR="00094B49" w:rsidRPr="00081419">
        <w:t>е</w:t>
      </w:r>
      <w:r w:rsidR="00AD75E1">
        <w:t>.</w:t>
      </w:r>
    </w:p>
    <w:p w:rsidR="00734438" w:rsidRDefault="00734438" w:rsidP="0049444A">
      <w:pPr>
        <w:jc w:val="both"/>
      </w:pPr>
    </w:p>
    <w:p w:rsidR="00734438" w:rsidRDefault="00734438" w:rsidP="0049444A">
      <w:pPr>
        <w:jc w:val="both"/>
      </w:pPr>
    </w:p>
    <w:p w:rsidR="00EF154B" w:rsidRPr="00081419" w:rsidRDefault="00EF154B" w:rsidP="0049444A">
      <w:pPr>
        <w:jc w:val="both"/>
      </w:pPr>
      <w:r w:rsidRPr="00081419">
        <w:t>Сопредседатель комиссии по градостроительному зонированию:</w:t>
      </w:r>
    </w:p>
    <w:p w:rsidR="000D119A" w:rsidRPr="00081419" w:rsidRDefault="00EF154B" w:rsidP="0049444A">
      <w:pPr>
        <w:jc w:val="both"/>
      </w:pPr>
      <w:r w:rsidRPr="008442F7">
        <w:t>__________ /</w:t>
      </w:r>
      <w:r w:rsidR="006E6C66" w:rsidRPr="008442F7">
        <w:t>Сорич И.А.</w:t>
      </w:r>
    </w:p>
    <w:p w:rsidR="00EF154B" w:rsidRPr="00081419" w:rsidRDefault="00EF154B" w:rsidP="0049444A">
      <w:pPr>
        <w:jc w:val="both"/>
      </w:pPr>
    </w:p>
    <w:p w:rsidR="000D119A" w:rsidRPr="00081419" w:rsidRDefault="000D119A" w:rsidP="0049444A">
      <w:pPr>
        <w:jc w:val="both"/>
      </w:pPr>
      <w:r w:rsidRPr="00081419">
        <w:t>Секретарь</w:t>
      </w:r>
      <w:r w:rsidR="00276608" w:rsidRPr="00081419">
        <w:t xml:space="preserve"> публичных слушаний</w:t>
      </w:r>
      <w:r w:rsidRPr="00081419">
        <w:t>:</w:t>
      </w:r>
    </w:p>
    <w:p w:rsidR="000D119A" w:rsidRPr="00081419" w:rsidRDefault="000D119A" w:rsidP="0049444A">
      <w:pPr>
        <w:jc w:val="both"/>
      </w:pPr>
    </w:p>
    <w:p w:rsidR="00087A21" w:rsidRPr="00081419" w:rsidRDefault="00557F76" w:rsidP="0049444A">
      <w:pPr>
        <w:jc w:val="both"/>
      </w:pPr>
      <w:r w:rsidRPr="00081419">
        <w:t>_________</w:t>
      </w:r>
      <w:r w:rsidR="00E76B67" w:rsidRPr="00081419">
        <w:t xml:space="preserve"> </w:t>
      </w:r>
      <w:r w:rsidRPr="00081419">
        <w:t>/</w:t>
      </w:r>
      <w:r w:rsidR="000429B5">
        <w:t>Яцик О.С.</w:t>
      </w:r>
    </w:p>
    <w:sectPr w:rsidR="00087A21" w:rsidRPr="00081419" w:rsidSect="004055E3">
      <w:footerReference w:type="default" r:id="rId9"/>
      <w:pgSz w:w="11906" w:h="16838"/>
      <w:pgMar w:top="709" w:right="707" w:bottom="1276" w:left="851" w:header="708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B67" w:rsidRDefault="00E76B67" w:rsidP="00E76B67">
      <w:r>
        <w:separator/>
      </w:r>
    </w:p>
  </w:endnote>
  <w:endnote w:type="continuationSeparator" w:id="0">
    <w:p w:rsidR="00E76B67" w:rsidRDefault="00E76B67" w:rsidP="00E76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011217920"/>
      <w:docPartObj>
        <w:docPartGallery w:val="Page Numbers (Bottom of Page)"/>
        <w:docPartUnique/>
      </w:docPartObj>
    </w:sdtPr>
    <w:sdtEndPr/>
    <w:sdtContent>
      <w:p w:rsidR="00E76B67" w:rsidRPr="00AD75E1" w:rsidRDefault="00E76B67" w:rsidP="00AD75E1">
        <w:pPr>
          <w:pStyle w:val="ad"/>
          <w:jc w:val="center"/>
          <w:rPr>
            <w:sz w:val="20"/>
            <w:szCs w:val="20"/>
          </w:rPr>
        </w:pPr>
        <w:r w:rsidRPr="00AD75E1">
          <w:rPr>
            <w:sz w:val="20"/>
            <w:szCs w:val="20"/>
          </w:rPr>
          <w:fldChar w:fldCharType="begin"/>
        </w:r>
        <w:r w:rsidRPr="00AD75E1">
          <w:rPr>
            <w:sz w:val="20"/>
            <w:szCs w:val="20"/>
          </w:rPr>
          <w:instrText>PAGE   \* MERGEFORMAT</w:instrText>
        </w:r>
        <w:r w:rsidRPr="00AD75E1">
          <w:rPr>
            <w:sz w:val="20"/>
            <w:szCs w:val="20"/>
          </w:rPr>
          <w:fldChar w:fldCharType="separate"/>
        </w:r>
        <w:r w:rsidR="004055E3">
          <w:rPr>
            <w:noProof/>
            <w:sz w:val="20"/>
            <w:szCs w:val="20"/>
          </w:rPr>
          <w:t>1</w:t>
        </w:r>
        <w:r w:rsidRPr="00AD75E1">
          <w:rPr>
            <w:sz w:val="20"/>
            <w:szCs w:val="20"/>
          </w:rPr>
          <w:fldChar w:fldCharType="end"/>
        </w:r>
      </w:p>
    </w:sdtContent>
  </w:sdt>
  <w:p w:rsidR="00E76B67" w:rsidRDefault="00E76B6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B67" w:rsidRDefault="00E76B67" w:rsidP="00E76B67">
      <w:r>
        <w:separator/>
      </w:r>
    </w:p>
  </w:footnote>
  <w:footnote w:type="continuationSeparator" w:id="0">
    <w:p w:rsidR="00E76B67" w:rsidRDefault="00E76B67" w:rsidP="00E76B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cs="Times New Roman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9783DAD"/>
    <w:multiLevelType w:val="hybridMultilevel"/>
    <w:tmpl w:val="C36EC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C78FB"/>
    <w:multiLevelType w:val="hybridMultilevel"/>
    <w:tmpl w:val="94122130"/>
    <w:lvl w:ilvl="0" w:tplc="ED0C69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8518AE"/>
    <w:multiLevelType w:val="hybridMultilevel"/>
    <w:tmpl w:val="E8581CEA"/>
    <w:lvl w:ilvl="0" w:tplc="9C10A1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CD330E1"/>
    <w:multiLevelType w:val="hybridMultilevel"/>
    <w:tmpl w:val="6152086C"/>
    <w:lvl w:ilvl="0" w:tplc="876226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autoHyphenation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19A"/>
    <w:rsid w:val="0001019F"/>
    <w:rsid w:val="000429B5"/>
    <w:rsid w:val="0004314D"/>
    <w:rsid w:val="000744CD"/>
    <w:rsid w:val="0007655E"/>
    <w:rsid w:val="00081419"/>
    <w:rsid w:val="00083792"/>
    <w:rsid w:val="00087A21"/>
    <w:rsid w:val="00094B49"/>
    <w:rsid w:val="00095887"/>
    <w:rsid w:val="00097330"/>
    <w:rsid w:val="000A113D"/>
    <w:rsid w:val="000B6FF0"/>
    <w:rsid w:val="000D119A"/>
    <w:rsid w:val="00107888"/>
    <w:rsid w:val="00136C8F"/>
    <w:rsid w:val="00137F05"/>
    <w:rsid w:val="001477F5"/>
    <w:rsid w:val="00181ED9"/>
    <w:rsid w:val="00181EE5"/>
    <w:rsid w:val="001931E1"/>
    <w:rsid w:val="001961D3"/>
    <w:rsid w:val="001B4F5F"/>
    <w:rsid w:val="001B73E0"/>
    <w:rsid w:val="001F4772"/>
    <w:rsid w:val="001F5842"/>
    <w:rsid w:val="0020061C"/>
    <w:rsid w:val="0022519D"/>
    <w:rsid w:val="00236084"/>
    <w:rsid w:val="002430E3"/>
    <w:rsid w:val="002731FA"/>
    <w:rsid w:val="0027476D"/>
    <w:rsid w:val="00276608"/>
    <w:rsid w:val="00282DF7"/>
    <w:rsid w:val="002B3EE7"/>
    <w:rsid w:val="002B4E9D"/>
    <w:rsid w:val="002C0F56"/>
    <w:rsid w:val="00305A93"/>
    <w:rsid w:val="003343CA"/>
    <w:rsid w:val="0033731B"/>
    <w:rsid w:val="0033748B"/>
    <w:rsid w:val="00340634"/>
    <w:rsid w:val="00347BEA"/>
    <w:rsid w:val="0035509B"/>
    <w:rsid w:val="00357E72"/>
    <w:rsid w:val="003A7EC2"/>
    <w:rsid w:val="003B394C"/>
    <w:rsid w:val="003C0535"/>
    <w:rsid w:val="003C1661"/>
    <w:rsid w:val="003D42C1"/>
    <w:rsid w:val="003D7B33"/>
    <w:rsid w:val="003E3AB4"/>
    <w:rsid w:val="003F1BED"/>
    <w:rsid w:val="004010DB"/>
    <w:rsid w:val="004055E3"/>
    <w:rsid w:val="004147CE"/>
    <w:rsid w:val="00446FA9"/>
    <w:rsid w:val="004558DB"/>
    <w:rsid w:val="00460C78"/>
    <w:rsid w:val="00476F3B"/>
    <w:rsid w:val="004925D1"/>
    <w:rsid w:val="0049444A"/>
    <w:rsid w:val="004A5795"/>
    <w:rsid w:val="004A6AD8"/>
    <w:rsid w:val="004B4892"/>
    <w:rsid w:val="004B5AE1"/>
    <w:rsid w:val="004B710F"/>
    <w:rsid w:val="004D070D"/>
    <w:rsid w:val="004D609A"/>
    <w:rsid w:val="005048C6"/>
    <w:rsid w:val="005066CC"/>
    <w:rsid w:val="00507049"/>
    <w:rsid w:val="005071FC"/>
    <w:rsid w:val="005121A8"/>
    <w:rsid w:val="00530F94"/>
    <w:rsid w:val="00532CC6"/>
    <w:rsid w:val="00535FE6"/>
    <w:rsid w:val="00557F76"/>
    <w:rsid w:val="00560038"/>
    <w:rsid w:val="005A10A0"/>
    <w:rsid w:val="005A299B"/>
    <w:rsid w:val="005B71B6"/>
    <w:rsid w:val="005C2AED"/>
    <w:rsid w:val="005C511E"/>
    <w:rsid w:val="005C69DA"/>
    <w:rsid w:val="005E3610"/>
    <w:rsid w:val="005F24FB"/>
    <w:rsid w:val="0062030C"/>
    <w:rsid w:val="00620BFD"/>
    <w:rsid w:val="00623A18"/>
    <w:rsid w:val="00634060"/>
    <w:rsid w:val="0064307D"/>
    <w:rsid w:val="00657FAC"/>
    <w:rsid w:val="006709D0"/>
    <w:rsid w:val="006874EE"/>
    <w:rsid w:val="006C022D"/>
    <w:rsid w:val="006C0DAF"/>
    <w:rsid w:val="006D6CD4"/>
    <w:rsid w:val="006E33BF"/>
    <w:rsid w:val="006E6C66"/>
    <w:rsid w:val="006F5EF5"/>
    <w:rsid w:val="00701DB7"/>
    <w:rsid w:val="007165FB"/>
    <w:rsid w:val="00734438"/>
    <w:rsid w:val="00754C30"/>
    <w:rsid w:val="0076568E"/>
    <w:rsid w:val="007759CD"/>
    <w:rsid w:val="007873F3"/>
    <w:rsid w:val="007C205D"/>
    <w:rsid w:val="007E26D0"/>
    <w:rsid w:val="007F4FD9"/>
    <w:rsid w:val="007F7F05"/>
    <w:rsid w:val="00815C8B"/>
    <w:rsid w:val="008442F7"/>
    <w:rsid w:val="008477C2"/>
    <w:rsid w:val="0086007C"/>
    <w:rsid w:val="0088069E"/>
    <w:rsid w:val="00882FCC"/>
    <w:rsid w:val="0088568E"/>
    <w:rsid w:val="0089342A"/>
    <w:rsid w:val="008A05C8"/>
    <w:rsid w:val="008A5912"/>
    <w:rsid w:val="008C1862"/>
    <w:rsid w:val="008F6743"/>
    <w:rsid w:val="008F78A6"/>
    <w:rsid w:val="00951A7E"/>
    <w:rsid w:val="00951B4A"/>
    <w:rsid w:val="00951E03"/>
    <w:rsid w:val="00980279"/>
    <w:rsid w:val="009B09FE"/>
    <w:rsid w:val="009D077A"/>
    <w:rsid w:val="00A0378F"/>
    <w:rsid w:val="00A3363E"/>
    <w:rsid w:val="00A375B0"/>
    <w:rsid w:val="00A41534"/>
    <w:rsid w:val="00A533B0"/>
    <w:rsid w:val="00AA329E"/>
    <w:rsid w:val="00AA6D41"/>
    <w:rsid w:val="00AB40E3"/>
    <w:rsid w:val="00AB4E49"/>
    <w:rsid w:val="00AD67A1"/>
    <w:rsid w:val="00AD6934"/>
    <w:rsid w:val="00AD75E1"/>
    <w:rsid w:val="00AE474F"/>
    <w:rsid w:val="00AE529A"/>
    <w:rsid w:val="00AE76DF"/>
    <w:rsid w:val="00AE7789"/>
    <w:rsid w:val="00B0700F"/>
    <w:rsid w:val="00B1072D"/>
    <w:rsid w:val="00B166CD"/>
    <w:rsid w:val="00B2152E"/>
    <w:rsid w:val="00B34D9F"/>
    <w:rsid w:val="00B355B3"/>
    <w:rsid w:val="00B3747F"/>
    <w:rsid w:val="00B44309"/>
    <w:rsid w:val="00B45ABB"/>
    <w:rsid w:val="00B545B4"/>
    <w:rsid w:val="00B60436"/>
    <w:rsid w:val="00B6046C"/>
    <w:rsid w:val="00B80823"/>
    <w:rsid w:val="00B80B84"/>
    <w:rsid w:val="00B823EB"/>
    <w:rsid w:val="00B90000"/>
    <w:rsid w:val="00BB0CF2"/>
    <w:rsid w:val="00BB2811"/>
    <w:rsid w:val="00BC5016"/>
    <w:rsid w:val="00BD2561"/>
    <w:rsid w:val="00BD5D71"/>
    <w:rsid w:val="00BF7A2B"/>
    <w:rsid w:val="00C06CAE"/>
    <w:rsid w:val="00C11F29"/>
    <w:rsid w:val="00C244EB"/>
    <w:rsid w:val="00C24E64"/>
    <w:rsid w:val="00C722A1"/>
    <w:rsid w:val="00C73604"/>
    <w:rsid w:val="00C74904"/>
    <w:rsid w:val="00C85353"/>
    <w:rsid w:val="00C862D1"/>
    <w:rsid w:val="00CA5BF0"/>
    <w:rsid w:val="00CB0515"/>
    <w:rsid w:val="00CB0F74"/>
    <w:rsid w:val="00CD3409"/>
    <w:rsid w:val="00CD3F98"/>
    <w:rsid w:val="00D01CC4"/>
    <w:rsid w:val="00D30A65"/>
    <w:rsid w:val="00D32543"/>
    <w:rsid w:val="00D473F8"/>
    <w:rsid w:val="00D505FD"/>
    <w:rsid w:val="00D56691"/>
    <w:rsid w:val="00D65D07"/>
    <w:rsid w:val="00D67B75"/>
    <w:rsid w:val="00D83C00"/>
    <w:rsid w:val="00D85019"/>
    <w:rsid w:val="00D8755A"/>
    <w:rsid w:val="00D973F7"/>
    <w:rsid w:val="00DD1111"/>
    <w:rsid w:val="00E02005"/>
    <w:rsid w:val="00E57940"/>
    <w:rsid w:val="00E71351"/>
    <w:rsid w:val="00E71559"/>
    <w:rsid w:val="00E76B67"/>
    <w:rsid w:val="00E822F7"/>
    <w:rsid w:val="00E84C01"/>
    <w:rsid w:val="00E8739D"/>
    <w:rsid w:val="00E8791F"/>
    <w:rsid w:val="00E87CB1"/>
    <w:rsid w:val="00E91736"/>
    <w:rsid w:val="00EB2C30"/>
    <w:rsid w:val="00EE70F2"/>
    <w:rsid w:val="00EF154B"/>
    <w:rsid w:val="00EF3FCA"/>
    <w:rsid w:val="00EF6F8E"/>
    <w:rsid w:val="00EF7668"/>
    <w:rsid w:val="00F00764"/>
    <w:rsid w:val="00F032F0"/>
    <w:rsid w:val="00F05D13"/>
    <w:rsid w:val="00F112ED"/>
    <w:rsid w:val="00F43BA2"/>
    <w:rsid w:val="00F56F58"/>
    <w:rsid w:val="00F95794"/>
    <w:rsid w:val="00FA333A"/>
    <w:rsid w:val="00FD130E"/>
    <w:rsid w:val="00FF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B2D37A4"/>
  <w15:chartTrackingRefBased/>
  <w15:docId w15:val="{F379DAA2-93DD-4159-8CE2-690D589DC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19A"/>
    <w:pPr>
      <w:suppressAutoHyphens/>
      <w:spacing w:after="0" w:line="240" w:lineRule="auto"/>
    </w:pPr>
    <w:rPr>
      <w:rFonts w:eastAsia="Times New Roman"/>
      <w:lang w:eastAsia="zh-CN"/>
    </w:rPr>
  </w:style>
  <w:style w:type="paragraph" w:styleId="1">
    <w:name w:val="heading 1"/>
    <w:basedOn w:val="a"/>
    <w:next w:val="a"/>
    <w:link w:val="10"/>
    <w:qFormat/>
    <w:rsid w:val="000B6FF0"/>
    <w:pPr>
      <w:keepNext/>
      <w:suppressAutoHyphens w:val="0"/>
      <w:outlineLvl w:val="0"/>
    </w:pPr>
    <w:rPr>
      <w:b/>
      <w:bCs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 для Текст"/>
    <w:rsid w:val="000D119A"/>
    <w:rPr>
      <w:sz w:val="24"/>
    </w:rPr>
  </w:style>
  <w:style w:type="paragraph" w:styleId="a4">
    <w:name w:val="List Paragraph"/>
    <w:basedOn w:val="a"/>
    <w:uiPriority w:val="34"/>
    <w:qFormat/>
    <w:rsid w:val="008F78A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E529A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4430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44309"/>
    <w:rPr>
      <w:rFonts w:ascii="Segoe UI" w:eastAsia="Times New Roman" w:hAnsi="Segoe UI" w:cs="Segoe UI"/>
      <w:sz w:val="18"/>
      <w:szCs w:val="18"/>
      <w:lang w:eastAsia="zh-CN"/>
    </w:rPr>
  </w:style>
  <w:style w:type="paragraph" w:styleId="a8">
    <w:name w:val="No Spacing"/>
    <w:aliases w:val="Кр. строка"/>
    <w:link w:val="a9"/>
    <w:uiPriority w:val="1"/>
    <w:qFormat/>
    <w:rsid w:val="00446FA9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9">
    <w:name w:val="Без интервала Знак"/>
    <w:aliases w:val="Кр. строка Знак"/>
    <w:link w:val="a8"/>
    <w:uiPriority w:val="1"/>
    <w:rsid w:val="00446FA9"/>
    <w:rPr>
      <w:rFonts w:eastAsia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B34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0B6FF0"/>
    <w:rPr>
      <w:rFonts w:eastAsia="Times New Roman"/>
      <w:b/>
      <w:bCs/>
      <w:sz w:val="20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E76B6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76B67"/>
    <w:rPr>
      <w:rFonts w:eastAsia="Times New Roman"/>
      <w:lang w:eastAsia="zh-CN"/>
    </w:rPr>
  </w:style>
  <w:style w:type="paragraph" w:styleId="ad">
    <w:name w:val="footer"/>
    <w:basedOn w:val="a"/>
    <w:link w:val="ae"/>
    <w:uiPriority w:val="99"/>
    <w:unhideWhenUsed/>
    <w:rsid w:val="00E76B6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76B67"/>
    <w:rPr>
      <w:rFonts w:eastAsia="Times New Roman"/>
      <w:lang w:eastAsia="zh-CN"/>
    </w:rPr>
  </w:style>
  <w:style w:type="character" w:styleId="af">
    <w:name w:val="FollowedHyperlink"/>
    <w:basedOn w:val="a0"/>
    <w:uiPriority w:val="99"/>
    <w:semiHidden/>
    <w:unhideWhenUsed/>
    <w:rsid w:val="00AD75E1"/>
    <w:rPr>
      <w:color w:val="954F72" w:themeColor="followedHyperlink"/>
      <w:u w:val="single"/>
    </w:rPr>
  </w:style>
  <w:style w:type="character" w:styleId="af0">
    <w:name w:val="line number"/>
    <w:basedOn w:val="a0"/>
    <w:uiPriority w:val="99"/>
    <w:semiHidden/>
    <w:unhideWhenUsed/>
    <w:rsid w:val="00AD7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surgut.ru/rubric/962/Arhiv-videoaudio--translyaciy-publichnyh-meropriyati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CDE12-9B80-4F94-8026-4EFD52A8C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2564</TotalTime>
  <Pages>4</Pages>
  <Words>984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Ахмедова Айшан Мобил кызы</dc:creator>
  <cp:keywords/>
  <dc:description/>
  <cp:lastModifiedBy>Яцик Ольга Сергеевна</cp:lastModifiedBy>
  <cp:revision>172</cp:revision>
  <cp:lastPrinted>2024-08-13T06:11:00Z</cp:lastPrinted>
  <dcterms:created xsi:type="dcterms:W3CDTF">2024-04-03T06:52:00Z</dcterms:created>
  <dcterms:modified xsi:type="dcterms:W3CDTF">2024-09-10T09:17:00Z</dcterms:modified>
</cp:coreProperties>
</file>