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FD" w:rsidRDefault="001E3BFD" w:rsidP="00656C1A">
      <w:pPr>
        <w:spacing w:line="120" w:lineRule="atLeast"/>
        <w:jc w:val="center"/>
        <w:rPr>
          <w:sz w:val="24"/>
          <w:szCs w:val="24"/>
        </w:rPr>
      </w:pPr>
    </w:p>
    <w:p w:rsidR="001E3BFD" w:rsidRDefault="001E3BFD" w:rsidP="00656C1A">
      <w:pPr>
        <w:spacing w:line="120" w:lineRule="atLeast"/>
        <w:jc w:val="center"/>
        <w:rPr>
          <w:sz w:val="24"/>
          <w:szCs w:val="24"/>
        </w:rPr>
      </w:pPr>
    </w:p>
    <w:p w:rsidR="001E3BFD" w:rsidRPr="00852378" w:rsidRDefault="001E3BFD" w:rsidP="00656C1A">
      <w:pPr>
        <w:spacing w:line="120" w:lineRule="atLeast"/>
        <w:jc w:val="center"/>
        <w:rPr>
          <w:sz w:val="10"/>
          <w:szCs w:val="10"/>
        </w:rPr>
      </w:pPr>
    </w:p>
    <w:p w:rsidR="001E3BFD" w:rsidRDefault="001E3BFD" w:rsidP="00656C1A">
      <w:pPr>
        <w:spacing w:line="120" w:lineRule="atLeast"/>
        <w:jc w:val="center"/>
        <w:rPr>
          <w:sz w:val="10"/>
          <w:szCs w:val="24"/>
        </w:rPr>
      </w:pPr>
    </w:p>
    <w:p w:rsidR="001E3BFD" w:rsidRPr="005541F0" w:rsidRDefault="001E3B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E3BFD" w:rsidRDefault="001E3B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E3BFD" w:rsidRPr="005541F0" w:rsidRDefault="001E3BF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E3BFD" w:rsidRPr="005649E4" w:rsidRDefault="001E3BFD" w:rsidP="00656C1A">
      <w:pPr>
        <w:spacing w:line="120" w:lineRule="atLeast"/>
        <w:jc w:val="center"/>
        <w:rPr>
          <w:sz w:val="18"/>
          <w:szCs w:val="24"/>
        </w:rPr>
      </w:pPr>
    </w:p>
    <w:p w:rsidR="001E3BFD" w:rsidRPr="00656C1A" w:rsidRDefault="001E3BF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E3BFD" w:rsidRPr="005541F0" w:rsidRDefault="001E3BFD" w:rsidP="00656C1A">
      <w:pPr>
        <w:spacing w:line="120" w:lineRule="atLeast"/>
        <w:jc w:val="center"/>
        <w:rPr>
          <w:sz w:val="18"/>
          <w:szCs w:val="24"/>
        </w:rPr>
      </w:pPr>
    </w:p>
    <w:p w:rsidR="001E3BFD" w:rsidRPr="005541F0" w:rsidRDefault="001E3BFD" w:rsidP="00656C1A">
      <w:pPr>
        <w:spacing w:line="120" w:lineRule="atLeast"/>
        <w:jc w:val="center"/>
        <w:rPr>
          <w:sz w:val="20"/>
          <w:szCs w:val="24"/>
        </w:rPr>
      </w:pPr>
    </w:p>
    <w:p w:rsidR="001E3BFD" w:rsidRPr="00656C1A" w:rsidRDefault="008123E8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1E3BFD" w:rsidRDefault="001E3BFD" w:rsidP="00656C1A">
      <w:pPr>
        <w:spacing w:line="120" w:lineRule="atLeast"/>
        <w:jc w:val="center"/>
        <w:rPr>
          <w:sz w:val="30"/>
          <w:szCs w:val="24"/>
        </w:rPr>
      </w:pPr>
    </w:p>
    <w:p w:rsidR="001E3BFD" w:rsidRPr="00656C1A" w:rsidRDefault="001E3BF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E3BF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E3BFD" w:rsidRPr="00F8214F" w:rsidRDefault="001E3B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E3BFD" w:rsidRPr="00F8214F" w:rsidRDefault="000F37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E3BFD" w:rsidRPr="00F8214F" w:rsidRDefault="001E3BF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E3BFD" w:rsidRPr="00F8214F" w:rsidRDefault="000F37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E3BFD" w:rsidRPr="00A63FB0" w:rsidRDefault="001E3BF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E3BFD" w:rsidRPr="00A3761A" w:rsidRDefault="000F37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E3BFD" w:rsidRPr="00F8214F" w:rsidRDefault="001E3BF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E3BFD" w:rsidRPr="00F8214F" w:rsidRDefault="001E3BF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E3BFD" w:rsidRPr="00AB4194" w:rsidRDefault="001E3B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E3BFD" w:rsidRPr="00F8214F" w:rsidRDefault="000F37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1969</w:t>
            </w:r>
          </w:p>
        </w:tc>
      </w:tr>
    </w:tbl>
    <w:p w:rsidR="001E3BFD" w:rsidRPr="00C725A6" w:rsidRDefault="001E3BFD" w:rsidP="00C725A6">
      <w:pPr>
        <w:rPr>
          <w:rFonts w:cs="Times New Roman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927"/>
      </w:tblGrid>
      <w:tr w:rsidR="001E3BFD" w:rsidTr="001E3BFD">
        <w:tc>
          <w:tcPr>
            <w:tcW w:w="4395" w:type="dxa"/>
            <w:hideMark/>
          </w:tcPr>
          <w:p w:rsidR="001E3BFD" w:rsidRDefault="001E3BFD" w:rsidP="001E3BFD">
            <w:pPr>
              <w:spacing w:line="120" w:lineRule="atLeast"/>
              <w:ind w:left="-75"/>
            </w:pPr>
            <w:r>
              <w:t>О назначении ответственных</w:t>
            </w:r>
          </w:p>
          <w:p w:rsidR="001E3BFD" w:rsidRDefault="001E3BFD" w:rsidP="001E3BFD">
            <w:pPr>
              <w:spacing w:line="120" w:lineRule="atLeast"/>
              <w:ind w:left="-75"/>
            </w:pPr>
            <w:r>
              <w:t xml:space="preserve">за реализацию инициативного проекта «Благоустройство площадки ТКО, расположенной </w:t>
            </w:r>
          </w:p>
          <w:p w:rsidR="001E3BFD" w:rsidRDefault="001E3BFD" w:rsidP="001E3BFD">
            <w:pPr>
              <w:spacing w:line="120" w:lineRule="atLeast"/>
              <w:ind w:left="-75"/>
            </w:pPr>
            <w:r>
              <w:t>по адресу: ХМАО – Югра, город Сургут, улица Гагарина, дом 10»</w:t>
            </w:r>
          </w:p>
          <w:p w:rsidR="001E3BFD" w:rsidRDefault="001E3BF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1E3BFD" w:rsidRDefault="001E3BFD">
            <w:pPr>
              <w:pStyle w:val="2"/>
              <w:ind w:right="-766"/>
              <w:jc w:val="left"/>
            </w:pPr>
          </w:p>
        </w:tc>
      </w:tr>
    </w:tbl>
    <w:p w:rsidR="001E3BFD" w:rsidRDefault="001E3BFD" w:rsidP="001E3BFD">
      <w:pPr>
        <w:pStyle w:val="2"/>
        <w:ind w:left="-709" w:right="-766"/>
        <w:jc w:val="left"/>
      </w:pPr>
    </w:p>
    <w:p w:rsidR="001E3BFD" w:rsidRDefault="001E3BFD" w:rsidP="001E3BFD">
      <w:pPr>
        <w:ind w:firstLine="709"/>
        <w:jc w:val="both"/>
        <w:rPr>
          <w:rFonts w:eastAsia="Calibri"/>
          <w:szCs w:val="28"/>
        </w:rPr>
      </w:pPr>
      <w:bookmarkStart w:id="5" w:name="sub_4"/>
      <w:r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>
        <w:rPr>
          <w:rFonts w:eastAsia="Calibri"/>
          <w:szCs w:val="28"/>
        </w:rPr>
        <w:t xml:space="preserve">Уставом </w:t>
      </w:r>
      <w:r>
        <w:rPr>
          <w:szCs w:val="28"/>
        </w:rPr>
        <w:t>муниципального образования городской округ Сургут Ханты-Мансийского автономного округа – Югры</w:t>
      </w:r>
      <w:r>
        <w:rPr>
          <w:rFonts w:eastAsia="Calibri"/>
          <w:szCs w:val="28"/>
        </w:rPr>
        <w:t>, решением Думы города от</w:t>
      </w:r>
      <w:r>
        <w:rPr>
          <w:rFonts w:eastAsia="Calibri"/>
          <w:szCs w:val="28"/>
          <w:lang w:val="en-US"/>
        </w:rPr>
        <w:t> </w:t>
      </w:r>
      <w:r>
        <w:rPr>
          <w:rFonts w:eastAsia="Calibri"/>
          <w:szCs w:val="28"/>
        </w:rPr>
        <w:t>22</w:t>
      </w:r>
      <w:r>
        <w:rPr>
          <w:szCs w:val="28"/>
        </w:rPr>
        <w:t>.12.2020 № 690-VI ДГ</w:t>
      </w:r>
      <w:r>
        <w:rPr>
          <w:rFonts w:eastAsia="Calibri"/>
          <w:szCs w:val="28"/>
        </w:rPr>
        <w:t xml:space="preserve"> «</w:t>
      </w:r>
      <w:r>
        <w:rPr>
          <w:szCs w:val="28"/>
        </w:rPr>
        <w:t xml:space="preserve">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от 28.04.2021 № 595 «О порядке взаимодействия структурных подразделений Администрации города, муниципальных учреж-дений по вопросам рассмотрения и реализации инициативных проектов», </w:t>
      </w:r>
      <w:r>
        <w:rPr>
          <w:szCs w:val="28"/>
        </w:rPr>
        <w:br/>
        <w:t xml:space="preserve">от 05.04.2024 № 1619 «О поддержке инициативного проекта и продолжении работы над ним», </w:t>
      </w:r>
      <w:r>
        <w:rPr>
          <w:rFonts w:eastAsia="Calibri"/>
          <w:szCs w:val="28"/>
        </w:rPr>
        <w:t xml:space="preserve">на основании протокола заседания конкурсной комиссии </w:t>
      </w:r>
      <w:r>
        <w:rPr>
          <w:rFonts w:eastAsia="Calibri"/>
          <w:szCs w:val="28"/>
        </w:rPr>
        <w:br/>
      </w:r>
      <w:r>
        <w:rPr>
          <w:szCs w:val="28"/>
        </w:rPr>
        <w:t>по рассмотрению и конкурсному отбору инициативных проектов</w:t>
      </w:r>
      <w:r>
        <w:rPr>
          <w:rFonts w:eastAsia="Calibri"/>
          <w:szCs w:val="28"/>
        </w:rPr>
        <w:t xml:space="preserve"> от 25.03.2024 № 2:</w:t>
      </w:r>
    </w:p>
    <w:p w:rsidR="001E3BFD" w:rsidRDefault="001E3BFD" w:rsidP="001E3BFD">
      <w:pPr>
        <w:ind w:firstLine="720"/>
        <w:jc w:val="both"/>
        <w:rPr>
          <w:rFonts w:eastAsia="Times New Roman"/>
          <w:color w:val="000000"/>
          <w:szCs w:val="28"/>
        </w:rPr>
      </w:pPr>
      <w:r>
        <w:rPr>
          <w:rFonts w:eastAsia="Calibri"/>
          <w:szCs w:val="28"/>
        </w:rPr>
        <w:t xml:space="preserve">1. Определить департамент городского хозяйства ответственным струк-турным подразделением за реализацию в 2024 году инициативного проекта </w:t>
      </w:r>
      <w:r>
        <w:t>«Благоустройство площадки ТКО, расположенной по адресу: ХМАО – Югра, город Сургут, улица Гагарина, дом 10».</w:t>
      </w:r>
    </w:p>
    <w:p w:rsidR="001E3BFD" w:rsidRDefault="001E3BFD" w:rsidP="001E3BFD">
      <w:pPr>
        <w:ind w:firstLine="720"/>
        <w:jc w:val="both"/>
        <w:rPr>
          <w:color w:val="000000"/>
          <w:szCs w:val="28"/>
        </w:rPr>
      </w:pPr>
      <w:r>
        <w:rPr>
          <w:rFonts w:eastAsia="Calibri"/>
          <w:szCs w:val="28"/>
        </w:rPr>
        <w:t>2. Департаменту городского хозяйства:</w:t>
      </w:r>
    </w:p>
    <w:p w:rsidR="001E3BFD" w:rsidRDefault="001E3BFD" w:rsidP="001E3BFD">
      <w:pPr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t xml:space="preserve">2.1. Обеспечить включение мероприятий по реализации инициативного проекта </w:t>
      </w:r>
      <w:r>
        <w:t xml:space="preserve">«Благоустройство площадки ТКО, расположенной по адресу: ХМАО – Югра, город Сургут, улица Гагарина, дом 10» </w:t>
      </w:r>
      <w:r>
        <w:rPr>
          <w:rFonts w:eastAsia="Calibri"/>
          <w:szCs w:val="28"/>
        </w:rPr>
        <w:t>в муниципальную программу «Формирование комфортной городской среды на период до 2030 года».</w:t>
      </w:r>
    </w:p>
    <w:p w:rsidR="001E3BFD" w:rsidRDefault="001E3BFD" w:rsidP="001E3BF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2.2. Приступить к реализации инициативного проекта после поступления инициативных платежей в бюджет города.</w:t>
      </w:r>
    </w:p>
    <w:p w:rsidR="001E3BFD" w:rsidRDefault="001E3BFD" w:rsidP="001E3BFD">
      <w:pPr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1E3BFD">
        <w:rPr>
          <w:rFonts w:eastAsia="Calibri"/>
          <w:szCs w:val="28"/>
        </w:rPr>
        <w:t>www.admsurgut.ru</w:t>
      </w:r>
      <w:r>
        <w:rPr>
          <w:rFonts w:eastAsia="Calibri"/>
          <w:szCs w:val="28"/>
        </w:rPr>
        <w:t>.</w:t>
      </w:r>
    </w:p>
    <w:p w:rsidR="001E3BFD" w:rsidRDefault="001E3BFD" w:rsidP="001E3BF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Муниципальному казенному учреждению «Наш город»:</w:t>
      </w:r>
    </w:p>
    <w:p w:rsidR="001E3BFD" w:rsidRPr="001E3BFD" w:rsidRDefault="001E3BFD" w:rsidP="001E3BF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4.1. Уведомить ответственное структурное подразделение за реализацию инициативного проекта о поступлении инициативного платежа (в течение пяти рабочих дней со дня его поступления) или об отсутствии поступления инициативного платежа </w:t>
      </w:r>
      <w:r w:rsidRPr="001E3BFD">
        <w:rPr>
          <w:rFonts w:eastAsia="Calibri"/>
          <w:szCs w:val="28"/>
        </w:rPr>
        <w:t>(в срок не позднее 30 календарных дней с момента заключения договора пожертвования).</w:t>
      </w:r>
    </w:p>
    <w:p w:rsidR="001E3BFD" w:rsidRDefault="001E3BFD" w:rsidP="001E3BF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1E3BFD">
        <w:rPr>
          <w:rFonts w:eastAsia="Calibri"/>
          <w:szCs w:val="28"/>
        </w:rPr>
        <w:t>.2. Опубликовать (разместить) настоящее распоряжение в сетевом издании «Официальные документы города Сургута»: docsurgut.ru.</w:t>
      </w:r>
    </w:p>
    <w:p w:rsidR="001E3BFD" w:rsidRPr="001E3BFD" w:rsidRDefault="001E3BFD" w:rsidP="001E3BFD">
      <w:pPr>
        <w:ind w:firstLine="709"/>
        <w:jc w:val="both"/>
        <w:rPr>
          <w:rFonts w:eastAsia="Times New Roman"/>
          <w:color w:val="000000"/>
          <w:szCs w:val="28"/>
        </w:rPr>
      </w:pPr>
      <w:r w:rsidRPr="001E3BFD">
        <w:rPr>
          <w:color w:val="000000"/>
          <w:szCs w:val="28"/>
        </w:rPr>
        <w:t>5. Настоящее распоряжение вступает в силу с момента его издания.</w:t>
      </w:r>
    </w:p>
    <w:p w:rsidR="001E3BFD" w:rsidRDefault="001E3BFD" w:rsidP="001E3BFD">
      <w:pPr>
        <w:ind w:firstLine="709"/>
        <w:jc w:val="both"/>
        <w:rPr>
          <w:color w:val="000000"/>
          <w:szCs w:val="28"/>
        </w:rPr>
      </w:pPr>
      <w:r w:rsidRPr="001E3BFD">
        <w:rPr>
          <w:color w:val="000000"/>
          <w:szCs w:val="28"/>
        </w:rPr>
        <w:t>6. Контроль за выполнением распоряжения оставляю за собой.</w:t>
      </w:r>
      <w:bookmarkEnd w:id="5"/>
    </w:p>
    <w:p w:rsidR="001E3BFD" w:rsidRDefault="001E3BFD" w:rsidP="001E3BFD">
      <w:pPr>
        <w:ind w:firstLine="709"/>
        <w:jc w:val="both"/>
        <w:rPr>
          <w:szCs w:val="28"/>
        </w:rPr>
      </w:pPr>
    </w:p>
    <w:p w:rsidR="001E3BFD" w:rsidRDefault="001E3BFD" w:rsidP="001E3BFD">
      <w:pPr>
        <w:ind w:firstLine="709"/>
        <w:jc w:val="both"/>
        <w:rPr>
          <w:szCs w:val="28"/>
        </w:rPr>
      </w:pPr>
    </w:p>
    <w:p w:rsidR="001E3BFD" w:rsidRDefault="001E3BFD" w:rsidP="001E3BFD">
      <w:pPr>
        <w:tabs>
          <w:tab w:val="left" w:pos="1134"/>
          <w:tab w:val="left" w:pos="7938"/>
        </w:tabs>
        <w:jc w:val="both"/>
        <w:rPr>
          <w:szCs w:val="28"/>
        </w:rPr>
      </w:pPr>
    </w:p>
    <w:p w:rsidR="001E3BFD" w:rsidRDefault="001E3BFD" w:rsidP="001E3BFD">
      <w:pPr>
        <w:tabs>
          <w:tab w:val="left" w:pos="1134"/>
          <w:tab w:val="left" w:pos="7938"/>
        </w:tabs>
        <w:jc w:val="both"/>
        <w:rPr>
          <w:szCs w:val="28"/>
        </w:rPr>
      </w:pPr>
      <w:r>
        <w:rPr>
          <w:szCs w:val="28"/>
        </w:rPr>
        <w:t xml:space="preserve">Заместитель Главы города </w:t>
      </w:r>
      <w:r>
        <w:t xml:space="preserve">                                                                 С.А. Агафонов</w:t>
      </w:r>
    </w:p>
    <w:p w:rsidR="001E3BFD" w:rsidRDefault="001E3BFD" w:rsidP="001E3BFD">
      <w:pPr>
        <w:tabs>
          <w:tab w:val="left" w:pos="8364"/>
        </w:tabs>
        <w:jc w:val="both"/>
        <w:rPr>
          <w:szCs w:val="28"/>
        </w:rPr>
      </w:pPr>
    </w:p>
    <w:p w:rsidR="001E3BFD" w:rsidRDefault="001E3BFD" w:rsidP="001E3BFD">
      <w:pPr>
        <w:tabs>
          <w:tab w:val="left" w:pos="8364"/>
        </w:tabs>
        <w:jc w:val="both"/>
        <w:rPr>
          <w:szCs w:val="28"/>
        </w:rPr>
      </w:pPr>
    </w:p>
    <w:p w:rsidR="001E3BFD" w:rsidRDefault="001E3BFD" w:rsidP="001E3BFD">
      <w:pPr>
        <w:tabs>
          <w:tab w:val="left" w:pos="8364"/>
        </w:tabs>
        <w:jc w:val="both"/>
        <w:rPr>
          <w:szCs w:val="28"/>
        </w:rPr>
      </w:pPr>
    </w:p>
    <w:p w:rsidR="00F865B3" w:rsidRPr="001E3BFD" w:rsidRDefault="00F865B3" w:rsidP="001E3BFD"/>
    <w:sectPr w:rsidR="00F865B3" w:rsidRPr="001E3BFD" w:rsidSect="001E3BFD">
      <w:headerReference w:type="default" r:id="rId6"/>
      <w:pgSz w:w="11906" w:h="16838"/>
      <w:pgMar w:top="1134" w:right="567" w:bottom="568" w:left="1701" w:header="709" w:footer="3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C2" w:rsidRDefault="007755C2" w:rsidP="001E3BFD">
      <w:r>
        <w:separator/>
      </w:r>
    </w:p>
  </w:endnote>
  <w:endnote w:type="continuationSeparator" w:id="0">
    <w:p w:rsidR="007755C2" w:rsidRDefault="007755C2" w:rsidP="001E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C2" w:rsidRDefault="007755C2" w:rsidP="001E3BFD">
      <w:r>
        <w:separator/>
      </w:r>
    </w:p>
  </w:footnote>
  <w:footnote w:type="continuationSeparator" w:id="0">
    <w:p w:rsidR="007755C2" w:rsidRDefault="007755C2" w:rsidP="001E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1668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B7DA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F37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FD"/>
    <w:rsid w:val="00016682"/>
    <w:rsid w:val="000F375A"/>
    <w:rsid w:val="001E3BFD"/>
    <w:rsid w:val="004266A9"/>
    <w:rsid w:val="00604D38"/>
    <w:rsid w:val="007755C2"/>
    <w:rsid w:val="008123E8"/>
    <w:rsid w:val="00924D41"/>
    <w:rsid w:val="00BD4DF0"/>
    <w:rsid w:val="00C76496"/>
    <w:rsid w:val="00CB7DAC"/>
    <w:rsid w:val="00E2033D"/>
    <w:rsid w:val="00EE7BB7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E0ED2E8-18BC-465D-96D2-4E59D786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E3BFD"/>
    <w:pPr>
      <w:keepNext/>
      <w:jc w:val="center"/>
      <w:outlineLvl w:val="1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E3B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3BF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E3B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3BFD"/>
    <w:rPr>
      <w:rFonts w:ascii="Times New Roman" w:hAnsi="Times New Roman"/>
      <w:sz w:val="28"/>
    </w:rPr>
  </w:style>
  <w:style w:type="character" w:styleId="a8">
    <w:name w:val="page number"/>
    <w:basedOn w:val="a0"/>
    <w:rsid w:val="001E3BFD"/>
  </w:style>
  <w:style w:type="character" w:customStyle="1" w:styleId="20">
    <w:name w:val="Заголовок 2 Знак"/>
    <w:basedOn w:val="a0"/>
    <w:link w:val="2"/>
    <w:semiHidden/>
    <w:rsid w:val="001E3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1E3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2024-04-22T11:00:00Z</cp:lastPrinted>
  <dcterms:created xsi:type="dcterms:W3CDTF">2024-04-24T06:43:00Z</dcterms:created>
  <dcterms:modified xsi:type="dcterms:W3CDTF">2024-04-24T06:43:00Z</dcterms:modified>
</cp:coreProperties>
</file>