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E8" w:rsidRDefault="00102EE8" w:rsidP="00656C1A">
      <w:pPr>
        <w:spacing w:line="120" w:lineRule="atLeast"/>
        <w:jc w:val="center"/>
        <w:rPr>
          <w:sz w:val="24"/>
          <w:szCs w:val="24"/>
        </w:rPr>
      </w:pPr>
    </w:p>
    <w:p w:rsidR="00102EE8" w:rsidRDefault="00102EE8" w:rsidP="00656C1A">
      <w:pPr>
        <w:spacing w:line="120" w:lineRule="atLeast"/>
        <w:jc w:val="center"/>
        <w:rPr>
          <w:sz w:val="24"/>
          <w:szCs w:val="24"/>
        </w:rPr>
      </w:pPr>
    </w:p>
    <w:p w:rsidR="00102EE8" w:rsidRPr="00852378" w:rsidRDefault="00102EE8" w:rsidP="00656C1A">
      <w:pPr>
        <w:spacing w:line="120" w:lineRule="atLeast"/>
        <w:jc w:val="center"/>
        <w:rPr>
          <w:sz w:val="10"/>
          <w:szCs w:val="10"/>
        </w:rPr>
      </w:pPr>
    </w:p>
    <w:p w:rsidR="00102EE8" w:rsidRDefault="00102EE8" w:rsidP="00656C1A">
      <w:pPr>
        <w:spacing w:line="120" w:lineRule="atLeast"/>
        <w:jc w:val="center"/>
        <w:rPr>
          <w:sz w:val="10"/>
          <w:szCs w:val="24"/>
        </w:rPr>
      </w:pPr>
    </w:p>
    <w:p w:rsidR="00102EE8" w:rsidRPr="005541F0" w:rsidRDefault="00102E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EE8" w:rsidRDefault="00102E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2EE8" w:rsidRPr="005541F0" w:rsidRDefault="00102E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2EE8" w:rsidRPr="005649E4" w:rsidRDefault="00102EE8" w:rsidP="00656C1A">
      <w:pPr>
        <w:spacing w:line="120" w:lineRule="atLeast"/>
        <w:jc w:val="center"/>
        <w:rPr>
          <w:sz w:val="18"/>
          <w:szCs w:val="24"/>
        </w:rPr>
      </w:pPr>
    </w:p>
    <w:p w:rsidR="00102EE8" w:rsidRPr="00656C1A" w:rsidRDefault="00102E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EE8" w:rsidRPr="005541F0" w:rsidRDefault="00102EE8" w:rsidP="00656C1A">
      <w:pPr>
        <w:spacing w:line="120" w:lineRule="atLeast"/>
        <w:jc w:val="center"/>
        <w:rPr>
          <w:sz w:val="18"/>
          <w:szCs w:val="24"/>
        </w:rPr>
      </w:pPr>
    </w:p>
    <w:p w:rsidR="00102EE8" w:rsidRPr="005541F0" w:rsidRDefault="00102EE8" w:rsidP="00656C1A">
      <w:pPr>
        <w:spacing w:line="120" w:lineRule="atLeast"/>
        <w:jc w:val="center"/>
        <w:rPr>
          <w:sz w:val="20"/>
          <w:szCs w:val="24"/>
        </w:rPr>
      </w:pPr>
    </w:p>
    <w:p w:rsidR="00102EE8" w:rsidRPr="00656C1A" w:rsidRDefault="00102E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2EE8" w:rsidRDefault="00102EE8" w:rsidP="00656C1A">
      <w:pPr>
        <w:spacing w:line="120" w:lineRule="atLeast"/>
        <w:jc w:val="center"/>
        <w:rPr>
          <w:sz w:val="30"/>
          <w:szCs w:val="24"/>
        </w:rPr>
      </w:pPr>
    </w:p>
    <w:p w:rsidR="00102EE8" w:rsidRPr="00656C1A" w:rsidRDefault="00102E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2E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EE8" w:rsidRPr="00F8214F" w:rsidRDefault="00102E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EE8" w:rsidRPr="00F8214F" w:rsidRDefault="00910A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EE8" w:rsidRPr="00F8214F" w:rsidRDefault="00102E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EE8" w:rsidRPr="00F8214F" w:rsidRDefault="00910A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02EE8" w:rsidRPr="00A63FB0" w:rsidRDefault="00102E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EE8" w:rsidRPr="00A3761A" w:rsidRDefault="00910A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02EE8" w:rsidRPr="00F8214F" w:rsidRDefault="00102EE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02EE8" w:rsidRPr="00F8214F" w:rsidRDefault="00102E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2EE8" w:rsidRPr="00AB4194" w:rsidRDefault="00102E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2EE8" w:rsidRPr="00F8214F" w:rsidRDefault="00910A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1870</w:t>
            </w:r>
          </w:p>
        </w:tc>
      </w:tr>
    </w:tbl>
    <w:p w:rsidR="00102EE8" w:rsidRPr="000C4AB5" w:rsidRDefault="00102EE8" w:rsidP="00C725A6">
      <w:pPr>
        <w:rPr>
          <w:rFonts w:cs="Times New Roman"/>
          <w:szCs w:val="28"/>
          <w:lang w:val="en-US"/>
        </w:rPr>
      </w:pPr>
    </w:p>
    <w:p w:rsidR="00102EE8" w:rsidRPr="00044553" w:rsidRDefault="00102EE8" w:rsidP="00102EE8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О проведении в 2024 году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br/>
        <w:t>смотра-конкурса на лучшее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br/>
        <w:t>защитное сооружение гражданской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обороны в городе Сургуте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br/>
      </w:r>
    </w:p>
    <w:p w:rsidR="00102EE8" w:rsidRPr="00044553" w:rsidRDefault="00102EE8" w:rsidP="00102EE8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C052B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постановлением Правительства Российской Федерации </w:t>
      </w:r>
      <w:r w:rsidRPr="00C052BC">
        <w:rPr>
          <w:rFonts w:eastAsia="Times New Roman" w:cs="Times New Roman"/>
          <w:bCs/>
          <w:szCs w:val="28"/>
          <w:lang w:eastAsia="ru-RU"/>
        </w:rPr>
        <w:br/>
        <w:t>от 29.11.1999 № 1309 «О порядке создания убежищ и иных объектов гражданской обороны»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 приказом Министерства Российской Федерации                           по делам гражданской обороны, чрезвычайным ситуациям и ликвидации последствий стихийных бедствий от 04.02.2022 № 70 «О проведении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C052BC">
        <w:rPr>
          <w:rFonts w:eastAsia="Times New Roman" w:cs="Times New Roman"/>
          <w:bCs/>
          <w:szCs w:val="28"/>
          <w:lang w:eastAsia="ru-RU"/>
        </w:rPr>
        <w:t xml:space="preserve">смотра-конкурса на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лучшее защитное сооружение гражданской обороны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в субъектах Российской Федерации, муниципальных образованиях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и организациях», </w:t>
      </w:r>
      <w:r w:rsidRPr="00C052BC">
        <w:rPr>
          <w:rFonts w:eastAsia="Times New Roman" w:cs="Times New Roman"/>
          <w:bCs/>
          <w:szCs w:val="28"/>
          <w:lang w:eastAsia="ru-RU"/>
        </w:rPr>
        <w:t>приказом Главного управления Ми</w:t>
      </w:r>
      <w:r>
        <w:rPr>
          <w:rFonts w:eastAsia="Times New Roman" w:cs="Times New Roman"/>
          <w:bCs/>
          <w:szCs w:val="28"/>
          <w:lang w:eastAsia="ru-RU"/>
        </w:rPr>
        <w:t>нистерства Российской Федерации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 по делам гражданской обороны, чрезвычайным ситуациям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C052BC">
        <w:rPr>
          <w:rFonts w:eastAsia="Times New Roman" w:cs="Times New Roman"/>
          <w:bCs/>
          <w:szCs w:val="28"/>
          <w:lang w:eastAsia="ru-RU"/>
        </w:rPr>
        <w:t>и ликвидации последствий стихийных бедствий по</w:t>
      </w:r>
      <w:r>
        <w:rPr>
          <w:rFonts w:eastAsia="Times New Roman" w:cs="Times New Roman"/>
          <w:bCs/>
          <w:szCs w:val="28"/>
          <w:lang w:eastAsia="ru-RU"/>
        </w:rPr>
        <w:t xml:space="preserve"> Ханты-Мансийскому автономному 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округу – Югре от 06.03.2024 № 294 «О проведении смотра-конкурса на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лучшее защитное сооружение гражданской обороны в 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Ханты-Мансийском автономном округе – Югре, муниципальных образованиях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C052BC">
        <w:rPr>
          <w:rFonts w:eastAsia="Times New Roman" w:cs="Times New Roman"/>
          <w:bCs/>
          <w:szCs w:val="28"/>
          <w:lang w:eastAsia="ru-RU"/>
        </w:rPr>
        <w:t>и организациях в 2024 году»,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 распоряжениями Администрации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Pr="00C052BC">
        <w:rPr>
          <w:rFonts w:eastAsia="Times New Roman" w:cs="Times New Roman"/>
          <w:bCs/>
          <w:color w:val="000000"/>
          <w:szCs w:val="28"/>
          <w:lang w:eastAsia="ar-SA"/>
        </w:rPr>
        <w:t>в целях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проведения смотра-конкурса на лучшее защитное сооружение гражданской обороны в городе Сургуте:</w:t>
      </w:r>
    </w:p>
    <w:p w:rsidR="00102EE8" w:rsidRPr="00C052B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1. Утвердить состав комиссии по проведению в 2024 году смотра-конкурса на лучшее защитное сооружение гражданской обороны в городе Сургуте согласно приложению.</w:t>
      </w:r>
    </w:p>
    <w:p w:rsidR="00102EE8" w:rsidRPr="00044553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2. Рекомендовать руководителям организаций, расположенных на </w:t>
      </w:r>
      <w:proofErr w:type="spellStart"/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тории города, принять участие в смотре-конкурсе на лучшее защитное сооружение гражданской обороны в городе Сургуте.</w:t>
      </w:r>
    </w:p>
    <w:p w:rsidR="00102EE8" w:rsidRPr="00C052B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3. Возложить на управление по делам гражданской обороны и </w:t>
      </w:r>
      <w:proofErr w:type="spellStart"/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чрезвы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чайным ситуациям Адми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нистрации города организационно-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техническое обеспечение деятельности комиссии. </w:t>
      </w:r>
    </w:p>
    <w:p w:rsidR="00102EE8" w:rsidRPr="00C052B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4. Комиссии по проведению смотра-конкурса на лучшее содержание защитных сооружений гражданской обороны:</w:t>
      </w:r>
    </w:p>
    <w:p w:rsidR="00102EE8" w:rsidRDefault="00102EE8" w:rsidP="00102EE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4.1. Провести смотр-конкурс на лучшее защитное сооружение граждан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proofErr w:type="spellStart"/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ской</w:t>
      </w:r>
      <w:proofErr w:type="spellEnd"/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 обороны в городе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Сургуте</w:t>
      </w:r>
      <w:r w:rsidRPr="004725FC">
        <w:rPr>
          <w:rFonts w:eastAsia="Times New Roman" w:cs="Times New Roman"/>
          <w:bCs/>
          <w:szCs w:val="28"/>
          <w:lang w:eastAsia="ru-RU"/>
        </w:rPr>
        <w:t xml:space="preserve"> с 01.07.2024</w:t>
      </w:r>
      <w:r>
        <w:rPr>
          <w:rFonts w:eastAsia="Times New Roman" w:cs="Times New Roman"/>
          <w:bCs/>
          <w:szCs w:val="28"/>
          <w:lang w:eastAsia="ru-RU"/>
        </w:rPr>
        <w:t xml:space="preserve"> по 19</w:t>
      </w:r>
      <w:r w:rsidRPr="004725FC">
        <w:rPr>
          <w:rFonts w:eastAsia="Times New Roman" w:cs="Times New Roman"/>
          <w:bCs/>
          <w:szCs w:val="28"/>
          <w:lang w:eastAsia="ru-RU"/>
        </w:rPr>
        <w:t>.07.2024.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4.2. При проведении смотра-конкурса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на лучшее защитное сооружение гражданской обороны в городе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Сургуте</w:t>
      </w:r>
      <w:r w:rsidRPr="004725FC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руководствоваться 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приказом </w:t>
      </w:r>
      <w:proofErr w:type="spellStart"/>
      <w:r w:rsidRPr="00C052BC">
        <w:rPr>
          <w:rFonts w:eastAsia="Times New Roman" w:cs="Times New Roman"/>
          <w:bCs/>
          <w:szCs w:val="28"/>
          <w:lang w:eastAsia="ru-RU"/>
        </w:rPr>
        <w:t>Министер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C052BC">
        <w:rPr>
          <w:rFonts w:eastAsia="Times New Roman" w:cs="Times New Roman"/>
          <w:bCs/>
          <w:szCs w:val="28"/>
          <w:lang w:eastAsia="ru-RU"/>
        </w:rPr>
        <w:t>ства</w:t>
      </w:r>
      <w:proofErr w:type="spellEnd"/>
      <w:r w:rsidRPr="00C052BC">
        <w:rPr>
          <w:rFonts w:eastAsia="Times New Roman" w:cs="Times New Roman"/>
          <w:bCs/>
          <w:szCs w:val="28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04.02.2022 № 70 «О проведении смотра-конкурса на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лучшее защитное сооружение гражданской обороны в субъектах Российской Федерации, муниципальных образованиях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и организациях»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102EE8" w:rsidRPr="00C052BC" w:rsidRDefault="00102EE8" w:rsidP="00102EE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4.3</w:t>
      </w:r>
      <w:r w:rsidRPr="00C052BC">
        <w:rPr>
          <w:rFonts w:eastAsia="Times New Roman" w:cs="Times New Roman"/>
          <w:bCs/>
          <w:szCs w:val="28"/>
          <w:lang w:eastAsia="ru-RU"/>
        </w:rPr>
        <w:t>. Направить до 31.07.2024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052BC">
        <w:rPr>
          <w:rFonts w:eastAsia="Times New Roman" w:cs="Times New Roman"/>
          <w:bCs/>
          <w:szCs w:val="28"/>
          <w:lang w:eastAsia="ru-RU"/>
        </w:rPr>
        <w:t xml:space="preserve">по Ханты-Мансийскому автономному округу – Югре отчет о результатах проведения смотра-конкурса </w:t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 xml:space="preserve">на лучшее защитное сооружение гражданской обороны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C052BC">
        <w:rPr>
          <w:rFonts w:eastAsia="Times New Roman" w:cs="Times New Roman"/>
          <w:bCs/>
          <w:color w:val="000000"/>
          <w:szCs w:val="28"/>
          <w:lang w:eastAsia="ru-RU"/>
        </w:rPr>
        <w:t>в городе Сургуте</w:t>
      </w:r>
      <w:r w:rsidRPr="00C052BC">
        <w:rPr>
          <w:rFonts w:eastAsia="Times New Roman" w:cs="Times New Roman"/>
          <w:bCs/>
          <w:szCs w:val="28"/>
          <w:lang w:eastAsia="ru-RU"/>
        </w:rPr>
        <w:t>.</w:t>
      </w:r>
    </w:p>
    <w:p w:rsidR="00102EE8" w:rsidRPr="00C052BC" w:rsidRDefault="00102EE8" w:rsidP="00102EE8">
      <w:pPr>
        <w:pStyle w:val="Heading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052BC">
        <w:rPr>
          <w:rFonts w:ascii="Times New Roman" w:hAnsi="Times New Roman" w:cs="Times New Roman"/>
          <w:b w:val="0"/>
          <w:sz w:val="28"/>
          <w:szCs w:val="28"/>
        </w:rPr>
        <w:t xml:space="preserve">. Департаменту массовых коммуникаций и аналитики </w:t>
      </w:r>
      <w:r w:rsidRPr="00C052BC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разместить настоящее распоряжение на официальном портале Администрации города: </w:t>
      </w:r>
      <w:r w:rsidRPr="00102EE8">
        <w:rPr>
          <w:rFonts w:ascii="Times New Roman" w:eastAsia="Calibri" w:hAnsi="Times New Roman" w:cs="Times New Roman"/>
          <w:b w:val="0"/>
          <w:sz w:val="28"/>
          <w:szCs w:val="28"/>
        </w:rPr>
        <w:t>www.admsurgut.ru</w:t>
      </w:r>
      <w:r w:rsidRPr="00C052B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102EE8" w:rsidRPr="00C052BC" w:rsidRDefault="00102EE8" w:rsidP="00102EE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C052BC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(разместить) настоящее распоряжение </w:t>
      </w:r>
      <w:r w:rsidRPr="00C052BC">
        <w:rPr>
          <w:rFonts w:cs="Times New Roman"/>
          <w:szCs w:val="28"/>
        </w:rPr>
        <w:t xml:space="preserve">в сетевом издании «Официальные документы города Сургута»: </w:t>
      </w:r>
      <w:proofErr w:type="spellStart"/>
      <w:r w:rsidRPr="00102EE8">
        <w:rPr>
          <w:rFonts w:cs="Times New Roman"/>
          <w:szCs w:val="28"/>
          <w:lang w:val="en-US"/>
        </w:rPr>
        <w:t>docsurgut</w:t>
      </w:r>
      <w:proofErr w:type="spellEnd"/>
      <w:r w:rsidRPr="00102EE8">
        <w:rPr>
          <w:rFonts w:cs="Times New Roman"/>
          <w:szCs w:val="28"/>
        </w:rPr>
        <w:t>.</w:t>
      </w:r>
      <w:proofErr w:type="spellStart"/>
      <w:r w:rsidRPr="00102EE8">
        <w:rPr>
          <w:rFonts w:cs="Times New Roman"/>
          <w:szCs w:val="28"/>
          <w:lang w:val="en-US"/>
        </w:rPr>
        <w:t>ru</w:t>
      </w:r>
      <w:proofErr w:type="spellEnd"/>
      <w:r w:rsidRPr="00C052BC">
        <w:rPr>
          <w:rFonts w:cs="Times New Roman"/>
          <w:szCs w:val="28"/>
        </w:rPr>
        <w:t>.</w:t>
      </w:r>
    </w:p>
    <w:p w:rsidR="00102EE8" w:rsidRPr="00C052BC" w:rsidRDefault="00102EE8" w:rsidP="00102EE8">
      <w:pPr>
        <w:pStyle w:val="Heading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</w:t>
      </w:r>
      <w:r w:rsidRPr="00C052B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Настоящие распоряжение вступает в силу</w:t>
      </w:r>
      <w:r w:rsidRPr="00C052BC">
        <w:rPr>
          <w:rFonts w:ascii="Times New Roman" w:hAnsi="Times New Roman" w:cs="Times New Roman"/>
          <w:b w:val="0"/>
          <w:sz w:val="28"/>
          <w:szCs w:val="28"/>
        </w:rPr>
        <w:t xml:space="preserve"> с момента его издания.</w:t>
      </w:r>
    </w:p>
    <w:p w:rsidR="00102EE8" w:rsidRDefault="00102EE8" w:rsidP="00102EE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C052B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распоряжения оставляю за собой.</w:t>
      </w:r>
    </w:p>
    <w:p w:rsidR="00102EE8" w:rsidRDefault="00102EE8" w:rsidP="00102EE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E8" w:rsidRDefault="00102EE8" w:rsidP="00102EE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E8" w:rsidRDefault="00102EE8" w:rsidP="00102EE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E8" w:rsidRDefault="00102EE8" w:rsidP="00102EE8">
      <w:pPr>
        <w:suppressAutoHyphens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В.В. Криворот</w:t>
      </w:r>
    </w:p>
    <w:p w:rsidR="00102EE8" w:rsidRDefault="00102EE8" w:rsidP="00102EE8">
      <w:pPr>
        <w:suppressAutoHyphens/>
        <w:rPr>
          <w:szCs w:val="28"/>
        </w:rPr>
      </w:pPr>
    </w:p>
    <w:p w:rsidR="00102EE8" w:rsidRDefault="00102EE8" w:rsidP="00102EE8">
      <w:pPr>
        <w:suppressAutoHyphens/>
        <w:rPr>
          <w:rFonts w:eastAsia="Times New Roman" w:cs="Times New Roman"/>
          <w:bCs/>
          <w:color w:val="000000"/>
          <w:szCs w:val="28"/>
          <w:lang w:eastAsia="ru-RU"/>
        </w:rPr>
        <w:sectPr w:rsidR="00102EE8" w:rsidSect="0089740A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102EE8" w:rsidRPr="00044553" w:rsidRDefault="00102EE8" w:rsidP="00102EE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                                                                                     Приложение </w:t>
      </w:r>
    </w:p>
    <w:p w:rsidR="00102EE8" w:rsidRPr="00044553" w:rsidRDefault="00102EE8" w:rsidP="00102EE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102EE8" w:rsidRPr="00044553" w:rsidRDefault="00102EE8" w:rsidP="00102EE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102EE8" w:rsidRPr="00044553" w:rsidRDefault="00102EE8" w:rsidP="00102EE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от ____________ № ________ </w:t>
      </w:r>
    </w:p>
    <w:p w:rsidR="00102EE8" w:rsidRPr="00044553" w:rsidRDefault="00102EE8" w:rsidP="00102EE8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Состав комиссии</w:t>
      </w:r>
    </w:p>
    <w:p w:rsidR="00102EE8" w:rsidRPr="004725FC" w:rsidRDefault="00102EE8" w:rsidP="00102EE8">
      <w:pPr>
        <w:tabs>
          <w:tab w:val="left" w:pos="6804"/>
        </w:tabs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по проведению в 2024 году смотра-конкурса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на лучшее защитное сооружение</w:t>
      </w:r>
    </w:p>
    <w:p w:rsidR="00102EE8" w:rsidRPr="004725FC" w:rsidRDefault="00102EE8" w:rsidP="00102EE8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гражданской обороны в городе Сургуте</w:t>
      </w:r>
    </w:p>
    <w:p w:rsidR="00102EE8" w:rsidRDefault="00102EE8" w:rsidP="00102EE8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ачальник управления по делам гражданской обороны и чрезвычайным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ситуациям Администрации города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5C22E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председатель комиссии.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ачальник отдела по защите населения и территории города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от чрезвычайных ситуаций управления по делам гражданской обороны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и чрезвычайным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ситуациям Администрации города,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з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>
        <w:rPr>
          <w:rFonts w:eastAsia="Times New Roman" w:cs="Times New Roman"/>
          <w:bCs/>
          <w:color w:val="000000"/>
          <w:szCs w:val="28"/>
          <w:lang w:eastAsia="ru-RU"/>
        </w:rPr>
        <w:t>меститель председателя комиссии.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лавный специалист отдела по защите населения и территории города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от чрезвычайных ситуаций управления по делам гражданской обороны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и чрезвычайным ситуациям</w:t>
      </w:r>
      <w:r w:rsidRPr="004725FC">
        <w:rPr>
          <w:rFonts w:eastAsia="Times New Roman" w:cs="Times New Roman"/>
          <w:bCs/>
          <w:color w:val="000000"/>
          <w:szCs w:val="10"/>
          <w:lang w:eastAsia="ru-RU"/>
        </w:rPr>
        <w:t xml:space="preserve"> Администрации города</w:t>
      </w:r>
      <w:r>
        <w:rPr>
          <w:rFonts w:eastAsia="Times New Roman" w:cs="Times New Roman"/>
          <w:bCs/>
          <w:color w:val="000000"/>
          <w:szCs w:val="10"/>
          <w:lang w:eastAsia="ru-RU"/>
        </w:rPr>
        <w:t>,</w:t>
      </w:r>
      <w:r w:rsidRPr="005C22EA">
        <w:rPr>
          <w:rFonts w:eastAsia="Times New Roman" w:cs="Times New Roman"/>
          <w:bCs/>
          <w:color w:val="000000"/>
          <w:szCs w:val="10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10"/>
          <w:lang w:eastAsia="ru-RU"/>
        </w:rPr>
        <w:t>секретарь комиссии.</w:t>
      </w:r>
    </w:p>
    <w:p w:rsidR="00102EE8" w:rsidRPr="004725FC" w:rsidRDefault="00102EE8" w:rsidP="00102EE8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  <w:r>
        <w:rPr>
          <w:rFonts w:eastAsia="Times New Roman" w:cs="Times New Roman"/>
          <w:bCs/>
          <w:color w:val="000000"/>
          <w:szCs w:val="10"/>
          <w:lang w:eastAsia="ru-RU"/>
        </w:rPr>
        <w:t>ч</w:t>
      </w:r>
      <w:r w:rsidRPr="004725FC">
        <w:rPr>
          <w:rFonts w:eastAsia="Times New Roman" w:cs="Times New Roman"/>
          <w:bCs/>
          <w:color w:val="000000"/>
          <w:szCs w:val="10"/>
          <w:lang w:eastAsia="ru-RU"/>
        </w:rPr>
        <w:t>лены комиссии: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</w:p>
    <w:p w:rsidR="00102EE8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главный специалист отдела по защите населения и территории города 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от чрезвычайных ситуаций управления по делам гражданской обороны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br/>
        <w:t>и чрезвычайным ситуациям</w:t>
      </w:r>
      <w:r w:rsidRPr="004725FC">
        <w:rPr>
          <w:rFonts w:eastAsia="Times New Roman" w:cs="Times New Roman"/>
          <w:bCs/>
          <w:color w:val="000000"/>
          <w:szCs w:val="10"/>
          <w:lang w:eastAsia="ru-RU"/>
        </w:rPr>
        <w:t xml:space="preserve"> Администрации города;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</w:p>
    <w:p w:rsidR="00102EE8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старший инженер отделения </w:t>
      </w:r>
      <w:proofErr w:type="spellStart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госпожнадзора</w:t>
      </w:r>
      <w:proofErr w:type="spellEnd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 отдела надзорной деятель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proofErr w:type="spellStart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ности</w:t>
      </w:r>
      <w:proofErr w:type="spellEnd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 и профилактической работы (по городу Сургуту) управления надзорной деятельности и профилактической работы Главного упр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авления (по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согласо-ванию</w:t>
      </w:r>
      <w:proofErr w:type="spellEnd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);</w:t>
      </w: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02EE8" w:rsidRPr="004725FC" w:rsidRDefault="00102EE8" w:rsidP="00102EE8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заместитель начальника отдела надзорной деятельности и </w:t>
      </w:r>
      <w:proofErr w:type="spellStart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профилак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тической</w:t>
      </w:r>
      <w:proofErr w:type="spellEnd"/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 работы (по городу Сургуту) управления надзорной деятельности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 xml:space="preserve">и профилактической работы Главного управления МЧС России по Ханты-Мансийскому автономному округу – Югре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(по согласованию</w:t>
      </w:r>
      <w:r w:rsidRPr="004725FC">
        <w:rPr>
          <w:rFonts w:eastAsia="Times New Roman" w:cs="Times New Roman"/>
          <w:bCs/>
          <w:color w:val="000000"/>
          <w:szCs w:val="28"/>
          <w:lang w:eastAsia="ru-RU"/>
        </w:rPr>
        <w:t>).</w:t>
      </w:r>
    </w:p>
    <w:p w:rsidR="00F865B3" w:rsidRPr="00102EE8" w:rsidRDefault="00F865B3" w:rsidP="00102EE8"/>
    <w:sectPr w:rsidR="00F865B3" w:rsidRPr="00102EE8" w:rsidSect="00102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4E" w:rsidRDefault="007B174E" w:rsidP="00102EE8">
      <w:r>
        <w:separator/>
      </w:r>
    </w:p>
  </w:endnote>
  <w:endnote w:type="continuationSeparator" w:id="0">
    <w:p w:rsidR="007B174E" w:rsidRDefault="007B174E" w:rsidP="001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A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A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A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4E" w:rsidRDefault="007B174E" w:rsidP="00102EE8">
      <w:r>
        <w:separator/>
      </w:r>
    </w:p>
  </w:footnote>
  <w:footnote w:type="continuationSeparator" w:id="0">
    <w:p w:rsidR="007B174E" w:rsidRDefault="007B174E" w:rsidP="0010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098437"/>
      <w:docPartObj>
        <w:docPartGallery w:val="Page Numbers (Top of Page)"/>
        <w:docPartUnique/>
      </w:docPartObj>
    </w:sdtPr>
    <w:sdtEndPr/>
    <w:sdtContent>
      <w:p w:rsidR="00102EE8" w:rsidRPr="006E704F" w:rsidRDefault="00102E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0A8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0A86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ED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02EE8" w:rsidRDefault="00102E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072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2EE8" w:rsidRPr="00044553" w:rsidRDefault="00102EE8">
        <w:pPr>
          <w:pStyle w:val="a4"/>
          <w:jc w:val="center"/>
          <w:rPr>
            <w:sz w:val="20"/>
            <w:szCs w:val="20"/>
          </w:rPr>
        </w:pPr>
        <w:r w:rsidRPr="00044553">
          <w:rPr>
            <w:sz w:val="20"/>
            <w:szCs w:val="20"/>
          </w:rPr>
          <w:fldChar w:fldCharType="begin"/>
        </w:r>
        <w:r w:rsidRPr="00044553">
          <w:rPr>
            <w:sz w:val="20"/>
            <w:szCs w:val="20"/>
          </w:rPr>
          <w:instrText>PAGE   \* MERGEFORMAT</w:instrText>
        </w:r>
        <w:r w:rsidRPr="0004455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044553">
          <w:rPr>
            <w:sz w:val="20"/>
            <w:szCs w:val="20"/>
          </w:rPr>
          <w:fldChar w:fldCharType="end"/>
        </w:r>
      </w:p>
    </w:sdtContent>
  </w:sdt>
  <w:p w:rsidR="00102EE8" w:rsidRDefault="00102E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A8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04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1ED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2E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10A8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5560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2EE8" w:rsidRPr="00102EE8" w:rsidRDefault="00102EE8">
        <w:pPr>
          <w:pStyle w:val="a4"/>
          <w:jc w:val="center"/>
          <w:rPr>
            <w:sz w:val="20"/>
            <w:szCs w:val="20"/>
          </w:rPr>
        </w:pPr>
        <w:r w:rsidRPr="00102EE8">
          <w:rPr>
            <w:sz w:val="20"/>
            <w:szCs w:val="20"/>
          </w:rPr>
          <w:fldChar w:fldCharType="begin"/>
        </w:r>
        <w:r w:rsidRPr="00102EE8">
          <w:rPr>
            <w:sz w:val="20"/>
            <w:szCs w:val="20"/>
          </w:rPr>
          <w:instrText>PAGE   \* MERGEFORMAT</w:instrText>
        </w:r>
        <w:r w:rsidRPr="00102EE8">
          <w:rPr>
            <w:sz w:val="20"/>
            <w:szCs w:val="20"/>
          </w:rPr>
          <w:fldChar w:fldCharType="separate"/>
        </w:r>
        <w:r w:rsidR="00731ED4">
          <w:rPr>
            <w:noProof/>
            <w:sz w:val="20"/>
            <w:szCs w:val="20"/>
          </w:rPr>
          <w:t>3</w:t>
        </w:r>
        <w:r w:rsidRPr="00102EE8">
          <w:rPr>
            <w:sz w:val="20"/>
            <w:szCs w:val="20"/>
          </w:rPr>
          <w:fldChar w:fldCharType="end"/>
        </w:r>
      </w:p>
    </w:sdtContent>
  </w:sdt>
  <w:p w:rsidR="00DF6BBC" w:rsidRDefault="0091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E8"/>
    <w:rsid w:val="00102EE8"/>
    <w:rsid w:val="001504B4"/>
    <w:rsid w:val="00262709"/>
    <w:rsid w:val="0065424A"/>
    <w:rsid w:val="00731ED4"/>
    <w:rsid w:val="007B174E"/>
    <w:rsid w:val="00910A86"/>
    <w:rsid w:val="00924D4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73A3FD-E753-4FE4-832E-7B26134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E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2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EE8"/>
    <w:rPr>
      <w:rFonts w:ascii="Times New Roman" w:hAnsi="Times New Roman"/>
      <w:sz w:val="28"/>
    </w:rPr>
  </w:style>
  <w:style w:type="character" w:styleId="a8">
    <w:name w:val="page number"/>
    <w:basedOn w:val="a0"/>
    <w:rsid w:val="00102EE8"/>
  </w:style>
  <w:style w:type="paragraph" w:customStyle="1" w:styleId="Heading">
    <w:name w:val="Heading"/>
    <w:rsid w:val="00102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Hyperlink"/>
    <w:uiPriority w:val="99"/>
    <w:unhideWhenUsed/>
    <w:rsid w:val="00102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2024-04-16T09:04:00Z</cp:lastPrinted>
  <dcterms:created xsi:type="dcterms:W3CDTF">2024-04-19T09:52:00Z</dcterms:created>
  <dcterms:modified xsi:type="dcterms:W3CDTF">2024-04-19T09:52:00Z</dcterms:modified>
</cp:coreProperties>
</file>