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E4" w:rsidRDefault="00506EE4" w:rsidP="00656C1A">
      <w:pPr>
        <w:spacing w:line="120" w:lineRule="atLeast"/>
        <w:jc w:val="center"/>
        <w:rPr>
          <w:sz w:val="24"/>
          <w:szCs w:val="24"/>
        </w:rPr>
      </w:pPr>
    </w:p>
    <w:p w:rsidR="00506EE4" w:rsidRDefault="00506EE4" w:rsidP="00656C1A">
      <w:pPr>
        <w:spacing w:line="120" w:lineRule="atLeast"/>
        <w:jc w:val="center"/>
        <w:rPr>
          <w:sz w:val="24"/>
          <w:szCs w:val="24"/>
        </w:rPr>
      </w:pPr>
    </w:p>
    <w:p w:rsidR="00506EE4" w:rsidRPr="00852378" w:rsidRDefault="00506EE4" w:rsidP="00656C1A">
      <w:pPr>
        <w:spacing w:line="120" w:lineRule="atLeast"/>
        <w:jc w:val="center"/>
        <w:rPr>
          <w:sz w:val="10"/>
          <w:szCs w:val="10"/>
        </w:rPr>
      </w:pPr>
    </w:p>
    <w:p w:rsidR="00506EE4" w:rsidRDefault="00506EE4" w:rsidP="00656C1A">
      <w:pPr>
        <w:spacing w:line="120" w:lineRule="atLeast"/>
        <w:jc w:val="center"/>
        <w:rPr>
          <w:sz w:val="10"/>
          <w:szCs w:val="24"/>
        </w:rPr>
      </w:pPr>
    </w:p>
    <w:p w:rsidR="00506EE4" w:rsidRPr="005541F0" w:rsidRDefault="00506E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06EE4" w:rsidRDefault="00506E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06EE4" w:rsidRPr="005541F0" w:rsidRDefault="00506EE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06EE4" w:rsidRPr="005649E4" w:rsidRDefault="00506EE4" w:rsidP="00656C1A">
      <w:pPr>
        <w:spacing w:line="120" w:lineRule="atLeast"/>
        <w:jc w:val="center"/>
        <w:rPr>
          <w:sz w:val="18"/>
          <w:szCs w:val="24"/>
        </w:rPr>
      </w:pPr>
    </w:p>
    <w:p w:rsidR="00506EE4" w:rsidRPr="00656C1A" w:rsidRDefault="00506EE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06EE4" w:rsidRPr="005541F0" w:rsidRDefault="00506EE4" w:rsidP="00656C1A">
      <w:pPr>
        <w:spacing w:line="120" w:lineRule="atLeast"/>
        <w:jc w:val="center"/>
        <w:rPr>
          <w:sz w:val="18"/>
          <w:szCs w:val="24"/>
        </w:rPr>
      </w:pPr>
    </w:p>
    <w:p w:rsidR="00506EE4" w:rsidRPr="005541F0" w:rsidRDefault="00506EE4" w:rsidP="00656C1A">
      <w:pPr>
        <w:spacing w:line="120" w:lineRule="atLeast"/>
        <w:jc w:val="center"/>
        <w:rPr>
          <w:sz w:val="20"/>
          <w:szCs w:val="24"/>
        </w:rPr>
      </w:pPr>
    </w:p>
    <w:p w:rsidR="00506EE4" w:rsidRPr="00656C1A" w:rsidRDefault="00506EE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06EE4" w:rsidRDefault="00506EE4" w:rsidP="00656C1A">
      <w:pPr>
        <w:spacing w:line="120" w:lineRule="atLeast"/>
        <w:jc w:val="center"/>
        <w:rPr>
          <w:sz w:val="30"/>
          <w:szCs w:val="24"/>
        </w:rPr>
      </w:pPr>
    </w:p>
    <w:p w:rsidR="00506EE4" w:rsidRPr="00656C1A" w:rsidRDefault="00506EE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06EE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06EE4" w:rsidRPr="00F8214F" w:rsidRDefault="00506E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06EE4" w:rsidRPr="00F8214F" w:rsidRDefault="00964CE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06EE4" w:rsidRPr="00F8214F" w:rsidRDefault="00506EE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06EE4" w:rsidRPr="00F8214F" w:rsidRDefault="00964CE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06EE4" w:rsidRPr="00A63FB0" w:rsidRDefault="00506EE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06EE4" w:rsidRPr="00A3761A" w:rsidRDefault="00964CE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506EE4" w:rsidRPr="00F8214F" w:rsidRDefault="00506EE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06EE4" w:rsidRPr="00F8214F" w:rsidRDefault="00506EE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06EE4" w:rsidRPr="00AB4194" w:rsidRDefault="00506E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06EE4" w:rsidRPr="00F8214F" w:rsidRDefault="00964CE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1290</w:t>
            </w:r>
          </w:p>
        </w:tc>
      </w:tr>
    </w:tbl>
    <w:p w:rsidR="00506EE4" w:rsidRPr="000C4AB5" w:rsidRDefault="00506EE4" w:rsidP="00C725A6">
      <w:pPr>
        <w:rPr>
          <w:rFonts w:cs="Times New Roman"/>
          <w:szCs w:val="28"/>
          <w:lang w:val="en-US"/>
        </w:rPr>
      </w:pPr>
    </w:p>
    <w:p w:rsidR="00506EE4" w:rsidRDefault="00506EE4" w:rsidP="00506EE4">
      <w:pPr>
        <w:pStyle w:val="Standard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внесении изменения </w:t>
      </w:r>
    </w:p>
    <w:p w:rsidR="00506EE4" w:rsidRDefault="00506EE4" w:rsidP="00506EE4">
      <w:pPr>
        <w:pStyle w:val="Standard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распоряжение Администрации </w:t>
      </w:r>
    </w:p>
    <w:p w:rsidR="00506EE4" w:rsidRDefault="00506EE4" w:rsidP="00506EE4">
      <w:pPr>
        <w:pStyle w:val="Standard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от 29.07.2020 № 1093 </w:t>
      </w:r>
    </w:p>
    <w:p w:rsidR="00506EE4" w:rsidRDefault="00506EE4" w:rsidP="00506EE4">
      <w:pPr>
        <w:pStyle w:val="Standard0"/>
        <w:jc w:val="both"/>
      </w:pPr>
      <w:r>
        <w:rPr>
          <w:rFonts w:eastAsia="Calibri"/>
          <w:sz w:val="28"/>
          <w:szCs w:val="28"/>
          <w:lang w:eastAsia="en-US"/>
        </w:rPr>
        <w:t xml:space="preserve">«О предоставлении форм </w:t>
      </w:r>
    </w:p>
    <w:p w:rsidR="00506EE4" w:rsidRDefault="00506EE4" w:rsidP="00506EE4">
      <w:pPr>
        <w:pStyle w:val="Standard0"/>
        <w:jc w:val="both"/>
      </w:pPr>
      <w:r>
        <w:rPr>
          <w:rFonts w:eastAsia="Calibri"/>
          <w:sz w:val="28"/>
          <w:szCs w:val="28"/>
          <w:lang w:eastAsia="en-US"/>
        </w:rPr>
        <w:t xml:space="preserve">федерального статистического </w:t>
      </w:r>
    </w:p>
    <w:p w:rsidR="00506EE4" w:rsidRDefault="00506EE4" w:rsidP="00506EE4">
      <w:pPr>
        <w:pStyle w:val="Standard0"/>
        <w:jc w:val="both"/>
      </w:pPr>
      <w:r>
        <w:rPr>
          <w:rFonts w:eastAsia="Calibri"/>
          <w:sz w:val="28"/>
          <w:szCs w:val="28"/>
          <w:lang w:eastAsia="en-US"/>
        </w:rPr>
        <w:t xml:space="preserve">наблюдения в электронном виде </w:t>
      </w:r>
    </w:p>
    <w:p w:rsidR="00506EE4" w:rsidRDefault="00506EE4" w:rsidP="00506EE4">
      <w:pPr>
        <w:pStyle w:val="Standard0"/>
        <w:jc w:val="both"/>
      </w:pPr>
      <w:r>
        <w:rPr>
          <w:rFonts w:eastAsia="Calibri"/>
          <w:sz w:val="28"/>
          <w:szCs w:val="28"/>
          <w:lang w:eastAsia="en-US"/>
        </w:rPr>
        <w:t xml:space="preserve">структурными подразделениями </w:t>
      </w:r>
    </w:p>
    <w:p w:rsidR="00506EE4" w:rsidRDefault="00506EE4" w:rsidP="00506EE4">
      <w:pPr>
        <w:pStyle w:val="Standard0"/>
        <w:jc w:val="both"/>
      </w:pPr>
      <w:r>
        <w:rPr>
          <w:rFonts w:eastAsia="Calibri"/>
          <w:sz w:val="28"/>
          <w:szCs w:val="28"/>
          <w:lang w:eastAsia="en-US"/>
        </w:rPr>
        <w:t>Администрации города»</w:t>
      </w:r>
    </w:p>
    <w:p w:rsidR="00506EE4" w:rsidRDefault="00506EE4" w:rsidP="00506EE4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6EE4" w:rsidRPr="00506EE4" w:rsidRDefault="00506EE4" w:rsidP="00506EE4"/>
    <w:p w:rsidR="00506EE4" w:rsidRDefault="00506EE4" w:rsidP="00506EE4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SimSun" w:cs="Times New Roman"/>
          <w:kern w:val="3"/>
          <w:szCs w:val="28"/>
        </w:rPr>
      </w:pPr>
      <w:r>
        <w:rPr>
          <w:rFonts w:eastAsia="SimSun" w:cs="Times New Roman"/>
          <w:kern w:val="3"/>
          <w:szCs w:val="28"/>
        </w:rPr>
        <w:t xml:space="preserve">В соответствии с приказами Федеральной службы государственной статистики от 31.07.2023 № 360 «Об утверждении форм федерального статистического наблюдения для организации федерального статистического наблюдения за численностью, потребностью организаций в работниках                        по профессиональным группам, составом кадров государственной гражданской и муниципальной службы», от 05.12.2023 № 623 «Об утверждении форм федерального статистического наблюдения для организации федерального статистического наблюдения за состоянием экономики и социальной сферы муниципального образования», от 21.08.2023 № 402 «Об утверждении формы федерального статистического наблюдения с указаниями по ее заполнению </w:t>
      </w:r>
      <w:r>
        <w:rPr>
          <w:rFonts w:eastAsia="SimSun" w:cs="Times New Roman"/>
          <w:kern w:val="3"/>
          <w:szCs w:val="28"/>
        </w:rPr>
        <w:br/>
        <w:t xml:space="preserve">для организации Федеральным агентством по делам молодежи федерального статистического наблюдения в сфере молодежной политики», от 31.07.2023                   № 365 «Об утверждении форм федерального статистического наблюдения </w:t>
      </w:r>
      <w:r>
        <w:rPr>
          <w:rFonts w:eastAsia="SimSun" w:cs="Times New Roman"/>
          <w:kern w:val="3"/>
          <w:szCs w:val="28"/>
        </w:rPr>
        <w:br/>
        <w:t xml:space="preserve">для организации федерального статистического наблюдения за деятельностью предприятий», от 11.01.2024 № 3 «О внесении изменений в отдельные указания по заполнению форм федерального статистического наблюдения», </w:t>
      </w:r>
      <w:proofErr w:type="spellStart"/>
      <w:r>
        <w:rPr>
          <w:rFonts w:eastAsia="Calibri" w:cs="Times New Roman"/>
          <w:spacing w:val="-4"/>
          <w:szCs w:val="28"/>
        </w:rPr>
        <w:t>распоря-жениями</w:t>
      </w:r>
      <w:proofErr w:type="spellEnd"/>
      <w:r>
        <w:rPr>
          <w:rFonts w:eastAsia="Calibri" w:cs="Times New Roman"/>
          <w:spacing w:val="-4"/>
          <w:szCs w:val="28"/>
        </w:rPr>
        <w:t xml:space="preserve"> Администрации</w:t>
      </w:r>
      <w:r>
        <w:rPr>
          <w:rFonts w:eastAsia="Calibri" w:cs="Times New Roman"/>
          <w:szCs w:val="28"/>
        </w:rPr>
        <w:t xml:space="preserve"> города от 30.12.2005 № 3686 «Об утверждении Регламента </w:t>
      </w:r>
      <w:r>
        <w:rPr>
          <w:rFonts w:eastAsia="Calibri" w:cs="Times New Roman"/>
          <w:spacing w:val="-6"/>
          <w:szCs w:val="28"/>
        </w:rPr>
        <w:t xml:space="preserve">Администрации города», </w:t>
      </w:r>
      <w:r>
        <w:rPr>
          <w:rFonts w:eastAsia="Times New Roman" w:cs="Times New Roman"/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>
        <w:rPr>
          <w:rFonts w:eastAsia="Calibri" w:cs="Times New Roman"/>
          <w:szCs w:val="28"/>
        </w:rPr>
        <w:t>:</w:t>
      </w:r>
    </w:p>
    <w:p w:rsidR="00506EE4" w:rsidRDefault="00506EE4" w:rsidP="00506EE4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SimSun" w:cs="Times New Roman"/>
          <w:kern w:val="3"/>
          <w:szCs w:val="28"/>
        </w:rPr>
      </w:pPr>
      <w:r>
        <w:rPr>
          <w:rFonts w:eastAsia="SimSun" w:cs="Times New Roman"/>
          <w:kern w:val="3"/>
          <w:szCs w:val="28"/>
        </w:rPr>
        <w:t xml:space="preserve">1. Внести в распоряжение Администрации города от 29.07.2020 № 1093 </w:t>
      </w:r>
      <w:r>
        <w:rPr>
          <w:rFonts w:eastAsia="SimSun" w:cs="Times New Roman"/>
          <w:kern w:val="3"/>
          <w:szCs w:val="28"/>
        </w:rPr>
        <w:br/>
        <w:t xml:space="preserve">«О предоставлении форм федерального статистического наблюдения </w:t>
      </w:r>
      <w:r>
        <w:rPr>
          <w:rFonts w:eastAsia="SimSun" w:cs="Times New Roman"/>
          <w:kern w:val="3"/>
          <w:szCs w:val="28"/>
        </w:rPr>
        <w:br/>
      </w:r>
      <w:r>
        <w:rPr>
          <w:rFonts w:eastAsia="SimSun" w:cs="Times New Roman"/>
          <w:kern w:val="3"/>
          <w:szCs w:val="28"/>
        </w:rPr>
        <w:lastRenderedPageBreak/>
        <w:t xml:space="preserve">в электронном виде структурными подразделениями Администрации города» </w:t>
      </w:r>
      <w:r>
        <w:rPr>
          <w:rFonts w:eastAsia="SimSun" w:cs="Times New Roman"/>
          <w:kern w:val="3"/>
          <w:szCs w:val="28"/>
        </w:rPr>
        <w:br/>
        <w:t xml:space="preserve">(с изменениями от 08.12.2020 № 2004, 26.01.2021 № 48, 12.05.2021 № 659, </w:t>
      </w:r>
      <w:r>
        <w:rPr>
          <w:rFonts w:eastAsia="SimSun" w:cs="Times New Roman"/>
          <w:kern w:val="3"/>
          <w:sz w:val="27"/>
          <w:szCs w:val="27"/>
        </w:rPr>
        <w:t>22.09.2021 № 1551, 22.11.2021 № 2013, 29.04.2022 № 798, 21.02.2023 № 484, 16.08.2023 № 2377</w:t>
      </w:r>
      <w:r>
        <w:rPr>
          <w:rFonts w:eastAsia="SimSun" w:cs="Times New Roman"/>
          <w:kern w:val="3"/>
          <w:szCs w:val="28"/>
        </w:rPr>
        <w:t>) изменение, изложив приложение к распоряжению в новой редакции согласно приложению к настоящему распоряжению.</w:t>
      </w:r>
    </w:p>
    <w:p w:rsidR="00506EE4" w:rsidRDefault="00506EE4" w:rsidP="00506EE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Д</w:t>
      </w:r>
      <w:r>
        <w:rPr>
          <w:szCs w:val="28"/>
        </w:rPr>
        <w:t>епартаменту массовых коммуникаций и аналитики</w:t>
      </w:r>
      <w:r>
        <w:rPr>
          <w:rFonts w:eastAsia="Times New Roman" w:cs="Times New Roman"/>
          <w:szCs w:val="28"/>
          <w:lang w:eastAsia="ru-RU"/>
        </w:rPr>
        <w:t xml:space="preserve"> разместить настоящее распоряжение на официальном портале Администрации города: </w:t>
      </w:r>
      <w:r w:rsidRPr="00506EE4">
        <w:rPr>
          <w:rFonts w:eastAsia="Times New Roman" w:cs="Times New Roman"/>
          <w:szCs w:val="28"/>
          <w:lang w:eastAsia="ru-RU"/>
        </w:rPr>
        <w:t>www.admsurgut.ru</w:t>
      </w:r>
      <w:r>
        <w:rPr>
          <w:rFonts w:eastAsia="Times New Roman" w:cs="Times New Roman"/>
          <w:szCs w:val="28"/>
          <w:lang w:eastAsia="ru-RU"/>
        </w:rPr>
        <w:t>.</w:t>
      </w:r>
    </w:p>
    <w:p w:rsidR="00506EE4" w:rsidRDefault="00506EE4" w:rsidP="00506EE4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:rsidR="00506EE4" w:rsidRDefault="00506EE4" w:rsidP="00506EE4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506EE4" w:rsidRDefault="00506EE4" w:rsidP="00506EE4">
      <w:pPr>
        <w:shd w:val="clear" w:color="auto" w:fill="FFFFFF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5. </w:t>
      </w:r>
      <w:r>
        <w:rPr>
          <w:szCs w:val="28"/>
        </w:rPr>
        <w:t>Контроль за выполнением распоряжения оставляю за собой.</w:t>
      </w:r>
    </w:p>
    <w:p w:rsidR="00506EE4" w:rsidRDefault="00506EE4" w:rsidP="00506EE4">
      <w:pPr>
        <w:autoSpaceDE w:val="0"/>
        <w:autoSpaceDN w:val="0"/>
        <w:adjustRightInd w:val="0"/>
        <w:jc w:val="both"/>
        <w:rPr>
          <w:szCs w:val="28"/>
        </w:rPr>
      </w:pPr>
    </w:p>
    <w:p w:rsidR="00506EE4" w:rsidRDefault="00506EE4" w:rsidP="00506EE4">
      <w:pPr>
        <w:jc w:val="both"/>
        <w:rPr>
          <w:rFonts w:cs="Times New Roman"/>
          <w:szCs w:val="28"/>
        </w:rPr>
      </w:pPr>
    </w:p>
    <w:p w:rsidR="00506EE4" w:rsidRDefault="00506EE4" w:rsidP="00506EE4">
      <w:pPr>
        <w:jc w:val="both"/>
        <w:rPr>
          <w:rFonts w:cs="Times New Roman"/>
          <w:szCs w:val="28"/>
        </w:rPr>
      </w:pPr>
    </w:p>
    <w:p w:rsidR="00506EE4" w:rsidRDefault="00506EE4" w:rsidP="00506EE4">
      <w:pPr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Заместитель Главы города                                                               А.М. Кириленко</w:t>
      </w:r>
    </w:p>
    <w:p w:rsidR="00506EE4" w:rsidRDefault="00506EE4" w:rsidP="00506EE4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506EE4" w:rsidRDefault="00506EE4" w:rsidP="00506EE4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506EE4" w:rsidRDefault="00506EE4" w:rsidP="00506EE4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506EE4" w:rsidRDefault="00506EE4" w:rsidP="00506EE4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506EE4" w:rsidRDefault="00506EE4" w:rsidP="00506EE4">
      <w:pPr>
        <w:spacing w:after="160" w:line="256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p w:rsidR="00506EE4" w:rsidRDefault="00506EE4" w:rsidP="00506EE4">
      <w:pPr>
        <w:widowControl w:val="0"/>
        <w:tabs>
          <w:tab w:val="left" w:pos="1134"/>
          <w:tab w:val="left" w:pos="1276"/>
          <w:tab w:val="left" w:pos="5670"/>
          <w:tab w:val="left" w:pos="8789"/>
        </w:tabs>
        <w:suppressAutoHyphens/>
        <w:autoSpaceDE w:val="0"/>
        <w:autoSpaceDN w:val="0"/>
        <w:adjustRightInd w:val="0"/>
        <w:ind w:firstLine="5670"/>
        <w:jc w:val="both"/>
        <w:textAlignment w:val="baseline"/>
        <w:rPr>
          <w:rFonts w:eastAsia="SimSun" w:cs="Times New Roman"/>
          <w:kern w:val="3"/>
          <w:szCs w:val="28"/>
        </w:rPr>
      </w:pPr>
      <w:r>
        <w:rPr>
          <w:rFonts w:eastAsia="SimSun" w:cs="Times New Roman"/>
          <w:kern w:val="3"/>
          <w:szCs w:val="28"/>
        </w:rPr>
        <w:lastRenderedPageBreak/>
        <w:t xml:space="preserve">Приложение </w:t>
      </w:r>
    </w:p>
    <w:p w:rsidR="00506EE4" w:rsidRDefault="00506EE4" w:rsidP="00506EE4">
      <w:pPr>
        <w:widowControl w:val="0"/>
        <w:tabs>
          <w:tab w:val="left" w:pos="1134"/>
          <w:tab w:val="left" w:pos="1276"/>
          <w:tab w:val="left" w:pos="5670"/>
        </w:tabs>
        <w:suppressAutoHyphens/>
        <w:autoSpaceDE w:val="0"/>
        <w:autoSpaceDN w:val="0"/>
        <w:adjustRightInd w:val="0"/>
        <w:ind w:firstLine="5670"/>
        <w:jc w:val="both"/>
        <w:textAlignment w:val="baseline"/>
        <w:rPr>
          <w:rFonts w:eastAsia="SimSun" w:cs="Times New Roman"/>
          <w:kern w:val="3"/>
          <w:szCs w:val="28"/>
        </w:rPr>
      </w:pPr>
      <w:r>
        <w:rPr>
          <w:rFonts w:eastAsia="SimSun" w:cs="Times New Roman"/>
          <w:kern w:val="3"/>
          <w:szCs w:val="28"/>
        </w:rPr>
        <w:t>к распоряжению</w:t>
      </w:r>
    </w:p>
    <w:p w:rsidR="00506EE4" w:rsidRDefault="00506EE4" w:rsidP="00506EE4">
      <w:pPr>
        <w:widowControl w:val="0"/>
        <w:tabs>
          <w:tab w:val="left" w:pos="1134"/>
          <w:tab w:val="left" w:pos="1276"/>
          <w:tab w:val="left" w:pos="5670"/>
        </w:tabs>
        <w:suppressAutoHyphens/>
        <w:autoSpaceDE w:val="0"/>
        <w:autoSpaceDN w:val="0"/>
        <w:adjustRightInd w:val="0"/>
        <w:ind w:firstLine="5670"/>
        <w:jc w:val="both"/>
        <w:textAlignment w:val="baseline"/>
        <w:rPr>
          <w:rFonts w:eastAsia="SimSun" w:cs="Times New Roman"/>
          <w:kern w:val="3"/>
          <w:szCs w:val="28"/>
        </w:rPr>
      </w:pPr>
      <w:r>
        <w:rPr>
          <w:rFonts w:eastAsia="SimSun" w:cs="Times New Roman"/>
          <w:kern w:val="3"/>
          <w:szCs w:val="28"/>
        </w:rPr>
        <w:t xml:space="preserve">Администрации города </w:t>
      </w:r>
    </w:p>
    <w:p w:rsidR="00506EE4" w:rsidRDefault="00506EE4" w:rsidP="00506EE4">
      <w:pPr>
        <w:widowControl w:val="0"/>
        <w:tabs>
          <w:tab w:val="left" w:pos="1134"/>
          <w:tab w:val="left" w:pos="1276"/>
          <w:tab w:val="left" w:pos="5670"/>
          <w:tab w:val="left" w:pos="7513"/>
        </w:tabs>
        <w:suppressAutoHyphens/>
        <w:autoSpaceDE w:val="0"/>
        <w:autoSpaceDN w:val="0"/>
        <w:adjustRightInd w:val="0"/>
        <w:ind w:firstLine="5670"/>
        <w:jc w:val="both"/>
        <w:textAlignment w:val="baseline"/>
        <w:rPr>
          <w:rFonts w:eastAsia="SimSun" w:cs="Times New Roman"/>
          <w:kern w:val="3"/>
          <w:szCs w:val="28"/>
        </w:rPr>
      </w:pPr>
      <w:r>
        <w:rPr>
          <w:rFonts w:eastAsia="SimSun" w:cs="Times New Roman"/>
          <w:kern w:val="3"/>
          <w:szCs w:val="28"/>
        </w:rPr>
        <w:t>от ____________ № ________</w:t>
      </w:r>
    </w:p>
    <w:p w:rsidR="00506EE4" w:rsidRDefault="00506EE4" w:rsidP="00506EE4">
      <w:pPr>
        <w:widowControl w:val="0"/>
        <w:tabs>
          <w:tab w:val="left" w:pos="1134"/>
          <w:tab w:val="left" w:pos="1276"/>
          <w:tab w:val="left" w:pos="5670"/>
          <w:tab w:val="left" w:pos="7513"/>
        </w:tabs>
        <w:suppressAutoHyphens/>
        <w:autoSpaceDE w:val="0"/>
        <w:autoSpaceDN w:val="0"/>
        <w:adjustRightInd w:val="0"/>
        <w:ind w:firstLine="7371"/>
        <w:jc w:val="both"/>
        <w:textAlignment w:val="baseline"/>
        <w:rPr>
          <w:rFonts w:eastAsia="SimSun" w:cs="Times New Roman"/>
          <w:kern w:val="3"/>
          <w:szCs w:val="28"/>
        </w:rPr>
      </w:pPr>
    </w:p>
    <w:p w:rsidR="00506EE4" w:rsidRDefault="00506EE4" w:rsidP="00506EE4">
      <w:pPr>
        <w:widowControl w:val="0"/>
        <w:tabs>
          <w:tab w:val="left" w:pos="1134"/>
          <w:tab w:val="left" w:pos="1276"/>
          <w:tab w:val="left" w:pos="7513"/>
        </w:tabs>
        <w:suppressAutoHyphens/>
        <w:autoSpaceDE w:val="0"/>
        <w:autoSpaceDN w:val="0"/>
        <w:adjustRightInd w:val="0"/>
        <w:ind w:firstLine="7371"/>
        <w:textAlignment w:val="baseline"/>
        <w:rPr>
          <w:rFonts w:eastAsia="SimSun" w:cs="Times New Roman"/>
          <w:kern w:val="3"/>
          <w:szCs w:val="28"/>
        </w:rPr>
      </w:pPr>
    </w:p>
    <w:p w:rsidR="00506EE4" w:rsidRDefault="00506EE4" w:rsidP="00506EE4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709"/>
        <w:jc w:val="center"/>
        <w:textAlignment w:val="baseline"/>
        <w:rPr>
          <w:rFonts w:eastAsia="SimSun" w:cs="Times New Roman"/>
          <w:kern w:val="3"/>
          <w:szCs w:val="28"/>
        </w:rPr>
      </w:pPr>
      <w:r>
        <w:rPr>
          <w:rFonts w:eastAsia="SimSun" w:cs="Times New Roman"/>
          <w:kern w:val="3"/>
          <w:szCs w:val="28"/>
        </w:rPr>
        <w:t>Список ответственных структурных подразделений</w:t>
      </w:r>
    </w:p>
    <w:p w:rsidR="00506EE4" w:rsidRDefault="00506EE4" w:rsidP="00506EE4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709"/>
        <w:jc w:val="center"/>
        <w:textAlignment w:val="baseline"/>
        <w:rPr>
          <w:rFonts w:eastAsia="SimSun" w:cs="Times New Roman"/>
          <w:kern w:val="3"/>
          <w:szCs w:val="28"/>
        </w:rPr>
      </w:pPr>
      <w:r>
        <w:rPr>
          <w:rFonts w:eastAsia="SimSun" w:cs="Times New Roman"/>
          <w:kern w:val="3"/>
          <w:szCs w:val="28"/>
        </w:rPr>
        <w:t>за предоставление форм федерального статистического наблюдения</w:t>
      </w:r>
    </w:p>
    <w:p w:rsidR="00506EE4" w:rsidRDefault="00506EE4" w:rsidP="00506EE4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709"/>
        <w:jc w:val="center"/>
        <w:textAlignment w:val="baseline"/>
        <w:rPr>
          <w:rFonts w:eastAsia="SimSun" w:cs="Times New Roman"/>
          <w:kern w:val="3"/>
          <w:szCs w:val="28"/>
        </w:rPr>
      </w:pPr>
      <w:r>
        <w:rPr>
          <w:rFonts w:eastAsia="SimSun" w:cs="Times New Roman"/>
          <w:kern w:val="3"/>
          <w:szCs w:val="28"/>
        </w:rPr>
        <w:t>в электронном виде с применением усиленной квалифицированной электронной подписи по телекоммуникационным каналам связи через системы юридически значимого электронного документооборота специализированных операторов связи, действующих на территории Ханты-Мансийского автономного округа – Югры</w:t>
      </w:r>
    </w:p>
    <w:p w:rsidR="00506EE4" w:rsidRPr="00506EE4" w:rsidRDefault="00506EE4" w:rsidP="00506EE4">
      <w:pPr>
        <w:suppressAutoHyphens/>
        <w:autoSpaceDN w:val="0"/>
        <w:jc w:val="center"/>
        <w:textAlignment w:val="baseline"/>
        <w:rPr>
          <w:rFonts w:eastAsia="Times New Roman" w:cs="Times New Roman"/>
          <w:kern w:val="3"/>
          <w:sz w:val="18"/>
          <w:szCs w:val="28"/>
          <w:lang w:eastAsia="ru-R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506EE4" w:rsidTr="00506E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E4" w:rsidRDefault="00506EE4" w:rsidP="00506EE4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Наименование структурного подразделения Администрации города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E4" w:rsidRDefault="00506EE4" w:rsidP="00506EE4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Наименование форм статистической отчетности</w:t>
            </w:r>
          </w:p>
        </w:tc>
      </w:tr>
      <w:tr w:rsidR="00506EE4" w:rsidTr="00506E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  <w:t>Департамент городского хозяйства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  <w:t>отчетность о жилищных условиях населения, жилищно-коммунальном хозяйстве: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  <w:t>1-жилфонд – «Сведения о жилищном фонде»;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  <w:t xml:space="preserve">26-ЖКХ – «Сведения о предоставлении гражданам социальной поддержки по оплате жилого помещения 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  <w:t>и коммунальных услуг»;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  <w:t>1-КХ – «Сведения о благоустройстве городских населенных пунктов».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  <w:t>Отчетность о показателях транспорта и связи: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  <w:t xml:space="preserve">1-автотранс – «Сведения о работе автобусов 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  <w:t>по маршрутам регулярных перевозок»;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  <w:t xml:space="preserve">3-ДГ (МО) – «Сведения об автомобильных дорогах общего пользования местного значения 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  <w:t>и искусственных сооружениях на них»</w:t>
            </w:r>
          </w:p>
        </w:tc>
      </w:tr>
      <w:tr w:rsidR="00506EE4" w:rsidTr="00506E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Департамент финансов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отчетность о показателях рынка труда: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FF0000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1-Т (МС) – «Сведения о численности и фонде заработной платы, дополнительном профессиональном образовании</w:t>
            </w:r>
            <w:r>
              <w:rPr>
                <w:rFonts w:eastAsia="Times New Roman" w:cs="Times New Roman"/>
                <w:color w:val="FF0000"/>
                <w:kern w:val="3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  <w:t>муниципальных служащих»;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1 – «Сведения о распределении численности работников по размерам заработной платы»;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П-4 – «Сведения о численности и заработной плате работников»;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 xml:space="preserve">П-4 (НЗ) – «Сведения о неполной занятости 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и движении работников».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Отчетность в сфере науки и инноваций: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3-информ – «Сведения об использовании цифровых технологий и производстве связанных с ними товаров и услуг».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Отчетность об инвестициях:</w:t>
            </w:r>
          </w:p>
          <w:p w:rsidR="00506EE4" w:rsidRDefault="00506EE4" w:rsidP="00506EE4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</w:rPr>
            </w:pPr>
            <w:r>
              <w:rPr>
                <w:rFonts w:eastAsia="Times New Roman" w:cs="Times New Roman"/>
                <w:kern w:val="3"/>
                <w:szCs w:val="28"/>
              </w:rPr>
              <w:t>П-2 – «Сведения об инвестициях в нефинансовые активы»;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П-2 (</w:t>
            </w:r>
            <w:proofErr w:type="spellStart"/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инвест</w:t>
            </w:r>
            <w:proofErr w:type="spellEnd"/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) – «Сведения об инвестиционной деятельности»</w:t>
            </w:r>
            <w:r>
              <w:rPr>
                <w:rFonts w:eastAsia="Times New Roman" w:cs="Times New Roman"/>
                <w:kern w:val="3"/>
                <w:szCs w:val="28"/>
              </w:rPr>
              <w:t>.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Отчетность по общеэкономическим показателям деятельности:</w:t>
            </w:r>
          </w:p>
          <w:p w:rsidR="00506EE4" w:rsidRDefault="00506EE4" w:rsidP="00506EE4">
            <w:pPr>
              <w:widowControl w:val="0"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szCs w:val="28"/>
              </w:rPr>
            </w:pPr>
            <w:r>
              <w:rPr>
                <w:rFonts w:eastAsia="Times New Roman" w:cs="Times New Roman"/>
                <w:kern w:val="3"/>
                <w:szCs w:val="28"/>
              </w:rPr>
              <w:t>11 (краткая) – «Сведения о наличии и движении основных фондов (средств) некоммерческих организаций»</w:t>
            </w:r>
          </w:p>
        </w:tc>
      </w:tr>
      <w:tr w:rsidR="00506EE4" w:rsidTr="00506E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 xml:space="preserve">Департамент архитектуры 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и градостроительства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отчетность о показателях в строительстве: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 xml:space="preserve">1-разрешение – «Сведения о выданных разрешениях на строительство и разрешениях на ввод объектов 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в эксплуатацию» (ежемесячно).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Отчетность о показателях рынка труда: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 xml:space="preserve">1-Т (МС) – «Сведения о численности и фонде заработной платы, дополнительном профессиональном образовании </w:t>
            </w:r>
            <w:r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  <w:t>муниципальных служащих»;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П-4 – «Сведения о численности и заработной плате работников»;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 xml:space="preserve">П-4 (НЗ) – «Сведения о неполной занятости 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и движении работников».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Отчетность в сфере науки и инноваций: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3-информ – «Сведения об использовании цифровых технологий и производстве связанных с ними товаров и услуг».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Отчетность об инвестициях: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П-2 – «Сведения об инвестициях в нефинансовые активы»;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П-2 (</w:t>
            </w:r>
            <w:proofErr w:type="spellStart"/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инвест</w:t>
            </w:r>
            <w:proofErr w:type="spellEnd"/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) – «Сведения об инвестиционной деятельности».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Отчетность по общеэкономическим показателям деятельности: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11 (краткая) – «Сведения о наличии и движении основных фондов (средств) некоммерческих организаций»</w:t>
            </w:r>
          </w:p>
        </w:tc>
      </w:tr>
      <w:tr w:rsidR="00506EE4" w:rsidTr="00506E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 xml:space="preserve">Департамент имущественных 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и земельных отношений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EE4" w:rsidRDefault="00506EE4" w:rsidP="00506EE4">
            <w:pPr>
              <w:suppressAutoHyphens/>
              <w:autoSpaceDN w:val="0"/>
              <w:rPr>
                <w:rFonts w:eastAsia="Times New Roman" w:cs="Times New Roman"/>
                <w:kern w:val="3"/>
                <w:szCs w:val="28"/>
              </w:rPr>
            </w:pPr>
            <w:r>
              <w:rPr>
                <w:rFonts w:eastAsia="Times New Roman" w:cs="Times New Roman"/>
                <w:kern w:val="3"/>
                <w:szCs w:val="28"/>
              </w:rPr>
              <w:t>отчетность о жилищных условиях населения, жилищно-коммунальном хозяйстве: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4-жилфонд – «Сведения о предоставлении гражданам жилых помещений»;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4-соцнайм – «Сведения о количестве семей, получивших жилое помещение по договорам социального найма».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Отчетность о показателях рынка труда: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П-4 – «Сведения о численности и заработной плате работников»;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1-Т (МС) – «Сведения о численности и фонде заработной платы, дополнительном профессиональном образовании муниципальных служащих».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Отчетность в сфере науки и инноваций: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3-информ – «Сведения об использовании цифровых технологий и производстве связанных с ними товаров и услуг».</w:t>
            </w:r>
          </w:p>
          <w:p w:rsidR="00506EE4" w:rsidRDefault="00506EE4" w:rsidP="00506EE4">
            <w:pPr>
              <w:suppressAutoHyphens/>
              <w:autoSpaceDN w:val="0"/>
              <w:rPr>
                <w:rFonts w:eastAsia="Times New Roman" w:cs="Times New Roman"/>
                <w:kern w:val="3"/>
                <w:szCs w:val="28"/>
              </w:rPr>
            </w:pPr>
            <w:r>
              <w:rPr>
                <w:rFonts w:eastAsia="Times New Roman" w:cs="Times New Roman"/>
                <w:kern w:val="3"/>
                <w:szCs w:val="28"/>
              </w:rPr>
              <w:t>Отчетность об инвестициях: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П-2 – «Сведения об инвестициях в нефинансовые активы»;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szCs w:val="28"/>
              </w:rPr>
            </w:pPr>
            <w:r>
              <w:rPr>
                <w:rFonts w:eastAsia="SimSun" w:cs="Times New Roman"/>
                <w:kern w:val="3"/>
                <w:szCs w:val="28"/>
              </w:rPr>
              <w:t>П-2 (</w:t>
            </w:r>
            <w:proofErr w:type="spellStart"/>
            <w:r>
              <w:rPr>
                <w:rFonts w:eastAsia="SimSun" w:cs="Times New Roman"/>
                <w:kern w:val="3"/>
                <w:szCs w:val="28"/>
              </w:rPr>
              <w:t>инвест</w:t>
            </w:r>
            <w:proofErr w:type="spellEnd"/>
            <w:r>
              <w:rPr>
                <w:rFonts w:eastAsia="SimSun" w:cs="Times New Roman"/>
                <w:kern w:val="3"/>
                <w:szCs w:val="28"/>
              </w:rPr>
              <w:t>) – «Сведения об инвестиционной деятельности».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Отчетность по общеэкономическим показателям деятельности: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11 (краткая) – «Сведения о наличии и движении основных фондов (средств) некоммерческих организаций»;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4-ТЭР – «Сведения об использовании топливно-энергетических ресурсов</w:t>
            </w:r>
          </w:p>
        </w:tc>
      </w:tr>
      <w:tr w:rsidR="00506EE4" w:rsidTr="00506E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Департамент образования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отчетность о показателях рынка труда: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FF0000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1-Т (МС) – «Сведения о численности и фонде заработной платы, дополнительном профессиональном образовании</w:t>
            </w:r>
            <w:r>
              <w:rPr>
                <w:rFonts w:eastAsia="Times New Roman" w:cs="Times New Roman"/>
                <w:color w:val="FF0000"/>
                <w:kern w:val="3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  <w:t>муниципальных служащих»;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П-4 – «Сведения о численности и заработной плате работников».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Отчетность в сфере науки и инноваций: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3-информ – «Сведения об использовании цифровых технологий и производстве связанных с ними товаров и услуг».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Отчетность об инвестициях: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П-2 – «Сведения об инвестициях в нефинансовые активы»;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П-2 (</w:t>
            </w:r>
            <w:proofErr w:type="spellStart"/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инвест</w:t>
            </w:r>
            <w:proofErr w:type="spellEnd"/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) – «Сведения об инвестиционной деятельности».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Отчетность по общеэкономическим показателям деятельности: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11 (краткая) – «Сведения о наличии и движении основных фондов (средств) некоммерческих организаций»</w:t>
            </w:r>
          </w:p>
        </w:tc>
      </w:tr>
      <w:tr w:rsidR="00506EE4" w:rsidTr="00506E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  <w:t xml:space="preserve">Департамент культуры 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  <w:t>и молодёжной политики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E4" w:rsidRDefault="00506EE4" w:rsidP="00506EE4">
            <w:pPr>
              <w:pStyle w:val="Standard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отчетность о показателях молодежной политики: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  <w:t>1-молодежь – «Сведения о сфере молодежной политики в Российской Федерации»</w:t>
            </w:r>
          </w:p>
        </w:tc>
      </w:tr>
      <w:tr w:rsidR="00506EE4" w:rsidTr="00506E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Управление бюджетного учёта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и отчётности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отчетность о показателях рынка труда: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1-Т (МС) – «Сведения о численности и фонде заработной платы, дополнительном профессиональном образовании</w:t>
            </w:r>
            <w:r>
              <w:rPr>
                <w:rFonts w:eastAsia="Times New Roman" w:cs="Times New Roman"/>
                <w:color w:val="FF0000"/>
                <w:kern w:val="3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муниципальных служащих»;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П-4 – «Сведения о численности и заработной плате работников»;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1 – «Сведения о распределении численности работников по размерам заработной платы».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Отчетность в сфере науки и инноваций: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3-информ – «Сведения об использовании цифровых технологий и производстве связанных с ними товаров и услуг».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Отчетность об инвестициях: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18-КС – «Сведения об инвестициях в основной капитал, направленных на охрану окружающей среды и рациональное использование природных ресурсов»;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П-2 – «Сведения об инвестициях в нефинансовые активы»;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П-2 (</w:t>
            </w:r>
            <w:proofErr w:type="spellStart"/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инвест</w:t>
            </w:r>
            <w:proofErr w:type="spellEnd"/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) – «Сведения об инвестиционной деятельности».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Отчетность по общеэкономическим показателям деятельности: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11 (краткая) – «Сведения о наличии и движении основных фондов (средств) некоммерческих организаций»</w:t>
            </w:r>
          </w:p>
        </w:tc>
      </w:tr>
      <w:tr w:rsidR="00506EE4" w:rsidTr="00506E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Управление кадров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и муниципальной службы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отчетность о показателях рынка труда: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FF0000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1-Т (МС) – «Сведения о численности и фонде заработной платы, дополнительном профессиональном образовании</w:t>
            </w:r>
            <w:r>
              <w:rPr>
                <w:rFonts w:eastAsia="Times New Roman" w:cs="Times New Roman"/>
                <w:color w:val="FF0000"/>
                <w:kern w:val="3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  <w:t>муниципальных служащих»;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 xml:space="preserve">П-4 (НЗ) – «Сведения о неполной занятости 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и движении работников»</w:t>
            </w:r>
          </w:p>
        </w:tc>
      </w:tr>
      <w:tr w:rsidR="00506EE4" w:rsidTr="00506E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Отдел социально-экономического прогнозирования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отчетность о деятельности органов местного самоуправления: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1-МО – «Сведения об объектах инфраструктуры муниципального образования»;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 xml:space="preserve">Приложение к форме 1-МО – «Показатели для оценки эффективности деятельности органов местного самоуправления муниципальных, городских округов 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и муниципальных районов»</w:t>
            </w:r>
          </w:p>
        </w:tc>
      </w:tr>
      <w:tr w:rsidR="00506EE4" w:rsidTr="00506E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kern w:val="3"/>
                <w:szCs w:val="28"/>
                <w:lang w:eastAsia="ru-RU"/>
              </w:rPr>
              <w:t xml:space="preserve">Управление </w:t>
            </w: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потребительского рынка и защиты прав потребителей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отчетность о показателях в торговле и гостиничных услугах (розничная торговля):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 xml:space="preserve">3-ярмарка – «Сведения о числе торговых мест 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на ярмарках»;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1-ТОРГ (МО) – «Сведения об объектах розничной торговли и общественного питания»</w:t>
            </w:r>
          </w:p>
        </w:tc>
      </w:tr>
      <w:tr w:rsidR="00506EE4" w:rsidTr="00506E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 xml:space="preserve">Отдел 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 xml:space="preserve">по организации работы комиссии 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по делам несовершеннолетних, защите их прав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 xml:space="preserve">отчетность о деятельности комиссии по делам несовершеннолетних и защите их прав 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по профилактике безнадзорности и правонарушений несовершеннолетних: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 xml:space="preserve">1-КДН – «Сведения о деятельности комиссии 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 xml:space="preserve">по делам несовершеннолетних и защите их прав 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по профилактике безнадзорности и правонарушений</w:t>
            </w:r>
          </w:p>
          <w:p w:rsidR="00506EE4" w:rsidRDefault="00506EE4" w:rsidP="00506EE4">
            <w:pPr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несовершеннолетних»</w:t>
            </w:r>
          </w:p>
        </w:tc>
      </w:tr>
    </w:tbl>
    <w:p w:rsidR="00506EE4" w:rsidRDefault="00506EE4" w:rsidP="00506EE4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F865B3" w:rsidRPr="00506EE4" w:rsidRDefault="00F865B3" w:rsidP="00506EE4"/>
    <w:sectPr w:rsidR="00F865B3" w:rsidRPr="00506EE4" w:rsidSect="00506E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13" w:rsidRDefault="00F45713">
      <w:r>
        <w:separator/>
      </w:r>
    </w:p>
  </w:endnote>
  <w:endnote w:type="continuationSeparator" w:id="0">
    <w:p w:rsidR="00F45713" w:rsidRDefault="00F4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64C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64CE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64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13" w:rsidRDefault="00F45713">
      <w:r>
        <w:separator/>
      </w:r>
    </w:p>
  </w:footnote>
  <w:footnote w:type="continuationSeparator" w:id="0">
    <w:p w:rsidR="00F45713" w:rsidRDefault="00F4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64C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04D4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64CE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F292F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F292F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F292F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64CE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64C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E4"/>
    <w:rsid w:val="001F292F"/>
    <w:rsid w:val="00506EE4"/>
    <w:rsid w:val="005A15B2"/>
    <w:rsid w:val="00924D41"/>
    <w:rsid w:val="00964CE9"/>
    <w:rsid w:val="00BD4DF0"/>
    <w:rsid w:val="00F04D48"/>
    <w:rsid w:val="00F45713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7E4B762-1E4A-4141-984C-4F90731F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06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06E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06EE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06E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6EE4"/>
    <w:rPr>
      <w:rFonts w:ascii="Times New Roman" w:hAnsi="Times New Roman"/>
      <w:sz w:val="28"/>
    </w:rPr>
  </w:style>
  <w:style w:type="character" w:styleId="a8">
    <w:name w:val="page number"/>
    <w:basedOn w:val="a0"/>
    <w:rsid w:val="00506EE4"/>
  </w:style>
  <w:style w:type="character" w:customStyle="1" w:styleId="10">
    <w:name w:val="Заголовок 1 Знак"/>
    <w:basedOn w:val="a0"/>
    <w:link w:val="1"/>
    <w:rsid w:val="00506E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uiPriority w:val="99"/>
    <w:semiHidden/>
    <w:unhideWhenUsed/>
    <w:rsid w:val="00506EE4"/>
    <w:rPr>
      <w:color w:val="0000FF"/>
      <w:u w:val="single"/>
    </w:rPr>
  </w:style>
  <w:style w:type="character" w:customStyle="1" w:styleId="Standard">
    <w:name w:val="Standard Знак"/>
    <w:basedOn w:val="a0"/>
    <w:link w:val="Standard0"/>
    <w:locked/>
    <w:rsid w:val="00506EE4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andard0">
    <w:name w:val="Standard"/>
    <w:link w:val="Standard"/>
    <w:rsid w:val="00506E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1478</Words>
  <Characters>8426</Characters>
  <Application>Microsoft Office Word</Application>
  <DocSecurity>0</DocSecurity>
  <Lines>70</Lines>
  <Paragraphs>19</Paragraphs>
  <ScaleCrop>false</ScaleCrop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2024-03-20T09:44:00Z</cp:lastPrinted>
  <dcterms:created xsi:type="dcterms:W3CDTF">2024-03-25T10:19:00Z</dcterms:created>
  <dcterms:modified xsi:type="dcterms:W3CDTF">2024-03-25T10:19:00Z</dcterms:modified>
</cp:coreProperties>
</file>