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E4" w:rsidRDefault="00506EE4" w:rsidP="00656C1A">
      <w:pPr>
        <w:spacing w:line="120" w:lineRule="atLeast"/>
        <w:jc w:val="center"/>
        <w:rPr>
          <w:sz w:val="24"/>
          <w:szCs w:val="24"/>
        </w:rPr>
      </w:pPr>
    </w:p>
    <w:p w:rsidR="00506EE4" w:rsidRDefault="00506EE4" w:rsidP="00656C1A">
      <w:pPr>
        <w:spacing w:line="120" w:lineRule="atLeast"/>
        <w:jc w:val="center"/>
        <w:rPr>
          <w:sz w:val="24"/>
          <w:szCs w:val="24"/>
        </w:rPr>
      </w:pPr>
    </w:p>
    <w:p w:rsidR="00506EE4" w:rsidRPr="00852378" w:rsidRDefault="00506EE4" w:rsidP="00656C1A">
      <w:pPr>
        <w:spacing w:line="120" w:lineRule="atLeast"/>
        <w:jc w:val="center"/>
        <w:rPr>
          <w:sz w:val="10"/>
          <w:szCs w:val="10"/>
        </w:rPr>
      </w:pPr>
    </w:p>
    <w:p w:rsidR="00506EE4" w:rsidRDefault="00506EE4" w:rsidP="00656C1A">
      <w:pPr>
        <w:spacing w:line="120" w:lineRule="atLeast"/>
        <w:jc w:val="center"/>
        <w:rPr>
          <w:sz w:val="10"/>
          <w:szCs w:val="24"/>
        </w:rPr>
      </w:pPr>
    </w:p>
    <w:p w:rsidR="00506EE4" w:rsidRPr="005541F0" w:rsidRDefault="00506E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6EE4" w:rsidRDefault="00506E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6EE4" w:rsidRPr="005541F0" w:rsidRDefault="00506E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6EE4" w:rsidRPr="005649E4" w:rsidRDefault="00506EE4" w:rsidP="00656C1A">
      <w:pPr>
        <w:spacing w:line="120" w:lineRule="atLeast"/>
        <w:jc w:val="center"/>
        <w:rPr>
          <w:sz w:val="18"/>
          <w:szCs w:val="24"/>
        </w:rPr>
      </w:pPr>
    </w:p>
    <w:p w:rsidR="00506EE4" w:rsidRPr="00656C1A" w:rsidRDefault="00506E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6EE4" w:rsidRPr="005541F0" w:rsidRDefault="00506EE4" w:rsidP="00656C1A">
      <w:pPr>
        <w:spacing w:line="120" w:lineRule="atLeast"/>
        <w:jc w:val="center"/>
        <w:rPr>
          <w:sz w:val="18"/>
          <w:szCs w:val="24"/>
        </w:rPr>
      </w:pPr>
    </w:p>
    <w:p w:rsidR="00506EE4" w:rsidRPr="005541F0" w:rsidRDefault="00506EE4" w:rsidP="00656C1A">
      <w:pPr>
        <w:spacing w:line="120" w:lineRule="atLeast"/>
        <w:jc w:val="center"/>
        <w:rPr>
          <w:sz w:val="20"/>
          <w:szCs w:val="24"/>
        </w:rPr>
      </w:pPr>
    </w:p>
    <w:p w:rsidR="00506EE4" w:rsidRPr="00656C1A" w:rsidRDefault="00506E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6EE4" w:rsidRDefault="00506EE4" w:rsidP="00656C1A">
      <w:pPr>
        <w:spacing w:line="120" w:lineRule="atLeast"/>
        <w:jc w:val="center"/>
        <w:rPr>
          <w:sz w:val="30"/>
          <w:szCs w:val="24"/>
        </w:rPr>
      </w:pPr>
    </w:p>
    <w:p w:rsidR="00506EE4" w:rsidRPr="00656C1A" w:rsidRDefault="00506E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6E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6EE4" w:rsidRPr="00F8214F" w:rsidRDefault="00506E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6EE4" w:rsidRPr="00F8214F" w:rsidRDefault="00964C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6EE4" w:rsidRPr="00F8214F" w:rsidRDefault="00506E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6EE4" w:rsidRPr="00F8214F" w:rsidRDefault="00964C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06EE4" w:rsidRPr="00A63FB0" w:rsidRDefault="00506E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6EE4" w:rsidRPr="00A3761A" w:rsidRDefault="00964C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06EE4" w:rsidRPr="00F8214F" w:rsidRDefault="00506EE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06EE4" w:rsidRPr="00F8214F" w:rsidRDefault="00506E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6EE4" w:rsidRPr="00AB4194" w:rsidRDefault="00506E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6EE4" w:rsidRPr="00F8214F" w:rsidRDefault="00964C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1290</w:t>
            </w:r>
          </w:p>
        </w:tc>
      </w:tr>
    </w:tbl>
    <w:p w:rsidR="00506EE4" w:rsidRPr="000C4AB5" w:rsidRDefault="00506EE4" w:rsidP="00C725A6">
      <w:pPr>
        <w:rPr>
          <w:rFonts w:cs="Times New Roman"/>
          <w:szCs w:val="28"/>
          <w:lang w:val="en-US"/>
        </w:rPr>
      </w:pPr>
    </w:p>
    <w:p w:rsidR="00506EE4" w:rsidRDefault="00506EE4" w:rsidP="00506EE4">
      <w:pPr>
        <w:pStyle w:val="Standard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</w:t>
      </w:r>
    </w:p>
    <w:p w:rsidR="00506EE4" w:rsidRDefault="00506EE4" w:rsidP="00506EE4">
      <w:pPr>
        <w:pStyle w:val="Standard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распоряжение Администрации </w:t>
      </w:r>
    </w:p>
    <w:p w:rsidR="00506EE4" w:rsidRDefault="00506EE4" w:rsidP="00506EE4">
      <w:pPr>
        <w:pStyle w:val="Standard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от 29.07.2020 № 1093 </w:t>
      </w:r>
    </w:p>
    <w:p w:rsidR="00506EE4" w:rsidRDefault="00506EE4" w:rsidP="00506EE4">
      <w:pPr>
        <w:pStyle w:val="Standard0"/>
        <w:jc w:val="both"/>
      </w:pPr>
      <w:r>
        <w:rPr>
          <w:rFonts w:eastAsia="Calibri"/>
          <w:sz w:val="28"/>
          <w:szCs w:val="28"/>
          <w:lang w:eastAsia="en-US"/>
        </w:rPr>
        <w:t xml:space="preserve">«О предоставлении форм </w:t>
      </w:r>
    </w:p>
    <w:p w:rsidR="00506EE4" w:rsidRDefault="00506EE4" w:rsidP="00506EE4">
      <w:pPr>
        <w:pStyle w:val="Standard0"/>
        <w:jc w:val="both"/>
      </w:pPr>
      <w:r>
        <w:rPr>
          <w:rFonts w:eastAsia="Calibri"/>
          <w:sz w:val="28"/>
          <w:szCs w:val="28"/>
          <w:lang w:eastAsia="en-US"/>
        </w:rPr>
        <w:t xml:space="preserve">федерального статистического </w:t>
      </w:r>
    </w:p>
    <w:p w:rsidR="00506EE4" w:rsidRDefault="00506EE4" w:rsidP="00506EE4">
      <w:pPr>
        <w:pStyle w:val="Standard0"/>
        <w:jc w:val="both"/>
      </w:pPr>
      <w:r>
        <w:rPr>
          <w:rFonts w:eastAsia="Calibri"/>
          <w:sz w:val="28"/>
          <w:szCs w:val="28"/>
          <w:lang w:eastAsia="en-US"/>
        </w:rPr>
        <w:t xml:space="preserve">наблюдения в электронном виде </w:t>
      </w:r>
    </w:p>
    <w:p w:rsidR="00506EE4" w:rsidRDefault="00506EE4" w:rsidP="00506EE4">
      <w:pPr>
        <w:pStyle w:val="Standard0"/>
        <w:jc w:val="both"/>
      </w:pPr>
      <w:r>
        <w:rPr>
          <w:rFonts w:eastAsia="Calibri"/>
          <w:sz w:val="28"/>
          <w:szCs w:val="28"/>
          <w:lang w:eastAsia="en-US"/>
        </w:rPr>
        <w:t xml:space="preserve">структурными подразделениями </w:t>
      </w:r>
    </w:p>
    <w:p w:rsidR="00506EE4" w:rsidRDefault="00506EE4" w:rsidP="00506EE4">
      <w:pPr>
        <w:pStyle w:val="Standard0"/>
        <w:jc w:val="both"/>
      </w:pPr>
      <w:r>
        <w:rPr>
          <w:rFonts w:eastAsia="Calibri"/>
          <w:sz w:val="28"/>
          <w:szCs w:val="28"/>
          <w:lang w:eastAsia="en-US"/>
        </w:rPr>
        <w:t>Администрации города»</w:t>
      </w:r>
    </w:p>
    <w:p w:rsidR="00506EE4" w:rsidRDefault="00506EE4" w:rsidP="00506EE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6EE4" w:rsidRPr="00506EE4" w:rsidRDefault="00506EE4" w:rsidP="00506EE4"/>
    <w:p w:rsidR="00506EE4" w:rsidRDefault="00506EE4" w:rsidP="00506EE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 xml:space="preserve">В соответствии с приказами Федеральной службы государственной статистики от 31.07.2023 № 360 «Об утверждении форм федерального статистического наблюдения для организации федерального статистического наблюдения за численностью, потребностью организаций в работниках                        по профессиональным группам, составом кадров государственной гражданской и муниципальной службы», от 05.12.2023 № 623 «Об утверждении форм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образования», от 21.08.2023 № 402 «Об утверждении формы федерального статистического наблюдения с указаниями по ее заполнению </w:t>
      </w:r>
      <w:r>
        <w:rPr>
          <w:rFonts w:eastAsia="SimSun" w:cs="Times New Roman"/>
          <w:kern w:val="3"/>
          <w:szCs w:val="28"/>
        </w:rPr>
        <w:br/>
        <w:t xml:space="preserve">для организации Федеральным агентством по делам молодежи федерального статистического наблюдения в сфере молодежной политики», от 31.07.2023                   № 365 «Об утверждении форм федерального статистического наблюдения </w:t>
      </w:r>
      <w:r>
        <w:rPr>
          <w:rFonts w:eastAsia="SimSun" w:cs="Times New Roman"/>
          <w:kern w:val="3"/>
          <w:szCs w:val="28"/>
        </w:rPr>
        <w:br/>
        <w:t xml:space="preserve">для организации федерального статистического наблюдения за деятельностью предприятий», от 11.01.2024 № 3 «О внесении изменений в отдельные указания по заполнению форм федерального статистического наблюдения», </w:t>
      </w:r>
      <w:proofErr w:type="spellStart"/>
      <w:r>
        <w:rPr>
          <w:rFonts w:eastAsia="Calibri" w:cs="Times New Roman"/>
          <w:spacing w:val="-4"/>
          <w:szCs w:val="28"/>
        </w:rPr>
        <w:t>распоря-жениями</w:t>
      </w:r>
      <w:proofErr w:type="spellEnd"/>
      <w:r>
        <w:rPr>
          <w:rFonts w:eastAsia="Calibri" w:cs="Times New Roman"/>
          <w:spacing w:val="-4"/>
          <w:szCs w:val="28"/>
        </w:rPr>
        <w:t xml:space="preserve"> Администрации</w:t>
      </w:r>
      <w:r>
        <w:rPr>
          <w:rFonts w:eastAsia="Calibri" w:cs="Times New Roman"/>
          <w:szCs w:val="28"/>
        </w:rPr>
        <w:t xml:space="preserve"> города от 30.12.2005 № 3686 «Об утверждении Регламента </w:t>
      </w:r>
      <w:r>
        <w:rPr>
          <w:rFonts w:eastAsia="Calibri" w:cs="Times New Roman"/>
          <w:spacing w:val="-6"/>
          <w:szCs w:val="28"/>
        </w:rPr>
        <w:t xml:space="preserve">Администрации города», </w:t>
      </w:r>
      <w:r>
        <w:rPr>
          <w:rFonts w:eastAsia="Times New Roman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506EE4" w:rsidRDefault="00506EE4" w:rsidP="00506EE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 xml:space="preserve">1. Внести в распоряжение Администрации города от 29.07.2020 № 1093 </w:t>
      </w:r>
      <w:r>
        <w:rPr>
          <w:rFonts w:eastAsia="SimSun" w:cs="Times New Roman"/>
          <w:kern w:val="3"/>
          <w:szCs w:val="28"/>
        </w:rPr>
        <w:br/>
        <w:t xml:space="preserve">«О предоставлении форм федерального статистического наблюдения </w:t>
      </w:r>
      <w:r>
        <w:rPr>
          <w:rFonts w:eastAsia="SimSun" w:cs="Times New Roman"/>
          <w:kern w:val="3"/>
          <w:szCs w:val="28"/>
        </w:rPr>
        <w:br/>
      </w:r>
      <w:r>
        <w:rPr>
          <w:rFonts w:eastAsia="SimSun" w:cs="Times New Roman"/>
          <w:kern w:val="3"/>
          <w:szCs w:val="28"/>
        </w:rPr>
        <w:lastRenderedPageBreak/>
        <w:t xml:space="preserve">в электронном виде структурными подразделениями Администрации города» </w:t>
      </w:r>
      <w:r>
        <w:rPr>
          <w:rFonts w:eastAsia="SimSun" w:cs="Times New Roman"/>
          <w:kern w:val="3"/>
          <w:szCs w:val="28"/>
        </w:rPr>
        <w:br/>
        <w:t xml:space="preserve">(с изменениями от 08.12.2020 № 2004, 26.01.2021 № 48, 12.05.2021 № 659, </w:t>
      </w:r>
      <w:r>
        <w:rPr>
          <w:rFonts w:eastAsia="SimSun" w:cs="Times New Roman"/>
          <w:kern w:val="3"/>
          <w:sz w:val="27"/>
          <w:szCs w:val="27"/>
        </w:rPr>
        <w:t>22.09.2021 № 1551, 22.11.2021 № 2013, 29.04.2022 № 798, 21.02.2023 № 484, 16.08.2023 № 2377</w:t>
      </w:r>
      <w:r>
        <w:rPr>
          <w:rFonts w:eastAsia="SimSun" w:cs="Times New Roman"/>
          <w:kern w:val="3"/>
          <w:szCs w:val="28"/>
        </w:rPr>
        <w:t>) изменение, изложив приложение к распоряжению в новой редакции согласно приложению к настоящему распоряжению.</w:t>
      </w:r>
    </w:p>
    <w:p w:rsidR="00506EE4" w:rsidRDefault="00506EE4" w:rsidP="00506E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</w:t>
      </w:r>
      <w:r>
        <w:rPr>
          <w:szCs w:val="28"/>
        </w:rPr>
        <w:t>епартаменту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</w:t>
      </w:r>
      <w:r w:rsidRPr="00506EE4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.</w:t>
      </w:r>
    </w:p>
    <w:p w:rsidR="00506EE4" w:rsidRDefault="00506EE4" w:rsidP="00506EE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506EE4" w:rsidRDefault="00506EE4" w:rsidP="00506EE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506EE4" w:rsidRDefault="00506EE4" w:rsidP="00506EE4">
      <w:pPr>
        <w:shd w:val="clear" w:color="auto" w:fill="FFFFFF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r>
        <w:rPr>
          <w:szCs w:val="28"/>
        </w:rPr>
        <w:t>Контроль за выполнением распоряжения оставляю за собой.</w:t>
      </w:r>
    </w:p>
    <w:p w:rsidR="00506EE4" w:rsidRDefault="00506EE4" w:rsidP="00506EE4">
      <w:pPr>
        <w:autoSpaceDE w:val="0"/>
        <w:autoSpaceDN w:val="0"/>
        <w:adjustRightInd w:val="0"/>
        <w:jc w:val="both"/>
        <w:rPr>
          <w:szCs w:val="28"/>
        </w:rPr>
      </w:pPr>
    </w:p>
    <w:p w:rsidR="00506EE4" w:rsidRDefault="00506EE4" w:rsidP="00506EE4">
      <w:pPr>
        <w:jc w:val="both"/>
        <w:rPr>
          <w:rFonts w:cs="Times New Roman"/>
          <w:szCs w:val="28"/>
        </w:rPr>
      </w:pPr>
    </w:p>
    <w:p w:rsidR="00506EE4" w:rsidRDefault="00506EE4" w:rsidP="00506EE4">
      <w:pPr>
        <w:jc w:val="both"/>
        <w:rPr>
          <w:rFonts w:cs="Times New Roman"/>
          <w:szCs w:val="28"/>
        </w:rPr>
      </w:pPr>
    </w:p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 города                                                               А.М. Кириленко</w:t>
      </w:r>
    </w:p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506EE4" w:rsidRDefault="00506EE4" w:rsidP="00506EE4">
      <w:pPr>
        <w:spacing w:after="160" w:line="25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5670"/>
          <w:tab w:val="left" w:pos="8789"/>
        </w:tabs>
        <w:suppressAutoHyphens/>
        <w:autoSpaceDE w:val="0"/>
        <w:autoSpaceDN w:val="0"/>
        <w:adjustRightInd w:val="0"/>
        <w:ind w:firstLine="5670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lastRenderedPageBreak/>
        <w:t xml:space="preserve">Приложение </w:t>
      </w: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5670"/>
        </w:tabs>
        <w:suppressAutoHyphens/>
        <w:autoSpaceDE w:val="0"/>
        <w:autoSpaceDN w:val="0"/>
        <w:adjustRightInd w:val="0"/>
        <w:ind w:firstLine="5670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к распоряжению</w:t>
      </w: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5670"/>
        </w:tabs>
        <w:suppressAutoHyphens/>
        <w:autoSpaceDE w:val="0"/>
        <w:autoSpaceDN w:val="0"/>
        <w:adjustRightInd w:val="0"/>
        <w:ind w:firstLine="5670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 xml:space="preserve">Администрации города </w:t>
      </w: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5670"/>
          <w:tab w:val="left" w:pos="7513"/>
        </w:tabs>
        <w:suppressAutoHyphens/>
        <w:autoSpaceDE w:val="0"/>
        <w:autoSpaceDN w:val="0"/>
        <w:adjustRightInd w:val="0"/>
        <w:ind w:firstLine="5670"/>
        <w:jc w:val="both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от ____________ № ________</w:t>
      </w: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5670"/>
          <w:tab w:val="left" w:pos="7513"/>
        </w:tabs>
        <w:suppressAutoHyphens/>
        <w:autoSpaceDE w:val="0"/>
        <w:autoSpaceDN w:val="0"/>
        <w:adjustRightInd w:val="0"/>
        <w:ind w:firstLine="7371"/>
        <w:jc w:val="both"/>
        <w:textAlignment w:val="baseline"/>
        <w:rPr>
          <w:rFonts w:eastAsia="SimSun" w:cs="Times New Roman"/>
          <w:kern w:val="3"/>
          <w:szCs w:val="28"/>
        </w:rPr>
      </w:pPr>
    </w:p>
    <w:p w:rsidR="00506EE4" w:rsidRDefault="00506EE4" w:rsidP="00506EE4">
      <w:pPr>
        <w:widowControl w:val="0"/>
        <w:tabs>
          <w:tab w:val="left" w:pos="1134"/>
          <w:tab w:val="left" w:pos="1276"/>
          <w:tab w:val="left" w:pos="7513"/>
        </w:tabs>
        <w:suppressAutoHyphens/>
        <w:autoSpaceDE w:val="0"/>
        <w:autoSpaceDN w:val="0"/>
        <w:adjustRightInd w:val="0"/>
        <w:ind w:firstLine="7371"/>
        <w:textAlignment w:val="baseline"/>
        <w:rPr>
          <w:rFonts w:eastAsia="SimSun" w:cs="Times New Roman"/>
          <w:kern w:val="3"/>
          <w:szCs w:val="28"/>
        </w:rPr>
      </w:pPr>
    </w:p>
    <w:p w:rsidR="00506EE4" w:rsidRDefault="00506EE4" w:rsidP="00506EE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Список ответственных структурных подразделений</w:t>
      </w:r>
    </w:p>
    <w:p w:rsidR="00506EE4" w:rsidRDefault="00506EE4" w:rsidP="00506EE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за предоставление форм федерального статистического наблюдения</w:t>
      </w:r>
    </w:p>
    <w:p w:rsidR="00506EE4" w:rsidRDefault="00506EE4" w:rsidP="00506EE4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в электронном виде с применением усиленной квалифицированной электронной подписи по телекоммуникационным каналам связи через системы юридически значимого электронного документооборота специализированных операторов связи, действующих на территории Ханты-Мансийского автономного округа – Югры</w:t>
      </w:r>
    </w:p>
    <w:p w:rsidR="00506EE4" w:rsidRPr="00506EE4" w:rsidRDefault="00506EE4" w:rsidP="00506EE4">
      <w:pPr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 w:val="1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Наименование структурного подразделения Администрации города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jc w:val="center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Наименование форм статистической отчетности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отчетность о жилищных условиях населения, жилищно-коммунальном хозяйстве: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1-жилфонд – «Сведения о жилищном фонде»;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 xml:space="preserve">26-ЖКХ – «Сведения о предоставлении гражданам социальной поддержки по оплате жилого помещения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и коммунальных услуг»;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1-КХ – «Сведения о благоустройстве городских населенных пунктов».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Отчетность о показателях транспорта и связи: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 xml:space="preserve">1-автотранс – «Сведения о работе автобусов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по маршрутам регулярных перевозок»;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 xml:space="preserve">3-ДГ (МО) – «Сведения об автомобильных дорогах общего пользования местного значения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и искусственных сооружениях на них»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Департамент финансов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 (МС) – «Сведения о численности и фонде заработной платы, дополнительном профессиональном образовании</w:t>
            </w:r>
            <w:r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муниципальных служащих»;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 – «Сведения о распределении численности работников по размерам заработной платы»;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П-4 – «Сведения о численности и заработной плате работников»;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П-4 (НЗ) – «Сведения о неполной занятости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движении работников».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в сфере науки и инноваций: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3-информ – «Сведения об использовании цифровых технологий и производстве связанных с ними товаров и услуг».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об инвестициях:</w:t>
            </w:r>
          </w:p>
          <w:p w:rsidR="00506EE4" w:rsidRDefault="00506EE4" w:rsidP="00506EE4">
            <w:pPr>
              <w:widowControl w:val="0"/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</w:rPr>
            </w:pPr>
            <w:r>
              <w:rPr>
                <w:rFonts w:eastAsia="Times New Roman" w:cs="Times New Roman"/>
                <w:kern w:val="3"/>
                <w:szCs w:val="28"/>
              </w:rPr>
              <w:t>П-2 – «Сведения об инвестициях в нефинансовые активы»;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(</w:t>
            </w:r>
            <w:proofErr w:type="spellStart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инвест</w:t>
            </w:r>
            <w:proofErr w:type="spellEnd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) – «Сведения об инвестиционной деятельности»</w:t>
            </w:r>
            <w:r>
              <w:rPr>
                <w:rFonts w:eastAsia="Times New Roman" w:cs="Times New Roman"/>
                <w:kern w:val="3"/>
                <w:szCs w:val="28"/>
              </w:rPr>
              <w:t>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по общеэкономическим показателям деятельности:</w:t>
            </w:r>
          </w:p>
          <w:p w:rsidR="00506EE4" w:rsidRDefault="00506EE4" w:rsidP="00506EE4">
            <w:pPr>
              <w:widowControl w:val="0"/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8"/>
              </w:rPr>
            </w:pPr>
            <w:r>
              <w:rPr>
                <w:rFonts w:eastAsia="Times New Roman" w:cs="Times New Roman"/>
                <w:kern w:val="3"/>
                <w:szCs w:val="28"/>
              </w:rPr>
              <w:t>11 (краткая) – «Сведения о наличии и движении основных фондов (средств) некоммерческих организаций»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Департамент архитектуры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градостроительства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в строительстве: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1-разрешение – «Сведения о выданных разрешениях на строительство и разрешениях на ввод объектов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в эксплуатацию» (ежемесячно).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1-Т (МС) – «Сведения о численности и фонде заработной платы, дополнительном профессиональном образовании </w:t>
            </w: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муниципальных служащих»;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П-4 – «Сведения о численности и заработной плате работников»;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П-4 (НЗ) – «Сведения о неполной занятости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движении работников».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в сфере науки и инноваций: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3-информ – «Сведения об использовании цифровых технологий и производстве связанных с ними товаров и услуг».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об инвестициях: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– «Сведения об инвестициях в нефинансовые активы»;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(</w:t>
            </w:r>
            <w:proofErr w:type="spellStart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инвест</w:t>
            </w:r>
            <w:proofErr w:type="spellEnd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) – «Сведения об инвестиционной деятельности».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по общеэкономическим показателям деятельности: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11 (краткая) – «Сведения о наличии и движении основных фондов (средств) некоммерческих организаций»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Департамент имущественных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земельных отношений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EE4" w:rsidRDefault="00506EE4" w:rsidP="00506EE4">
            <w:pPr>
              <w:suppressAutoHyphens/>
              <w:autoSpaceDN w:val="0"/>
              <w:rPr>
                <w:rFonts w:eastAsia="Times New Roman" w:cs="Times New Roman"/>
                <w:kern w:val="3"/>
                <w:szCs w:val="28"/>
              </w:rPr>
            </w:pPr>
            <w:r>
              <w:rPr>
                <w:rFonts w:eastAsia="Times New Roman" w:cs="Times New Roman"/>
                <w:kern w:val="3"/>
                <w:szCs w:val="28"/>
              </w:rPr>
              <w:t>отчетность о жилищных условиях населения, жилищно-коммунальном хозяйстве: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4-жилфонд – «Сведения о предоставлении гражданам жилых помещений»;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4-соцнайм – «Сведения о количестве семей, получивших жилое помещение по договорам социального найма».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П-4 – «Сведения о численности и заработной плате работников»;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 (МС) – «Сведения о численности и фонде заработной платы, дополнительном профессиональном образовании муниципальных служащих».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в сфере науки и инноваций: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3-информ – «Сведения об использовании цифровых технологий и производстве связанных с ними товаров и услуг».</w:t>
            </w:r>
          </w:p>
          <w:p w:rsidR="00506EE4" w:rsidRDefault="00506EE4" w:rsidP="00506EE4">
            <w:pPr>
              <w:suppressAutoHyphens/>
              <w:autoSpaceDN w:val="0"/>
              <w:rPr>
                <w:rFonts w:eastAsia="Times New Roman" w:cs="Times New Roman"/>
                <w:kern w:val="3"/>
                <w:szCs w:val="28"/>
              </w:rPr>
            </w:pPr>
            <w:r>
              <w:rPr>
                <w:rFonts w:eastAsia="Times New Roman" w:cs="Times New Roman"/>
                <w:kern w:val="3"/>
                <w:szCs w:val="28"/>
              </w:rPr>
              <w:t>Отчетность об инвестициях: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– «Сведения об инвестициях в нефинансовые активы»;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SimSun" w:cs="Times New Roman"/>
                <w:kern w:val="3"/>
                <w:szCs w:val="28"/>
              </w:rPr>
            </w:pPr>
            <w:r>
              <w:rPr>
                <w:rFonts w:eastAsia="SimSun" w:cs="Times New Roman"/>
                <w:kern w:val="3"/>
                <w:szCs w:val="28"/>
              </w:rPr>
              <w:t>П-2 (</w:t>
            </w:r>
            <w:proofErr w:type="spellStart"/>
            <w:r>
              <w:rPr>
                <w:rFonts w:eastAsia="SimSun" w:cs="Times New Roman"/>
                <w:kern w:val="3"/>
                <w:szCs w:val="28"/>
              </w:rPr>
              <w:t>инвест</w:t>
            </w:r>
            <w:proofErr w:type="spellEnd"/>
            <w:r>
              <w:rPr>
                <w:rFonts w:eastAsia="SimSun" w:cs="Times New Roman"/>
                <w:kern w:val="3"/>
                <w:szCs w:val="28"/>
              </w:rPr>
              <w:t>) – «Сведения об инвестиционной деятельности».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по общеэкономическим показателям деятельности: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11 (краткая) – «Сведения о наличии и движении основных фондов (средств) некоммерческих организаций»;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4-ТЭР – «Сведения об использовании топливно-энергетических ресурсов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Департамент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 (МС) – «Сведения о численности и фонде заработной платы, дополнительном профессиональном образовании</w:t>
            </w:r>
            <w:r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муниципальных служащих»;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П-4 – «Сведения о численности и заработной плате работников».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в сфере науки и инноваций: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3-информ – «Сведения об использовании цифровых технологий и производстве связанных с ними товаров и услуг».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об инвестициях: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– «Сведения об инвестициях в нефинансовые активы»;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(</w:t>
            </w:r>
            <w:proofErr w:type="spellStart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инвест</w:t>
            </w:r>
            <w:proofErr w:type="spellEnd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) – «Сведения об инвестиционной деятельности».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по общеэкономическим показателям деятельности: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11 (краткая) – «Сведения о наличии и движении основных фондов (средств) некоммерческих организаций»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 xml:space="preserve">Департамент культуры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и молодёжной политики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pStyle w:val="Standard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отчетность о показателях молодежной политики: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1-молодежь – «Сведения о сфере молодежной политики в Российской Федерации»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Управление бюджетного учёта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отчётности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 (МС) – «Сведения о численности и фонде заработной платы, дополнительном профессиональном образовании</w:t>
            </w:r>
            <w:r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муниципальных служащих»;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П-4 – «Сведения о численности и заработной плате работников»;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 – «Сведения о распределении численности работников по размерам заработной платы».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в сфере науки и инноваций: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3-информ – «Сведения об использовании цифровых технологий и производстве связанных с ними товаров и услуг».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об инвестициях: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18-КС – «Сведения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– «Сведения об инвестициях в нефинансовые активы»;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П-2 (</w:t>
            </w:r>
            <w:proofErr w:type="spellStart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инвест</w:t>
            </w:r>
            <w:proofErr w:type="spellEnd"/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) – «Сведения об инвестиционной деятельности».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по общеэкономическим показателям деятельности: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11 (краткая) – «Сведения о наличии и движении основных фондов (средств) некоммерческих организаций»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Управление кадров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муниципальной службы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рынка труда: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 (МС) – «Сведения о численности и фонде заработной платы, дополнительном профессиональном образовании</w:t>
            </w:r>
            <w:r>
              <w:rPr>
                <w:rFonts w:eastAsia="Times New Roman" w:cs="Times New Roman"/>
                <w:color w:val="FF0000"/>
                <w:kern w:val="3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>муниципальных служащих»;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П-4 (НЗ) – «Сведения о неполной занятости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движении работников»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Отдел социально-экономического прогнозирования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деятельности органов местного самоуправления: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1-МО – «Сведения об объектах инфраструктуры муниципального образования»;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Приложение к форме 1-МО – «Показатели для оценки эффективности деятельности органов местного самоуправления муниципальных, городских округов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и муниципальных районов»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3"/>
                <w:szCs w:val="28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потребительского рынка и защиты прав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отчетность о показателях в торговле и гостиничных услугах (розничная торговля):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3-ярмарка – «Сведения о числе торговых мест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на ярмарках»;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1-ТОРГ (МО) – «Сведения об объектах розничной торговли и общественного питания»</w:t>
            </w:r>
          </w:p>
        </w:tc>
      </w:tr>
      <w:tr w:rsidR="00506EE4" w:rsidTr="00506E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Отдел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по организации работы комиссии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по делам несовершеннолетних, защите их прав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отчетность о деятельности комиссии по делам несовершеннолетних и защите их прав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по профилактике безнадзорности и правонарушений несовершеннолетних: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1-КДН – «Сведения о деятельности комиссии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 xml:space="preserve">по делам несовершеннолетних и защите их прав 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по профилактике безнадзорности и правонарушений</w:t>
            </w:r>
          </w:p>
          <w:p w:rsidR="00506EE4" w:rsidRDefault="00506EE4" w:rsidP="00506EE4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3"/>
                <w:szCs w:val="28"/>
                <w:lang w:eastAsia="ru-RU"/>
              </w:rPr>
              <w:t>несовершеннолетних»</w:t>
            </w:r>
          </w:p>
        </w:tc>
      </w:tr>
    </w:tbl>
    <w:p w:rsidR="00506EE4" w:rsidRDefault="00506EE4" w:rsidP="00506EE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F865B3" w:rsidRPr="00506EE4" w:rsidRDefault="00F865B3" w:rsidP="00506EE4"/>
    <w:sectPr w:rsidR="00F865B3" w:rsidRPr="00506EE4" w:rsidSect="00506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13" w:rsidRDefault="00F45713">
      <w:r>
        <w:separator/>
      </w:r>
    </w:p>
  </w:endnote>
  <w:endnote w:type="continuationSeparator" w:id="0">
    <w:p w:rsidR="00F45713" w:rsidRDefault="00F4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4C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4C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4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13" w:rsidRDefault="00F45713">
      <w:r>
        <w:separator/>
      </w:r>
    </w:p>
  </w:footnote>
  <w:footnote w:type="continuationSeparator" w:id="0">
    <w:p w:rsidR="00F45713" w:rsidRDefault="00F4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4C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04D4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4C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292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292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292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64C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64C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E4"/>
    <w:rsid w:val="001F292F"/>
    <w:rsid w:val="00506EE4"/>
    <w:rsid w:val="005A15B2"/>
    <w:rsid w:val="00924D41"/>
    <w:rsid w:val="00964CE9"/>
    <w:rsid w:val="00BD4DF0"/>
    <w:rsid w:val="00F04D48"/>
    <w:rsid w:val="00F45713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E4B762-1E4A-4141-984C-4F90731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0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6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E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6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EE4"/>
    <w:rPr>
      <w:rFonts w:ascii="Times New Roman" w:hAnsi="Times New Roman"/>
      <w:sz w:val="28"/>
    </w:rPr>
  </w:style>
  <w:style w:type="character" w:styleId="a8">
    <w:name w:val="page number"/>
    <w:basedOn w:val="a0"/>
    <w:rsid w:val="00506EE4"/>
  </w:style>
  <w:style w:type="character" w:customStyle="1" w:styleId="10">
    <w:name w:val="Заголовок 1 Знак"/>
    <w:basedOn w:val="a0"/>
    <w:link w:val="1"/>
    <w:rsid w:val="00506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semiHidden/>
    <w:unhideWhenUsed/>
    <w:rsid w:val="00506EE4"/>
    <w:rPr>
      <w:color w:val="0000FF"/>
      <w:u w:val="single"/>
    </w:rPr>
  </w:style>
  <w:style w:type="character" w:customStyle="1" w:styleId="Standard">
    <w:name w:val="Standard Знак"/>
    <w:basedOn w:val="a0"/>
    <w:link w:val="Standard0"/>
    <w:locked/>
    <w:rsid w:val="00506EE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andard0">
    <w:name w:val="Standard"/>
    <w:link w:val="Standard"/>
    <w:rsid w:val="00506E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2024-03-20T09:44:00Z</cp:lastPrinted>
  <dcterms:created xsi:type="dcterms:W3CDTF">2024-03-25T10:19:00Z</dcterms:created>
  <dcterms:modified xsi:type="dcterms:W3CDTF">2024-03-25T10:19:00Z</dcterms:modified>
</cp:coreProperties>
</file>