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04" w:rsidRDefault="00314C04" w:rsidP="00656C1A">
      <w:pPr>
        <w:spacing w:line="120" w:lineRule="atLeast"/>
        <w:jc w:val="center"/>
        <w:rPr>
          <w:sz w:val="24"/>
          <w:szCs w:val="24"/>
        </w:rPr>
      </w:pPr>
    </w:p>
    <w:p w:rsidR="00314C04" w:rsidRDefault="00314C04" w:rsidP="00656C1A">
      <w:pPr>
        <w:spacing w:line="120" w:lineRule="atLeast"/>
        <w:jc w:val="center"/>
        <w:rPr>
          <w:sz w:val="24"/>
          <w:szCs w:val="24"/>
        </w:rPr>
      </w:pPr>
    </w:p>
    <w:p w:rsidR="00314C04" w:rsidRPr="00852378" w:rsidRDefault="00314C04" w:rsidP="00656C1A">
      <w:pPr>
        <w:spacing w:line="120" w:lineRule="atLeast"/>
        <w:jc w:val="center"/>
        <w:rPr>
          <w:sz w:val="10"/>
          <w:szCs w:val="10"/>
        </w:rPr>
      </w:pPr>
    </w:p>
    <w:p w:rsidR="00314C04" w:rsidRDefault="00314C04" w:rsidP="00656C1A">
      <w:pPr>
        <w:spacing w:line="120" w:lineRule="atLeast"/>
        <w:jc w:val="center"/>
        <w:rPr>
          <w:sz w:val="10"/>
          <w:szCs w:val="24"/>
        </w:rPr>
      </w:pPr>
    </w:p>
    <w:p w:rsidR="00314C04" w:rsidRPr="005541F0" w:rsidRDefault="00314C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4C04" w:rsidRDefault="00314C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14C04" w:rsidRPr="005541F0" w:rsidRDefault="00314C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14C04" w:rsidRPr="005649E4" w:rsidRDefault="00314C04" w:rsidP="00656C1A">
      <w:pPr>
        <w:spacing w:line="120" w:lineRule="atLeast"/>
        <w:jc w:val="center"/>
        <w:rPr>
          <w:sz w:val="18"/>
          <w:szCs w:val="24"/>
        </w:rPr>
      </w:pPr>
    </w:p>
    <w:p w:rsidR="00314C04" w:rsidRPr="00656C1A" w:rsidRDefault="00314C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4C04" w:rsidRPr="005541F0" w:rsidRDefault="00314C04" w:rsidP="00656C1A">
      <w:pPr>
        <w:spacing w:line="120" w:lineRule="atLeast"/>
        <w:jc w:val="center"/>
        <w:rPr>
          <w:sz w:val="18"/>
          <w:szCs w:val="24"/>
        </w:rPr>
      </w:pPr>
    </w:p>
    <w:p w:rsidR="00314C04" w:rsidRPr="005541F0" w:rsidRDefault="00314C04" w:rsidP="00656C1A">
      <w:pPr>
        <w:spacing w:line="120" w:lineRule="atLeast"/>
        <w:jc w:val="center"/>
        <w:rPr>
          <w:sz w:val="20"/>
          <w:szCs w:val="24"/>
        </w:rPr>
      </w:pPr>
    </w:p>
    <w:p w:rsidR="00314C04" w:rsidRPr="00656C1A" w:rsidRDefault="00314C0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14C04" w:rsidRDefault="00314C04" w:rsidP="00656C1A">
      <w:pPr>
        <w:spacing w:line="120" w:lineRule="atLeast"/>
        <w:jc w:val="center"/>
        <w:rPr>
          <w:sz w:val="30"/>
          <w:szCs w:val="24"/>
        </w:rPr>
      </w:pPr>
    </w:p>
    <w:p w:rsidR="00314C04" w:rsidRPr="00656C1A" w:rsidRDefault="00314C0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14C0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4C04" w:rsidRPr="00F8214F" w:rsidRDefault="00314C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4C04" w:rsidRPr="00F8214F" w:rsidRDefault="003437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4C04" w:rsidRPr="00F8214F" w:rsidRDefault="00314C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4C04" w:rsidRPr="00F8214F" w:rsidRDefault="003437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14C04" w:rsidRPr="00A63FB0" w:rsidRDefault="00314C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4C04" w:rsidRPr="00A3761A" w:rsidRDefault="003437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14C04" w:rsidRPr="00F8214F" w:rsidRDefault="00314C0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14C04" w:rsidRPr="00F8214F" w:rsidRDefault="00314C0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14C04" w:rsidRPr="00AB4194" w:rsidRDefault="00314C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14C04" w:rsidRPr="00F8214F" w:rsidRDefault="003437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1288</w:t>
            </w:r>
          </w:p>
        </w:tc>
      </w:tr>
    </w:tbl>
    <w:p w:rsidR="00314C04" w:rsidRPr="000C4AB5" w:rsidRDefault="00314C04" w:rsidP="00C725A6">
      <w:pPr>
        <w:rPr>
          <w:rFonts w:cs="Times New Roman"/>
          <w:szCs w:val="28"/>
          <w:lang w:val="en-US"/>
        </w:rPr>
      </w:pP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/>
          <w:sz w:val="28"/>
          <w:szCs w:val="28"/>
        </w:rPr>
        <w:t>О внесении изменений в распоряжение</w:t>
      </w:r>
      <w:r w:rsidRPr="0031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Администрации города от 24.11.2016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№ 2292 «О закреплении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за муниципальным казенным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учреждением «Дирекция эксплуатации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административных зданий и инженерных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систем» отдельных функций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по надлежащему содержанию зданий </w:t>
      </w:r>
    </w:p>
    <w:p w:rsidR="00314C04" w:rsidRPr="00314C04" w:rsidRDefault="00314C04" w:rsidP="00314C04">
      <w:pPr>
        <w:pStyle w:val="ac"/>
        <w:rPr>
          <w:rFonts w:ascii="Times New Roman" w:hAnsi="Times New Roman" w:cs="Times New Roman"/>
          <w:sz w:val="28"/>
          <w:szCs w:val="28"/>
        </w:rPr>
      </w:pPr>
      <w:r w:rsidRPr="00314C04">
        <w:rPr>
          <w:rFonts w:ascii="Times New Roman" w:hAnsi="Times New Roman" w:cs="Times New Roman"/>
          <w:sz w:val="28"/>
          <w:szCs w:val="28"/>
        </w:rPr>
        <w:t xml:space="preserve">и сооружений муниципальных </w:t>
      </w:r>
    </w:p>
    <w:p w:rsidR="00314C04" w:rsidRPr="00314C04" w:rsidRDefault="00314C04" w:rsidP="00314C04">
      <w:pPr>
        <w:pStyle w:val="ac"/>
      </w:pPr>
      <w:r w:rsidRPr="00314C04">
        <w:rPr>
          <w:rFonts w:ascii="Times New Roman" w:hAnsi="Times New Roman" w:cs="Times New Roman"/>
          <w:sz w:val="28"/>
          <w:szCs w:val="28"/>
        </w:rPr>
        <w:t>учреждений города»</w:t>
      </w:r>
    </w:p>
    <w:p w:rsidR="00314C04" w:rsidRDefault="00314C04" w:rsidP="00314C04">
      <w:pPr>
        <w:rPr>
          <w:szCs w:val="28"/>
          <w:lang w:eastAsia="ru-RU"/>
        </w:rPr>
      </w:pPr>
    </w:p>
    <w:p w:rsidR="00314C04" w:rsidRDefault="00314C04" w:rsidP="00314C04">
      <w:pPr>
        <w:rPr>
          <w:szCs w:val="28"/>
          <w:lang w:eastAsia="ru-RU"/>
        </w:rPr>
      </w:pPr>
    </w:p>
    <w:p w:rsidR="00314C04" w:rsidRDefault="00314C04" w:rsidP="00314C0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08.05.2010 № 83-ФЗ «О внесении изменений</w:t>
      </w:r>
      <w:r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 в связи с совершен-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 положения государственных (муниципальных) учреждений», распоряжениями Администрации города от 30.12.2005 № 3686 «Об утверждении Регламента Администрации города», от 2</w:t>
      </w:r>
      <w:r w:rsidR="00224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.04.2021 № 552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314C04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содержания зданий и сооружений муниципальных учреждений:</w:t>
      </w:r>
    </w:p>
    <w:p w:rsidR="00314C04" w:rsidRDefault="00314C04" w:rsidP="00314C0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от 24.11.2016 № 2292                            «О закреплении за муниципальным казенным учреждением «Дирекция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эксплу-атации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зданий и инженерных систем» отдельных функций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надлежащему содержанию зданий и сооружений муниципальных учреждений города (с изменениями от 03.03.2017 № 295, 07.09.2017 № 1532, 21.08.2018 </w:t>
      </w:r>
      <w:r>
        <w:rPr>
          <w:rFonts w:ascii="Times New Roman" w:hAnsi="Times New Roman" w:cs="Times New Roman"/>
          <w:sz w:val="28"/>
          <w:szCs w:val="28"/>
        </w:rPr>
        <w:br/>
        <w:t xml:space="preserve">№ 1359, 07.12.2018 № 2230, 12.07.2019 № 1366, 28.11.2019 № 2528, 29.07.2020 </w:t>
      </w:r>
      <w:r>
        <w:rPr>
          <w:rFonts w:ascii="Times New Roman" w:hAnsi="Times New Roman" w:cs="Times New Roman"/>
          <w:sz w:val="28"/>
          <w:szCs w:val="28"/>
        </w:rPr>
        <w:br/>
        <w:t xml:space="preserve">№ 1094, 16.09.2020 № 1416, 17.08.2021 № 1332, 21.10.2021 № 1746, 11.03.2022 </w:t>
      </w:r>
      <w:r>
        <w:rPr>
          <w:rFonts w:ascii="Times New Roman" w:hAnsi="Times New Roman" w:cs="Times New Roman"/>
          <w:sz w:val="28"/>
          <w:szCs w:val="28"/>
        </w:rPr>
        <w:br/>
        <w:t xml:space="preserve">№ 435, 19.05.2022 № 882, </w:t>
      </w:r>
      <w:r w:rsidRPr="00314C04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08.2023 № 2355) следующие изменения:</w:t>
      </w:r>
    </w:p>
    <w:p w:rsidR="00314C04" w:rsidRDefault="00314C04" w:rsidP="00314C04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szCs w:val="28"/>
          <w:lang w:eastAsia="ru-RU"/>
        </w:rPr>
        <w:t xml:space="preserve">1.1. Пункт 2 приложения 1 к распоряжению дополнить абзацем </w:t>
      </w:r>
      <w:r w:rsidRPr="00314C04">
        <w:rPr>
          <w:szCs w:val="28"/>
          <w:lang w:eastAsia="ru-RU"/>
        </w:rPr>
        <w:t>вторым</w:t>
      </w:r>
      <w:r>
        <w:rPr>
          <w:szCs w:val="28"/>
          <w:lang w:eastAsia="ru-RU"/>
        </w:rPr>
        <w:t xml:space="preserve"> следующего содержания: </w:t>
      </w:r>
    </w:p>
    <w:p w:rsid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lastRenderedPageBreak/>
        <w:t>«</w:t>
      </w:r>
      <w:r>
        <w:rPr>
          <w:szCs w:val="28"/>
          <w:lang w:eastAsia="ru-RU"/>
        </w:rPr>
        <w:t>При формировании закупок для обеспечения надлежащего содержания зданий и сооружений муниципальных учреждений города муниципальное казенное учреждение «Дирекция эксплуатации административных зданий</w:t>
      </w:r>
      <w:r>
        <w:rPr>
          <w:szCs w:val="28"/>
          <w:lang w:eastAsia="ru-RU"/>
        </w:rPr>
        <w:br/>
        <w:t xml:space="preserve">и инженерных систем» проводит согласование с муниципальными </w:t>
      </w:r>
      <w:proofErr w:type="spellStart"/>
      <w:r>
        <w:rPr>
          <w:szCs w:val="28"/>
          <w:lang w:eastAsia="ru-RU"/>
        </w:rPr>
        <w:t>учрежде-ниями</w:t>
      </w:r>
      <w:proofErr w:type="spellEnd"/>
      <w:r>
        <w:rPr>
          <w:szCs w:val="28"/>
          <w:lang w:eastAsia="ru-RU"/>
        </w:rPr>
        <w:t xml:space="preserve"> города видов и объемов работ на выполнение работ по текущему ремонту объектов муниципальных учреждений, технического задания на разработку проектной и рабочей документации на капитальный ремонт объектов </w:t>
      </w:r>
      <w:proofErr w:type="spellStart"/>
      <w:r>
        <w:rPr>
          <w:szCs w:val="28"/>
          <w:lang w:eastAsia="ru-RU"/>
        </w:rPr>
        <w:t>муници-пальных</w:t>
      </w:r>
      <w:proofErr w:type="spellEnd"/>
      <w:r>
        <w:rPr>
          <w:szCs w:val="28"/>
          <w:lang w:eastAsia="ru-RU"/>
        </w:rPr>
        <w:t xml:space="preserve"> учреждений города.».</w:t>
      </w: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t>1.2. В приложении 2 к распоряжению:</w:t>
      </w: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t>1.2.1. Пункт 64 дополнить подпунктом 64.3 следующего содержания:</w:t>
      </w: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</w:p>
    <w:tbl>
      <w:tblPr>
        <w:tblW w:w="9340" w:type="dxa"/>
        <w:shd w:val="clear" w:color="auto" w:fill="FFFFFF"/>
        <w:tblLook w:val="04A0" w:firstRow="1" w:lastRow="0" w:firstColumn="1" w:lastColumn="0" w:noHBand="0" w:noVBand="1"/>
      </w:tblPr>
      <w:tblGrid>
        <w:gridCol w:w="266"/>
        <w:gridCol w:w="4262"/>
        <w:gridCol w:w="4395"/>
        <w:gridCol w:w="417"/>
      </w:tblGrid>
      <w:tr w:rsidR="00314C04" w:rsidTr="00314C04">
        <w:tc>
          <w:tcPr>
            <w:tcW w:w="26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«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rPr>
                <w:rFonts w:eastAsia="Times New Roman"/>
                <w:szCs w:val="28"/>
                <w:lang w:eastAsia="ru-RU"/>
              </w:rPr>
            </w:pPr>
            <w:r w:rsidRPr="00314C04">
              <w:rPr>
                <w:rFonts w:eastAsia="Times New Roman"/>
                <w:szCs w:val="28"/>
                <w:lang w:eastAsia="ru-RU"/>
              </w:rPr>
              <w:t>64.3. Муниципальное бюджетное образовательное учреждение средняя школа № 9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314C04">
              <w:rPr>
                <w:rFonts w:eastAsia="Times New Roman"/>
                <w:szCs w:val="28"/>
                <w:lang w:eastAsia="ru-RU"/>
              </w:rPr>
              <w:t>улица Александра Усольцева,</w:t>
            </w: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szCs w:val="28"/>
                <w:lang w:eastAsia="ru-RU"/>
              </w:rPr>
              <w:t>здание 14/1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».</w:t>
            </w:r>
          </w:p>
        </w:tc>
      </w:tr>
    </w:tbl>
    <w:p w:rsidR="00314C04" w:rsidRDefault="00314C04" w:rsidP="00314C04">
      <w:pPr>
        <w:ind w:firstLine="709"/>
        <w:jc w:val="both"/>
        <w:rPr>
          <w:rFonts w:eastAsia="Calibri"/>
          <w:sz w:val="20"/>
          <w:szCs w:val="28"/>
          <w:lang w:eastAsia="ru-RU"/>
        </w:rPr>
      </w:pPr>
    </w:p>
    <w:p w:rsid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t>1.2.2. Подпункт 87.1 пункта 87, подпункт 90.1 пункта 90 признать утратившими</w:t>
      </w:r>
      <w:r>
        <w:rPr>
          <w:szCs w:val="28"/>
          <w:lang w:eastAsia="ru-RU"/>
        </w:rPr>
        <w:t xml:space="preserve"> силу.</w:t>
      </w: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t>1.3. В приложении 3 к распоряжению:</w:t>
      </w: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t xml:space="preserve">1.3.1. Пункт 8 дополнить подпунктом 8.15 следующего содержания: </w:t>
      </w:r>
    </w:p>
    <w:p w:rsidR="00314C04" w:rsidRPr="00314C04" w:rsidRDefault="00314C04" w:rsidP="00314C04">
      <w:pPr>
        <w:ind w:firstLine="709"/>
        <w:jc w:val="both"/>
        <w:rPr>
          <w:sz w:val="20"/>
          <w:szCs w:val="28"/>
          <w:lang w:eastAsia="ru-RU"/>
        </w:rPr>
      </w:pPr>
    </w:p>
    <w:tbl>
      <w:tblPr>
        <w:tblW w:w="9348" w:type="dxa"/>
        <w:shd w:val="clear" w:color="auto" w:fill="FFFFFF"/>
        <w:tblLook w:val="04A0" w:firstRow="1" w:lastRow="0" w:firstColumn="1" w:lastColumn="0" w:noHBand="0" w:noVBand="1"/>
      </w:tblPr>
      <w:tblGrid>
        <w:gridCol w:w="266"/>
        <w:gridCol w:w="4688"/>
        <w:gridCol w:w="3969"/>
        <w:gridCol w:w="425"/>
      </w:tblGrid>
      <w:tr w:rsidR="00314C04" w:rsidRPr="00314C04" w:rsidTr="00314C04">
        <w:tc>
          <w:tcPr>
            <w:tcW w:w="26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«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314C04">
              <w:rPr>
                <w:sz w:val="28"/>
                <w:szCs w:val="28"/>
              </w:rPr>
              <w:t>8.15. Муниципальное бюджетное учреждение культуры «Централизованная библиотечная система», встроенное нежилое помещение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8"/>
                <w:szCs w:val="28"/>
              </w:rPr>
            </w:pPr>
            <w:r w:rsidRPr="00314C04">
              <w:rPr>
                <w:color w:val="22272F"/>
                <w:sz w:val="28"/>
                <w:szCs w:val="28"/>
              </w:rPr>
              <w:t>улица</w:t>
            </w:r>
          </w:p>
          <w:p w:rsidR="00314C04" w:rsidRPr="00314C04" w:rsidRDefault="00314C04">
            <w:pPr>
              <w:jc w:val="center"/>
              <w:rPr>
                <w:color w:val="22272F"/>
                <w:szCs w:val="28"/>
              </w:rPr>
            </w:pPr>
            <w:r w:rsidRPr="00314C04">
              <w:rPr>
                <w:color w:val="22272F"/>
                <w:szCs w:val="28"/>
              </w:rPr>
              <w:t xml:space="preserve">Григория </w:t>
            </w:r>
            <w:proofErr w:type="spellStart"/>
            <w:r w:rsidRPr="00314C04">
              <w:rPr>
                <w:color w:val="22272F"/>
                <w:szCs w:val="28"/>
              </w:rPr>
              <w:t>Кукуевицкого</w:t>
            </w:r>
            <w:proofErr w:type="spellEnd"/>
            <w:r w:rsidRPr="00314C04">
              <w:rPr>
                <w:color w:val="22272F"/>
                <w:szCs w:val="28"/>
              </w:rPr>
              <w:t xml:space="preserve">, </w:t>
            </w: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color w:val="22272F"/>
                <w:szCs w:val="28"/>
              </w:rPr>
              <w:t>дом 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».</w:t>
            </w:r>
          </w:p>
        </w:tc>
      </w:tr>
    </w:tbl>
    <w:p w:rsidR="00314C04" w:rsidRPr="00314C04" w:rsidRDefault="00314C04" w:rsidP="00314C04">
      <w:pPr>
        <w:ind w:firstLine="709"/>
        <w:jc w:val="both"/>
        <w:rPr>
          <w:rFonts w:eastAsia="Calibri"/>
          <w:sz w:val="16"/>
          <w:szCs w:val="28"/>
          <w:lang w:eastAsia="ru-RU"/>
        </w:rPr>
      </w:pP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  <w:r w:rsidRPr="00314C04">
        <w:rPr>
          <w:szCs w:val="28"/>
          <w:lang w:eastAsia="ru-RU"/>
        </w:rPr>
        <w:t xml:space="preserve">1.3.2. Пункт 10 дополнить подпунктом 10.3 следующего содержания: </w:t>
      </w:r>
    </w:p>
    <w:p w:rsidR="00314C04" w:rsidRPr="00314C04" w:rsidRDefault="00314C04" w:rsidP="00314C04">
      <w:pPr>
        <w:ind w:firstLine="709"/>
        <w:jc w:val="both"/>
        <w:rPr>
          <w:szCs w:val="28"/>
          <w:lang w:eastAsia="ru-RU"/>
        </w:rPr>
      </w:pPr>
    </w:p>
    <w:tbl>
      <w:tblPr>
        <w:tblW w:w="9340" w:type="dxa"/>
        <w:shd w:val="clear" w:color="auto" w:fill="FFFFFF"/>
        <w:tblLook w:val="04A0" w:firstRow="1" w:lastRow="0" w:firstColumn="1" w:lastColumn="0" w:noHBand="0" w:noVBand="1"/>
      </w:tblPr>
      <w:tblGrid>
        <w:gridCol w:w="266"/>
        <w:gridCol w:w="4262"/>
        <w:gridCol w:w="4395"/>
        <w:gridCol w:w="417"/>
      </w:tblGrid>
      <w:tr w:rsidR="00314C04" w:rsidRPr="00314C04" w:rsidTr="00314C04">
        <w:tc>
          <w:tcPr>
            <w:tcW w:w="266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jc w:val="both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«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rPr>
                <w:rFonts w:eastAsia="Times New Roman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10.3. Муниципальное автономное учреждение «Сургутская филармония», нежилое помещение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улица Республики, дом 75/6, часть нежилого здания, строение 2</w:t>
            </w:r>
          </w:p>
        </w:tc>
        <w:tc>
          <w:tcPr>
            <w:tcW w:w="417" w:type="dxa"/>
            <w:tcBorders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</w:p>
          <w:p w:rsidR="00314C04" w:rsidRPr="00314C04" w:rsidRDefault="00314C04">
            <w:pPr>
              <w:jc w:val="center"/>
              <w:rPr>
                <w:rFonts w:eastAsia="Times New Roman"/>
                <w:color w:val="22272F"/>
                <w:szCs w:val="28"/>
                <w:lang w:eastAsia="ru-RU"/>
              </w:rPr>
            </w:pPr>
            <w:r w:rsidRPr="00314C04">
              <w:rPr>
                <w:rFonts w:eastAsia="Times New Roman"/>
                <w:color w:val="22272F"/>
                <w:szCs w:val="28"/>
                <w:lang w:eastAsia="ru-RU"/>
              </w:rPr>
              <w:t>».</w:t>
            </w:r>
          </w:p>
        </w:tc>
      </w:tr>
    </w:tbl>
    <w:p w:rsidR="00314C04" w:rsidRPr="00314C04" w:rsidRDefault="00314C04" w:rsidP="00314C04">
      <w:pPr>
        <w:ind w:firstLine="709"/>
        <w:jc w:val="both"/>
        <w:rPr>
          <w:rFonts w:eastAsia="Calibri"/>
          <w:sz w:val="20"/>
          <w:szCs w:val="28"/>
          <w:lang w:eastAsia="ru-RU"/>
        </w:rPr>
      </w:pPr>
    </w:p>
    <w:p w:rsidR="00314C04" w:rsidRPr="00314C04" w:rsidRDefault="00314C04" w:rsidP="00314C0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14C04">
        <w:rPr>
          <w:rFonts w:ascii="Times New Roman" w:hAnsi="Times New Roman"/>
          <w:sz w:val="28"/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                   </w:t>
      </w:r>
      <w:r w:rsidRPr="00314C04">
        <w:rPr>
          <w:rFonts w:ascii="Times New Roman" w:hAnsi="Times New Roman"/>
          <w:sz w:val="28"/>
          <w:szCs w:val="28"/>
          <w:lang w:val="en-US"/>
        </w:rPr>
        <w:t>www</w:t>
      </w:r>
      <w:r w:rsidRPr="00314C04">
        <w:rPr>
          <w:rFonts w:ascii="Times New Roman" w:hAnsi="Times New Roman"/>
          <w:sz w:val="28"/>
          <w:szCs w:val="28"/>
        </w:rPr>
        <w:t>.</w:t>
      </w:r>
      <w:proofErr w:type="spellStart"/>
      <w:r w:rsidRPr="00314C04">
        <w:rPr>
          <w:rFonts w:ascii="Times New Roman" w:hAnsi="Times New Roman"/>
          <w:sz w:val="28"/>
          <w:szCs w:val="28"/>
          <w:lang w:val="en-US"/>
        </w:rPr>
        <w:t>admsurgut</w:t>
      </w:r>
      <w:proofErr w:type="spellEnd"/>
      <w:r w:rsidRPr="00314C04">
        <w:rPr>
          <w:rFonts w:ascii="Times New Roman" w:hAnsi="Times New Roman"/>
          <w:sz w:val="28"/>
          <w:szCs w:val="28"/>
        </w:rPr>
        <w:t>.</w:t>
      </w:r>
      <w:proofErr w:type="spellStart"/>
      <w:r w:rsidRPr="00314C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14C04">
        <w:rPr>
          <w:rFonts w:ascii="Times New Roman" w:hAnsi="Times New Roman"/>
          <w:sz w:val="28"/>
          <w:szCs w:val="28"/>
        </w:rPr>
        <w:t>.</w:t>
      </w:r>
    </w:p>
    <w:p w:rsidR="00314C04" w:rsidRPr="00314C04" w:rsidRDefault="00314C04" w:rsidP="00314C0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14C04">
        <w:rPr>
          <w:rFonts w:ascii="Times New Roman" w:hAnsi="Times New Roman"/>
          <w:sz w:val="28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proofErr w:type="spellStart"/>
      <w:r w:rsidRPr="00314C04">
        <w:rPr>
          <w:rFonts w:ascii="Times New Roman" w:hAnsi="Times New Roman"/>
          <w:sz w:val="28"/>
          <w:szCs w:val="28"/>
          <w:lang w:val="en-US"/>
        </w:rPr>
        <w:t>docsurgut</w:t>
      </w:r>
      <w:proofErr w:type="spellEnd"/>
      <w:r w:rsidRPr="00314C04">
        <w:rPr>
          <w:rFonts w:ascii="Times New Roman" w:hAnsi="Times New Roman"/>
          <w:sz w:val="28"/>
          <w:szCs w:val="28"/>
        </w:rPr>
        <w:t>.</w:t>
      </w:r>
      <w:proofErr w:type="spellStart"/>
      <w:r w:rsidRPr="00314C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14C04">
        <w:rPr>
          <w:rFonts w:ascii="Times New Roman" w:hAnsi="Times New Roman"/>
          <w:sz w:val="28"/>
          <w:szCs w:val="28"/>
        </w:rPr>
        <w:t>.</w:t>
      </w:r>
    </w:p>
    <w:p w:rsidR="00314C04" w:rsidRPr="00314C04" w:rsidRDefault="00314C04" w:rsidP="00314C04">
      <w:pPr>
        <w:ind w:firstLine="709"/>
        <w:jc w:val="both"/>
        <w:rPr>
          <w:strike/>
          <w:color w:val="FF0000"/>
          <w:szCs w:val="28"/>
        </w:rPr>
      </w:pPr>
      <w:r w:rsidRPr="00314C04">
        <w:rPr>
          <w:szCs w:val="28"/>
          <w:lang w:eastAsia="ru-RU"/>
        </w:rPr>
        <w:t>4</w:t>
      </w:r>
      <w:r w:rsidRPr="00314C04">
        <w:rPr>
          <w:szCs w:val="28"/>
        </w:rPr>
        <w:t>. Настоящее распоряжение вступает в силу с момента его издания.</w:t>
      </w:r>
    </w:p>
    <w:p w:rsidR="00314C04" w:rsidRDefault="00314C04" w:rsidP="00314C04">
      <w:pPr>
        <w:ind w:firstLine="709"/>
        <w:jc w:val="both"/>
        <w:rPr>
          <w:strike/>
          <w:color w:val="FF0000"/>
          <w:szCs w:val="28"/>
        </w:rPr>
      </w:pPr>
      <w:r w:rsidRPr="00314C04">
        <w:rPr>
          <w:szCs w:val="28"/>
        </w:rPr>
        <w:t>5. Контроль за выполнением распоряжения оставляю за собой.</w:t>
      </w:r>
    </w:p>
    <w:p w:rsidR="00314C04" w:rsidRDefault="00314C04" w:rsidP="00314C0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C04" w:rsidRDefault="00314C04" w:rsidP="00314C0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C04" w:rsidRDefault="00314C04" w:rsidP="00314C0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14C04" w:rsidRDefault="00314C04" w:rsidP="00314C04">
      <w:pPr>
        <w:pStyle w:val="a9"/>
        <w:spacing w:line="0" w:lineRule="atLeast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Главы города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В.А. Шаров</w:t>
      </w:r>
    </w:p>
    <w:p w:rsidR="00F865B3" w:rsidRPr="00314C04" w:rsidRDefault="00F865B3" w:rsidP="00314C04"/>
    <w:sectPr w:rsidR="00F865B3" w:rsidRPr="00314C04" w:rsidSect="0031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7A" w:rsidRDefault="006B297A">
      <w:r>
        <w:separator/>
      </w:r>
    </w:p>
  </w:endnote>
  <w:endnote w:type="continuationSeparator" w:id="0">
    <w:p w:rsidR="006B297A" w:rsidRDefault="006B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37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37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37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7A" w:rsidRDefault="006B297A">
      <w:r>
        <w:separator/>
      </w:r>
    </w:p>
  </w:footnote>
  <w:footnote w:type="continuationSeparator" w:id="0">
    <w:p w:rsidR="006B297A" w:rsidRDefault="006B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37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F59F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37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C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4C0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4C0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437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3437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04"/>
    <w:rsid w:val="00021B42"/>
    <w:rsid w:val="00224FA3"/>
    <w:rsid w:val="00314C04"/>
    <w:rsid w:val="003437F8"/>
    <w:rsid w:val="003F59F7"/>
    <w:rsid w:val="006B297A"/>
    <w:rsid w:val="00924D41"/>
    <w:rsid w:val="00BD4DF0"/>
    <w:rsid w:val="00D06C7B"/>
    <w:rsid w:val="00D25EA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2EF9DB1-D4A9-42FD-8813-9651A223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4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4C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4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C04"/>
    <w:rPr>
      <w:rFonts w:ascii="Times New Roman" w:hAnsi="Times New Roman"/>
      <w:sz w:val="28"/>
    </w:rPr>
  </w:style>
  <w:style w:type="character" w:styleId="a8">
    <w:name w:val="page number"/>
    <w:basedOn w:val="a0"/>
    <w:rsid w:val="00314C04"/>
  </w:style>
  <w:style w:type="paragraph" w:styleId="a9">
    <w:name w:val="Title"/>
    <w:basedOn w:val="a"/>
    <w:link w:val="aa"/>
    <w:qFormat/>
    <w:rsid w:val="00314C04"/>
    <w:pPr>
      <w:jc w:val="center"/>
    </w:pPr>
    <w:rPr>
      <w:rFonts w:eastAsia="Times New Roman" w:cs="Times New Roman"/>
      <w:szCs w:val="24"/>
    </w:rPr>
  </w:style>
  <w:style w:type="character" w:customStyle="1" w:styleId="aa">
    <w:name w:val="Заголовок Знак"/>
    <w:basedOn w:val="a0"/>
    <w:link w:val="a9"/>
    <w:rsid w:val="00314C0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314C04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14C0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314C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4C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2024-03-20T11:07:00Z</cp:lastPrinted>
  <dcterms:created xsi:type="dcterms:W3CDTF">2024-03-22T11:11:00Z</dcterms:created>
  <dcterms:modified xsi:type="dcterms:W3CDTF">2024-03-22T11:11:00Z</dcterms:modified>
</cp:coreProperties>
</file>