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20" w:rsidRDefault="00860520" w:rsidP="00656C1A">
      <w:pPr>
        <w:spacing w:line="120" w:lineRule="atLeast"/>
        <w:jc w:val="center"/>
        <w:rPr>
          <w:sz w:val="24"/>
          <w:szCs w:val="24"/>
        </w:rPr>
      </w:pPr>
    </w:p>
    <w:p w:rsidR="00860520" w:rsidRDefault="00860520" w:rsidP="00656C1A">
      <w:pPr>
        <w:spacing w:line="120" w:lineRule="atLeast"/>
        <w:jc w:val="center"/>
        <w:rPr>
          <w:sz w:val="24"/>
          <w:szCs w:val="24"/>
        </w:rPr>
      </w:pPr>
    </w:p>
    <w:p w:rsidR="00860520" w:rsidRPr="00852378" w:rsidRDefault="00860520" w:rsidP="00656C1A">
      <w:pPr>
        <w:spacing w:line="120" w:lineRule="atLeast"/>
        <w:jc w:val="center"/>
        <w:rPr>
          <w:sz w:val="10"/>
          <w:szCs w:val="10"/>
        </w:rPr>
      </w:pPr>
    </w:p>
    <w:p w:rsidR="00860520" w:rsidRDefault="00860520" w:rsidP="00656C1A">
      <w:pPr>
        <w:spacing w:line="120" w:lineRule="atLeast"/>
        <w:jc w:val="center"/>
        <w:rPr>
          <w:sz w:val="10"/>
          <w:szCs w:val="24"/>
        </w:rPr>
      </w:pPr>
    </w:p>
    <w:p w:rsidR="00860520" w:rsidRPr="005541F0" w:rsidRDefault="008605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520" w:rsidRDefault="008605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0520" w:rsidRPr="005541F0" w:rsidRDefault="008605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0520" w:rsidRPr="005649E4" w:rsidRDefault="00860520" w:rsidP="00656C1A">
      <w:pPr>
        <w:spacing w:line="120" w:lineRule="atLeast"/>
        <w:jc w:val="center"/>
        <w:rPr>
          <w:sz w:val="18"/>
          <w:szCs w:val="24"/>
        </w:rPr>
      </w:pPr>
    </w:p>
    <w:p w:rsidR="00860520" w:rsidRPr="00656C1A" w:rsidRDefault="008605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520" w:rsidRPr="005541F0" w:rsidRDefault="00860520" w:rsidP="00656C1A">
      <w:pPr>
        <w:spacing w:line="120" w:lineRule="atLeast"/>
        <w:jc w:val="center"/>
        <w:rPr>
          <w:sz w:val="18"/>
          <w:szCs w:val="24"/>
        </w:rPr>
      </w:pPr>
    </w:p>
    <w:p w:rsidR="00860520" w:rsidRPr="005541F0" w:rsidRDefault="00860520" w:rsidP="00656C1A">
      <w:pPr>
        <w:spacing w:line="120" w:lineRule="atLeast"/>
        <w:jc w:val="center"/>
        <w:rPr>
          <w:sz w:val="20"/>
          <w:szCs w:val="24"/>
        </w:rPr>
      </w:pPr>
    </w:p>
    <w:p w:rsidR="00860520" w:rsidRPr="00656C1A" w:rsidRDefault="0086052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0520" w:rsidRDefault="00860520" w:rsidP="00656C1A">
      <w:pPr>
        <w:spacing w:line="120" w:lineRule="atLeast"/>
        <w:jc w:val="center"/>
        <w:rPr>
          <w:sz w:val="30"/>
          <w:szCs w:val="24"/>
        </w:rPr>
      </w:pPr>
    </w:p>
    <w:p w:rsidR="00860520" w:rsidRPr="00656C1A" w:rsidRDefault="0086052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052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520" w:rsidRPr="00F8214F" w:rsidRDefault="008605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520" w:rsidRPr="00F8214F" w:rsidRDefault="00A36F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520" w:rsidRPr="00F8214F" w:rsidRDefault="008605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520" w:rsidRPr="00F8214F" w:rsidRDefault="00A36F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60520" w:rsidRPr="00A63FB0" w:rsidRDefault="008605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520" w:rsidRPr="00A3761A" w:rsidRDefault="00A36F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60520" w:rsidRPr="00F8214F" w:rsidRDefault="0086052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60520" w:rsidRPr="00F8214F" w:rsidRDefault="0086052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0520" w:rsidRPr="00AB4194" w:rsidRDefault="008605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0520" w:rsidRPr="00F8214F" w:rsidRDefault="00A36F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1266</w:t>
            </w:r>
          </w:p>
        </w:tc>
      </w:tr>
    </w:tbl>
    <w:p w:rsidR="00860520" w:rsidRPr="000C4AB5" w:rsidRDefault="00860520" w:rsidP="00C725A6">
      <w:pPr>
        <w:rPr>
          <w:rFonts w:cs="Times New Roman"/>
          <w:szCs w:val="28"/>
          <w:lang w:val="en-US"/>
        </w:rPr>
      </w:pPr>
    </w:p>
    <w:p w:rsidR="00860520" w:rsidRPr="00860520" w:rsidRDefault="00860520" w:rsidP="00860520">
      <w:pPr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О подготовке изменений в Правила </w:t>
      </w:r>
    </w:p>
    <w:p w:rsidR="00860520" w:rsidRPr="00860520" w:rsidRDefault="00860520" w:rsidP="00860520">
      <w:pPr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землепользования и застройки</w:t>
      </w:r>
    </w:p>
    <w:p w:rsidR="00860520" w:rsidRPr="00860520" w:rsidRDefault="00860520" w:rsidP="00860520">
      <w:pPr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на территории города Сургута</w:t>
      </w:r>
    </w:p>
    <w:p w:rsidR="00860520" w:rsidRPr="00860520" w:rsidRDefault="00860520" w:rsidP="00860520">
      <w:pPr>
        <w:ind w:right="175" w:firstLine="709"/>
        <w:jc w:val="both"/>
        <w:rPr>
          <w:rFonts w:cs="Times New Roman"/>
          <w:color w:val="000000" w:themeColor="text1"/>
          <w:szCs w:val="28"/>
        </w:rPr>
      </w:pPr>
    </w:p>
    <w:p w:rsidR="00860520" w:rsidRPr="00860520" w:rsidRDefault="00860520" w:rsidP="00860520">
      <w:pPr>
        <w:ind w:right="175" w:firstLine="709"/>
        <w:jc w:val="both"/>
        <w:rPr>
          <w:rFonts w:cs="Times New Roman"/>
          <w:color w:val="000000" w:themeColor="text1"/>
          <w:szCs w:val="28"/>
        </w:rPr>
      </w:pP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В соответствии со статьями 31, 33 Градостроительного кодекса Российской </w:t>
      </w:r>
      <w:r w:rsidRPr="00860520">
        <w:rPr>
          <w:rFonts w:cs="Times New Roman"/>
          <w:color w:val="000000" w:themeColor="text1"/>
          <w:spacing w:val="-4"/>
          <w:szCs w:val="28"/>
        </w:rPr>
        <w:t xml:space="preserve">Федерации, Уставом муниципального образования городской округ Сургут </w:t>
      </w:r>
      <w:r w:rsidR="00A2681F">
        <w:rPr>
          <w:rFonts w:cs="Times New Roman"/>
          <w:color w:val="000000" w:themeColor="text1"/>
          <w:spacing w:val="-4"/>
          <w:szCs w:val="28"/>
        </w:rPr>
        <w:br/>
      </w:r>
      <w:r w:rsidRPr="00860520">
        <w:rPr>
          <w:rFonts w:cs="Times New Roman"/>
          <w:color w:val="000000" w:themeColor="text1"/>
          <w:spacing w:val="-4"/>
          <w:szCs w:val="28"/>
        </w:rPr>
        <w:t>Ханты-</w:t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Мансийского автономного округа – Югры, </w:t>
      </w:r>
      <w:r w:rsidR="00A2681F" w:rsidRPr="00860520">
        <w:rPr>
          <w:rFonts w:cs="Times New Roman"/>
          <w:color w:val="000000" w:themeColor="text1"/>
          <w:spacing w:val="-2"/>
          <w:szCs w:val="28"/>
        </w:rPr>
        <w:t xml:space="preserve">решением Думы города </w:t>
      </w:r>
      <w:r w:rsidR="00A2681F">
        <w:rPr>
          <w:rFonts w:cs="Times New Roman"/>
          <w:color w:val="000000" w:themeColor="text1"/>
          <w:spacing w:val="-2"/>
          <w:szCs w:val="28"/>
        </w:rPr>
        <w:br/>
      </w:r>
      <w:r w:rsidR="00A2681F" w:rsidRPr="00860520">
        <w:rPr>
          <w:rFonts w:cs="Times New Roman"/>
          <w:color w:val="000000" w:themeColor="text1"/>
          <w:spacing w:val="-2"/>
          <w:szCs w:val="28"/>
        </w:rPr>
        <w:t>от 10.07.2018 № 304-</w:t>
      </w:r>
      <w:r w:rsidR="00A2681F" w:rsidRPr="00860520">
        <w:rPr>
          <w:rFonts w:cs="Times New Roman"/>
          <w:color w:val="000000" w:themeColor="text1"/>
          <w:spacing w:val="-2"/>
          <w:szCs w:val="28"/>
          <w:lang w:val="en-US"/>
        </w:rPr>
        <w:t>VI</w:t>
      </w:r>
      <w:r w:rsidR="00A2681F" w:rsidRPr="00860520">
        <w:rPr>
          <w:rFonts w:cs="Times New Roman"/>
          <w:color w:val="000000" w:themeColor="text1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</w:t>
      </w:r>
      <w:r w:rsidR="00A2681F">
        <w:rPr>
          <w:rFonts w:cs="Times New Roman"/>
          <w:color w:val="000000" w:themeColor="text1"/>
          <w:spacing w:val="-2"/>
          <w:szCs w:val="28"/>
        </w:rPr>
        <w:t>-</w:t>
      </w:r>
      <w:r w:rsidR="00A2681F">
        <w:rPr>
          <w:rFonts w:cs="Times New Roman"/>
          <w:color w:val="000000" w:themeColor="text1"/>
          <w:spacing w:val="-2"/>
          <w:szCs w:val="28"/>
        </w:rPr>
        <w:br/>
      </w:r>
      <w:r w:rsidR="00A2681F" w:rsidRPr="00A2681F">
        <w:rPr>
          <w:rFonts w:cs="Times New Roman"/>
          <w:color w:val="000000" w:themeColor="text1"/>
          <w:spacing w:val="-6"/>
          <w:szCs w:val="28"/>
        </w:rPr>
        <w:t xml:space="preserve">ительной деятельности в городе Сургуте», </w:t>
      </w:r>
      <w:r w:rsidRPr="00A2681F">
        <w:rPr>
          <w:rFonts w:cs="Times New Roman"/>
          <w:color w:val="000000" w:themeColor="text1"/>
          <w:spacing w:val="-6"/>
          <w:szCs w:val="28"/>
        </w:rPr>
        <w:t>постановлением Администрации города</w:t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 от 11.05.2022 № 3651 «Об утверждении Правил землепользования </w:t>
      </w:r>
      <w:r w:rsidR="00A2681F">
        <w:rPr>
          <w:rFonts w:cs="Times New Roman"/>
          <w:color w:val="000000" w:themeColor="text1"/>
          <w:spacing w:val="-2"/>
          <w:szCs w:val="28"/>
        </w:rPr>
        <w:t xml:space="preserve">и застройки </w:t>
      </w:r>
      <w:r w:rsidR="00A2681F"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>на территории города Сургута» (далее – Правил</w:t>
      </w:r>
      <w:r w:rsidR="00A2681F">
        <w:rPr>
          <w:rFonts w:cs="Times New Roman"/>
          <w:color w:val="000000" w:themeColor="text1"/>
          <w:spacing w:val="-2"/>
          <w:szCs w:val="28"/>
        </w:rPr>
        <w:t xml:space="preserve">а землепользования и застройки </w:t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на территории города Сургута), распоряжениями Администрации города </w:t>
      </w:r>
      <w:r w:rsidR="00A2681F"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от 30.12.2005 № 3686 «Об утверждении Регламента Администрации города», </w:t>
      </w:r>
      <w:r w:rsidR="00A2681F"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и утверждении состава комиссии по градостроительному зонированию», учитывая предложение </w:t>
      </w:r>
      <w:r w:rsidRPr="00860520">
        <w:rPr>
          <w:rFonts w:cs="Times New Roman"/>
          <w:color w:val="000000" w:themeColor="text1"/>
          <w:szCs w:val="28"/>
        </w:rPr>
        <w:t xml:space="preserve">общества с ограниченной ответственностью «Медвежья сила» </w:t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о внесении изменений в Правила землепользования и застройки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на территории города Сургута, а именно: в раздел </w:t>
      </w:r>
      <w:r w:rsidRPr="00860520">
        <w:rPr>
          <w:rFonts w:eastAsia="Calibri" w:cs="Times New Roman"/>
          <w:color w:val="000000" w:themeColor="text1"/>
          <w:spacing w:val="-2"/>
          <w:szCs w:val="28"/>
        </w:rPr>
        <w:t xml:space="preserve">III «Карта градостроительного </w:t>
      </w:r>
      <w:r w:rsidRPr="00860520">
        <w:rPr>
          <w:rFonts w:eastAsia="Calibri" w:cs="Times New Roman"/>
          <w:color w:val="000000" w:themeColor="text1"/>
          <w:spacing w:val="-4"/>
          <w:szCs w:val="28"/>
        </w:rPr>
        <w:t xml:space="preserve">зонирования» </w:t>
      </w:r>
      <w:r w:rsidRPr="00860520">
        <w:rPr>
          <w:rFonts w:cs="Times New Roman"/>
          <w:color w:val="000000" w:themeColor="text1"/>
          <w:spacing w:val="-4"/>
          <w:szCs w:val="28"/>
        </w:rPr>
        <w:t>(протокол заседания комиссии по градостроительному зонированию</w:t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 от 29.02.2024 № 323): 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1. Комиссии по градостроительному зонированию организовать работу </w:t>
      </w:r>
      <w:r w:rsidRPr="00860520">
        <w:rPr>
          <w:rFonts w:cs="Times New Roman"/>
          <w:color w:val="000000" w:themeColor="text1"/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 w:rsidRPr="00860520">
        <w:rPr>
          <w:rFonts w:cs="Times New Roman"/>
          <w:color w:val="000000" w:themeColor="text1"/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 w:rsidRPr="00860520">
        <w:rPr>
          <w:rFonts w:cs="Times New Roman"/>
          <w:color w:val="000000" w:themeColor="text1"/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860520">
        <w:rPr>
          <w:rFonts w:cs="Times New Roman"/>
          <w:color w:val="000000" w:themeColor="text1"/>
          <w:spacing w:val="-2"/>
          <w:szCs w:val="28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09.00 </w:t>
      </w:r>
      <w:r w:rsidRPr="00860520">
        <w:rPr>
          <w:rFonts w:cs="Times New Roman"/>
          <w:color w:val="000000" w:themeColor="text1"/>
          <w:spacing w:val="-2"/>
          <w:szCs w:val="28"/>
        </w:rPr>
        <w:lastRenderedPageBreak/>
        <w:t xml:space="preserve">до 17.00, </w:t>
      </w:r>
      <w:r w:rsidRPr="00860520">
        <w:rPr>
          <w:rFonts w:eastAsia="Calibri" w:cs="Times New Roman"/>
          <w:color w:val="000000" w:themeColor="text1"/>
          <w:spacing w:val="-2"/>
          <w:szCs w:val="28"/>
        </w:rPr>
        <w:t xml:space="preserve">обед с 13.00 до 14.00, </w:t>
      </w:r>
      <w:r w:rsidRPr="00860520">
        <w:rPr>
          <w:rFonts w:cs="Times New Roman"/>
          <w:color w:val="000000" w:themeColor="text1"/>
          <w:spacing w:val="-2"/>
          <w:szCs w:val="28"/>
        </w:rPr>
        <w:t>по телефонам: 8 (3462) 52-82-55, 52-82-66,</w:t>
      </w:r>
      <w:r>
        <w:rPr>
          <w:rFonts w:cs="Times New Roman"/>
          <w:color w:val="000000" w:themeColor="text1"/>
          <w:spacing w:val="-2"/>
          <w:szCs w:val="28"/>
          <w:shd w:val="clear" w:color="auto" w:fill="FEFEFE"/>
        </w:rPr>
        <w:t xml:space="preserve"> </w:t>
      </w:r>
      <w:r>
        <w:rPr>
          <w:rFonts w:cs="Times New Roman"/>
          <w:color w:val="000000" w:themeColor="text1"/>
          <w:spacing w:val="-2"/>
          <w:szCs w:val="28"/>
          <w:shd w:val="clear" w:color="auto" w:fill="FEFEFE"/>
        </w:rPr>
        <w:br/>
        <w:t xml:space="preserve">или </w:t>
      </w:r>
      <w:r w:rsidRPr="00860520">
        <w:rPr>
          <w:rFonts w:cs="Times New Roman"/>
          <w:color w:val="000000" w:themeColor="text1"/>
          <w:spacing w:val="-2"/>
          <w:szCs w:val="28"/>
          <w:shd w:val="clear" w:color="auto" w:fill="FEFEFE"/>
        </w:rPr>
        <w:t xml:space="preserve">на адрес электронной почты: </w:t>
      </w:r>
      <w:hyperlink r:id="rId6" w:history="1">
        <w:r w:rsidRPr="00860520">
          <w:rPr>
            <w:rStyle w:val="a9"/>
            <w:rFonts w:cs="Times New Roman"/>
            <w:color w:val="000000" w:themeColor="text1"/>
            <w:spacing w:val="-2"/>
            <w:szCs w:val="28"/>
          </w:rPr>
          <w:t>dag@admsurgut.r</w:t>
        </w:r>
        <w:r w:rsidRPr="00860520">
          <w:rPr>
            <w:rStyle w:val="a9"/>
            <w:rFonts w:cs="Times New Roman"/>
            <w:color w:val="000000" w:themeColor="text1"/>
            <w:spacing w:val="-2"/>
            <w:szCs w:val="28"/>
            <w:lang w:val="en-US"/>
          </w:rPr>
          <w:t>u</w:t>
        </w:r>
      </w:hyperlink>
      <w:r w:rsidRPr="00860520">
        <w:rPr>
          <w:rFonts w:cs="Times New Roman"/>
          <w:color w:val="000000" w:themeColor="text1"/>
          <w:spacing w:val="-2"/>
          <w:szCs w:val="28"/>
        </w:rPr>
        <w:t xml:space="preserve">. </w:t>
      </w:r>
    </w:p>
    <w:p w:rsidR="00860520" w:rsidRPr="00860520" w:rsidRDefault="00860520" w:rsidP="00860520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860520">
          <w:rPr>
            <w:rStyle w:val="a9"/>
            <w:rFonts w:cs="Times New Roman"/>
            <w:color w:val="000000" w:themeColor="text1"/>
            <w:spacing w:val="-2"/>
            <w:szCs w:val="28"/>
          </w:rPr>
          <w:t>www.admsurgut.r</w:t>
        </w:r>
        <w:r w:rsidRPr="00860520">
          <w:rPr>
            <w:rStyle w:val="a9"/>
            <w:rFonts w:cs="Times New Roman"/>
            <w:color w:val="000000" w:themeColor="text1"/>
            <w:spacing w:val="-2"/>
            <w:szCs w:val="28"/>
            <w:lang w:val="en-US"/>
          </w:rPr>
          <w:t>u</w:t>
        </w:r>
      </w:hyperlink>
      <w:r w:rsidRPr="00860520">
        <w:rPr>
          <w:rFonts w:cs="Times New Roman"/>
          <w:color w:val="000000" w:themeColor="text1"/>
          <w:spacing w:val="-2"/>
          <w:szCs w:val="28"/>
        </w:rPr>
        <w:t>.</w:t>
      </w:r>
      <w:r w:rsidRPr="00860520">
        <w:rPr>
          <w:rStyle w:val="a9"/>
          <w:rFonts w:cs="Times New Roman"/>
          <w:color w:val="000000" w:themeColor="text1"/>
          <w:spacing w:val="-2"/>
          <w:szCs w:val="28"/>
        </w:rPr>
        <w:t xml:space="preserve"> 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4. Муниципальному казенному учреждению «Наш город»: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 xml:space="preserve">4.1. </w:t>
      </w:r>
      <w:r w:rsidRPr="00860520">
        <w:rPr>
          <w:rFonts w:cs="Times New Roman"/>
          <w:color w:val="000000" w:themeColor="text1"/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hyperlink r:id="rId8" w:history="1">
        <w:r w:rsidRPr="00860520">
          <w:rPr>
            <w:rStyle w:val="a9"/>
            <w:rFonts w:cs="Times New Roman"/>
            <w:color w:val="000000" w:themeColor="text1"/>
            <w:szCs w:val="28"/>
            <w:lang w:val="en-US"/>
          </w:rPr>
          <w:t>docsurgut</w:t>
        </w:r>
        <w:r w:rsidRPr="00860520">
          <w:rPr>
            <w:rStyle w:val="a9"/>
            <w:rFonts w:cs="Times New Roman"/>
            <w:color w:val="000000" w:themeColor="text1"/>
            <w:szCs w:val="28"/>
          </w:rPr>
          <w:t>.</w:t>
        </w:r>
        <w:r w:rsidRPr="00860520">
          <w:rPr>
            <w:rStyle w:val="a9"/>
            <w:rFonts w:cs="Times New Roman"/>
            <w:color w:val="000000" w:themeColor="text1"/>
            <w:szCs w:val="28"/>
            <w:lang w:val="en-US"/>
          </w:rPr>
          <w:t>ru</w:t>
        </w:r>
      </w:hyperlink>
      <w:r w:rsidRPr="00860520">
        <w:rPr>
          <w:rFonts w:cs="Times New Roman"/>
          <w:color w:val="000000" w:themeColor="text1"/>
          <w:szCs w:val="28"/>
        </w:rPr>
        <w:t>.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4.2. Опубликовать настоящее распоряжение в газете «Сургутские ведомости».</w:t>
      </w:r>
    </w:p>
    <w:p w:rsidR="00860520" w:rsidRPr="00860520" w:rsidRDefault="00860520" w:rsidP="00860520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5. Настоящее распоряжение вступает в силу с момента его издания.</w:t>
      </w:r>
    </w:p>
    <w:p w:rsidR="00860520" w:rsidRPr="00860520" w:rsidRDefault="00860520" w:rsidP="00860520">
      <w:pPr>
        <w:pStyle w:val="ab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8605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6. </w:t>
      </w:r>
      <w:r w:rsidRPr="0086052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860520" w:rsidRPr="00860520" w:rsidRDefault="00860520" w:rsidP="00860520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860520" w:rsidRPr="00860520" w:rsidRDefault="00860520" w:rsidP="00860520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60520" w:rsidRPr="00860520" w:rsidRDefault="00860520" w:rsidP="00860520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60520" w:rsidRPr="00860520" w:rsidRDefault="00860520" w:rsidP="00860520">
      <w:pPr>
        <w:rPr>
          <w:rFonts w:cs="Times New Roman"/>
          <w:color w:val="000000" w:themeColor="text1"/>
          <w:szCs w:val="28"/>
        </w:rPr>
      </w:pPr>
      <w:r w:rsidRPr="00860520">
        <w:rPr>
          <w:rFonts w:cs="Times New Roman"/>
          <w:color w:val="000000" w:themeColor="text1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453AA" w:rsidRPr="00860520" w:rsidRDefault="00F453AA" w:rsidP="00860520"/>
    <w:sectPr w:rsidR="00F453AA" w:rsidRPr="00860520" w:rsidSect="008605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75" w:rsidRDefault="00433775">
      <w:r>
        <w:separator/>
      </w:r>
    </w:p>
  </w:endnote>
  <w:endnote w:type="continuationSeparator" w:id="0">
    <w:p w:rsidR="00433775" w:rsidRDefault="0043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75" w:rsidRDefault="00433775">
      <w:r>
        <w:separator/>
      </w:r>
    </w:p>
  </w:footnote>
  <w:footnote w:type="continuationSeparator" w:id="0">
    <w:p w:rsidR="00433775" w:rsidRDefault="0043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68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6F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0"/>
    <w:rsid w:val="002B685F"/>
    <w:rsid w:val="00433775"/>
    <w:rsid w:val="00860520"/>
    <w:rsid w:val="008C1399"/>
    <w:rsid w:val="00A2681F"/>
    <w:rsid w:val="00A36FFC"/>
    <w:rsid w:val="00B25E1D"/>
    <w:rsid w:val="00D03911"/>
    <w:rsid w:val="00DF73A3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F32F19-ADEA-4EA0-8DC4-676B8E3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0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05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0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520"/>
    <w:rPr>
      <w:rFonts w:ascii="Times New Roman" w:hAnsi="Times New Roman"/>
      <w:sz w:val="28"/>
    </w:rPr>
  </w:style>
  <w:style w:type="character" w:styleId="a8">
    <w:name w:val="page number"/>
    <w:basedOn w:val="a0"/>
    <w:rsid w:val="00860520"/>
  </w:style>
  <w:style w:type="character" w:styleId="a9">
    <w:name w:val="Hyperlink"/>
    <w:uiPriority w:val="99"/>
    <w:semiHidden/>
    <w:unhideWhenUsed/>
    <w:rsid w:val="00860520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860520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86052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2024-03-19T11:34:00Z</cp:lastPrinted>
  <dcterms:created xsi:type="dcterms:W3CDTF">2024-03-22T10:04:00Z</dcterms:created>
  <dcterms:modified xsi:type="dcterms:W3CDTF">2024-03-22T10:04:00Z</dcterms:modified>
</cp:coreProperties>
</file>