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725" w:rsidRDefault="00114725" w:rsidP="00656C1A">
      <w:pPr>
        <w:spacing w:line="120" w:lineRule="atLeast"/>
        <w:jc w:val="center"/>
        <w:rPr>
          <w:sz w:val="24"/>
          <w:szCs w:val="24"/>
        </w:rPr>
      </w:pPr>
    </w:p>
    <w:p w:rsidR="00114725" w:rsidRDefault="00114725" w:rsidP="00656C1A">
      <w:pPr>
        <w:spacing w:line="120" w:lineRule="atLeast"/>
        <w:jc w:val="center"/>
        <w:rPr>
          <w:sz w:val="24"/>
          <w:szCs w:val="24"/>
        </w:rPr>
      </w:pPr>
    </w:p>
    <w:p w:rsidR="00114725" w:rsidRPr="00852378" w:rsidRDefault="00114725" w:rsidP="00656C1A">
      <w:pPr>
        <w:spacing w:line="120" w:lineRule="atLeast"/>
        <w:jc w:val="center"/>
        <w:rPr>
          <w:sz w:val="10"/>
          <w:szCs w:val="10"/>
        </w:rPr>
      </w:pPr>
    </w:p>
    <w:p w:rsidR="00114725" w:rsidRDefault="00114725" w:rsidP="00656C1A">
      <w:pPr>
        <w:spacing w:line="120" w:lineRule="atLeast"/>
        <w:jc w:val="center"/>
        <w:rPr>
          <w:sz w:val="10"/>
          <w:szCs w:val="24"/>
        </w:rPr>
      </w:pPr>
    </w:p>
    <w:p w:rsidR="00114725" w:rsidRPr="005541F0" w:rsidRDefault="0011472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114725" w:rsidRDefault="0011472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114725" w:rsidRPr="005541F0" w:rsidRDefault="00114725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114725" w:rsidRPr="005649E4" w:rsidRDefault="00114725" w:rsidP="00656C1A">
      <w:pPr>
        <w:spacing w:line="120" w:lineRule="atLeast"/>
        <w:jc w:val="center"/>
        <w:rPr>
          <w:sz w:val="18"/>
          <w:szCs w:val="24"/>
        </w:rPr>
      </w:pPr>
    </w:p>
    <w:p w:rsidR="00114725" w:rsidRPr="00656C1A" w:rsidRDefault="00114725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114725" w:rsidRPr="005541F0" w:rsidRDefault="00114725" w:rsidP="00656C1A">
      <w:pPr>
        <w:spacing w:line="120" w:lineRule="atLeast"/>
        <w:jc w:val="center"/>
        <w:rPr>
          <w:sz w:val="18"/>
          <w:szCs w:val="24"/>
        </w:rPr>
      </w:pPr>
    </w:p>
    <w:p w:rsidR="00114725" w:rsidRPr="005541F0" w:rsidRDefault="00114725" w:rsidP="00656C1A">
      <w:pPr>
        <w:spacing w:line="120" w:lineRule="atLeast"/>
        <w:jc w:val="center"/>
        <w:rPr>
          <w:sz w:val="20"/>
          <w:szCs w:val="24"/>
        </w:rPr>
      </w:pPr>
    </w:p>
    <w:p w:rsidR="00114725" w:rsidRPr="00656C1A" w:rsidRDefault="00114725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114725" w:rsidRDefault="00114725" w:rsidP="00656C1A">
      <w:pPr>
        <w:spacing w:line="120" w:lineRule="atLeast"/>
        <w:jc w:val="center"/>
        <w:rPr>
          <w:sz w:val="30"/>
          <w:szCs w:val="24"/>
        </w:rPr>
      </w:pPr>
    </w:p>
    <w:p w:rsidR="00114725" w:rsidRPr="00656C1A" w:rsidRDefault="00114725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114725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114725" w:rsidRPr="00F8214F" w:rsidRDefault="0011472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114725" w:rsidRPr="00F8214F" w:rsidRDefault="00D81797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114725" w:rsidRPr="00F8214F" w:rsidRDefault="0011472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114725" w:rsidRPr="00F8214F" w:rsidRDefault="00D81797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114725" w:rsidRPr="00A63FB0" w:rsidRDefault="0011472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114725" w:rsidRPr="00A3761A" w:rsidRDefault="00D81797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114725" w:rsidRPr="00F8214F" w:rsidRDefault="00114725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114725" w:rsidRPr="00F8214F" w:rsidRDefault="00114725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114725" w:rsidRPr="00AB4194" w:rsidRDefault="0011472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114725" w:rsidRPr="00F8214F" w:rsidRDefault="00D81797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1142</w:t>
            </w:r>
          </w:p>
        </w:tc>
      </w:tr>
    </w:tbl>
    <w:p w:rsidR="00114725" w:rsidRPr="000C4AB5" w:rsidRDefault="00114725" w:rsidP="00C725A6">
      <w:pPr>
        <w:rPr>
          <w:rFonts w:cs="Times New Roman"/>
          <w:szCs w:val="28"/>
          <w:lang w:val="en-US"/>
        </w:rPr>
      </w:pPr>
    </w:p>
    <w:p w:rsidR="00114725" w:rsidRPr="00625676" w:rsidRDefault="00114725" w:rsidP="00114725">
      <w:pPr>
        <w:rPr>
          <w:szCs w:val="28"/>
        </w:rPr>
      </w:pPr>
      <w:r w:rsidRPr="00625676">
        <w:rPr>
          <w:szCs w:val="28"/>
        </w:rPr>
        <w:t>О внесении изменений</w:t>
      </w:r>
    </w:p>
    <w:p w:rsidR="00114725" w:rsidRPr="00114725" w:rsidRDefault="00114725" w:rsidP="00114725">
      <w:pPr>
        <w:rPr>
          <w:rStyle w:val="ab"/>
          <w:bCs/>
          <w:color w:val="auto"/>
          <w:szCs w:val="28"/>
        </w:rPr>
      </w:pPr>
      <w:r w:rsidRPr="00625676">
        <w:rPr>
          <w:szCs w:val="28"/>
        </w:rPr>
        <w:t xml:space="preserve">в </w:t>
      </w:r>
      <w:r w:rsidRPr="00114725">
        <w:rPr>
          <w:szCs w:val="28"/>
        </w:rPr>
        <w:t>р</w:t>
      </w:r>
      <w:r w:rsidRPr="00114725">
        <w:rPr>
          <w:rStyle w:val="ab"/>
          <w:bCs/>
          <w:color w:val="auto"/>
          <w:szCs w:val="28"/>
        </w:rPr>
        <w:t xml:space="preserve">аспоряжение Администрации </w:t>
      </w:r>
    </w:p>
    <w:p w:rsidR="00114725" w:rsidRPr="00114725" w:rsidRDefault="00114725" w:rsidP="00114725">
      <w:pPr>
        <w:rPr>
          <w:rStyle w:val="ab"/>
          <w:rFonts w:eastAsiaTheme="minorEastAsia"/>
          <w:bCs/>
          <w:color w:val="auto"/>
          <w:szCs w:val="28"/>
        </w:rPr>
      </w:pPr>
      <w:r w:rsidRPr="00114725">
        <w:rPr>
          <w:rStyle w:val="ab"/>
          <w:bCs/>
          <w:color w:val="auto"/>
          <w:szCs w:val="28"/>
        </w:rPr>
        <w:t xml:space="preserve">города </w:t>
      </w:r>
      <w:r w:rsidRPr="00114725">
        <w:rPr>
          <w:rStyle w:val="ab"/>
          <w:rFonts w:eastAsiaTheme="minorEastAsia"/>
          <w:bCs/>
          <w:color w:val="auto"/>
          <w:szCs w:val="28"/>
        </w:rPr>
        <w:t xml:space="preserve">от 09.03.2021 № 262 </w:t>
      </w:r>
    </w:p>
    <w:p w:rsidR="00114725" w:rsidRPr="00114725" w:rsidRDefault="00114725" w:rsidP="00114725">
      <w:pPr>
        <w:rPr>
          <w:szCs w:val="28"/>
        </w:rPr>
      </w:pPr>
      <w:r w:rsidRPr="00114725">
        <w:rPr>
          <w:rStyle w:val="ab"/>
          <w:rFonts w:eastAsiaTheme="minorEastAsia"/>
          <w:bCs/>
          <w:color w:val="auto"/>
          <w:szCs w:val="28"/>
        </w:rPr>
        <w:t>«</w:t>
      </w:r>
      <w:r w:rsidRPr="00114725">
        <w:rPr>
          <w:szCs w:val="28"/>
        </w:rPr>
        <w:t xml:space="preserve">О назначении ответственных </w:t>
      </w:r>
    </w:p>
    <w:p w:rsidR="00114725" w:rsidRPr="00114725" w:rsidRDefault="00114725" w:rsidP="00114725">
      <w:pPr>
        <w:rPr>
          <w:szCs w:val="28"/>
        </w:rPr>
      </w:pPr>
      <w:r w:rsidRPr="00114725">
        <w:rPr>
          <w:szCs w:val="28"/>
        </w:rPr>
        <w:t xml:space="preserve">за предоставление информации </w:t>
      </w:r>
    </w:p>
    <w:p w:rsidR="00114725" w:rsidRPr="00114725" w:rsidRDefault="00114725" w:rsidP="00114725">
      <w:pPr>
        <w:rPr>
          <w:szCs w:val="28"/>
        </w:rPr>
      </w:pPr>
      <w:r w:rsidRPr="00114725">
        <w:rPr>
          <w:szCs w:val="28"/>
        </w:rPr>
        <w:t xml:space="preserve">к докладу Главы города </w:t>
      </w:r>
    </w:p>
    <w:p w:rsidR="00114725" w:rsidRPr="00114725" w:rsidRDefault="00114725" w:rsidP="00114725">
      <w:pPr>
        <w:rPr>
          <w:szCs w:val="28"/>
        </w:rPr>
      </w:pPr>
      <w:r w:rsidRPr="00114725">
        <w:rPr>
          <w:szCs w:val="28"/>
        </w:rPr>
        <w:t xml:space="preserve">«Об оценке эффективности </w:t>
      </w:r>
    </w:p>
    <w:p w:rsidR="00114725" w:rsidRPr="00114725" w:rsidRDefault="00114725" w:rsidP="00114725">
      <w:pPr>
        <w:rPr>
          <w:szCs w:val="28"/>
        </w:rPr>
      </w:pPr>
      <w:r w:rsidRPr="00114725">
        <w:rPr>
          <w:szCs w:val="28"/>
        </w:rPr>
        <w:t xml:space="preserve">деятельности органов местного </w:t>
      </w:r>
    </w:p>
    <w:p w:rsidR="00114725" w:rsidRPr="00114725" w:rsidRDefault="00114725" w:rsidP="00114725">
      <w:pPr>
        <w:rPr>
          <w:szCs w:val="28"/>
        </w:rPr>
      </w:pPr>
      <w:r w:rsidRPr="00114725">
        <w:rPr>
          <w:szCs w:val="28"/>
        </w:rPr>
        <w:t xml:space="preserve">самоуправления городского </w:t>
      </w:r>
    </w:p>
    <w:p w:rsidR="00114725" w:rsidRPr="00625676" w:rsidRDefault="00114725" w:rsidP="00114725">
      <w:pPr>
        <w:rPr>
          <w:szCs w:val="28"/>
        </w:rPr>
      </w:pPr>
      <w:r w:rsidRPr="00625676">
        <w:rPr>
          <w:szCs w:val="28"/>
        </w:rPr>
        <w:t xml:space="preserve">округа Сургут Ханты-Мансийского </w:t>
      </w:r>
    </w:p>
    <w:p w:rsidR="00114725" w:rsidRPr="00625676" w:rsidRDefault="00114725" w:rsidP="00114725">
      <w:pPr>
        <w:rPr>
          <w:szCs w:val="28"/>
        </w:rPr>
      </w:pPr>
      <w:r w:rsidRPr="00625676">
        <w:rPr>
          <w:szCs w:val="28"/>
        </w:rPr>
        <w:t xml:space="preserve">автономного округа – Югры», </w:t>
      </w:r>
    </w:p>
    <w:p w:rsidR="00114725" w:rsidRPr="00625676" w:rsidRDefault="00114725" w:rsidP="00114725">
      <w:pPr>
        <w:rPr>
          <w:szCs w:val="28"/>
        </w:rPr>
      </w:pPr>
      <w:r w:rsidRPr="00625676">
        <w:rPr>
          <w:szCs w:val="28"/>
        </w:rPr>
        <w:t xml:space="preserve">для заполнения форм федерального </w:t>
      </w:r>
    </w:p>
    <w:p w:rsidR="00114725" w:rsidRDefault="00114725" w:rsidP="00114725">
      <w:pPr>
        <w:rPr>
          <w:szCs w:val="28"/>
        </w:rPr>
      </w:pPr>
      <w:r w:rsidRPr="00625676">
        <w:rPr>
          <w:szCs w:val="28"/>
        </w:rPr>
        <w:t xml:space="preserve">статистического наблюдения </w:t>
      </w:r>
      <w:r w:rsidRPr="00114725">
        <w:rPr>
          <w:szCs w:val="28"/>
        </w:rPr>
        <w:t xml:space="preserve">№ 1-МО, </w:t>
      </w:r>
    </w:p>
    <w:p w:rsidR="00114725" w:rsidRPr="00114725" w:rsidRDefault="00114725" w:rsidP="00114725">
      <w:pPr>
        <w:rPr>
          <w:rStyle w:val="ab"/>
          <w:rFonts w:eastAsiaTheme="minorEastAsia"/>
          <w:bCs/>
          <w:color w:val="auto"/>
          <w:szCs w:val="28"/>
        </w:rPr>
      </w:pPr>
      <w:r w:rsidRPr="00114725">
        <w:rPr>
          <w:szCs w:val="28"/>
        </w:rPr>
        <w:t>Приложение к форме № 1-МО</w:t>
      </w:r>
      <w:r w:rsidRPr="00114725">
        <w:rPr>
          <w:rStyle w:val="ab"/>
          <w:rFonts w:eastAsiaTheme="minorEastAsia"/>
          <w:bCs/>
          <w:color w:val="auto"/>
          <w:szCs w:val="28"/>
        </w:rPr>
        <w:t>»</w:t>
      </w:r>
    </w:p>
    <w:p w:rsidR="00114725" w:rsidRPr="00114725" w:rsidRDefault="00114725" w:rsidP="00114725">
      <w:pPr>
        <w:rPr>
          <w:rStyle w:val="ab"/>
          <w:rFonts w:eastAsiaTheme="minorEastAsia"/>
          <w:bCs/>
          <w:color w:val="auto"/>
          <w:szCs w:val="28"/>
        </w:rPr>
      </w:pPr>
    </w:p>
    <w:p w:rsidR="00114725" w:rsidRPr="00114725" w:rsidRDefault="00114725" w:rsidP="00114725">
      <w:pPr>
        <w:rPr>
          <w:rStyle w:val="ab"/>
          <w:rFonts w:eastAsiaTheme="minorEastAsia"/>
          <w:bCs/>
          <w:color w:val="auto"/>
          <w:szCs w:val="28"/>
        </w:rPr>
      </w:pPr>
    </w:p>
    <w:p w:rsidR="00114725" w:rsidRPr="00114725" w:rsidRDefault="00114725" w:rsidP="00114725">
      <w:pPr>
        <w:ind w:firstLine="709"/>
        <w:jc w:val="both"/>
        <w:rPr>
          <w:rFonts w:eastAsiaTheme="minorEastAsia" w:cs="Times New Roman"/>
          <w:bCs/>
          <w:szCs w:val="28"/>
        </w:rPr>
      </w:pPr>
      <w:r w:rsidRPr="00114725">
        <w:rPr>
          <w:rStyle w:val="ab"/>
          <w:rFonts w:eastAsiaTheme="minorEastAsia"/>
          <w:bCs/>
          <w:color w:val="auto"/>
          <w:szCs w:val="28"/>
        </w:rPr>
        <w:t>В соответствии с п</w:t>
      </w:r>
      <w:r w:rsidRPr="00114725">
        <w:rPr>
          <w:rStyle w:val="ab"/>
          <w:bCs/>
          <w:color w:val="auto"/>
          <w:szCs w:val="28"/>
        </w:rPr>
        <w:t xml:space="preserve">риказом Федеральной службы государственной статистики от 05.12.2023 № 623 «Об утверждении форм федерального статистического наблюдения для организации федерального статистического наблюдения за состоянием экономики и социальной сферы муниципального образования», </w:t>
      </w:r>
      <w:r w:rsidRPr="00114725">
        <w:rPr>
          <w:rFonts w:cs="Times New Roman"/>
          <w:bCs/>
          <w:szCs w:val="28"/>
        </w:rPr>
        <w:t>р</w:t>
      </w:r>
      <w:r w:rsidRPr="00114725">
        <w:rPr>
          <w:rStyle w:val="ab"/>
          <w:bCs/>
          <w:color w:val="auto"/>
          <w:szCs w:val="28"/>
        </w:rPr>
        <w:t xml:space="preserve">аспоряжением Правительства </w:t>
      </w:r>
      <w:r w:rsidRPr="00114725">
        <w:rPr>
          <w:rFonts w:cs="Times New Roman"/>
          <w:szCs w:val="28"/>
        </w:rPr>
        <w:t>Ханты-Мансийского автономного округа – Югры</w:t>
      </w:r>
      <w:r w:rsidRPr="00114725">
        <w:rPr>
          <w:rStyle w:val="ab"/>
          <w:bCs/>
          <w:color w:val="auto"/>
          <w:szCs w:val="28"/>
        </w:rPr>
        <w:t xml:space="preserve"> от 15.03.2013 № 92-рп «Об оценке эффективности деятельности органов местного самоуправления городских округов и муниципальных районов Ханты-Мансийского автономного округа – Югры»</w:t>
      </w:r>
      <w:r w:rsidRPr="00114725">
        <w:rPr>
          <w:rFonts w:eastAsia="Times New Roman" w:cs="Times New Roman"/>
          <w:szCs w:val="28"/>
          <w:lang w:eastAsia="ru-RU"/>
        </w:rPr>
        <w:t xml:space="preserve">, </w:t>
      </w:r>
      <w:r w:rsidRPr="00114725">
        <w:rPr>
          <w:rFonts w:cs="Times New Roman"/>
          <w:szCs w:val="28"/>
        </w:rPr>
        <w:t>распоряжениями Админис</w:t>
      </w:r>
      <w:r>
        <w:rPr>
          <w:rFonts w:cs="Times New Roman"/>
          <w:szCs w:val="28"/>
        </w:rPr>
        <w:t>-</w:t>
      </w:r>
      <w:r w:rsidRPr="00114725">
        <w:rPr>
          <w:rFonts w:cs="Times New Roman"/>
          <w:szCs w:val="28"/>
        </w:rPr>
        <w:t xml:space="preserve">трации города </w:t>
      </w:r>
      <w:r w:rsidRPr="00114725">
        <w:rPr>
          <w:rStyle w:val="ab"/>
          <w:color w:val="auto"/>
          <w:szCs w:val="28"/>
        </w:rPr>
        <w:t>от 30.12.2005 №</w:t>
      </w:r>
      <w:r>
        <w:rPr>
          <w:rStyle w:val="ab"/>
          <w:color w:val="auto"/>
          <w:szCs w:val="28"/>
        </w:rPr>
        <w:t xml:space="preserve"> </w:t>
      </w:r>
      <w:r w:rsidRPr="00114725">
        <w:rPr>
          <w:rStyle w:val="ab"/>
          <w:color w:val="auto"/>
          <w:szCs w:val="28"/>
        </w:rPr>
        <w:t>3686</w:t>
      </w:r>
      <w:r w:rsidRPr="00114725">
        <w:rPr>
          <w:rFonts w:cs="Times New Roman"/>
          <w:szCs w:val="28"/>
        </w:rPr>
        <w:t xml:space="preserve"> «Об утверждении Регламента Админис</w:t>
      </w:r>
      <w:r>
        <w:rPr>
          <w:rFonts w:cs="Times New Roman"/>
          <w:szCs w:val="28"/>
        </w:rPr>
        <w:t>-</w:t>
      </w:r>
      <w:r w:rsidRPr="00114725">
        <w:rPr>
          <w:rFonts w:cs="Times New Roman"/>
          <w:szCs w:val="28"/>
        </w:rPr>
        <w:t xml:space="preserve">трации города», </w:t>
      </w:r>
      <w:r w:rsidRPr="00114725">
        <w:rPr>
          <w:rStyle w:val="ab"/>
          <w:color w:val="auto"/>
          <w:szCs w:val="28"/>
        </w:rPr>
        <w:t>от 21.04.2021 №</w:t>
      </w:r>
      <w:r>
        <w:rPr>
          <w:rStyle w:val="ab"/>
          <w:color w:val="auto"/>
          <w:szCs w:val="28"/>
        </w:rPr>
        <w:t xml:space="preserve"> </w:t>
      </w:r>
      <w:r w:rsidRPr="00114725">
        <w:rPr>
          <w:rStyle w:val="ab"/>
          <w:color w:val="auto"/>
          <w:szCs w:val="28"/>
        </w:rPr>
        <w:t>552</w:t>
      </w:r>
      <w:r w:rsidRPr="00114725">
        <w:rPr>
          <w:rFonts w:cs="Times New Roman"/>
          <w:szCs w:val="28"/>
        </w:rPr>
        <w:t xml:space="preserve"> «О распределении отдельных полномочий Главы города между высшими должностными лицами Администрации города»:</w:t>
      </w:r>
    </w:p>
    <w:p w:rsidR="00114725" w:rsidRPr="00625676" w:rsidRDefault="00114725" w:rsidP="00114725">
      <w:pPr>
        <w:ind w:firstLine="709"/>
        <w:jc w:val="both"/>
        <w:rPr>
          <w:szCs w:val="28"/>
        </w:rPr>
      </w:pPr>
      <w:r w:rsidRPr="00114725">
        <w:rPr>
          <w:szCs w:val="28"/>
        </w:rPr>
        <w:t>1. Внести в р</w:t>
      </w:r>
      <w:r w:rsidRPr="00114725">
        <w:rPr>
          <w:rStyle w:val="ab"/>
          <w:bCs/>
          <w:color w:val="auto"/>
          <w:szCs w:val="28"/>
        </w:rPr>
        <w:t xml:space="preserve">аспоряжение Администрации города </w:t>
      </w:r>
      <w:r w:rsidRPr="00114725">
        <w:rPr>
          <w:rStyle w:val="ab"/>
          <w:rFonts w:eastAsiaTheme="minorEastAsia"/>
          <w:bCs/>
          <w:color w:val="auto"/>
          <w:szCs w:val="28"/>
        </w:rPr>
        <w:t>от 09.03.2021 №</w:t>
      </w:r>
      <w:r>
        <w:rPr>
          <w:rStyle w:val="ab"/>
          <w:rFonts w:eastAsiaTheme="minorEastAsia"/>
          <w:bCs/>
          <w:color w:val="auto"/>
          <w:szCs w:val="28"/>
        </w:rPr>
        <w:t xml:space="preserve"> </w:t>
      </w:r>
      <w:r w:rsidRPr="00114725">
        <w:rPr>
          <w:rStyle w:val="ab"/>
          <w:rFonts w:eastAsiaTheme="minorEastAsia"/>
          <w:bCs/>
          <w:color w:val="auto"/>
          <w:szCs w:val="28"/>
        </w:rPr>
        <w:t xml:space="preserve">262 </w:t>
      </w:r>
      <w:r w:rsidRPr="00114725">
        <w:rPr>
          <w:rStyle w:val="ab"/>
          <w:rFonts w:eastAsiaTheme="minorEastAsia"/>
          <w:bCs/>
          <w:color w:val="auto"/>
          <w:szCs w:val="28"/>
        </w:rPr>
        <w:br/>
        <w:t>«</w:t>
      </w:r>
      <w:r w:rsidRPr="00114725">
        <w:rPr>
          <w:szCs w:val="28"/>
        </w:rPr>
        <w:t xml:space="preserve">О назначении ответственных за предоставление информации к докладу </w:t>
      </w:r>
      <w:r>
        <w:rPr>
          <w:szCs w:val="28"/>
        </w:rPr>
        <w:br/>
      </w:r>
      <w:r w:rsidRPr="00114725">
        <w:rPr>
          <w:szCs w:val="28"/>
        </w:rPr>
        <w:t>Главы города «Об оценке эффективности деятельности органов местного самоуправления городского округа Сургут Ханты-Мансийского автономного округа – Югры», для заполнения форм федерального статистического наблюдения № 1-МО, Приложение к форме № 1-МО</w:t>
      </w:r>
      <w:r w:rsidRPr="00114725">
        <w:rPr>
          <w:rStyle w:val="ab"/>
          <w:rFonts w:eastAsiaTheme="minorEastAsia"/>
          <w:bCs/>
          <w:color w:val="auto"/>
          <w:szCs w:val="28"/>
        </w:rPr>
        <w:t xml:space="preserve">» </w:t>
      </w:r>
      <w:r w:rsidRPr="00114725">
        <w:rPr>
          <w:rFonts w:cs="Times New Roman"/>
          <w:szCs w:val="28"/>
        </w:rPr>
        <w:t xml:space="preserve">(с изменениями </w:t>
      </w:r>
      <w:r w:rsidRPr="00625676">
        <w:rPr>
          <w:rFonts w:cs="Times New Roman"/>
          <w:szCs w:val="28"/>
        </w:rPr>
        <w:br/>
      </w:r>
      <w:r>
        <w:rPr>
          <w:rFonts w:cs="Times New Roman"/>
          <w:szCs w:val="28"/>
        </w:rPr>
        <w:lastRenderedPageBreak/>
        <w:t xml:space="preserve">от </w:t>
      </w:r>
      <w:r w:rsidRPr="00625676">
        <w:rPr>
          <w:rFonts w:cs="Times New Roman"/>
          <w:szCs w:val="28"/>
        </w:rPr>
        <w:t xml:space="preserve">09.08.2021 № 1277, 22.11.2021 № 2012, 28.03.2022 № 531, 12.04.2022 № 633, 17.10.2022 № 1956, 03.02.2023 № 309, 15.08.2023 № 2357) </w:t>
      </w:r>
      <w:r w:rsidRPr="00625676">
        <w:rPr>
          <w:szCs w:val="28"/>
        </w:rPr>
        <w:t>следующие изменения:</w:t>
      </w:r>
    </w:p>
    <w:p w:rsidR="00114725" w:rsidRPr="00625676" w:rsidRDefault="00114725" w:rsidP="00114725">
      <w:pPr>
        <w:ind w:firstLine="709"/>
        <w:jc w:val="both"/>
        <w:rPr>
          <w:szCs w:val="28"/>
        </w:rPr>
      </w:pPr>
      <w:r w:rsidRPr="00625676">
        <w:rPr>
          <w:szCs w:val="28"/>
        </w:rPr>
        <w:t xml:space="preserve">1.1. Абзацы третий и четвертый пункта 1 распоряжения изложить </w:t>
      </w:r>
      <w:r w:rsidRPr="00625676">
        <w:rPr>
          <w:szCs w:val="28"/>
        </w:rPr>
        <w:br/>
        <w:t>в следующей редакции:</w:t>
      </w:r>
    </w:p>
    <w:p w:rsidR="00114725" w:rsidRPr="00625676" w:rsidRDefault="00114725" w:rsidP="00114725">
      <w:pPr>
        <w:ind w:firstLine="709"/>
        <w:jc w:val="both"/>
      </w:pPr>
      <w:r w:rsidRPr="00625676">
        <w:t xml:space="preserve">«- перечень ответственных за предоставление информации в срок до 15 мая текущего года в целях формирования сведений по форме федерального статистического наблюдения № 1-МО «Сведения об объектах инфраструктуры муниципального образования» (далее – форма № 1-МО), утвержденной соответствующим </w:t>
      </w:r>
      <w:r w:rsidRPr="00625676">
        <w:rPr>
          <w:shd w:val="clear" w:color="auto" w:fill="FFFFFF"/>
        </w:rPr>
        <w:t>приказом Федеральной службы государственной статистики,</w:t>
      </w:r>
      <w:r w:rsidRPr="00625676">
        <w:t xml:space="preserve"> в отдел социально-экономического прогнозирования </w:t>
      </w:r>
      <w:r w:rsidRPr="00625676">
        <w:rPr>
          <w:spacing w:val="-4"/>
          <w:szCs w:val="28"/>
        </w:rPr>
        <w:t>Администрации</w:t>
      </w:r>
      <w:r w:rsidRPr="00625676">
        <w:rPr>
          <w:spacing w:val="-6"/>
          <w:szCs w:val="28"/>
        </w:rPr>
        <w:t xml:space="preserve"> города</w:t>
      </w:r>
      <w:r w:rsidRPr="00625676">
        <w:t xml:space="preserve"> согласно приложению 2;</w:t>
      </w:r>
    </w:p>
    <w:p w:rsidR="00114725" w:rsidRPr="00625676" w:rsidRDefault="00114725" w:rsidP="00114725">
      <w:pPr>
        <w:ind w:firstLine="709"/>
        <w:jc w:val="both"/>
        <w:rPr>
          <w:spacing w:val="-4"/>
        </w:rPr>
      </w:pPr>
      <w:r w:rsidRPr="00625676">
        <w:t xml:space="preserve">- перечень ответственных за предоставление информации в срок </w:t>
      </w:r>
      <w:r w:rsidRPr="00625676">
        <w:br/>
      </w:r>
      <w:r w:rsidRPr="00625676">
        <w:rPr>
          <w:spacing w:val="-4"/>
        </w:rPr>
        <w:t xml:space="preserve">до 15 марта текущего года в целях формирования сведений по форме </w:t>
      </w:r>
      <w:r w:rsidRPr="00625676">
        <w:t>феде</w:t>
      </w:r>
      <w:r>
        <w:t>-</w:t>
      </w:r>
      <w:r w:rsidRPr="00625676">
        <w:t>рального статистического наблюдения</w:t>
      </w:r>
      <w:r w:rsidRPr="00625676">
        <w:rPr>
          <w:spacing w:val="-4"/>
        </w:rPr>
        <w:t xml:space="preserve"> Приложение</w:t>
      </w:r>
      <w:r w:rsidRPr="00625676">
        <w:t xml:space="preserve"> к форме № 1-МО «Показатели для оценки эффективности деятельности органов </w:t>
      </w:r>
      <w:r w:rsidRPr="00625676">
        <w:rPr>
          <w:spacing w:val="-4"/>
        </w:rPr>
        <w:t>местного самоуправления муниципальных, городских округов и муниципальных районов» (далее –</w:t>
      </w:r>
      <w:r w:rsidRPr="00625676">
        <w:t xml:space="preserve"> </w:t>
      </w:r>
      <w:r w:rsidRPr="00625676">
        <w:rPr>
          <w:spacing w:val="-4"/>
        </w:rPr>
        <w:t>форма Приложение к форме № 1-МО), утвержденной соответ</w:t>
      </w:r>
      <w:r>
        <w:rPr>
          <w:spacing w:val="-4"/>
        </w:rPr>
        <w:t>-</w:t>
      </w:r>
      <w:r>
        <w:rPr>
          <w:spacing w:val="-4"/>
        </w:rPr>
        <w:br/>
      </w:r>
      <w:r w:rsidRPr="00625676">
        <w:rPr>
          <w:spacing w:val="-4"/>
        </w:rPr>
        <w:t xml:space="preserve">ствующим </w:t>
      </w:r>
      <w:r w:rsidRPr="00625676">
        <w:rPr>
          <w:spacing w:val="-4"/>
          <w:shd w:val="clear" w:color="auto" w:fill="FFFFFF"/>
        </w:rPr>
        <w:t>приказом</w:t>
      </w:r>
      <w:r w:rsidRPr="00625676">
        <w:rPr>
          <w:shd w:val="clear" w:color="auto" w:fill="FFFFFF"/>
        </w:rPr>
        <w:t xml:space="preserve"> Федеральной службы государственной статистики,</w:t>
      </w:r>
      <w:r>
        <w:t xml:space="preserve"> в отдел социально-</w:t>
      </w:r>
      <w:r w:rsidRPr="00625676">
        <w:rPr>
          <w:spacing w:val="-4"/>
        </w:rPr>
        <w:t>экономического прогнозирования Администрации города согласно приложению 3».</w:t>
      </w:r>
    </w:p>
    <w:p w:rsidR="00114725" w:rsidRPr="00625676" w:rsidRDefault="00114725" w:rsidP="00114725">
      <w:pPr>
        <w:ind w:firstLine="709"/>
        <w:jc w:val="both"/>
        <w:rPr>
          <w:rFonts w:cs="Times New Roman"/>
          <w:szCs w:val="28"/>
          <w:lang w:eastAsia="ru-RU"/>
        </w:rPr>
      </w:pPr>
      <w:r w:rsidRPr="00625676">
        <w:rPr>
          <w:szCs w:val="28"/>
        </w:rPr>
        <w:t xml:space="preserve">1.2. </w:t>
      </w:r>
      <w:r>
        <w:rPr>
          <w:szCs w:val="28"/>
        </w:rPr>
        <w:t xml:space="preserve">Раздел 1 </w:t>
      </w:r>
      <w:r w:rsidRPr="00625676">
        <w:rPr>
          <w:szCs w:val="28"/>
        </w:rPr>
        <w:t>приложени</w:t>
      </w:r>
      <w:r>
        <w:rPr>
          <w:szCs w:val="28"/>
        </w:rPr>
        <w:t>я</w:t>
      </w:r>
      <w:r w:rsidRPr="00625676">
        <w:rPr>
          <w:szCs w:val="28"/>
        </w:rPr>
        <w:t xml:space="preserve"> 1 к расп</w:t>
      </w:r>
      <w:r w:rsidR="00EB437C">
        <w:rPr>
          <w:szCs w:val="28"/>
        </w:rPr>
        <w:t>оряжению дополнить строкой 1.13</w:t>
      </w:r>
      <w:r w:rsidRPr="00625676">
        <w:rPr>
          <w:szCs w:val="28"/>
        </w:rPr>
        <w:t xml:space="preserve"> </w:t>
      </w:r>
      <w:r w:rsidRPr="00625676">
        <w:rPr>
          <w:rFonts w:cs="Times New Roman"/>
          <w:szCs w:val="28"/>
          <w:lang w:eastAsia="ru-RU"/>
        </w:rPr>
        <w:t>следующего содержания:</w:t>
      </w:r>
    </w:p>
    <w:p w:rsidR="00114725" w:rsidRPr="00114725" w:rsidRDefault="00114725" w:rsidP="00114725">
      <w:pPr>
        <w:pBdr>
          <w:top w:val="single" w:sz="4" w:space="0" w:color="FFFFFF"/>
          <w:left w:val="single" w:sz="4" w:space="0" w:color="FFFFFF"/>
          <w:bottom w:val="single" w:sz="4" w:space="7" w:color="FFFFFF"/>
          <w:right w:val="single" w:sz="4" w:space="2" w:color="FFFFFF"/>
        </w:pBdr>
        <w:ind w:firstLine="709"/>
        <w:jc w:val="both"/>
        <w:rPr>
          <w:sz w:val="6"/>
          <w:szCs w:val="20"/>
        </w:rPr>
      </w:pPr>
    </w:p>
    <w:tbl>
      <w:tblPr>
        <w:tblW w:w="9782" w:type="dxa"/>
        <w:tblLook w:val="04A0" w:firstRow="1" w:lastRow="0" w:firstColumn="1" w:lastColumn="0" w:noHBand="0" w:noVBand="1"/>
      </w:tblPr>
      <w:tblGrid>
        <w:gridCol w:w="356"/>
        <w:gridCol w:w="1683"/>
        <w:gridCol w:w="3631"/>
        <w:gridCol w:w="1300"/>
        <w:gridCol w:w="2386"/>
        <w:gridCol w:w="426"/>
      </w:tblGrid>
      <w:tr w:rsidR="00114725" w:rsidRPr="00625676" w:rsidTr="00856491">
        <w:trPr>
          <w:trHeight w:val="1118"/>
        </w:trPr>
        <w:tc>
          <w:tcPr>
            <w:tcW w:w="356" w:type="dxa"/>
            <w:tcBorders>
              <w:top w:val="nil"/>
              <w:right w:val="single" w:sz="4" w:space="0" w:color="auto"/>
            </w:tcBorders>
          </w:tcPr>
          <w:p w:rsidR="00114725" w:rsidRPr="00625676" w:rsidRDefault="00114725" w:rsidP="00114725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5676">
              <w:rPr>
                <w:szCs w:val="28"/>
              </w:rPr>
              <w:t>«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725" w:rsidRPr="00EB437C" w:rsidRDefault="00114725" w:rsidP="00856491">
            <w:pPr>
              <w:jc w:val="center"/>
              <w:rPr>
                <w:rFonts w:cs="Times New Roman"/>
                <w:szCs w:val="28"/>
                <w:lang w:val="en-US"/>
              </w:rPr>
            </w:pPr>
            <w:r w:rsidRPr="00EB437C">
              <w:rPr>
                <w:rFonts w:cs="Times New Roman"/>
                <w:szCs w:val="28"/>
              </w:rPr>
              <w:t>1.1</w:t>
            </w:r>
            <w:r w:rsidRPr="00EB437C">
              <w:rPr>
                <w:rFonts w:cs="Times New Roman"/>
                <w:szCs w:val="28"/>
                <w:lang w:val="en-US"/>
              </w:rPr>
              <w:t>3</w:t>
            </w:r>
          </w:p>
        </w:tc>
        <w:tc>
          <w:tcPr>
            <w:tcW w:w="3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725" w:rsidRPr="00625676" w:rsidRDefault="00114725" w:rsidP="00856491">
            <w:pPr>
              <w:rPr>
                <w:rFonts w:cs="Times New Roman"/>
                <w:sz w:val="22"/>
              </w:rPr>
            </w:pPr>
            <w:r w:rsidRPr="00625676">
              <w:rPr>
                <w:rFonts w:cs="Times New Roman"/>
                <w:szCs w:val="28"/>
                <w:lang w:eastAsia="ru-RU"/>
              </w:rPr>
              <w:t>Оценка развития наркоситуации, в том числе в соответствии с таблицей 6</w:t>
            </w:r>
          </w:p>
          <w:p w:rsidR="00114725" w:rsidRPr="00625676" w:rsidRDefault="00114725" w:rsidP="00856491">
            <w:pPr>
              <w:rPr>
                <w:rFonts w:cs="Times New Roman"/>
                <w:sz w:val="22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725" w:rsidRPr="00625676" w:rsidRDefault="00114725" w:rsidP="00856491">
            <w:pPr>
              <w:jc w:val="center"/>
              <w:rPr>
                <w:rFonts w:cs="Times New Roman"/>
                <w:sz w:val="22"/>
              </w:rPr>
            </w:pPr>
            <w:r w:rsidRPr="00625676">
              <w:rPr>
                <w:rFonts w:cs="Times New Roman"/>
                <w:sz w:val="22"/>
              </w:rPr>
              <w:t>-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725" w:rsidRPr="00625676" w:rsidRDefault="00114725" w:rsidP="00856491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5676">
              <w:rPr>
                <w:rFonts w:ascii="Times New Roman" w:hAnsi="Times New Roman"/>
                <w:sz w:val="28"/>
                <w:szCs w:val="28"/>
              </w:rPr>
              <w:t xml:space="preserve">управление </w:t>
            </w:r>
          </w:p>
          <w:p w:rsidR="00114725" w:rsidRPr="00625676" w:rsidRDefault="00114725" w:rsidP="00856491">
            <w:pPr>
              <w:jc w:val="center"/>
              <w:rPr>
                <w:rFonts w:cs="Times New Roman"/>
                <w:sz w:val="22"/>
              </w:rPr>
            </w:pPr>
            <w:r w:rsidRPr="00625676">
              <w:rPr>
                <w:szCs w:val="28"/>
              </w:rPr>
              <w:t>по вопросам общественной безопасности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</w:tcBorders>
            <w:vAlign w:val="bottom"/>
          </w:tcPr>
          <w:p w:rsidR="00114725" w:rsidRPr="00625676" w:rsidRDefault="00114725" w:rsidP="00856491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5676">
              <w:rPr>
                <w:szCs w:val="28"/>
              </w:rPr>
              <w:t>».</w:t>
            </w:r>
          </w:p>
        </w:tc>
      </w:tr>
    </w:tbl>
    <w:p w:rsidR="00114725" w:rsidRPr="00625676" w:rsidRDefault="00114725" w:rsidP="00114725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14725" w:rsidRPr="00625676" w:rsidRDefault="00114725" w:rsidP="00114725">
      <w:pPr>
        <w:ind w:firstLine="709"/>
        <w:jc w:val="both"/>
        <w:rPr>
          <w:szCs w:val="28"/>
        </w:rPr>
      </w:pPr>
      <w:r w:rsidRPr="00625676">
        <w:rPr>
          <w:szCs w:val="28"/>
        </w:rPr>
        <w:t xml:space="preserve">1.3. </w:t>
      </w:r>
      <w:r>
        <w:rPr>
          <w:szCs w:val="28"/>
        </w:rPr>
        <w:t>С</w:t>
      </w:r>
      <w:r w:rsidRPr="00625676">
        <w:rPr>
          <w:szCs w:val="28"/>
        </w:rPr>
        <w:t>троки 60, 61, 62, 63</w:t>
      </w:r>
      <w:r>
        <w:rPr>
          <w:szCs w:val="28"/>
        </w:rPr>
        <w:t xml:space="preserve"> приложения</w:t>
      </w:r>
      <w:r w:rsidRPr="00625676">
        <w:rPr>
          <w:szCs w:val="28"/>
        </w:rPr>
        <w:t xml:space="preserve"> 2 к распоряжению признать утратившими силу.</w:t>
      </w:r>
    </w:p>
    <w:p w:rsidR="00114725" w:rsidRPr="00625676" w:rsidRDefault="00114725" w:rsidP="0011472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25676">
        <w:rPr>
          <w:rFonts w:eastAsia="Times New Roman" w:cs="Times New Roman"/>
          <w:szCs w:val="28"/>
          <w:lang w:eastAsia="ru-RU"/>
        </w:rPr>
        <w:t>2. Д</w:t>
      </w:r>
      <w:r w:rsidRPr="00625676">
        <w:rPr>
          <w:szCs w:val="28"/>
        </w:rPr>
        <w:t>епартаменту массовых коммуникаций и аналитики</w:t>
      </w:r>
      <w:r w:rsidRPr="00625676">
        <w:rPr>
          <w:rFonts w:eastAsia="Times New Roman" w:cs="Times New Roman"/>
          <w:szCs w:val="28"/>
          <w:lang w:eastAsia="ru-RU"/>
        </w:rPr>
        <w:t xml:space="preserve"> разместить настоящее распоряжение на официальном портале Администрации города: www.admsurgut.ru.</w:t>
      </w:r>
    </w:p>
    <w:p w:rsidR="00114725" w:rsidRPr="00625676" w:rsidRDefault="00114725" w:rsidP="00114725">
      <w:pPr>
        <w:pBdr>
          <w:top w:val="single" w:sz="4" w:space="0" w:color="FFFFFF"/>
          <w:left w:val="single" w:sz="4" w:space="0" w:color="FFFFFF"/>
          <w:bottom w:val="single" w:sz="4" w:space="7" w:color="FFFFFF"/>
          <w:right w:val="single" w:sz="4" w:space="2" w:color="FFFFFF"/>
        </w:pBdr>
        <w:ind w:firstLine="709"/>
        <w:jc w:val="both"/>
        <w:rPr>
          <w:rFonts w:cs="Times New Roman"/>
          <w:szCs w:val="28"/>
        </w:rPr>
      </w:pPr>
      <w:r w:rsidRPr="00625676">
        <w:rPr>
          <w:rFonts w:cs="Times New Roman"/>
          <w:szCs w:val="28"/>
        </w:rPr>
        <w:t>3. Муниципальному казенному учреждению «Наш город» опубликовать (разместить) настоящее распоряжение в сетевом издании «Официальные документы города Сургута»: docsurgut.ru.</w:t>
      </w:r>
    </w:p>
    <w:p w:rsidR="00114725" w:rsidRPr="00625676" w:rsidRDefault="00114725" w:rsidP="00114725">
      <w:pPr>
        <w:pBdr>
          <w:top w:val="single" w:sz="4" w:space="0" w:color="FFFFFF"/>
          <w:left w:val="single" w:sz="4" w:space="0" w:color="FFFFFF"/>
          <w:bottom w:val="single" w:sz="4" w:space="7" w:color="FFFFFF"/>
          <w:right w:val="single" w:sz="4" w:space="2" w:color="FFFFFF"/>
        </w:pBd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25676">
        <w:rPr>
          <w:rFonts w:eastAsia="Times New Roman" w:cs="Times New Roman"/>
          <w:szCs w:val="28"/>
          <w:lang w:eastAsia="ru-RU"/>
        </w:rPr>
        <w:t xml:space="preserve">4. Настоящее распоряжение вступает в силу с момента его издания </w:t>
      </w:r>
      <w:r w:rsidRPr="00625676">
        <w:rPr>
          <w:rFonts w:eastAsia="Times New Roman" w:cs="Times New Roman"/>
          <w:szCs w:val="28"/>
          <w:lang w:eastAsia="ru-RU"/>
        </w:rPr>
        <w:br/>
        <w:t xml:space="preserve">и </w:t>
      </w:r>
      <w:r w:rsidRPr="00625676">
        <w:rPr>
          <w:rFonts w:eastAsia="Calibri"/>
          <w:spacing w:val="-6"/>
          <w:szCs w:val="28"/>
        </w:rPr>
        <w:t>применяется, начиная с формирования отчетности за 2023 год.</w:t>
      </w:r>
    </w:p>
    <w:p w:rsidR="00114725" w:rsidRPr="00625676" w:rsidRDefault="00114725" w:rsidP="00114725">
      <w:pPr>
        <w:pBdr>
          <w:top w:val="single" w:sz="4" w:space="0" w:color="FFFFFF"/>
          <w:left w:val="single" w:sz="4" w:space="0" w:color="FFFFFF"/>
          <w:bottom w:val="single" w:sz="4" w:space="7" w:color="FFFFFF"/>
          <w:right w:val="single" w:sz="4" w:space="2" w:color="FFFFFF"/>
        </w:pBdr>
        <w:ind w:firstLine="709"/>
        <w:jc w:val="both"/>
        <w:rPr>
          <w:szCs w:val="28"/>
        </w:rPr>
      </w:pPr>
      <w:r w:rsidRPr="00625676">
        <w:rPr>
          <w:rFonts w:cs="Times New Roman"/>
          <w:szCs w:val="28"/>
        </w:rPr>
        <w:t xml:space="preserve">5. </w:t>
      </w:r>
      <w:r w:rsidRPr="00625676">
        <w:rPr>
          <w:szCs w:val="28"/>
        </w:rPr>
        <w:t>Контроль за выполнением распоряжения оставляю за собой.</w:t>
      </w:r>
    </w:p>
    <w:p w:rsidR="00114725" w:rsidRPr="00625676" w:rsidRDefault="00114725" w:rsidP="00114725">
      <w:pPr>
        <w:jc w:val="both"/>
        <w:rPr>
          <w:rFonts w:cs="Times New Roman"/>
          <w:szCs w:val="28"/>
        </w:rPr>
      </w:pPr>
    </w:p>
    <w:p w:rsidR="00114725" w:rsidRPr="00625676" w:rsidRDefault="00114725" w:rsidP="00114725">
      <w:pPr>
        <w:jc w:val="both"/>
        <w:rPr>
          <w:rFonts w:cs="Times New Roman"/>
          <w:szCs w:val="28"/>
        </w:rPr>
      </w:pPr>
    </w:p>
    <w:p w:rsidR="00114725" w:rsidRPr="00625676" w:rsidRDefault="00114725" w:rsidP="00114725">
      <w:pPr>
        <w:widowControl w:val="0"/>
        <w:jc w:val="both"/>
        <w:rPr>
          <w:rFonts w:eastAsia="Times New Roman" w:cs="Times New Roman"/>
          <w:szCs w:val="28"/>
        </w:rPr>
      </w:pPr>
    </w:p>
    <w:p w:rsidR="00F865B3" w:rsidRPr="00114725" w:rsidRDefault="00114725" w:rsidP="00114725">
      <w:pPr>
        <w:autoSpaceDE w:val="0"/>
        <w:autoSpaceDN w:val="0"/>
        <w:adjustRightInd w:val="0"/>
        <w:jc w:val="both"/>
      </w:pPr>
      <w:r w:rsidRPr="00625676">
        <w:rPr>
          <w:rFonts w:cs="Times New Roman"/>
          <w:bCs/>
          <w:szCs w:val="28"/>
        </w:rPr>
        <w:t xml:space="preserve">Заместитель Главы города                                                       </w:t>
      </w:r>
      <w:r>
        <w:rPr>
          <w:rFonts w:cs="Times New Roman"/>
          <w:bCs/>
          <w:szCs w:val="28"/>
        </w:rPr>
        <w:t xml:space="preserve">    </w:t>
      </w:r>
      <w:r w:rsidRPr="00625676">
        <w:rPr>
          <w:rFonts w:cs="Times New Roman"/>
          <w:bCs/>
          <w:szCs w:val="28"/>
        </w:rPr>
        <w:t xml:space="preserve">        А.М. Кириленко</w:t>
      </w:r>
    </w:p>
    <w:sectPr w:rsidR="00F865B3" w:rsidRPr="00114725" w:rsidSect="00114725">
      <w:headerReference w:type="default" r:id="rId6"/>
      <w:pgSz w:w="11906" w:h="16838"/>
      <w:pgMar w:top="1134" w:right="567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7D1D" w:rsidRDefault="00A17D1D" w:rsidP="00114725">
      <w:r>
        <w:separator/>
      </w:r>
    </w:p>
  </w:endnote>
  <w:endnote w:type="continuationSeparator" w:id="0">
    <w:p w:rsidR="00A17D1D" w:rsidRDefault="00A17D1D" w:rsidP="00114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D1D" w:rsidRDefault="00A17D1D" w:rsidP="00114725">
      <w:r>
        <w:separator/>
      </w:r>
    </w:p>
  </w:footnote>
  <w:footnote w:type="continuationSeparator" w:id="0">
    <w:p w:rsidR="00A17D1D" w:rsidRDefault="00A17D1D" w:rsidP="001147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594EB0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D81797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114725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114725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114725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D8179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725"/>
    <w:rsid w:val="00114725"/>
    <w:rsid w:val="00316E8A"/>
    <w:rsid w:val="00345DA9"/>
    <w:rsid w:val="00594EB0"/>
    <w:rsid w:val="00905A04"/>
    <w:rsid w:val="00924D41"/>
    <w:rsid w:val="00A17D1D"/>
    <w:rsid w:val="00BD4DF0"/>
    <w:rsid w:val="00D81797"/>
    <w:rsid w:val="00E00DF1"/>
    <w:rsid w:val="00EB437C"/>
    <w:rsid w:val="00F8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8B5B8AB-5C37-4608-9544-4E0E5F7B4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DF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4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11472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14725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11472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14725"/>
    <w:rPr>
      <w:rFonts w:ascii="Times New Roman" w:hAnsi="Times New Roman"/>
      <w:sz w:val="28"/>
    </w:rPr>
  </w:style>
  <w:style w:type="character" w:styleId="a8">
    <w:name w:val="page number"/>
    <w:basedOn w:val="a0"/>
    <w:rsid w:val="00114725"/>
  </w:style>
  <w:style w:type="paragraph" w:styleId="a9">
    <w:name w:val="List Paragraph"/>
    <w:basedOn w:val="a"/>
    <w:link w:val="aa"/>
    <w:uiPriority w:val="34"/>
    <w:qFormat/>
    <w:rsid w:val="00114725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a">
    <w:name w:val="Абзац списка Знак"/>
    <w:link w:val="a9"/>
    <w:uiPriority w:val="34"/>
    <w:locked/>
    <w:rsid w:val="00114725"/>
    <w:rPr>
      <w:rFonts w:ascii="Calibri" w:eastAsia="Times New Roman" w:hAnsi="Calibri" w:cs="Times New Roman"/>
      <w:lang w:eastAsia="ru-RU"/>
    </w:rPr>
  </w:style>
  <w:style w:type="character" w:customStyle="1" w:styleId="ab">
    <w:name w:val="Гипертекстовая ссылка"/>
    <w:basedOn w:val="a0"/>
    <w:uiPriority w:val="99"/>
    <w:rsid w:val="00114725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3316</Characters>
  <Application>Microsoft Office Word</Application>
  <DocSecurity>0</DocSecurity>
  <Lines>27</Lines>
  <Paragraphs>7</Paragraphs>
  <ScaleCrop>false</ScaleCrop>
  <Company/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2024-03-14T04:22:00Z</cp:lastPrinted>
  <dcterms:created xsi:type="dcterms:W3CDTF">2024-03-18T05:05:00Z</dcterms:created>
  <dcterms:modified xsi:type="dcterms:W3CDTF">2024-03-18T05:05:00Z</dcterms:modified>
</cp:coreProperties>
</file>