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E7" w:rsidRDefault="009758E7" w:rsidP="00656C1A">
      <w:pPr>
        <w:spacing w:line="120" w:lineRule="atLeast"/>
        <w:jc w:val="center"/>
        <w:rPr>
          <w:sz w:val="24"/>
          <w:szCs w:val="24"/>
        </w:rPr>
      </w:pPr>
    </w:p>
    <w:p w:rsidR="009758E7" w:rsidRDefault="009758E7" w:rsidP="00656C1A">
      <w:pPr>
        <w:spacing w:line="120" w:lineRule="atLeast"/>
        <w:jc w:val="center"/>
        <w:rPr>
          <w:sz w:val="24"/>
          <w:szCs w:val="24"/>
        </w:rPr>
      </w:pPr>
    </w:p>
    <w:p w:rsidR="009758E7" w:rsidRPr="00852378" w:rsidRDefault="009758E7" w:rsidP="00656C1A">
      <w:pPr>
        <w:spacing w:line="120" w:lineRule="atLeast"/>
        <w:jc w:val="center"/>
        <w:rPr>
          <w:sz w:val="10"/>
          <w:szCs w:val="10"/>
        </w:rPr>
      </w:pPr>
    </w:p>
    <w:p w:rsidR="009758E7" w:rsidRDefault="009758E7" w:rsidP="00656C1A">
      <w:pPr>
        <w:spacing w:line="120" w:lineRule="atLeast"/>
        <w:jc w:val="center"/>
        <w:rPr>
          <w:sz w:val="10"/>
          <w:szCs w:val="24"/>
        </w:rPr>
      </w:pPr>
    </w:p>
    <w:p w:rsidR="009758E7" w:rsidRPr="005541F0" w:rsidRDefault="009758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58E7" w:rsidRDefault="009758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758E7" w:rsidRPr="005541F0" w:rsidRDefault="009758E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758E7" w:rsidRPr="005649E4" w:rsidRDefault="009758E7" w:rsidP="00656C1A">
      <w:pPr>
        <w:spacing w:line="120" w:lineRule="atLeast"/>
        <w:jc w:val="center"/>
        <w:rPr>
          <w:sz w:val="18"/>
          <w:szCs w:val="24"/>
        </w:rPr>
      </w:pPr>
    </w:p>
    <w:p w:rsidR="009758E7" w:rsidRPr="00656C1A" w:rsidRDefault="009758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758E7" w:rsidRPr="005541F0" w:rsidRDefault="009758E7" w:rsidP="00656C1A">
      <w:pPr>
        <w:spacing w:line="120" w:lineRule="atLeast"/>
        <w:jc w:val="center"/>
        <w:rPr>
          <w:sz w:val="18"/>
          <w:szCs w:val="24"/>
        </w:rPr>
      </w:pPr>
    </w:p>
    <w:p w:rsidR="009758E7" w:rsidRPr="005541F0" w:rsidRDefault="009758E7" w:rsidP="00656C1A">
      <w:pPr>
        <w:spacing w:line="120" w:lineRule="atLeast"/>
        <w:jc w:val="center"/>
        <w:rPr>
          <w:sz w:val="20"/>
          <w:szCs w:val="24"/>
        </w:rPr>
      </w:pPr>
    </w:p>
    <w:p w:rsidR="009758E7" w:rsidRPr="00656C1A" w:rsidRDefault="009758E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758E7" w:rsidRDefault="009758E7" w:rsidP="00656C1A">
      <w:pPr>
        <w:spacing w:line="120" w:lineRule="atLeast"/>
        <w:jc w:val="center"/>
        <w:rPr>
          <w:sz w:val="30"/>
          <w:szCs w:val="24"/>
        </w:rPr>
      </w:pPr>
    </w:p>
    <w:p w:rsidR="009758E7" w:rsidRPr="00656C1A" w:rsidRDefault="009758E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758E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758E7" w:rsidRPr="00F8214F" w:rsidRDefault="009758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758E7" w:rsidRPr="00F8214F" w:rsidRDefault="00AD76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758E7" w:rsidRPr="00F8214F" w:rsidRDefault="009758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758E7" w:rsidRPr="00F8214F" w:rsidRDefault="00AD76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758E7" w:rsidRPr="00A63FB0" w:rsidRDefault="009758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758E7" w:rsidRPr="00A3761A" w:rsidRDefault="00AD76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758E7" w:rsidRPr="00F8214F" w:rsidRDefault="009758E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758E7" w:rsidRPr="00F8214F" w:rsidRDefault="009758E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758E7" w:rsidRPr="00AB4194" w:rsidRDefault="009758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758E7" w:rsidRPr="00F8214F" w:rsidRDefault="00AD76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756</w:t>
            </w:r>
          </w:p>
        </w:tc>
      </w:tr>
    </w:tbl>
    <w:p w:rsidR="009758E7" w:rsidRPr="000C4AB5" w:rsidRDefault="009758E7" w:rsidP="00C725A6">
      <w:pPr>
        <w:rPr>
          <w:rFonts w:cs="Times New Roman"/>
          <w:szCs w:val="28"/>
          <w:lang w:val="en-US"/>
        </w:rPr>
      </w:pPr>
    </w:p>
    <w:p w:rsidR="009758E7" w:rsidRDefault="009758E7" w:rsidP="009758E7">
      <w:pPr>
        <w:tabs>
          <w:tab w:val="left" w:pos="4536"/>
        </w:tabs>
        <w:ind w:right="439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признании утратившими </w:t>
      </w:r>
    </w:p>
    <w:p w:rsidR="009758E7" w:rsidRDefault="009758E7" w:rsidP="009758E7">
      <w:pPr>
        <w:tabs>
          <w:tab w:val="left" w:pos="4536"/>
        </w:tabs>
        <w:ind w:right="4393"/>
        <w:rPr>
          <w:rFonts w:eastAsia="Calibri" w:cs="Times New Roman"/>
          <w:szCs w:val="28"/>
        </w:rPr>
      </w:pPr>
      <w:r>
        <w:rPr>
          <w:rFonts w:eastAsia="Calibri"/>
          <w:szCs w:val="28"/>
        </w:rPr>
        <w:t>силу некоторых муниципальных</w:t>
      </w:r>
      <w:r>
        <w:rPr>
          <w:rFonts w:eastAsia="Calibri"/>
          <w:szCs w:val="28"/>
        </w:rPr>
        <w:br/>
        <w:t>правовых актов</w:t>
      </w:r>
    </w:p>
    <w:p w:rsidR="009758E7" w:rsidRDefault="009758E7" w:rsidP="009758E7">
      <w:pPr>
        <w:jc w:val="both"/>
        <w:rPr>
          <w:rFonts w:eastAsia="Calibri" w:cs="Times New Roman"/>
          <w:szCs w:val="28"/>
        </w:rPr>
      </w:pPr>
    </w:p>
    <w:p w:rsidR="009758E7" w:rsidRDefault="009758E7" w:rsidP="009758E7">
      <w:pPr>
        <w:jc w:val="both"/>
        <w:rPr>
          <w:rFonts w:eastAsia="Calibri" w:cs="Times New Roman"/>
          <w:szCs w:val="28"/>
        </w:rPr>
      </w:pPr>
    </w:p>
    <w:p w:rsidR="009758E7" w:rsidRDefault="009758E7" w:rsidP="009758E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 распоряжениями Администрации города от 30.12.2005</w:t>
      </w:r>
      <w:r>
        <w:rPr>
          <w:rFonts w:eastAsia="Calibri" w:cs="Times New Roman"/>
          <w:szCs w:val="28"/>
        </w:rPr>
        <w:br/>
        <w:t>№ 3686 «Об утверждении Регламента Администрации города», от 21.04.2021</w:t>
      </w:r>
      <w:r>
        <w:rPr>
          <w:rFonts w:eastAsia="Calibri" w:cs="Times New Roman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9758E7" w:rsidRDefault="009758E7" w:rsidP="009758E7">
      <w:pPr>
        <w:tabs>
          <w:tab w:val="left" w:pos="4536"/>
        </w:tabs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Признать утратившими силу распоряжения Администрации города:</w:t>
      </w:r>
    </w:p>
    <w:p w:rsidR="009758E7" w:rsidRDefault="009758E7" w:rsidP="009758E7">
      <w:pPr>
        <w:tabs>
          <w:tab w:val="left" w:pos="4536"/>
        </w:tabs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04.04.2019 № 606 «О создании рабочей группы по вектору развития «Культура»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9758E7" w:rsidRDefault="009758E7" w:rsidP="009758E7">
      <w:pPr>
        <w:tabs>
          <w:tab w:val="left" w:pos="4536"/>
        </w:tabs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09.09.2019 № 1884 «О внесении изменений в распоряжение Администрации города от 04.04.2019 № 606 «О создании рабочей группы </w:t>
      </w:r>
      <w:r>
        <w:rPr>
          <w:rFonts w:eastAsia="Calibri" w:cs="Times New Roman"/>
          <w:szCs w:val="28"/>
        </w:rPr>
        <w:br/>
        <w:t>по вектору развития «Культура» Стратегии социально-экономического развития муниципального образования городской округ город Сургут на период</w:t>
      </w:r>
      <w:r>
        <w:rPr>
          <w:rFonts w:eastAsia="Calibri" w:cs="Times New Roman"/>
          <w:szCs w:val="28"/>
        </w:rPr>
        <w:br/>
        <w:t>до 2030 года»;</w:t>
      </w:r>
    </w:p>
    <w:p w:rsidR="009758E7" w:rsidRDefault="009758E7" w:rsidP="009758E7">
      <w:pPr>
        <w:tabs>
          <w:tab w:val="left" w:pos="4536"/>
        </w:tabs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29.10.2019 № 2250 «О внесении изменения в распоряжение Администрации города от 04.04.2019 № 606 «О создании рабочей группы </w:t>
      </w:r>
      <w:r>
        <w:rPr>
          <w:rFonts w:eastAsia="Calibri" w:cs="Times New Roman"/>
          <w:szCs w:val="28"/>
        </w:rPr>
        <w:br/>
        <w:t xml:space="preserve">по вектору развития «Культура» Стратегии социально-экономического развития муниципального образования городской округ город Сургут на период </w:t>
      </w:r>
      <w:r>
        <w:rPr>
          <w:rFonts w:eastAsia="Calibri" w:cs="Times New Roman"/>
          <w:szCs w:val="28"/>
        </w:rPr>
        <w:br/>
        <w:t>до 2030 года»;</w:t>
      </w:r>
    </w:p>
    <w:p w:rsidR="009758E7" w:rsidRDefault="009758E7" w:rsidP="009758E7">
      <w:pPr>
        <w:tabs>
          <w:tab w:val="left" w:pos="4536"/>
        </w:tabs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04.03.2020 № 344 «О внесении изменений в распоряжение Администрации города от 04.04.2019 № 606 «О создании рабочей группы </w:t>
      </w:r>
      <w:r>
        <w:rPr>
          <w:rFonts w:eastAsia="Calibri" w:cs="Times New Roman"/>
          <w:szCs w:val="28"/>
        </w:rPr>
        <w:br/>
        <w:t xml:space="preserve">по вектору развития «Культура» Стратегии социально-экономического развития муниципального образования городской округ город Сургут на период </w:t>
      </w:r>
      <w:r>
        <w:rPr>
          <w:rFonts w:eastAsia="Calibri" w:cs="Times New Roman"/>
          <w:szCs w:val="28"/>
        </w:rPr>
        <w:br/>
        <w:t>до 2030 года»;</w:t>
      </w:r>
    </w:p>
    <w:p w:rsidR="009758E7" w:rsidRDefault="009758E7" w:rsidP="009758E7">
      <w:pPr>
        <w:tabs>
          <w:tab w:val="left" w:pos="4536"/>
        </w:tabs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03.07.2020 № 948 «О внесении изменений в распоряжение Администрации города от 04.04.2019 № 606 «О создании рабочей группы </w:t>
      </w:r>
      <w:r>
        <w:rPr>
          <w:rFonts w:eastAsia="Calibri" w:cs="Times New Roman"/>
          <w:szCs w:val="28"/>
        </w:rPr>
        <w:br/>
        <w:t xml:space="preserve">по вектору развития «Культура» Стратегии социально-экономического развития </w:t>
      </w:r>
      <w:r>
        <w:rPr>
          <w:rFonts w:eastAsia="Calibri" w:cs="Times New Roman"/>
          <w:szCs w:val="28"/>
        </w:rPr>
        <w:lastRenderedPageBreak/>
        <w:t xml:space="preserve">муниципального образования городской округ город Сургут на период </w:t>
      </w:r>
      <w:r>
        <w:rPr>
          <w:rFonts w:eastAsia="Calibri" w:cs="Times New Roman"/>
          <w:szCs w:val="28"/>
        </w:rPr>
        <w:br/>
        <w:t>до 2030 года»;</w:t>
      </w:r>
    </w:p>
    <w:p w:rsidR="009758E7" w:rsidRDefault="009758E7" w:rsidP="009758E7">
      <w:pPr>
        <w:tabs>
          <w:tab w:val="left" w:pos="4536"/>
        </w:tabs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29.09.2020 № 1492 «О внесении изменения в распоряжение Администрации города от 03.07.2020 № 948 «О внесении изменений </w:t>
      </w:r>
      <w:r>
        <w:rPr>
          <w:rFonts w:eastAsia="Calibri" w:cs="Times New Roman"/>
          <w:szCs w:val="28"/>
        </w:rPr>
        <w:br/>
        <w:t xml:space="preserve">в распоряжение Администрации города от 04.04.2019 № 606 «О создании рабочей группы по вектору развития «Культура» Стратегии социально-экономического развития муниципального образования городской округ </w:t>
      </w:r>
      <w:r>
        <w:rPr>
          <w:rFonts w:eastAsia="Calibri" w:cs="Times New Roman"/>
          <w:szCs w:val="28"/>
        </w:rPr>
        <w:br/>
        <w:t>город Сургут на период до 2030 года»;</w:t>
      </w:r>
    </w:p>
    <w:p w:rsidR="009758E7" w:rsidRDefault="009758E7" w:rsidP="009758E7">
      <w:pPr>
        <w:tabs>
          <w:tab w:val="left" w:pos="4536"/>
        </w:tabs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01.10.2020 № 1514 «О внесении изменений в распоряжение Администрации города от 04.04.2019 № 606 «О создании рабочей группы </w:t>
      </w:r>
      <w:r>
        <w:rPr>
          <w:rFonts w:eastAsia="Calibri" w:cs="Times New Roman"/>
          <w:szCs w:val="28"/>
        </w:rPr>
        <w:br/>
        <w:t xml:space="preserve">по вектору развития «Культура» Стратегии социально-экономического развития муниципального образования городской округ город Сургут на период </w:t>
      </w:r>
      <w:r>
        <w:rPr>
          <w:rFonts w:eastAsia="Calibri" w:cs="Times New Roman"/>
          <w:szCs w:val="28"/>
        </w:rPr>
        <w:br/>
        <w:t>до 2030 года»;</w:t>
      </w:r>
    </w:p>
    <w:p w:rsidR="009758E7" w:rsidRDefault="009758E7" w:rsidP="009758E7">
      <w:pPr>
        <w:tabs>
          <w:tab w:val="left" w:pos="4536"/>
        </w:tabs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16.12.2020 № 2058 «О внесении изменения в распоряжение Администрации города от 04.04.2019 № 606 «О создании рабочей группы </w:t>
      </w:r>
      <w:r>
        <w:rPr>
          <w:rFonts w:eastAsia="Calibri" w:cs="Times New Roman"/>
          <w:szCs w:val="28"/>
        </w:rPr>
        <w:br/>
        <w:t xml:space="preserve">по вектору развития «Культура» Стратегии социально-экономического развития муниципального образования городской округ город Сургут на период </w:t>
      </w:r>
      <w:r>
        <w:rPr>
          <w:rFonts w:eastAsia="Calibri" w:cs="Times New Roman"/>
          <w:szCs w:val="28"/>
        </w:rPr>
        <w:br/>
        <w:t>до 2030 года»;</w:t>
      </w:r>
    </w:p>
    <w:p w:rsidR="009758E7" w:rsidRDefault="009758E7" w:rsidP="009758E7">
      <w:pPr>
        <w:tabs>
          <w:tab w:val="left" w:pos="4536"/>
        </w:tabs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26.02.2021 № 205 «О внесении изменения в распоряжение Администрации города от 04.04.2019 № 606 «О создании рабочей группы </w:t>
      </w:r>
      <w:r>
        <w:rPr>
          <w:rFonts w:eastAsia="Calibri" w:cs="Times New Roman"/>
          <w:szCs w:val="28"/>
        </w:rPr>
        <w:br/>
        <w:t>по вектору развития «Культура» Стратегии социально-экономического развития муниципального образования городской округ город Сургут на период</w:t>
      </w:r>
      <w:r>
        <w:rPr>
          <w:rFonts w:eastAsia="Calibri" w:cs="Times New Roman"/>
          <w:szCs w:val="28"/>
        </w:rPr>
        <w:br/>
        <w:t>до 2030 года»;</w:t>
      </w:r>
    </w:p>
    <w:p w:rsidR="009758E7" w:rsidRDefault="009758E7" w:rsidP="009758E7">
      <w:pPr>
        <w:tabs>
          <w:tab w:val="left" w:pos="4536"/>
        </w:tabs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30.11.2021 № 2086 «О внесении изменений в распоряжение Администрации города от 04.04.2019 № 606 «О создании рабочей группы </w:t>
      </w:r>
      <w:r>
        <w:rPr>
          <w:rFonts w:eastAsia="Calibri" w:cs="Times New Roman"/>
          <w:szCs w:val="28"/>
        </w:rPr>
        <w:br/>
        <w:t xml:space="preserve">по вектору развития «Культура» Стратегии социально-экономического развития муниципального образования городской округ город Сургут на период </w:t>
      </w:r>
      <w:r>
        <w:rPr>
          <w:rFonts w:eastAsia="Calibri" w:cs="Times New Roman"/>
          <w:szCs w:val="28"/>
        </w:rPr>
        <w:br/>
        <w:t>до 2030 года»;</w:t>
      </w:r>
    </w:p>
    <w:p w:rsidR="009758E7" w:rsidRDefault="009758E7" w:rsidP="009758E7">
      <w:pPr>
        <w:tabs>
          <w:tab w:val="left" w:pos="4536"/>
        </w:tabs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11.01.2022 № 08 «О внесении изменения в распоряжение Администрации города от 04.04.2019 № 606 «О создании рабочей группы </w:t>
      </w:r>
      <w:r>
        <w:rPr>
          <w:rFonts w:eastAsia="Calibri" w:cs="Times New Roman"/>
          <w:szCs w:val="28"/>
        </w:rPr>
        <w:br/>
        <w:t>по вектору развития «Культура» Стратегии социально-экономического развития муниципального образования городской округ Сургут на период до 2030 года»;</w:t>
      </w:r>
    </w:p>
    <w:p w:rsidR="009758E7" w:rsidRDefault="009758E7" w:rsidP="009758E7">
      <w:pPr>
        <w:tabs>
          <w:tab w:val="left" w:pos="4536"/>
        </w:tabs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18.11.2022 № 2298 «О внесении изменения в распоряжение Администрации города от 04.04.2019 № 606 «О создании рабочей группы </w:t>
      </w:r>
      <w:r>
        <w:rPr>
          <w:rFonts w:eastAsia="Calibri" w:cs="Times New Roman"/>
          <w:szCs w:val="28"/>
        </w:rPr>
        <w:br/>
        <w:t>по вектору развития «Культура»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года»;</w:t>
      </w:r>
    </w:p>
    <w:p w:rsidR="009758E7" w:rsidRDefault="009758E7" w:rsidP="009758E7">
      <w:pPr>
        <w:tabs>
          <w:tab w:val="left" w:pos="4536"/>
        </w:tabs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31.10.2023 № 3179 «О внесении изменений в распоряжение Администрации города от 04.04.2019 № 606 «О создании рабочей группы </w:t>
      </w:r>
      <w:r>
        <w:rPr>
          <w:rFonts w:eastAsia="Calibri" w:cs="Times New Roman"/>
          <w:szCs w:val="28"/>
        </w:rPr>
        <w:br/>
        <w:t>по вектору развития «Культура»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года».</w:t>
      </w:r>
    </w:p>
    <w:p w:rsidR="009758E7" w:rsidRDefault="009758E7" w:rsidP="009758E7">
      <w:pPr>
        <w:widowControl w:val="0"/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 w:themeColor="text1"/>
          <w:kern w:val="3"/>
          <w:szCs w:val="28"/>
        </w:rPr>
      </w:pPr>
      <w:r>
        <w:rPr>
          <w:rFonts w:eastAsia="SimSun" w:cs="Times New Roman"/>
          <w:color w:val="000000" w:themeColor="text1"/>
          <w:kern w:val="3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9758E7" w:rsidRPr="009758E7" w:rsidRDefault="009758E7" w:rsidP="009758E7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9758E7">
        <w:rPr>
          <w:rFonts w:cs="Times New Roman"/>
          <w:color w:val="000000" w:themeColor="text1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9758E7" w:rsidRDefault="009758E7" w:rsidP="009758E7">
      <w:pPr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bookmarkStart w:id="5" w:name="sub_5"/>
      <w:r>
        <w:rPr>
          <w:rFonts w:eastAsia="Times New Roman" w:cs="Times New Roman"/>
          <w:szCs w:val="28"/>
          <w:lang w:eastAsia="ru-RU"/>
        </w:rPr>
        <w:t>Настоящее распоряжение вступает в силу с 01.03.2024</w:t>
      </w:r>
      <w:r>
        <w:rPr>
          <w:rFonts w:cs="Times New Roman"/>
          <w:szCs w:val="28"/>
        </w:rPr>
        <w:t>.</w:t>
      </w:r>
    </w:p>
    <w:p w:rsidR="009758E7" w:rsidRDefault="009758E7" w:rsidP="009758E7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5. </w:t>
      </w:r>
      <w:bookmarkEnd w:id="5"/>
      <w:r>
        <w:rPr>
          <w:rFonts w:eastAsia="Calibri" w:cs="Times New Roman"/>
          <w:szCs w:val="28"/>
        </w:rPr>
        <w:t>Контроль за выполнением распоряжения оставляю за собой.</w:t>
      </w:r>
    </w:p>
    <w:p w:rsidR="009758E7" w:rsidRDefault="009758E7" w:rsidP="00975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8E7" w:rsidRDefault="009758E7" w:rsidP="00975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8E7" w:rsidRDefault="009758E7" w:rsidP="00975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8E7" w:rsidRDefault="009758E7" w:rsidP="009758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Томазова</w:t>
      </w:r>
      <w:proofErr w:type="spellEnd"/>
    </w:p>
    <w:p w:rsidR="009758E7" w:rsidRDefault="009758E7" w:rsidP="009758E7">
      <w:pPr>
        <w:spacing w:after="160" w:line="256" w:lineRule="auto"/>
      </w:pPr>
    </w:p>
    <w:p w:rsidR="00F453AA" w:rsidRPr="009758E7" w:rsidRDefault="00F453AA" w:rsidP="009758E7"/>
    <w:sectPr w:rsidR="00F453AA" w:rsidRPr="009758E7" w:rsidSect="00975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C0" w:rsidRDefault="00DB54C0">
      <w:r>
        <w:separator/>
      </w:r>
    </w:p>
  </w:endnote>
  <w:endnote w:type="continuationSeparator" w:id="0">
    <w:p w:rsidR="00DB54C0" w:rsidRDefault="00DB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76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76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76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C0" w:rsidRDefault="00DB54C0">
      <w:r>
        <w:separator/>
      </w:r>
    </w:p>
  </w:footnote>
  <w:footnote w:type="continuationSeparator" w:id="0">
    <w:p w:rsidR="00DB54C0" w:rsidRDefault="00DB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76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94AC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82E9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2E9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2E9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82E9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82E9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AD76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76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E7"/>
    <w:rsid w:val="00094ACE"/>
    <w:rsid w:val="009758E7"/>
    <w:rsid w:val="00AD7601"/>
    <w:rsid w:val="00D03911"/>
    <w:rsid w:val="00DB54C0"/>
    <w:rsid w:val="00F453AA"/>
    <w:rsid w:val="00F82E98"/>
    <w:rsid w:val="00F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6D565E-39EE-4DF7-8D40-898521E9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758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58E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758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8E7"/>
    <w:rPr>
      <w:rFonts w:ascii="Times New Roman" w:hAnsi="Times New Roman"/>
      <w:sz w:val="28"/>
    </w:rPr>
  </w:style>
  <w:style w:type="character" w:styleId="a8">
    <w:name w:val="page number"/>
    <w:basedOn w:val="a0"/>
    <w:rsid w:val="009758E7"/>
  </w:style>
  <w:style w:type="paragraph" w:customStyle="1" w:styleId="ConsPlusNormal">
    <w:name w:val="ConsPlusNormal"/>
    <w:uiPriority w:val="99"/>
    <w:rsid w:val="00975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2024-02-21T10:31:00Z</cp:lastPrinted>
  <dcterms:created xsi:type="dcterms:W3CDTF">2024-02-28T05:31:00Z</dcterms:created>
  <dcterms:modified xsi:type="dcterms:W3CDTF">2024-02-28T05:31:00Z</dcterms:modified>
</cp:coreProperties>
</file>