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F6" w:rsidRDefault="007319F6" w:rsidP="00656C1A">
      <w:pPr>
        <w:spacing w:line="120" w:lineRule="atLeast"/>
        <w:jc w:val="center"/>
        <w:rPr>
          <w:sz w:val="24"/>
          <w:szCs w:val="24"/>
        </w:rPr>
      </w:pPr>
    </w:p>
    <w:p w:rsidR="007319F6" w:rsidRDefault="007319F6" w:rsidP="00656C1A">
      <w:pPr>
        <w:spacing w:line="120" w:lineRule="atLeast"/>
        <w:jc w:val="center"/>
        <w:rPr>
          <w:sz w:val="24"/>
          <w:szCs w:val="24"/>
        </w:rPr>
      </w:pPr>
    </w:p>
    <w:p w:rsidR="007319F6" w:rsidRPr="00852378" w:rsidRDefault="007319F6" w:rsidP="00656C1A">
      <w:pPr>
        <w:spacing w:line="120" w:lineRule="atLeast"/>
        <w:jc w:val="center"/>
        <w:rPr>
          <w:sz w:val="10"/>
          <w:szCs w:val="10"/>
        </w:rPr>
      </w:pPr>
    </w:p>
    <w:p w:rsidR="007319F6" w:rsidRDefault="007319F6" w:rsidP="00656C1A">
      <w:pPr>
        <w:spacing w:line="120" w:lineRule="atLeast"/>
        <w:jc w:val="center"/>
        <w:rPr>
          <w:sz w:val="10"/>
          <w:szCs w:val="24"/>
        </w:rPr>
      </w:pPr>
    </w:p>
    <w:p w:rsidR="007319F6" w:rsidRPr="005541F0" w:rsidRDefault="00731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19F6" w:rsidRDefault="00731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19F6" w:rsidRPr="005541F0" w:rsidRDefault="007319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19F6" w:rsidRPr="005649E4" w:rsidRDefault="007319F6" w:rsidP="00656C1A">
      <w:pPr>
        <w:spacing w:line="120" w:lineRule="atLeast"/>
        <w:jc w:val="center"/>
        <w:rPr>
          <w:sz w:val="18"/>
          <w:szCs w:val="24"/>
        </w:rPr>
      </w:pPr>
    </w:p>
    <w:p w:rsidR="007319F6" w:rsidRPr="00656C1A" w:rsidRDefault="007319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19F6" w:rsidRPr="005541F0" w:rsidRDefault="007319F6" w:rsidP="00656C1A">
      <w:pPr>
        <w:spacing w:line="120" w:lineRule="atLeast"/>
        <w:jc w:val="center"/>
        <w:rPr>
          <w:sz w:val="18"/>
          <w:szCs w:val="24"/>
        </w:rPr>
      </w:pPr>
    </w:p>
    <w:p w:rsidR="007319F6" w:rsidRPr="005541F0" w:rsidRDefault="007319F6" w:rsidP="00656C1A">
      <w:pPr>
        <w:spacing w:line="120" w:lineRule="atLeast"/>
        <w:jc w:val="center"/>
        <w:rPr>
          <w:sz w:val="20"/>
          <w:szCs w:val="24"/>
        </w:rPr>
      </w:pPr>
    </w:p>
    <w:p w:rsidR="007319F6" w:rsidRPr="00656C1A" w:rsidRDefault="007319F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19F6" w:rsidRDefault="007319F6" w:rsidP="00656C1A">
      <w:pPr>
        <w:spacing w:line="120" w:lineRule="atLeast"/>
        <w:jc w:val="center"/>
        <w:rPr>
          <w:sz w:val="30"/>
          <w:szCs w:val="24"/>
        </w:rPr>
      </w:pPr>
    </w:p>
    <w:p w:rsidR="007319F6" w:rsidRPr="00656C1A" w:rsidRDefault="007319F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19F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19F6" w:rsidRPr="00F8214F" w:rsidRDefault="00731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19F6" w:rsidRPr="00F8214F" w:rsidRDefault="00884B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19F6" w:rsidRPr="00F8214F" w:rsidRDefault="007319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19F6" w:rsidRPr="00F8214F" w:rsidRDefault="00884B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319F6" w:rsidRPr="00A63FB0" w:rsidRDefault="007319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19F6" w:rsidRPr="00A3761A" w:rsidRDefault="00884B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319F6" w:rsidRPr="00F8214F" w:rsidRDefault="007319F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319F6" w:rsidRPr="00F8214F" w:rsidRDefault="007319F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19F6" w:rsidRPr="00AB4194" w:rsidRDefault="00731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19F6" w:rsidRPr="00F8214F" w:rsidRDefault="00884B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636</w:t>
            </w:r>
          </w:p>
        </w:tc>
      </w:tr>
    </w:tbl>
    <w:p w:rsidR="007319F6" w:rsidRPr="000C4AB5" w:rsidRDefault="007319F6" w:rsidP="00C725A6">
      <w:pPr>
        <w:rPr>
          <w:rFonts w:cs="Times New Roman"/>
          <w:szCs w:val="28"/>
          <w:lang w:val="en-US"/>
        </w:rPr>
      </w:pP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>О назначении ответственного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структурного подразделения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за подготовку единого документа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территориального планирования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и градостроительного зонирования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муниципального образования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городской округ Сургут 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>Ханты-Мансийского</w:t>
      </w:r>
    </w:p>
    <w:p w:rsidR="007319F6" w:rsidRPr="007319F6" w:rsidRDefault="007319F6" w:rsidP="007319F6">
      <w:pPr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>автономного округа – Югры</w:t>
      </w:r>
    </w:p>
    <w:p w:rsidR="007319F6" w:rsidRPr="007319F6" w:rsidRDefault="007319F6" w:rsidP="007319F6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7319F6" w:rsidRPr="007319F6" w:rsidRDefault="007319F6" w:rsidP="007319F6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7319F6" w:rsidRPr="007319F6" w:rsidRDefault="007319F6" w:rsidP="007319F6">
      <w:pPr>
        <w:ind w:firstLine="709"/>
        <w:jc w:val="both"/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t xml:space="preserve">В соответствии Градостроительного кодекса Российской Федерации, постановлением Правительства Российской Федерации от 29.06.2023 № 1076 «Об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</w:t>
      </w:r>
      <w:r w:rsidRPr="007319F6">
        <w:rPr>
          <w:rFonts w:eastAsia="Calibri" w:cs="Times New Roman"/>
          <w:spacing w:val="-2"/>
          <w:szCs w:val="28"/>
        </w:rPr>
        <w:t>материалов по обоснованию единого документа территориального планирования</w:t>
      </w:r>
      <w:r w:rsidRPr="007319F6">
        <w:rPr>
          <w:rFonts w:eastAsia="Calibri" w:cs="Times New Roman"/>
          <w:szCs w:val="28"/>
        </w:rPr>
        <w:t xml:space="preserve"> и градостроительного зонирования поселения, муниципального округа, городского округа»,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постановлением </w:t>
      </w:r>
      <w:proofErr w:type="spellStart"/>
      <w:r w:rsidRPr="007319F6">
        <w:rPr>
          <w:rFonts w:eastAsia="Calibri" w:cs="Times New Roman"/>
          <w:szCs w:val="28"/>
        </w:rPr>
        <w:t>Прави-тельства</w:t>
      </w:r>
      <w:proofErr w:type="spellEnd"/>
      <w:r w:rsidRPr="007319F6">
        <w:rPr>
          <w:rFonts w:eastAsia="Calibri" w:cs="Times New Roman"/>
          <w:szCs w:val="28"/>
        </w:rPr>
        <w:t xml:space="preserve"> Ханты-Мансийского автономного округа – Югры от 08.12.2023 </w:t>
      </w:r>
      <w:r w:rsidRPr="007319F6">
        <w:rPr>
          <w:rFonts w:eastAsia="Calibri" w:cs="Times New Roman"/>
          <w:szCs w:val="28"/>
        </w:rPr>
        <w:br/>
        <w:t xml:space="preserve">№ 616-п «О принятии решения о подготовке единых документов </w:t>
      </w:r>
      <w:proofErr w:type="spellStart"/>
      <w:r w:rsidRPr="007319F6">
        <w:rPr>
          <w:rFonts w:eastAsia="Calibri" w:cs="Times New Roman"/>
          <w:szCs w:val="28"/>
        </w:rPr>
        <w:t>террито-риального</w:t>
      </w:r>
      <w:proofErr w:type="spellEnd"/>
      <w:r w:rsidRPr="007319F6">
        <w:rPr>
          <w:rFonts w:eastAsia="Calibri" w:cs="Times New Roman"/>
          <w:szCs w:val="28"/>
        </w:rPr>
        <w:t xml:space="preserve"> планирования и градостроительного зонирования городского округа Сургут Ханты-Мансийского автономного округа – Югры, городского поселения </w:t>
      </w:r>
      <w:proofErr w:type="spellStart"/>
      <w:r w:rsidRPr="007319F6">
        <w:rPr>
          <w:rFonts w:eastAsia="Calibri" w:cs="Times New Roman"/>
          <w:szCs w:val="28"/>
        </w:rPr>
        <w:t>Пойковский</w:t>
      </w:r>
      <w:proofErr w:type="spellEnd"/>
      <w:r w:rsidRPr="007319F6">
        <w:rPr>
          <w:rFonts w:eastAsia="Calibri" w:cs="Times New Roman"/>
          <w:szCs w:val="28"/>
        </w:rPr>
        <w:t xml:space="preserve">, сельского поселения </w:t>
      </w:r>
      <w:proofErr w:type="spellStart"/>
      <w:r w:rsidRPr="007319F6">
        <w:rPr>
          <w:rFonts w:eastAsia="Calibri" w:cs="Times New Roman"/>
          <w:szCs w:val="28"/>
        </w:rPr>
        <w:t>Куть-Ях</w:t>
      </w:r>
      <w:proofErr w:type="spellEnd"/>
      <w:r w:rsidRPr="007319F6">
        <w:rPr>
          <w:rFonts w:eastAsia="Calibri" w:cs="Times New Roman"/>
          <w:szCs w:val="28"/>
        </w:rPr>
        <w:t xml:space="preserve"> </w:t>
      </w:r>
      <w:proofErr w:type="spellStart"/>
      <w:r w:rsidRPr="007319F6">
        <w:rPr>
          <w:rFonts w:eastAsia="Calibri" w:cs="Times New Roman"/>
          <w:szCs w:val="28"/>
        </w:rPr>
        <w:t>Нефтеюганского</w:t>
      </w:r>
      <w:proofErr w:type="spellEnd"/>
      <w:r w:rsidRPr="007319F6">
        <w:rPr>
          <w:rFonts w:eastAsia="Calibri" w:cs="Times New Roman"/>
          <w:szCs w:val="28"/>
        </w:rPr>
        <w:t xml:space="preserve"> муниципального района Ханты-Мансийского автономного округа – Югры»,</w:t>
      </w:r>
      <w:r w:rsidRPr="007319F6">
        <w:t xml:space="preserve"> </w:t>
      </w:r>
      <w:r w:rsidRPr="007319F6">
        <w:rPr>
          <w:rFonts w:eastAsia="Calibri" w:cs="Times New Roman"/>
          <w:szCs w:val="28"/>
        </w:rPr>
        <w:t>распоряжениями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szCs w:val="28"/>
        </w:rPr>
        <w:t>,</w:t>
      </w:r>
      <w:r w:rsidRPr="007319F6">
        <w:rPr>
          <w:rFonts w:eastAsia="Calibri" w:cs="Times New Roman"/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</w:t>
      </w:r>
      <w:r w:rsidRPr="007319F6">
        <w:rPr>
          <w:rFonts w:eastAsia="Times New Roman" w:cs="Times New Roman"/>
          <w:szCs w:val="28"/>
          <w:lang w:eastAsia="x-none"/>
        </w:rPr>
        <w:t>:</w:t>
      </w:r>
    </w:p>
    <w:p w:rsidR="007319F6" w:rsidRPr="007319F6" w:rsidRDefault="007319F6" w:rsidP="007319F6">
      <w:pPr>
        <w:ind w:firstLine="709"/>
        <w:jc w:val="both"/>
        <w:rPr>
          <w:rFonts w:eastAsia="Calibri" w:cs="Times New Roman"/>
          <w:szCs w:val="28"/>
        </w:rPr>
      </w:pPr>
      <w:r w:rsidRPr="007319F6">
        <w:rPr>
          <w:rFonts w:eastAsia="Calibri" w:cs="Times New Roman"/>
          <w:szCs w:val="28"/>
        </w:rPr>
        <w:lastRenderedPageBreak/>
        <w:t xml:space="preserve">1. Назначить ответственным структурным подразделением за подготовку </w:t>
      </w:r>
      <w:r w:rsidRPr="007319F6">
        <w:rPr>
          <w:rFonts w:eastAsia="Calibri" w:cs="Times New Roman"/>
          <w:spacing w:val="-4"/>
          <w:szCs w:val="28"/>
        </w:rPr>
        <w:t>проекта единого документа территориального планирования и градостроительного</w:t>
      </w:r>
      <w:r w:rsidRPr="007319F6">
        <w:rPr>
          <w:rFonts w:eastAsia="Calibri" w:cs="Times New Roman"/>
          <w:szCs w:val="28"/>
        </w:rPr>
        <w:t xml:space="preserve"> зонирования муниципального образования городской округ Сургут Ханты-Мансийского автономного округа – Югры департамент архитектуры и </w:t>
      </w:r>
      <w:proofErr w:type="spellStart"/>
      <w:r w:rsidRPr="007319F6">
        <w:rPr>
          <w:rFonts w:eastAsia="Calibri" w:cs="Times New Roman"/>
          <w:szCs w:val="28"/>
        </w:rPr>
        <w:t>градо</w:t>
      </w:r>
      <w:proofErr w:type="spellEnd"/>
      <w:r w:rsidRPr="007319F6">
        <w:rPr>
          <w:rFonts w:eastAsia="Calibri" w:cs="Times New Roman"/>
          <w:szCs w:val="28"/>
        </w:rPr>
        <w:t>-строительства Администрации города.</w:t>
      </w:r>
    </w:p>
    <w:p w:rsidR="007319F6" w:rsidRPr="007319F6" w:rsidRDefault="007319F6" w:rsidP="007319F6">
      <w:pPr>
        <w:ind w:firstLine="709"/>
        <w:jc w:val="both"/>
        <w:rPr>
          <w:rFonts w:eastAsia="Calibri" w:cs="Times New Roman"/>
          <w:szCs w:val="28"/>
          <w:lang w:eastAsia="x-none"/>
        </w:rPr>
      </w:pPr>
      <w:r w:rsidRPr="007319F6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319F6">
        <w:rPr>
          <w:lang w:eastAsia="x-none"/>
        </w:rPr>
        <w:t>www.admsurgut.ru</w:t>
      </w:r>
      <w:r w:rsidRPr="007319F6">
        <w:rPr>
          <w:rFonts w:eastAsia="Calibri" w:cs="Times New Roman"/>
          <w:szCs w:val="28"/>
          <w:lang w:eastAsia="x-none"/>
        </w:rPr>
        <w:t>.</w:t>
      </w:r>
    </w:p>
    <w:p w:rsidR="007319F6" w:rsidRPr="007319F6" w:rsidRDefault="007319F6" w:rsidP="007319F6">
      <w:pPr>
        <w:ind w:firstLine="709"/>
        <w:jc w:val="both"/>
        <w:rPr>
          <w:rFonts w:eastAsia="Calibri" w:cs="Times New Roman"/>
          <w:szCs w:val="28"/>
        </w:rPr>
      </w:pPr>
      <w:r w:rsidRPr="007319F6">
        <w:rPr>
          <w:rFonts w:cs="Times New Roman"/>
          <w:szCs w:val="28"/>
        </w:rPr>
        <w:t xml:space="preserve">3. </w:t>
      </w:r>
      <w:r w:rsidRPr="007319F6">
        <w:rPr>
          <w:rFonts w:eastAsia="Calibri" w:cs="Times New Roman"/>
          <w:color w:val="000000" w:themeColor="text1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7319F6" w:rsidRPr="007319F6" w:rsidRDefault="007319F6" w:rsidP="007319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319F6"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7319F6" w:rsidRPr="007319F6" w:rsidRDefault="007319F6" w:rsidP="007319F6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5</w:t>
      </w:r>
      <w:r w:rsidRPr="007319F6">
        <w:rPr>
          <w:rFonts w:cs="Times New Roman"/>
          <w:szCs w:val="28"/>
        </w:rPr>
        <w:t xml:space="preserve">. </w:t>
      </w:r>
      <w:r w:rsidRPr="007319F6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распоряжения оставляю за собой</w:t>
      </w:r>
      <w:r w:rsidRPr="007319F6">
        <w:rPr>
          <w:szCs w:val="28"/>
        </w:rPr>
        <w:t>.</w:t>
      </w:r>
    </w:p>
    <w:p w:rsidR="007319F6" w:rsidRPr="007319F6" w:rsidRDefault="007319F6" w:rsidP="007319F6">
      <w:pPr>
        <w:ind w:firstLine="709"/>
        <w:jc w:val="both"/>
        <w:rPr>
          <w:rFonts w:eastAsia="Calibri" w:cs="Arial"/>
          <w:bCs/>
          <w:szCs w:val="28"/>
        </w:rPr>
      </w:pPr>
    </w:p>
    <w:p w:rsidR="007319F6" w:rsidRPr="007319F6" w:rsidRDefault="007319F6" w:rsidP="007319F6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319F6" w:rsidRPr="007319F6" w:rsidRDefault="007319F6" w:rsidP="007319F6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319F6" w:rsidRDefault="007319F6" w:rsidP="007319F6">
      <w:pPr>
        <w:rPr>
          <w:rFonts w:eastAsia="Times New Roman" w:cs="Times New Roman"/>
          <w:bCs/>
          <w:szCs w:val="28"/>
          <w:lang w:eastAsia="ru-RU"/>
        </w:rPr>
      </w:pPr>
      <w:r w:rsidRPr="007319F6">
        <w:rPr>
          <w:rFonts w:eastAsia="Times New Roman" w:cs="Times New Roman"/>
          <w:bCs/>
          <w:szCs w:val="28"/>
          <w:lang w:eastAsia="ru-RU"/>
        </w:rPr>
        <w:t>Заместитель Главы города                                                                        В.А. Шаров</w:t>
      </w:r>
    </w:p>
    <w:p w:rsidR="00F453AA" w:rsidRPr="007319F6" w:rsidRDefault="00F453AA" w:rsidP="007319F6"/>
    <w:sectPr w:rsidR="00F453AA" w:rsidRPr="007319F6" w:rsidSect="00731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C6" w:rsidRDefault="00F04DC6">
      <w:r>
        <w:separator/>
      </w:r>
    </w:p>
  </w:endnote>
  <w:endnote w:type="continuationSeparator" w:id="0">
    <w:p w:rsidR="00F04DC6" w:rsidRDefault="00F0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4B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4B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4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C6" w:rsidRDefault="00F04DC6">
      <w:r>
        <w:separator/>
      </w:r>
    </w:p>
  </w:footnote>
  <w:footnote w:type="continuationSeparator" w:id="0">
    <w:p w:rsidR="00F04DC6" w:rsidRDefault="00F0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4B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7F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6A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4B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8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6"/>
    <w:rsid w:val="00024624"/>
    <w:rsid w:val="006A6A1F"/>
    <w:rsid w:val="007319F6"/>
    <w:rsid w:val="00884BAF"/>
    <w:rsid w:val="009E7F9A"/>
    <w:rsid w:val="00D03911"/>
    <w:rsid w:val="00F04DC6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595DBB-2026-4272-A6BA-71C30DD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19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19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1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9F6"/>
    <w:rPr>
      <w:rFonts w:ascii="Times New Roman" w:hAnsi="Times New Roman"/>
      <w:sz w:val="28"/>
    </w:rPr>
  </w:style>
  <w:style w:type="character" w:styleId="a8">
    <w:name w:val="page number"/>
    <w:basedOn w:val="a0"/>
    <w:rsid w:val="007319F6"/>
  </w:style>
  <w:style w:type="character" w:styleId="a9">
    <w:name w:val="Hyperlink"/>
    <w:basedOn w:val="a0"/>
    <w:uiPriority w:val="99"/>
    <w:semiHidden/>
    <w:unhideWhenUsed/>
    <w:rsid w:val="0073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2024-02-15T08:52:00Z</cp:lastPrinted>
  <dcterms:created xsi:type="dcterms:W3CDTF">2024-02-21T05:02:00Z</dcterms:created>
  <dcterms:modified xsi:type="dcterms:W3CDTF">2024-02-21T05:02:00Z</dcterms:modified>
</cp:coreProperties>
</file>