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B1" w:rsidRDefault="004D2FB1" w:rsidP="00656C1A">
      <w:pPr>
        <w:spacing w:line="120" w:lineRule="atLeast"/>
        <w:jc w:val="center"/>
        <w:rPr>
          <w:sz w:val="24"/>
          <w:szCs w:val="24"/>
        </w:rPr>
      </w:pPr>
    </w:p>
    <w:p w:rsidR="004D2FB1" w:rsidRDefault="004D2FB1" w:rsidP="00656C1A">
      <w:pPr>
        <w:spacing w:line="120" w:lineRule="atLeast"/>
        <w:jc w:val="center"/>
        <w:rPr>
          <w:sz w:val="24"/>
          <w:szCs w:val="24"/>
        </w:rPr>
      </w:pPr>
    </w:p>
    <w:p w:rsidR="004D2FB1" w:rsidRPr="00852378" w:rsidRDefault="004D2FB1" w:rsidP="00656C1A">
      <w:pPr>
        <w:spacing w:line="120" w:lineRule="atLeast"/>
        <w:jc w:val="center"/>
        <w:rPr>
          <w:sz w:val="10"/>
          <w:szCs w:val="10"/>
        </w:rPr>
      </w:pPr>
    </w:p>
    <w:p w:rsidR="004D2FB1" w:rsidRDefault="004D2FB1" w:rsidP="00656C1A">
      <w:pPr>
        <w:spacing w:line="120" w:lineRule="atLeast"/>
        <w:jc w:val="center"/>
        <w:rPr>
          <w:sz w:val="10"/>
          <w:szCs w:val="24"/>
        </w:rPr>
      </w:pPr>
    </w:p>
    <w:p w:rsidR="004D2FB1" w:rsidRPr="005541F0" w:rsidRDefault="004D2FB1" w:rsidP="00656C1A">
      <w:pPr>
        <w:spacing w:line="120" w:lineRule="atLeast"/>
        <w:jc w:val="center"/>
        <w:rPr>
          <w:sz w:val="26"/>
          <w:szCs w:val="24"/>
        </w:rPr>
      </w:pPr>
      <w:r w:rsidRPr="005541F0">
        <w:rPr>
          <w:sz w:val="26"/>
          <w:szCs w:val="24"/>
        </w:rPr>
        <w:t>МУНИЦИПАЛЬНОЕ ОБРАЗОВАНИЕ</w:t>
      </w:r>
    </w:p>
    <w:p w:rsidR="004D2FB1" w:rsidRDefault="004D2FB1" w:rsidP="00656C1A">
      <w:pPr>
        <w:spacing w:line="120" w:lineRule="atLeast"/>
        <w:jc w:val="center"/>
        <w:rPr>
          <w:sz w:val="26"/>
          <w:szCs w:val="24"/>
        </w:rPr>
      </w:pPr>
      <w:r w:rsidRPr="005541F0">
        <w:rPr>
          <w:sz w:val="26"/>
          <w:szCs w:val="24"/>
        </w:rPr>
        <w:t>ГОРОДСКОЙ ОКРУГ СУРГУТ</w:t>
      </w:r>
    </w:p>
    <w:p w:rsidR="004D2FB1" w:rsidRPr="005541F0" w:rsidRDefault="004D2FB1" w:rsidP="00656C1A">
      <w:pPr>
        <w:spacing w:line="120" w:lineRule="atLeast"/>
        <w:jc w:val="center"/>
        <w:rPr>
          <w:sz w:val="26"/>
          <w:szCs w:val="24"/>
        </w:rPr>
      </w:pPr>
      <w:r>
        <w:rPr>
          <w:sz w:val="26"/>
        </w:rPr>
        <w:t>ХАНТЫ-МАНСИЙСКОГО АВТОНОМНОГО ОКРУГА – ЮГРЫ</w:t>
      </w:r>
    </w:p>
    <w:p w:rsidR="004D2FB1" w:rsidRPr="005649E4" w:rsidRDefault="004D2FB1" w:rsidP="00656C1A">
      <w:pPr>
        <w:spacing w:line="120" w:lineRule="atLeast"/>
        <w:jc w:val="center"/>
        <w:rPr>
          <w:sz w:val="18"/>
          <w:szCs w:val="24"/>
        </w:rPr>
      </w:pPr>
    </w:p>
    <w:p w:rsidR="004D2FB1" w:rsidRPr="00656C1A" w:rsidRDefault="004D2FB1" w:rsidP="00656C1A">
      <w:pPr>
        <w:jc w:val="center"/>
        <w:rPr>
          <w:b/>
          <w:sz w:val="26"/>
          <w:szCs w:val="26"/>
        </w:rPr>
      </w:pPr>
      <w:r w:rsidRPr="00656C1A">
        <w:rPr>
          <w:b/>
          <w:sz w:val="26"/>
          <w:szCs w:val="26"/>
        </w:rPr>
        <w:t>АДМИНИСТРАЦИЯ ГОРОДА</w:t>
      </w:r>
    </w:p>
    <w:p w:rsidR="004D2FB1" w:rsidRPr="005541F0" w:rsidRDefault="004D2FB1" w:rsidP="00656C1A">
      <w:pPr>
        <w:spacing w:line="120" w:lineRule="atLeast"/>
        <w:jc w:val="center"/>
        <w:rPr>
          <w:sz w:val="18"/>
          <w:szCs w:val="24"/>
        </w:rPr>
      </w:pPr>
    </w:p>
    <w:p w:rsidR="004D2FB1" w:rsidRPr="005541F0" w:rsidRDefault="004D2FB1" w:rsidP="00656C1A">
      <w:pPr>
        <w:spacing w:line="120" w:lineRule="atLeast"/>
        <w:jc w:val="center"/>
        <w:rPr>
          <w:sz w:val="20"/>
          <w:szCs w:val="24"/>
        </w:rPr>
      </w:pPr>
    </w:p>
    <w:p w:rsidR="004D2FB1" w:rsidRPr="00656C1A" w:rsidRDefault="004D2FB1" w:rsidP="00656C1A">
      <w:pPr>
        <w:jc w:val="center"/>
        <w:rPr>
          <w:b/>
          <w:sz w:val="30"/>
          <w:szCs w:val="30"/>
        </w:rPr>
      </w:pPr>
      <w:r w:rsidRPr="001F461F">
        <w:rPr>
          <w:b/>
          <w:sz w:val="30"/>
          <w:szCs w:val="30"/>
        </w:rPr>
        <w:t>ПОСТАНОВЛЕНИЕ</w:t>
      </w:r>
    </w:p>
    <w:p w:rsidR="004D2FB1" w:rsidRDefault="004D2FB1" w:rsidP="00656C1A">
      <w:pPr>
        <w:spacing w:line="120" w:lineRule="atLeast"/>
        <w:jc w:val="center"/>
        <w:rPr>
          <w:sz w:val="30"/>
          <w:szCs w:val="24"/>
        </w:rPr>
      </w:pPr>
    </w:p>
    <w:p w:rsidR="004D2FB1" w:rsidRPr="00656C1A" w:rsidRDefault="004D2FB1"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D2FB1" w:rsidRPr="00F8214F" w:rsidTr="0097057A">
        <w:tc>
          <w:tcPr>
            <w:tcW w:w="137" w:type="dxa"/>
            <w:noWrap/>
            <w:tcMar>
              <w:left w:w="0" w:type="dxa"/>
              <w:right w:w="0" w:type="dxa"/>
            </w:tcMar>
          </w:tcPr>
          <w:p w:rsidR="004D2FB1" w:rsidRPr="00F8214F" w:rsidRDefault="004D2FB1" w:rsidP="000060EC">
            <w:pPr>
              <w:rPr>
                <w:sz w:val="24"/>
                <w:szCs w:val="24"/>
              </w:rPr>
            </w:pPr>
            <w:r>
              <w:rPr>
                <w:sz w:val="24"/>
                <w:szCs w:val="24"/>
              </w:rPr>
              <w:t>«</w:t>
            </w:r>
          </w:p>
        </w:tc>
        <w:tc>
          <w:tcPr>
            <w:tcW w:w="474" w:type="dxa"/>
            <w:tcBorders>
              <w:bottom w:val="single" w:sz="4" w:space="0" w:color="auto"/>
            </w:tcBorders>
            <w:noWrap/>
          </w:tcPr>
          <w:p w:rsidR="004D2FB1" w:rsidRPr="00F8214F" w:rsidRDefault="008C0E3D" w:rsidP="00A63FB0">
            <w:pPr>
              <w:jc w:val="center"/>
              <w:rPr>
                <w:sz w:val="24"/>
                <w:szCs w:val="24"/>
              </w:rPr>
            </w:pPr>
            <w:bookmarkStart w:id="0" w:name="dd"/>
            <w:bookmarkEnd w:id="0"/>
            <w:r>
              <w:rPr>
                <w:sz w:val="24"/>
                <w:szCs w:val="24"/>
              </w:rPr>
              <w:t>24</w:t>
            </w:r>
          </w:p>
        </w:tc>
        <w:tc>
          <w:tcPr>
            <w:tcW w:w="140" w:type="dxa"/>
            <w:noWrap/>
            <w:tcMar>
              <w:left w:w="0" w:type="dxa"/>
              <w:right w:w="0" w:type="dxa"/>
            </w:tcMar>
          </w:tcPr>
          <w:p w:rsidR="004D2FB1" w:rsidRPr="00F8214F" w:rsidRDefault="004D2FB1" w:rsidP="001938BD">
            <w:pPr>
              <w:rPr>
                <w:sz w:val="24"/>
                <w:szCs w:val="24"/>
              </w:rPr>
            </w:pPr>
            <w:r>
              <w:rPr>
                <w:sz w:val="24"/>
                <w:szCs w:val="24"/>
              </w:rPr>
              <w:t>»</w:t>
            </w:r>
          </w:p>
        </w:tc>
        <w:tc>
          <w:tcPr>
            <w:tcW w:w="1498" w:type="dxa"/>
            <w:tcBorders>
              <w:bottom w:val="single" w:sz="4" w:space="0" w:color="auto"/>
            </w:tcBorders>
            <w:noWrap/>
          </w:tcPr>
          <w:p w:rsidR="004D2FB1" w:rsidRPr="00F8214F" w:rsidRDefault="008C0E3D" w:rsidP="00AB4194">
            <w:pPr>
              <w:jc w:val="center"/>
              <w:rPr>
                <w:sz w:val="24"/>
                <w:szCs w:val="24"/>
              </w:rPr>
            </w:pPr>
            <w:bookmarkStart w:id="1" w:name="mm"/>
            <w:bookmarkEnd w:id="1"/>
            <w:r>
              <w:rPr>
                <w:sz w:val="24"/>
                <w:szCs w:val="24"/>
              </w:rPr>
              <w:t>04</w:t>
            </w:r>
          </w:p>
        </w:tc>
        <w:tc>
          <w:tcPr>
            <w:tcW w:w="285" w:type="dxa"/>
            <w:noWrap/>
          </w:tcPr>
          <w:p w:rsidR="004D2FB1" w:rsidRPr="00A63FB0" w:rsidRDefault="004D2FB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D2FB1" w:rsidRPr="00A3761A" w:rsidRDefault="008C0E3D" w:rsidP="00A3761A">
            <w:pPr>
              <w:rPr>
                <w:sz w:val="24"/>
                <w:szCs w:val="24"/>
              </w:rPr>
            </w:pPr>
            <w:bookmarkStart w:id="2" w:name="yy"/>
            <w:bookmarkEnd w:id="2"/>
            <w:r>
              <w:rPr>
                <w:sz w:val="24"/>
                <w:szCs w:val="24"/>
              </w:rPr>
              <w:t>24</w:t>
            </w:r>
          </w:p>
        </w:tc>
        <w:tc>
          <w:tcPr>
            <w:tcW w:w="518" w:type="dxa"/>
            <w:noWrap/>
          </w:tcPr>
          <w:p w:rsidR="004D2FB1" w:rsidRPr="00F8214F" w:rsidRDefault="004D2FB1" w:rsidP="000060EC">
            <w:pPr>
              <w:rPr>
                <w:sz w:val="24"/>
                <w:szCs w:val="24"/>
              </w:rPr>
            </w:pPr>
          </w:p>
        </w:tc>
        <w:tc>
          <w:tcPr>
            <w:tcW w:w="4683" w:type="dxa"/>
            <w:noWrap/>
          </w:tcPr>
          <w:p w:rsidR="004D2FB1" w:rsidRPr="00F8214F" w:rsidRDefault="004D2FB1" w:rsidP="000060EC">
            <w:pPr>
              <w:rPr>
                <w:sz w:val="24"/>
                <w:szCs w:val="24"/>
              </w:rPr>
            </w:pPr>
          </w:p>
        </w:tc>
        <w:tc>
          <w:tcPr>
            <w:tcW w:w="235" w:type="dxa"/>
            <w:noWrap/>
          </w:tcPr>
          <w:p w:rsidR="004D2FB1" w:rsidRPr="00AB4194" w:rsidRDefault="004D2FB1" w:rsidP="000060EC">
            <w:pPr>
              <w:rPr>
                <w:sz w:val="24"/>
                <w:szCs w:val="24"/>
              </w:rPr>
            </w:pPr>
            <w:r>
              <w:rPr>
                <w:sz w:val="24"/>
                <w:szCs w:val="24"/>
              </w:rPr>
              <w:t>№</w:t>
            </w:r>
          </w:p>
        </w:tc>
        <w:tc>
          <w:tcPr>
            <w:tcW w:w="1313" w:type="dxa"/>
            <w:tcBorders>
              <w:bottom w:val="single" w:sz="4" w:space="0" w:color="auto"/>
            </w:tcBorders>
            <w:noWrap/>
          </w:tcPr>
          <w:p w:rsidR="004D2FB1" w:rsidRPr="00F8214F" w:rsidRDefault="008C0E3D" w:rsidP="00AB4194">
            <w:pPr>
              <w:jc w:val="center"/>
              <w:rPr>
                <w:sz w:val="24"/>
                <w:szCs w:val="24"/>
              </w:rPr>
            </w:pPr>
            <w:bookmarkStart w:id="3" w:name="NumDoc"/>
            <w:bookmarkStart w:id="4" w:name="_GoBack"/>
            <w:bookmarkEnd w:id="3"/>
            <w:bookmarkEnd w:id="4"/>
            <w:r>
              <w:rPr>
                <w:sz w:val="24"/>
                <w:szCs w:val="24"/>
              </w:rPr>
              <w:t>2031</w:t>
            </w:r>
          </w:p>
        </w:tc>
      </w:tr>
    </w:tbl>
    <w:p w:rsidR="004D2FB1" w:rsidRPr="00C725A6" w:rsidRDefault="004D2FB1" w:rsidP="00C725A6">
      <w:pPr>
        <w:rPr>
          <w:rFonts w:cs="Times New Roman"/>
          <w:szCs w:val="28"/>
        </w:rPr>
      </w:pPr>
    </w:p>
    <w:p w:rsidR="004D2FB1" w:rsidRPr="004D2FB1" w:rsidRDefault="004D2FB1" w:rsidP="004D2FB1">
      <w:pPr>
        <w:ind w:right="4678"/>
        <w:rPr>
          <w:rFonts w:eastAsia="Times New Roman" w:cs="Times New Roman"/>
          <w:szCs w:val="28"/>
          <w:lang w:eastAsia="ru-RU"/>
        </w:rPr>
      </w:pPr>
      <w:r w:rsidRPr="004D2FB1">
        <w:rPr>
          <w:rFonts w:eastAsia="Times New Roman" w:cs="Times New Roman"/>
          <w:szCs w:val="28"/>
          <w:lang w:eastAsia="ru-RU"/>
        </w:rPr>
        <w:t xml:space="preserve">О внесении изменений </w:t>
      </w:r>
    </w:p>
    <w:p w:rsidR="004D2FB1" w:rsidRPr="004D2FB1" w:rsidRDefault="004D2FB1" w:rsidP="004D2FB1">
      <w:pPr>
        <w:ind w:right="4678"/>
        <w:rPr>
          <w:rFonts w:eastAsia="Times New Roman" w:cs="Times New Roman"/>
          <w:szCs w:val="28"/>
          <w:lang w:eastAsia="ru-RU"/>
        </w:rPr>
      </w:pPr>
      <w:r w:rsidRPr="004D2FB1">
        <w:rPr>
          <w:rFonts w:eastAsia="Times New Roman" w:cs="Times New Roman"/>
          <w:szCs w:val="28"/>
          <w:lang w:eastAsia="ru-RU"/>
        </w:rPr>
        <w:t xml:space="preserve">в постановление Администрации </w:t>
      </w:r>
    </w:p>
    <w:p w:rsidR="004D2FB1" w:rsidRPr="004D2FB1" w:rsidRDefault="004D2FB1" w:rsidP="004D2FB1">
      <w:pPr>
        <w:ind w:right="4678"/>
        <w:rPr>
          <w:rFonts w:eastAsia="Times New Roman" w:cs="Times New Roman"/>
          <w:szCs w:val="28"/>
          <w:lang w:eastAsia="ru-RU"/>
        </w:rPr>
      </w:pPr>
      <w:r w:rsidRPr="004D2FB1">
        <w:rPr>
          <w:rFonts w:eastAsia="Times New Roman" w:cs="Times New Roman"/>
          <w:szCs w:val="28"/>
          <w:lang w:eastAsia="ru-RU"/>
        </w:rPr>
        <w:t xml:space="preserve">города от 24.12.2013 № 9421 </w:t>
      </w:r>
    </w:p>
    <w:p w:rsidR="004D2FB1" w:rsidRPr="004D2FB1" w:rsidRDefault="004D2FB1" w:rsidP="004D2FB1">
      <w:pPr>
        <w:ind w:right="4678"/>
        <w:rPr>
          <w:rFonts w:eastAsia="Times New Roman" w:cs="Times New Roman"/>
          <w:szCs w:val="28"/>
          <w:lang w:eastAsia="ru-RU"/>
        </w:rPr>
      </w:pPr>
      <w:r w:rsidRPr="004D2FB1">
        <w:rPr>
          <w:rFonts w:eastAsia="Times New Roman" w:cs="Times New Roman"/>
          <w:szCs w:val="28"/>
          <w:lang w:eastAsia="ru-RU"/>
        </w:rPr>
        <w:t xml:space="preserve">«Об утверждении перечня </w:t>
      </w:r>
    </w:p>
    <w:p w:rsidR="004D2FB1" w:rsidRPr="004D2FB1" w:rsidRDefault="004D2FB1" w:rsidP="004D2FB1">
      <w:pPr>
        <w:ind w:right="4678"/>
        <w:rPr>
          <w:rFonts w:eastAsia="Times New Roman" w:cs="Times New Roman"/>
          <w:szCs w:val="28"/>
          <w:lang w:eastAsia="ru-RU"/>
        </w:rPr>
      </w:pPr>
      <w:r w:rsidRPr="004D2FB1">
        <w:rPr>
          <w:rFonts w:eastAsia="Times New Roman" w:cs="Times New Roman"/>
          <w:szCs w:val="28"/>
          <w:lang w:eastAsia="ru-RU"/>
        </w:rPr>
        <w:t xml:space="preserve">организаций города и видов </w:t>
      </w:r>
    </w:p>
    <w:p w:rsidR="004D2FB1" w:rsidRPr="004D2FB1" w:rsidRDefault="004D2FB1" w:rsidP="004D2FB1">
      <w:pPr>
        <w:ind w:right="4678"/>
        <w:rPr>
          <w:rFonts w:eastAsia="Times New Roman" w:cs="Times New Roman"/>
          <w:szCs w:val="28"/>
          <w:lang w:eastAsia="ru-RU"/>
        </w:rPr>
      </w:pPr>
      <w:r w:rsidRPr="004D2FB1">
        <w:rPr>
          <w:rFonts w:eastAsia="Times New Roman" w:cs="Times New Roman"/>
          <w:szCs w:val="28"/>
          <w:lang w:eastAsia="ru-RU"/>
        </w:rPr>
        <w:t>работ для отбывания гражданами уголовного, административного наказания в виде обязательных работ»</w:t>
      </w:r>
    </w:p>
    <w:p w:rsidR="004D2FB1" w:rsidRPr="004D2FB1" w:rsidRDefault="004D2FB1" w:rsidP="004D2FB1">
      <w:pPr>
        <w:rPr>
          <w:rFonts w:eastAsia="Times New Roman" w:cs="Times New Roman"/>
          <w:szCs w:val="28"/>
          <w:lang w:eastAsia="ru-RU"/>
        </w:rPr>
      </w:pPr>
    </w:p>
    <w:p w:rsidR="004D2FB1" w:rsidRPr="004D2FB1" w:rsidRDefault="004D2FB1" w:rsidP="004D2FB1">
      <w:pPr>
        <w:rPr>
          <w:rFonts w:eastAsia="Times New Roman" w:cs="Times New Roman"/>
          <w:szCs w:val="28"/>
          <w:lang w:eastAsia="ru-RU"/>
        </w:rPr>
      </w:pP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 xml:space="preserve">В соответствии с частью 1 статьи 49 Уголовного кодекса Российской Федерации, частью 1 статьи 25 Уголовно-исполнительного кодекса Российской Федерации, </w:t>
      </w:r>
      <w:r w:rsidRPr="004D2FB1">
        <w:rPr>
          <w:rFonts w:eastAsia="Times New Roman" w:cs="Times New Roman"/>
          <w:color w:val="000000"/>
          <w:szCs w:val="28"/>
          <w:lang w:eastAsia="ru-RU"/>
        </w:rPr>
        <w:t>частью 2 статьи 32.13 Кодекса Российской Федерации об адми</w:t>
      </w:r>
      <w:r>
        <w:rPr>
          <w:rFonts w:eastAsia="Times New Roman" w:cs="Times New Roman"/>
          <w:color w:val="000000"/>
          <w:szCs w:val="28"/>
          <w:lang w:eastAsia="ru-RU"/>
        </w:rPr>
        <w:t>-</w:t>
      </w:r>
      <w:r w:rsidRPr="004D2FB1">
        <w:rPr>
          <w:rFonts w:eastAsia="Times New Roman" w:cs="Times New Roman"/>
          <w:color w:val="000000"/>
          <w:szCs w:val="28"/>
          <w:lang w:eastAsia="ru-RU"/>
        </w:rPr>
        <w:t>нистративных правонарушениях</w:t>
      </w:r>
      <w:r w:rsidRPr="004D2FB1">
        <w:rPr>
          <w:rFonts w:eastAsia="Times New Roman" w:cs="Times New Roman"/>
          <w:szCs w:val="28"/>
          <w:lang w:eastAsia="ru-RU"/>
        </w:rPr>
        <w:t xml:space="preserve">, </w:t>
      </w:r>
      <w:r w:rsidR="008E6C44" w:rsidRPr="00322D25">
        <w:rPr>
          <w:rFonts w:eastAsia="Calibri" w:cs="Times New Roman"/>
          <w:szCs w:val="28"/>
          <w:lang w:eastAsia="ru-RU"/>
        </w:rPr>
        <w:t xml:space="preserve">распоряжением Главы города от 29.12.2021 </w:t>
      </w:r>
      <w:r w:rsidR="008E6C44">
        <w:rPr>
          <w:rFonts w:eastAsia="Calibri" w:cs="Times New Roman"/>
          <w:szCs w:val="28"/>
          <w:lang w:eastAsia="ru-RU"/>
        </w:rPr>
        <w:t xml:space="preserve">                </w:t>
      </w:r>
      <w:r w:rsidR="008E6C44" w:rsidRPr="00322D25">
        <w:rPr>
          <w:rFonts w:eastAsia="Calibri" w:cs="Times New Roman"/>
          <w:szCs w:val="28"/>
          <w:lang w:eastAsia="ru-RU"/>
        </w:rPr>
        <w:t>№ 38 «О последовательности исполнения обязанностей Главы города высшими должностными лицами</w:t>
      </w:r>
      <w:r w:rsidR="008E6C44">
        <w:rPr>
          <w:rFonts w:eastAsia="Calibri" w:cs="Times New Roman"/>
          <w:szCs w:val="28"/>
          <w:lang w:eastAsia="ru-RU"/>
        </w:rPr>
        <w:t xml:space="preserve"> </w:t>
      </w:r>
      <w:r w:rsidR="008E6C44" w:rsidRPr="00322D25">
        <w:rPr>
          <w:rFonts w:eastAsia="Calibri" w:cs="Times New Roman"/>
          <w:szCs w:val="28"/>
          <w:lang w:eastAsia="ru-RU"/>
        </w:rPr>
        <w:t xml:space="preserve">Администрации города в период его временного отсутствия», </w:t>
      </w:r>
      <w:r w:rsidRPr="004D2FB1">
        <w:rPr>
          <w:rFonts w:eastAsia="Times New Roman" w:cs="Times New Roman"/>
          <w:szCs w:val="28"/>
          <w:lang w:eastAsia="ru-RU"/>
        </w:rPr>
        <w:t xml:space="preserve">распоряжением Администрации города от 30.12.2005 № 3686 </w:t>
      </w:r>
      <w:r w:rsidR="008E6C44">
        <w:rPr>
          <w:rFonts w:eastAsia="Times New Roman" w:cs="Times New Roman"/>
          <w:szCs w:val="28"/>
          <w:lang w:eastAsia="ru-RU"/>
        </w:rPr>
        <w:t xml:space="preserve">                    </w:t>
      </w:r>
      <w:r w:rsidRPr="004D2FB1">
        <w:rPr>
          <w:rFonts w:eastAsia="Times New Roman" w:cs="Times New Roman"/>
          <w:szCs w:val="28"/>
          <w:lang w:eastAsia="ru-RU"/>
        </w:rPr>
        <w:t>«Об утверждении Регламента Администрации города»:</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 Внести в постановление Администрации города от 24.12.2013 № 9421 «Об утверждении перечня организаций города и видов работ для отбывания гражданами уголовного, административного наказания в виде обязательных работ» (с изменениями от 23.12.2015 № 8981, 06.04.2016 № 2569, 03.08.2016               № 5911, 14.12.2016 № 9132, 31.01.2018 № 731, 26.07.2019 № 5510, 01.11.2019</w:t>
      </w:r>
      <w:r w:rsidRPr="004D2FB1">
        <w:rPr>
          <w:rFonts w:eastAsia="Times New Roman" w:cs="Times New Roman"/>
          <w:szCs w:val="28"/>
          <w:lang w:eastAsia="ru-RU"/>
        </w:rPr>
        <w:br/>
        <w:t xml:space="preserve">№ 8126, 07.05.2020 № 2953, 31.05.2021 № 4356, 27.09.2021 № 8468, 27.10.2021 </w:t>
      </w:r>
      <w:r>
        <w:rPr>
          <w:rFonts w:eastAsia="Times New Roman" w:cs="Times New Roman"/>
          <w:szCs w:val="28"/>
          <w:lang w:eastAsia="ru-RU"/>
        </w:rPr>
        <w:t xml:space="preserve">                  </w:t>
      </w:r>
      <w:r w:rsidRPr="004D2FB1">
        <w:rPr>
          <w:rFonts w:eastAsia="Times New Roman" w:cs="Times New Roman"/>
          <w:szCs w:val="28"/>
          <w:lang w:eastAsia="ru-RU"/>
        </w:rPr>
        <w:t xml:space="preserve">№ 9200) следующие изменения: </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 xml:space="preserve">в приложении к постановлению: </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1.1. В строке 10 слова «Сургутское городское муниципальное унитарное предприятие «Сургутский хлебозавод» заменить словами «Акционерное общество «Сургутский хлебозавод».</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1.2. В строке 16 слова «Бюджетное учреждение Ханты-Мансийского автономного округа – Югры «Сургутский реабилитационный центр для детей</w:t>
      </w:r>
      <w:r w:rsidRPr="004D2FB1">
        <w:rPr>
          <w:rFonts w:eastAsia="Times New Roman" w:cs="Times New Roman"/>
          <w:szCs w:val="28"/>
          <w:lang w:eastAsia="ru-RU"/>
        </w:rPr>
        <w:br/>
        <w:t xml:space="preserve">и подростков с ограниченными возможностями» заменить словами «Бюджетное </w:t>
      </w:r>
      <w:r w:rsidRPr="004D2FB1">
        <w:rPr>
          <w:rFonts w:eastAsia="Times New Roman" w:cs="Times New Roman"/>
          <w:szCs w:val="28"/>
          <w:lang w:eastAsia="ru-RU"/>
        </w:rPr>
        <w:lastRenderedPageBreak/>
        <w:t>учреждение Ханты-Мансийского автономного округа – Югры «Сургутский реабилитационный центр».</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1.3. В строке 17 слова «Бюджетное учреждение Ханты-Мансийского автономного округа – Югры «Сургутский центр социального обслуживания населения» заменить словами «Бюджетное учреждение Ханты-Мансийского автономного округа – Югры «Сургутский многопрофильный реабилита-ционный центр для инвалидов».</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1.4. В строке 23 слова «Муниципальное автономное учреждение спортивной подготовки спортивная школа олимпийского резерва «Олимп» заменить словами «Муниципальное автономное учреждение дополнительного образования спортивная школа «Олимп».</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1.5. В строке 25 слова «Муниципальное бюджетное учреждение спортивной подготовки спортивная школа олимпийского резерва по зимним видам спорта «Кедр» заменить словами «Муниципальное бюджетное учреждение дополнительного образования спортивная школа олимпийского резерва по зимним видам спорта «Кедр».</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1.6. В строке 26 слова «Муниципальное бюджетное учреждение спортивной подготовки спортивная школа «Виктория» заменить словами «Муниципальное бюджетное учреждение дополнительного образования спортивная школа «Виктория».</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1.7. В строке 27 слова «Муниципальное бюджетное учреждение спортивной подготовки спортивная школа олимпийского резерва № 1» заменить словами «Муниципальное бюджетное учреждение дополнительного образования спортивная школа олимпийского резерва № 1».</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 xml:space="preserve">1.8. В строке 29 слова «Управление Министерства внутренних дел России по городу Сургуту» в соответствующем падеже заменить словами «Управление Министерства внутренних дел Российской Федерации по городу Сургуту» </w:t>
      </w:r>
      <w:r w:rsidRPr="004D2FB1">
        <w:rPr>
          <w:rFonts w:eastAsia="Times New Roman" w:cs="Times New Roman"/>
          <w:szCs w:val="28"/>
          <w:lang w:eastAsia="ru-RU"/>
        </w:rPr>
        <w:br/>
        <w:t>в соответствующем падеже.</w:t>
      </w:r>
    </w:p>
    <w:p w:rsidR="004D2FB1" w:rsidRP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1.9. В строке 31 слова «Муниципальное бюджетное учреждение спортивной подготовки спортивная школа «Аверс» заменить словами «Муниципальное бюджетное учреждение дополнительного образования спортивная школа «Аверс».</w:t>
      </w:r>
    </w:p>
    <w:p w:rsidR="004D2FB1" w:rsidRDefault="004D2FB1" w:rsidP="004D2FB1">
      <w:pPr>
        <w:ind w:firstLine="709"/>
        <w:jc w:val="both"/>
        <w:rPr>
          <w:rFonts w:eastAsia="Times New Roman" w:cs="Times New Roman"/>
          <w:szCs w:val="28"/>
          <w:lang w:eastAsia="ru-RU"/>
        </w:rPr>
      </w:pPr>
      <w:r w:rsidRPr="004D2FB1">
        <w:rPr>
          <w:rFonts w:eastAsia="Times New Roman" w:cs="Times New Roman"/>
          <w:szCs w:val="28"/>
          <w:lang w:eastAsia="ru-RU"/>
        </w:rPr>
        <w:t>1.10. Дополнить строкой 38 следующего содержания:</w:t>
      </w:r>
    </w:p>
    <w:p w:rsidR="004D2FB1" w:rsidRPr="004D2FB1" w:rsidRDefault="004D2FB1" w:rsidP="004D2FB1">
      <w:pPr>
        <w:ind w:firstLine="709"/>
        <w:jc w:val="both"/>
        <w:rPr>
          <w:rFonts w:eastAsia="Times New Roman" w:cs="Times New Roman"/>
          <w:sz w:val="10"/>
          <w:szCs w:val="1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2551"/>
        <w:gridCol w:w="2694"/>
        <w:gridCol w:w="2126"/>
        <w:gridCol w:w="992"/>
        <w:gridCol w:w="425"/>
      </w:tblGrid>
      <w:tr w:rsidR="004D2FB1" w:rsidRPr="004D2FB1" w:rsidTr="004D2FB1">
        <w:tc>
          <w:tcPr>
            <w:tcW w:w="284" w:type="dxa"/>
            <w:tcBorders>
              <w:top w:val="nil"/>
              <w:left w:val="nil"/>
              <w:bottom w:val="nil"/>
              <w:right w:val="single" w:sz="4" w:space="0" w:color="auto"/>
            </w:tcBorders>
          </w:tcPr>
          <w:p w:rsidR="004D2FB1" w:rsidRPr="004D2FB1" w:rsidRDefault="004D2FB1" w:rsidP="004D2FB1">
            <w:pPr>
              <w:ind w:left="-68"/>
              <w:rPr>
                <w:rFonts w:eastAsia="Times New Roman" w:cs="Times New Roman"/>
                <w:sz w:val="22"/>
                <w:szCs w:val="24"/>
                <w:highlight w:val="yellow"/>
                <w:lang w:eastAsia="ru-RU"/>
              </w:rPr>
            </w:pPr>
            <w:r w:rsidRPr="004D2FB1">
              <w:rPr>
                <w:rFonts w:eastAsia="Times New Roman" w:cs="Times New Roman"/>
                <w:szCs w:val="28"/>
                <w:lang w:eastAsia="ru-RU"/>
              </w:rPr>
              <w:t>«</w:t>
            </w:r>
            <w:r w:rsidRPr="004D2FB1">
              <w:rPr>
                <w:rFonts w:eastAsia="Times New Roman" w:cs="Times New Roman"/>
                <w:sz w:val="24"/>
                <w:szCs w:val="24"/>
                <w:lang w:eastAsia="ru-RU"/>
              </w:rPr>
              <w:t xml:space="preserve"> </w:t>
            </w:r>
            <w:r>
              <w:rPr>
                <w:rFonts w:eastAsia="Times New Roman" w:cs="Times New Roman"/>
                <w:szCs w:val="28"/>
                <w:lang w:eastAsia="ru-RU"/>
              </w:rPr>
              <w:t xml:space="preserve"> </w:t>
            </w:r>
          </w:p>
        </w:tc>
        <w:tc>
          <w:tcPr>
            <w:tcW w:w="567" w:type="dxa"/>
            <w:tcBorders>
              <w:left w:val="single" w:sz="4" w:space="0" w:color="auto"/>
            </w:tcBorders>
          </w:tcPr>
          <w:p w:rsidR="004D2FB1" w:rsidRPr="004D2FB1" w:rsidRDefault="004D2FB1" w:rsidP="004D2FB1">
            <w:pPr>
              <w:jc w:val="center"/>
              <w:rPr>
                <w:rFonts w:eastAsia="Times New Roman" w:cs="Times New Roman"/>
                <w:strike/>
                <w:color w:val="FF0000"/>
                <w:sz w:val="22"/>
                <w:szCs w:val="24"/>
                <w:lang w:eastAsia="ru-RU"/>
              </w:rPr>
            </w:pPr>
            <w:r w:rsidRPr="004D2FB1">
              <w:rPr>
                <w:rFonts w:eastAsia="Times New Roman" w:cs="Times New Roman"/>
                <w:sz w:val="22"/>
                <w:szCs w:val="24"/>
                <w:lang w:eastAsia="ru-RU"/>
              </w:rPr>
              <w:t>38</w:t>
            </w:r>
          </w:p>
        </w:tc>
        <w:tc>
          <w:tcPr>
            <w:tcW w:w="2551" w:type="dxa"/>
          </w:tcPr>
          <w:p w:rsidR="004D2FB1" w:rsidRPr="00095D23" w:rsidRDefault="004D2FB1" w:rsidP="004D2FB1">
            <w:pPr>
              <w:rPr>
                <w:rFonts w:eastAsia="Times New Roman" w:cs="Times New Roman"/>
                <w:sz w:val="22"/>
                <w:szCs w:val="24"/>
                <w:lang w:eastAsia="ru-RU"/>
              </w:rPr>
            </w:pPr>
            <w:r w:rsidRPr="00095D23">
              <w:rPr>
                <w:rFonts w:eastAsia="Times New Roman" w:cs="Times New Roman"/>
                <w:sz w:val="22"/>
                <w:szCs w:val="24"/>
                <w:lang w:eastAsia="ru-RU"/>
              </w:rPr>
              <w:t xml:space="preserve">Автономная </w:t>
            </w:r>
          </w:p>
          <w:p w:rsidR="004D2FB1" w:rsidRPr="00095D23" w:rsidRDefault="004D2FB1" w:rsidP="004D2FB1">
            <w:pPr>
              <w:rPr>
                <w:rFonts w:eastAsia="Times New Roman" w:cs="Times New Roman"/>
                <w:sz w:val="22"/>
                <w:szCs w:val="24"/>
                <w:lang w:eastAsia="ru-RU"/>
              </w:rPr>
            </w:pPr>
            <w:r w:rsidRPr="00095D23">
              <w:rPr>
                <w:rFonts w:eastAsia="Times New Roman" w:cs="Times New Roman"/>
                <w:sz w:val="22"/>
                <w:szCs w:val="24"/>
                <w:lang w:eastAsia="ru-RU"/>
              </w:rPr>
              <w:t xml:space="preserve">некоммерческая </w:t>
            </w:r>
          </w:p>
          <w:p w:rsidR="004D2FB1" w:rsidRPr="00095D23" w:rsidRDefault="004D2FB1" w:rsidP="004D2FB1">
            <w:pPr>
              <w:rPr>
                <w:rFonts w:eastAsia="Times New Roman" w:cs="Times New Roman"/>
                <w:sz w:val="22"/>
                <w:szCs w:val="24"/>
                <w:lang w:eastAsia="ru-RU"/>
              </w:rPr>
            </w:pPr>
            <w:r w:rsidRPr="00095D23">
              <w:rPr>
                <w:rFonts w:eastAsia="Times New Roman" w:cs="Times New Roman"/>
                <w:sz w:val="22"/>
                <w:szCs w:val="24"/>
                <w:lang w:eastAsia="ru-RU"/>
              </w:rPr>
              <w:t xml:space="preserve">организация развития поддержки общественно значимых социальных проектов </w:t>
            </w:r>
          </w:p>
          <w:p w:rsidR="004D2FB1" w:rsidRPr="004D2FB1" w:rsidRDefault="004D2FB1" w:rsidP="004D2FB1">
            <w:pPr>
              <w:rPr>
                <w:rFonts w:eastAsia="Times New Roman" w:cs="Times New Roman"/>
                <w:strike/>
                <w:color w:val="FF0000"/>
                <w:sz w:val="22"/>
                <w:szCs w:val="24"/>
                <w:lang w:eastAsia="ru-RU"/>
              </w:rPr>
            </w:pPr>
            <w:r w:rsidRPr="00095D23">
              <w:rPr>
                <w:rFonts w:eastAsia="Times New Roman" w:cs="Times New Roman"/>
                <w:sz w:val="22"/>
                <w:szCs w:val="24"/>
                <w:lang w:eastAsia="ru-RU"/>
              </w:rPr>
              <w:t xml:space="preserve">«БАРЬЕРОВ НЕТ»  </w:t>
            </w:r>
          </w:p>
        </w:tc>
        <w:tc>
          <w:tcPr>
            <w:tcW w:w="2694" w:type="dxa"/>
          </w:tcPr>
          <w:p w:rsidR="004D2FB1" w:rsidRPr="004D2FB1" w:rsidRDefault="004D2FB1" w:rsidP="004D2FB1">
            <w:pPr>
              <w:rPr>
                <w:rFonts w:eastAsia="Times New Roman" w:cs="Times New Roman"/>
                <w:sz w:val="22"/>
                <w:szCs w:val="24"/>
                <w:lang w:eastAsia="ru-RU"/>
              </w:rPr>
            </w:pPr>
            <w:r w:rsidRPr="004D2FB1">
              <w:rPr>
                <w:rFonts w:eastAsia="Times New Roman" w:cs="Times New Roman"/>
                <w:sz w:val="22"/>
                <w:szCs w:val="24"/>
                <w:lang w:eastAsia="ru-RU"/>
              </w:rPr>
              <w:t>уборка территории;</w:t>
            </w:r>
          </w:p>
          <w:p w:rsidR="00095D23" w:rsidRDefault="004D2FB1" w:rsidP="004D2FB1">
            <w:pPr>
              <w:rPr>
                <w:rFonts w:eastAsia="Times New Roman" w:cs="Times New Roman"/>
                <w:sz w:val="22"/>
                <w:szCs w:val="24"/>
                <w:lang w:eastAsia="ru-RU"/>
              </w:rPr>
            </w:pPr>
            <w:r w:rsidRPr="004D2FB1">
              <w:rPr>
                <w:rFonts w:eastAsia="Times New Roman" w:cs="Times New Roman"/>
                <w:sz w:val="22"/>
                <w:szCs w:val="24"/>
                <w:lang w:eastAsia="ru-RU"/>
              </w:rPr>
              <w:t xml:space="preserve">уборка производственных помещений; благоустройство территории; </w:t>
            </w:r>
          </w:p>
          <w:p w:rsidR="004D2FB1" w:rsidRPr="004D2FB1" w:rsidRDefault="004D2FB1" w:rsidP="004D2FB1">
            <w:pPr>
              <w:rPr>
                <w:rFonts w:eastAsia="Times New Roman" w:cs="Times New Roman"/>
                <w:sz w:val="22"/>
                <w:szCs w:val="24"/>
                <w:lang w:eastAsia="ru-RU"/>
              </w:rPr>
            </w:pPr>
            <w:r w:rsidRPr="004D2FB1">
              <w:rPr>
                <w:rFonts w:eastAsia="Times New Roman" w:cs="Times New Roman"/>
                <w:sz w:val="22"/>
                <w:szCs w:val="24"/>
                <w:lang w:eastAsia="ru-RU"/>
              </w:rPr>
              <w:t xml:space="preserve">курьерские работы; подсобные работы; погрузочно-разгрузочные работы; </w:t>
            </w:r>
          </w:p>
          <w:p w:rsidR="004D2FB1" w:rsidRPr="004D2FB1" w:rsidRDefault="004D2FB1" w:rsidP="004D2FB1">
            <w:pPr>
              <w:rPr>
                <w:rFonts w:eastAsia="Times New Roman" w:cs="Times New Roman"/>
                <w:strike/>
                <w:color w:val="FF0000"/>
                <w:sz w:val="22"/>
                <w:szCs w:val="24"/>
                <w:lang w:eastAsia="ru-RU"/>
              </w:rPr>
            </w:pPr>
            <w:r w:rsidRPr="004D2FB1">
              <w:rPr>
                <w:rFonts w:eastAsia="Times New Roman" w:cs="Times New Roman"/>
                <w:sz w:val="22"/>
                <w:szCs w:val="24"/>
                <w:lang w:eastAsia="ru-RU"/>
              </w:rPr>
              <w:t>покраска и мелкий ремонт</w:t>
            </w:r>
          </w:p>
        </w:tc>
        <w:tc>
          <w:tcPr>
            <w:tcW w:w="2126" w:type="dxa"/>
          </w:tcPr>
          <w:p w:rsidR="004D2FB1" w:rsidRPr="004D2FB1" w:rsidRDefault="004D2FB1" w:rsidP="004D2FB1">
            <w:pPr>
              <w:tabs>
                <w:tab w:val="left" w:pos="1320"/>
                <w:tab w:val="center" w:pos="1593"/>
              </w:tabs>
              <w:jc w:val="center"/>
              <w:rPr>
                <w:rFonts w:eastAsia="Times New Roman" w:cs="Times New Roman"/>
                <w:sz w:val="22"/>
                <w:szCs w:val="24"/>
                <w:lang w:eastAsia="ru-RU"/>
              </w:rPr>
            </w:pPr>
            <w:r w:rsidRPr="004D2FB1">
              <w:rPr>
                <w:rFonts w:eastAsia="Times New Roman" w:cs="Times New Roman"/>
                <w:sz w:val="22"/>
                <w:szCs w:val="24"/>
                <w:lang w:eastAsia="ru-RU"/>
              </w:rPr>
              <w:t xml:space="preserve">согласно графику работы организации </w:t>
            </w:r>
          </w:p>
          <w:p w:rsidR="004D2FB1" w:rsidRPr="004D2FB1" w:rsidRDefault="004D2FB1" w:rsidP="004D2FB1">
            <w:pPr>
              <w:tabs>
                <w:tab w:val="left" w:pos="1320"/>
                <w:tab w:val="center" w:pos="1593"/>
              </w:tabs>
              <w:jc w:val="center"/>
              <w:rPr>
                <w:rFonts w:eastAsia="Times New Roman" w:cs="Times New Roman"/>
                <w:sz w:val="22"/>
                <w:szCs w:val="24"/>
                <w:lang w:eastAsia="ru-RU"/>
              </w:rPr>
            </w:pPr>
            <w:r w:rsidRPr="004D2FB1">
              <w:rPr>
                <w:rFonts w:eastAsia="Times New Roman" w:cs="Times New Roman"/>
                <w:sz w:val="22"/>
                <w:szCs w:val="24"/>
                <w:lang w:eastAsia="ru-RU"/>
              </w:rPr>
              <w:t xml:space="preserve">в соответствии </w:t>
            </w:r>
          </w:p>
          <w:p w:rsidR="004D2FB1" w:rsidRPr="004D2FB1" w:rsidRDefault="004D2FB1" w:rsidP="004D2FB1">
            <w:pPr>
              <w:tabs>
                <w:tab w:val="left" w:pos="1320"/>
                <w:tab w:val="center" w:pos="1593"/>
              </w:tabs>
              <w:jc w:val="center"/>
              <w:rPr>
                <w:rFonts w:eastAsia="Times New Roman" w:cs="Times New Roman"/>
                <w:strike/>
                <w:color w:val="FF0000"/>
                <w:sz w:val="22"/>
                <w:szCs w:val="24"/>
                <w:lang w:eastAsia="ru-RU"/>
              </w:rPr>
            </w:pPr>
            <w:r w:rsidRPr="004D2FB1">
              <w:rPr>
                <w:rFonts w:eastAsia="Times New Roman" w:cs="Times New Roman"/>
                <w:sz w:val="22"/>
                <w:szCs w:val="24"/>
                <w:lang w:eastAsia="ru-RU"/>
              </w:rPr>
              <w:t>с предварительной договоренностью</w:t>
            </w:r>
          </w:p>
        </w:tc>
        <w:tc>
          <w:tcPr>
            <w:tcW w:w="992" w:type="dxa"/>
          </w:tcPr>
          <w:p w:rsidR="004D2FB1" w:rsidRPr="004D2FB1" w:rsidRDefault="004D2FB1" w:rsidP="004D2FB1">
            <w:pPr>
              <w:tabs>
                <w:tab w:val="left" w:pos="1320"/>
                <w:tab w:val="center" w:pos="1593"/>
              </w:tabs>
              <w:jc w:val="center"/>
              <w:rPr>
                <w:rFonts w:eastAsia="Times New Roman" w:cs="Times New Roman"/>
                <w:strike/>
                <w:color w:val="FF0000"/>
                <w:sz w:val="22"/>
                <w:szCs w:val="24"/>
                <w:lang w:eastAsia="ru-RU"/>
              </w:rPr>
            </w:pPr>
          </w:p>
        </w:tc>
        <w:tc>
          <w:tcPr>
            <w:tcW w:w="425" w:type="dxa"/>
            <w:tcBorders>
              <w:top w:val="nil"/>
              <w:bottom w:val="nil"/>
              <w:right w:val="nil"/>
            </w:tcBorders>
          </w:tcPr>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Default="004D2FB1" w:rsidP="004D2FB1">
            <w:pPr>
              <w:tabs>
                <w:tab w:val="left" w:pos="1320"/>
                <w:tab w:val="center" w:pos="1593"/>
              </w:tabs>
              <w:jc w:val="center"/>
              <w:rPr>
                <w:rFonts w:eastAsia="Times New Roman" w:cs="Times New Roman"/>
                <w:sz w:val="22"/>
                <w:szCs w:val="24"/>
                <w:lang w:eastAsia="ru-RU"/>
              </w:rPr>
            </w:pPr>
          </w:p>
          <w:p w:rsidR="00095D23" w:rsidRPr="004D2FB1" w:rsidRDefault="00095D23"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jc w:val="center"/>
              <w:rPr>
                <w:rFonts w:eastAsia="Times New Roman" w:cs="Times New Roman"/>
                <w:sz w:val="22"/>
                <w:szCs w:val="24"/>
                <w:lang w:eastAsia="ru-RU"/>
              </w:rPr>
            </w:pPr>
          </w:p>
          <w:p w:rsidR="004D2FB1" w:rsidRPr="004D2FB1" w:rsidRDefault="004D2FB1" w:rsidP="004D2FB1">
            <w:pPr>
              <w:tabs>
                <w:tab w:val="left" w:pos="1320"/>
                <w:tab w:val="center" w:pos="1593"/>
              </w:tabs>
              <w:ind w:right="-136"/>
              <w:jc w:val="center"/>
              <w:rPr>
                <w:rFonts w:eastAsia="Times New Roman" w:cs="Times New Roman"/>
                <w:szCs w:val="28"/>
                <w:lang w:eastAsia="ru-RU"/>
              </w:rPr>
            </w:pPr>
            <w:r w:rsidRPr="004D2FB1">
              <w:rPr>
                <w:rFonts w:eastAsia="Times New Roman" w:cs="Times New Roman"/>
                <w:szCs w:val="28"/>
                <w:lang w:eastAsia="ru-RU"/>
              </w:rPr>
              <w:t>».</w:t>
            </w:r>
          </w:p>
        </w:tc>
      </w:tr>
    </w:tbl>
    <w:p w:rsidR="004D2FB1" w:rsidRPr="004D2FB1" w:rsidRDefault="004D2FB1" w:rsidP="004D2FB1">
      <w:pPr>
        <w:shd w:val="clear" w:color="auto" w:fill="FFFFFF"/>
        <w:tabs>
          <w:tab w:val="left" w:pos="993"/>
        </w:tabs>
        <w:ind w:right="-114" w:firstLine="709"/>
        <w:jc w:val="both"/>
        <w:textAlignment w:val="baseline"/>
        <w:outlineLvl w:val="1"/>
        <w:rPr>
          <w:rFonts w:eastAsia="Times New Roman" w:cs="Times New Roman"/>
          <w:sz w:val="10"/>
          <w:szCs w:val="10"/>
          <w:lang w:eastAsia="ru-RU"/>
        </w:rPr>
      </w:pPr>
    </w:p>
    <w:p w:rsidR="004D2FB1" w:rsidRPr="004D2FB1" w:rsidRDefault="004D2FB1" w:rsidP="00DD3C6A">
      <w:pPr>
        <w:shd w:val="clear" w:color="auto" w:fill="FFFFFF"/>
        <w:tabs>
          <w:tab w:val="left" w:pos="993"/>
        </w:tabs>
        <w:ind w:firstLine="709"/>
        <w:jc w:val="both"/>
        <w:textAlignment w:val="baseline"/>
        <w:outlineLvl w:val="1"/>
        <w:rPr>
          <w:rFonts w:eastAsia="Times New Roman" w:cs="Times New Roman"/>
          <w:szCs w:val="28"/>
          <w:lang w:eastAsia="ru-RU"/>
        </w:rPr>
      </w:pPr>
      <w:r w:rsidRPr="004D2FB1">
        <w:rPr>
          <w:rFonts w:eastAsia="Times New Roman" w:cs="Times New Roman"/>
          <w:szCs w:val="28"/>
          <w:lang w:eastAsia="ru-RU"/>
        </w:rPr>
        <w:lastRenderedPageBreak/>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4D2FB1">
        <w:rPr>
          <w:rFonts w:eastAsia="Times New Roman" w:cs="Times New Roman"/>
          <w:szCs w:val="28"/>
          <w:lang w:val="en-US" w:eastAsia="ru-RU"/>
        </w:rPr>
        <w:t>www</w:t>
      </w:r>
      <w:r w:rsidRPr="004D2FB1">
        <w:rPr>
          <w:rFonts w:eastAsia="Times New Roman" w:cs="Times New Roman"/>
          <w:szCs w:val="28"/>
          <w:lang w:eastAsia="ru-RU"/>
        </w:rPr>
        <w:t>.</w:t>
      </w:r>
      <w:r w:rsidRPr="004D2FB1">
        <w:rPr>
          <w:rFonts w:eastAsia="Times New Roman" w:cs="Times New Roman"/>
          <w:szCs w:val="28"/>
          <w:lang w:val="en-US" w:eastAsia="ru-RU"/>
        </w:rPr>
        <w:t>admsurgut</w:t>
      </w:r>
      <w:r w:rsidRPr="004D2FB1">
        <w:rPr>
          <w:rFonts w:eastAsia="Times New Roman" w:cs="Times New Roman"/>
          <w:szCs w:val="28"/>
          <w:lang w:eastAsia="ru-RU"/>
        </w:rPr>
        <w:t>.</w:t>
      </w:r>
      <w:r w:rsidRPr="004D2FB1">
        <w:rPr>
          <w:rFonts w:eastAsia="Times New Roman" w:cs="Times New Roman"/>
          <w:szCs w:val="28"/>
          <w:lang w:val="en-US" w:eastAsia="ru-RU"/>
        </w:rPr>
        <w:t>ru</w:t>
      </w:r>
      <w:r w:rsidRPr="004D2FB1">
        <w:rPr>
          <w:rFonts w:eastAsia="Times New Roman" w:cs="Times New Roman"/>
          <w:szCs w:val="28"/>
          <w:lang w:eastAsia="ru-RU"/>
        </w:rPr>
        <w:t>.</w:t>
      </w:r>
    </w:p>
    <w:p w:rsidR="004D2FB1" w:rsidRPr="004D2FB1" w:rsidRDefault="004D2FB1" w:rsidP="00DD3C6A">
      <w:pPr>
        <w:shd w:val="clear" w:color="auto" w:fill="FFFFFF"/>
        <w:tabs>
          <w:tab w:val="left" w:pos="993"/>
        </w:tabs>
        <w:ind w:firstLine="709"/>
        <w:jc w:val="both"/>
        <w:textAlignment w:val="baseline"/>
        <w:outlineLvl w:val="1"/>
        <w:rPr>
          <w:rFonts w:eastAsia="Times New Roman" w:cs="Times New Roman"/>
          <w:szCs w:val="28"/>
          <w:lang w:eastAsia="ru-RU"/>
        </w:rPr>
      </w:pPr>
      <w:r w:rsidRPr="004D2FB1">
        <w:rPr>
          <w:rFonts w:eastAsia="Times New Roman" w:cs="Times New Roman"/>
          <w:szCs w:val="28"/>
          <w:lang w:eastAsia="ru-RU"/>
        </w:rPr>
        <w:t>3. Муниципальному казенному учреждению «Наш город»:</w:t>
      </w:r>
    </w:p>
    <w:p w:rsidR="004D2FB1" w:rsidRPr="004D2FB1" w:rsidRDefault="004D2FB1" w:rsidP="00DD3C6A">
      <w:pPr>
        <w:shd w:val="clear" w:color="auto" w:fill="FFFFFF"/>
        <w:tabs>
          <w:tab w:val="left" w:pos="993"/>
        </w:tabs>
        <w:ind w:firstLine="709"/>
        <w:jc w:val="both"/>
        <w:textAlignment w:val="baseline"/>
        <w:outlineLvl w:val="1"/>
        <w:rPr>
          <w:rFonts w:eastAsia="Times New Roman" w:cs="Times New Roman"/>
          <w:szCs w:val="28"/>
          <w:lang w:eastAsia="ru-RU"/>
        </w:rPr>
      </w:pPr>
      <w:r w:rsidRPr="004D2FB1">
        <w:rPr>
          <w:rFonts w:eastAsia="Times New Roman" w:cs="Times New Roman"/>
          <w:szCs w:val="28"/>
          <w:lang w:eastAsia="ru-RU"/>
        </w:rPr>
        <w:t xml:space="preserve">3.1. Опубликовать (разместить) настоящее постановление в сетевом издании «Официальные документы города Сургута»: </w:t>
      </w:r>
      <w:r w:rsidRPr="004D2FB1">
        <w:rPr>
          <w:rFonts w:eastAsia="Times New Roman" w:cs="Times New Roman"/>
          <w:szCs w:val="28"/>
          <w:lang w:val="en-US" w:eastAsia="ru-RU"/>
        </w:rPr>
        <w:t>docsurgut</w:t>
      </w:r>
      <w:r w:rsidRPr="004D2FB1">
        <w:rPr>
          <w:rFonts w:eastAsia="Times New Roman" w:cs="Times New Roman"/>
          <w:szCs w:val="28"/>
          <w:lang w:eastAsia="ru-RU"/>
        </w:rPr>
        <w:t>.</w:t>
      </w:r>
      <w:r w:rsidRPr="004D2FB1">
        <w:rPr>
          <w:rFonts w:eastAsia="Times New Roman" w:cs="Times New Roman"/>
          <w:szCs w:val="28"/>
          <w:lang w:val="en-US" w:eastAsia="ru-RU"/>
        </w:rPr>
        <w:t>ru</w:t>
      </w:r>
      <w:r w:rsidRPr="004D2FB1">
        <w:rPr>
          <w:rFonts w:eastAsia="Times New Roman" w:cs="Times New Roman"/>
          <w:szCs w:val="28"/>
          <w:lang w:eastAsia="ru-RU"/>
        </w:rPr>
        <w:t>.</w:t>
      </w:r>
    </w:p>
    <w:p w:rsidR="004D2FB1" w:rsidRPr="004D2FB1" w:rsidRDefault="004D2FB1" w:rsidP="00DD3C6A">
      <w:pPr>
        <w:shd w:val="clear" w:color="auto" w:fill="FFFFFF"/>
        <w:tabs>
          <w:tab w:val="left" w:pos="993"/>
        </w:tabs>
        <w:ind w:firstLine="709"/>
        <w:jc w:val="both"/>
        <w:textAlignment w:val="baseline"/>
        <w:outlineLvl w:val="1"/>
        <w:rPr>
          <w:rFonts w:eastAsia="Times New Roman" w:cs="Times New Roman"/>
          <w:szCs w:val="28"/>
          <w:lang w:eastAsia="ru-RU"/>
        </w:rPr>
      </w:pPr>
      <w:r w:rsidRPr="004D2FB1">
        <w:rPr>
          <w:rFonts w:eastAsia="Times New Roman" w:cs="Times New Roman"/>
          <w:szCs w:val="28"/>
          <w:lang w:eastAsia="ru-RU"/>
        </w:rPr>
        <w:t>3.2. Опубликовать настоящее постановление в газете «Сургутские ведомости».</w:t>
      </w:r>
    </w:p>
    <w:p w:rsidR="004D2FB1" w:rsidRPr="004D2FB1" w:rsidRDefault="004D2FB1" w:rsidP="00DD3C6A">
      <w:pPr>
        <w:ind w:firstLine="709"/>
        <w:jc w:val="both"/>
        <w:rPr>
          <w:rFonts w:eastAsia="Times New Roman" w:cs="Times New Roman"/>
          <w:szCs w:val="28"/>
          <w:lang w:eastAsia="ru-RU"/>
        </w:rPr>
      </w:pPr>
      <w:r w:rsidRPr="004D2FB1">
        <w:rPr>
          <w:rFonts w:eastAsia="Times New Roman" w:cs="Times New Roman"/>
          <w:szCs w:val="28"/>
          <w:lang w:eastAsia="ru-RU"/>
        </w:rPr>
        <w:t xml:space="preserve">4. Настоящее постановление вступает в силу после его официального опубликования. </w:t>
      </w:r>
    </w:p>
    <w:p w:rsidR="004D2FB1" w:rsidRPr="004D2FB1" w:rsidRDefault="004D2FB1" w:rsidP="00DD3C6A">
      <w:pPr>
        <w:ind w:firstLine="709"/>
        <w:jc w:val="both"/>
        <w:rPr>
          <w:rFonts w:eastAsia="Times New Roman" w:cs="Times New Roman"/>
          <w:szCs w:val="28"/>
          <w:lang w:eastAsia="ru-RU"/>
        </w:rPr>
      </w:pPr>
      <w:r w:rsidRPr="004D2FB1">
        <w:rPr>
          <w:rFonts w:eastAsia="Times New Roman" w:cs="Times New Roman"/>
          <w:szCs w:val="28"/>
          <w:lang w:eastAsia="ru-RU"/>
        </w:rPr>
        <w:t xml:space="preserve">5. Контроль за выполнением постановления возложить на заместителя Главы города, курирующего сферу экономики.  </w:t>
      </w:r>
    </w:p>
    <w:p w:rsidR="004D2FB1" w:rsidRPr="004D2FB1" w:rsidRDefault="004D2FB1" w:rsidP="00DD3C6A">
      <w:pPr>
        <w:ind w:firstLine="709"/>
        <w:jc w:val="both"/>
        <w:rPr>
          <w:rFonts w:eastAsia="Times New Roman" w:cs="Times New Roman"/>
          <w:szCs w:val="28"/>
          <w:lang w:eastAsia="ru-RU"/>
        </w:rPr>
      </w:pPr>
    </w:p>
    <w:p w:rsidR="004D2FB1" w:rsidRPr="004D2FB1" w:rsidRDefault="004D2FB1" w:rsidP="004D2FB1">
      <w:pPr>
        <w:ind w:right="-141"/>
        <w:rPr>
          <w:rFonts w:eastAsia="Times New Roman" w:cs="Times New Roman"/>
          <w:szCs w:val="28"/>
          <w:lang w:eastAsia="ru-RU"/>
        </w:rPr>
      </w:pPr>
    </w:p>
    <w:p w:rsidR="004D2FB1" w:rsidRPr="004D2FB1" w:rsidRDefault="004D2FB1" w:rsidP="004D2FB1">
      <w:pPr>
        <w:ind w:right="-141"/>
        <w:rPr>
          <w:rFonts w:eastAsia="Times New Roman" w:cs="Times New Roman"/>
          <w:szCs w:val="28"/>
          <w:lang w:eastAsia="ru-RU"/>
        </w:rPr>
      </w:pPr>
    </w:p>
    <w:p w:rsidR="004D2FB1" w:rsidRPr="004D2FB1" w:rsidRDefault="008E6C44" w:rsidP="004D2FB1">
      <w:pPr>
        <w:ind w:right="-141"/>
        <w:rPr>
          <w:rFonts w:eastAsia="Times New Roman" w:cs="Times New Roman"/>
          <w:szCs w:val="28"/>
          <w:lang w:eastAsia="ru-RU"/>
        </w:rPr>
      </w:pPr>
      <w:r>
        <w:rPr>
          <w:rFonts w:eastAsia="Times New Roman" w:cs="Times New Roman"/>
          <w:szCs w:val="28"/>
          <w:lang w:eastAsia="ru-RU"/>
        </w:rPr>
        <w:t xml:space="preserve">И.о. </w:t>
      </w:r>
      <w:r w:rsidR="004D2FB1" w:rsidRPr="004D2FB1">
        <w:rPr>
          <w:rFonts w:eastAsia="Times New Roman" w:cs="Times New Roman"/>
          <w:szCs w:val="28"/>
          <w:lang w:eastAsia="ru-RU"/>
        </w:rPr>
        <w:t>Глав</w:t>
      </w:r>
      <w:r>
        <w:rPr>
          <w:rFonts w:eastAsia="Times New Roman" w:cs="Times New Roman"/>
          <w:szCs w:val="28"/>
          <w:lang w:eastAsia="ru-RU"/>
        </w:rPr>
        <w:t>ы</w:t>
      </w:r>
      <w:r w:rsidR="004D2FB1" w:rsidRPr="004D2FB1">
        <w:rPr>
          <w:rFonts w:eastAsia="Times New Roman" w:cs="Times New Roman"/>
          <w:szCs w:val="28"/>
          <w:lang w:eastAsia="ru-RU"/>
        </w:rPr>
        <w:t xml:space="preserve"> города                       </w:t>
      </w:r>
      <w:r w:rsidR="004D2FB1">
        <w:rPr>
          <w:rFonts w:eastAsia="Times New Roman" w:cs="Times New Roman"/>
          <w:szCs w:val="28"/>
          <w:lang w:eastAsia="ru-RU"/>
        </w:rPr>
        <w:t xml:space="preserve">   </w:t>
      </w:r>
      <w:r w:rsidR="004D2FB1" w:rsidRPr="004D2FB1">
        <w:rPr>
          <w:rFonts w:eastAsia="Times New Roman" w:cs="Times New Roman"/>
          <w:szCs w:val="28"/>
          <w:lang w:eastAsia="ru-RU"/>
        </w:rPr>
        <w:t xml:space="preserve">                                                        </w:t>
      </w:r>
      <w:r>
        <w:rPr>
          <w:rFonts w:eastAsia="Times New Roman" w:cs="Times New Roman"/>
          <w:szCs w:val="28"/>
          <w:lang w:eastAsia="ru-RU"/>
        </w:rPr>
        <w:t>Л</w:t>
      </w:r>
      <w:r w:rsidR="004D2FB1" w:rsidRPr="004D2FB1">
        <w:rPr>
          <w:rFonts w:eastAsia="Times New Roman" w:cs="Times New Roman"/>
          <w:szCs w:val="28"/>
          <w:lang w:eastAsia="ru-RU"/>
        </w:rPr>
        <w:t>.</w:t>
      </w:r>
      <w:r>
        <w:rPr>
          <w:rFonts w:eastAsia="Times New Roman" w:cs="Times New Roman"/>
          <w:szCs w:val="28"/>
          <w:lang w:eastAsia="ru-RU"/>
        </w:rPr>
        <w:t>М</w:t>
      </w:r>
      <w:r w:rsidR="004D2FB1" w:rsidRPr="004D2FB1">
        <w:rPr>
          <w:rFonts w:eastAsia="Times New Roman" w:cs="Times New Roman"/>
          <w:szCs w:val="28"/>
          <w:lang w:eastAsia="ru-RU"/>
        </w:rPr>
        <w:t xml:space="preserve">. </w:t>
      </w:r>
      <w:r>
        <w:rPr>
          <w:rFonts w:eastAsia="Times New Roman" w:cs="Times New Roman"/>
          <w:szCs w:val="28"/>
          <w:lang w:eastAsia="ru-RU"/>
        </w:rPr>
        <w:t>Батракова</w:t>
      </w:r>
    </w:p>
    <w:p w:rsidR="001766E8" w:rsidRPr="004D2FB1" w:rsidRDefault="001766E8" w:rsidP="004D2FB1"/>
    <w:sectPr w:rsidR="001766E8" w:rsidRPr="004D2FB1" w:rsidSect="004D2FB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A9" w:rsidRDefault="00977AA9">
      <w:r>
        <w:separator/>
      </w:r>
    </w:p>
  </w:endnote>
  <w:endnote w:type="continuationSeparator" w:id="0">
    <w:p w:rsidR="00977AA9" w:rsidRDefault="0097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8C0E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8C0E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8C0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A9" w:rsidRDefault="00977AA9">
      <w:r>
        <w:separator/>
      </w:r>
    </w:p>
  </w:footnote>
  <w:footnote w:type="continuationSeparator" w:id="0">
    <w:p w:rsidR="00977AA9" w:rsidRDefault="0097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8C0E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346F17"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8C0E3D">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F73A6C">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F73A6C">
          <w:rPr>
            <w:noProof/>
            <w:sz w:val="20"/>
            <w:lang w:val="en-US"/>
          </w:rPr>
          <w:instrText>3</w:instrText>
        </w:r>
        <w:r>
          <w:rPr>
            <w:sz w:val="20"/>
            <w:lang w:val="en-US"/>
          </w:rPr>
          <w:fldChar w:fldCharType="end"/>
        </w:r>
        <w:r w:rsidRPr="004A12EB">
          <w:rPr>
            <w:sz w:val="20"/>
            <w:lang w:val="en-US"/>
          </w:rPr>
          <w:fldChar w:fldCharType="separate"/>
        </w:r>
        <w:r w:rsidR="00F73A6C">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8C0E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8C0E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B1"/>
    <w:rsid w:val="0000224F"/>
    <w:rsid w:val="00003C05"/>
    <w:rsid w:val="00005569"/>
    <w:rsid w:val="00006E4E"/>
    <w:rsid w:val="00016545"/>
    <w:rsid w:val="000229D8"/>
    <w:rsid w:val="00024AFF"/>
    <w:rsid w:val="0002548F"/>
    <w:rsid w:val="00025654"/>
    <w:rsid w:val="00030BA3"/>
    <w:rsid w:val="00030C91"/>
    <w:rsid w:val="000326C2"/>
    <w:rsid w:val="00032722"/>
    <w:rsid w:val="00033F35"/>
    <w:rsid w:val="00034604"/>
    <w:rsid w:val="00035217"/>
    <w:rsid w:val="00040C08"/>
    <w:rsid w:val="00043784"/>
    <w:rsid w:val="00044587"/>
    <w:rsid w:val="000446A6"/>
    <w:rsid w:val="0004765E"/>
    <w:rsid w:val="000508C3"/>
    <w:rsid w:val="00053130"/>
    <w:rsid w:val="000546AE"/>
    <w:rsid w:val="0005491C"/>
    <w:rsid w:val="00056C61"/>
    <w:rsid w:val="00057D5C"/>
    <w:rsid w:val="0006776E"/>
    <w:rsid w:val="00067CE6"/>
    <w:rsid w:val="00070205"/>
    <w:rsid w:val="00074088"/>
    <w:rsid w:val="000754BD"/>
    <w:rsid w:val="0008535E"/>
    <w:rsid w:val="00085606"/>
    <w:rsid w:val="00090431"/>
    <w:rsid w:val="00094EAC"/>
    <w:rsid w:val="00094F9E"/>
    <w:rsid w:val="00095B7A"/>
    <w:rsid w:val="00095D23"/>
    <w:rsid w:val="000A3EC0"/>
    <w:rsid w:val="000A4F62"/>
    <w:rsid w:val="000A5403"/>
    <w:rsid w:val="000B0DB9"/>
    <w:rsid w:val="000B0EF6"/>
    <w:rsid w:val="000B1AD3"/>
    <w:rsid w:val="000B4D3F"/>
    <w:rsid w:val="000B7286"/>
    <w:rsid w:val="000C2B57"/>
    <w:rsid w:val="000C5EA5"/>
    <w:rsid w:val="000C6FCF"/>
    <w:rsid w:val="000D0B2A"/>
    <w:rsid w:val="000D4BAF"/>
    <w:rsid w:val="000D5373"/>
    <w:rsid w:val="000E1FAB"/>
    <w:rsid w:val="000E2706"/>
    <w:rsid w:val="000E4580"/>
    <w:rsid w:val="000E48EE"/>
    <w:rsid w:val="000E4B00"/>
    <w:rsid w:val="000E5245"/>
    <w:rsid w:val="000E53DD"/>
    <w:rsid w:val="000E587D"/>
    <w:rsid w:val="000E5A10"/>
    <w:rsid w:val="000F1EED"/>
    <w:rsid w:val="000F5E43"/>
    <w:rsid w:val="001010DC"/>
    <w:rsid w:val="00101EF5"/>
    <w:rsid w:val="001020BF"/>
    <w:rsid w:val="001051D3"/>
    <w:rsid w:val="001052E1"/>
    <w:rsid w:val="0010561C"/>
    <w:rsid w:val="001105B7"/>
    <w:rsid w:val="0011146A"/>
    <w:rsid w:val="00112200"/>
    <w:rsid w:val="001123BC"/>
    <w:rsid w:val="00112DD8"/>
    <w:rsid w:val="001136AC"/>
    <w:rsid w:val="001158C8"/>
    <w:rsid w:val="001159E3"/>
    <w:rsid w:val="00123AEA"/>
    <w:rsid w:val="00126EB0"/>
    <w:rsid w:val="00127AD5"/>
    <w:rsid w:val="001325CC"/>
    <w:rsid w:val="00132D47"/>
    <w:rsid w:val="00134029"/>
    <w:rsid w:val="00136CEE"/>
    <w:rsid w:val="0014571A"/>
    <w:rsid w:val="00145825"/>
    <w:rsid w:val="00145FF4"/>
    <w:rsid w:val="001466BC"/>
    <w:rsid w:val="00146AA7"/>
    <w:rsid w:val="00147366"/>
    <w:rsid w:val="00147AEA"/>
    <w:rsid w:val="00151B86"/>
    <w:rsid w:val="00152974"/>
    <w:rsid w:val="00155640"/>
    <w:rsid w:val="001565F7"/>
    <w:rsid w:val="00164617"/>
    <w:rsid w:val="001650B3"/>
    <w:rsid w:val="001656B3"/>
    <w:rsid w:val="00166831"/>
    <w:rsid w:val="00167AA9"/>
    <w:rsid w:val="001726A1"/>
    <w:rsid w:val="00173F20"/>
    <w:rsid w:val="00174B2E"/>
    <w:rsid w:val="001764B1"/>
    <w:rsid w:val="00176608"/>
    <w:rsid w:val="001766E8"/>
    <w:rsid w:val="00180A58"/>
    <w:rsid w:val="0018170C"/>
    <w:rsid w:val="00183AC8"/>
    <w:rsid w:val="00183B79"/>
    <w:rsid w:val="0018453C"/>
    <w:rsid w:val="00184745"/>
    <w:rsid w:val="00184F38"/>
    <w:rsid w:val="0018613B"/>
    <w:rsid w:val="001870CC"/>
    <w:rsid w:val="0019349E"/>
    <w:rsid w:val="001938EF"/>
    <w:rsid w:val="001A10E6"/>
    <w:rsid w:val="001A40AF"/>
    <w:rsid w:val="001A4387"/>
    <w:rsid w:val="001A6D2D"/>
    <w:rsid w:val="001A717E"/>
    <w:rsid w:val="001B02BC"/>
    <w:rsid w:val="001B0872"/>
    <w:rsid w:val="001B1E5C"/>
    <w:rsid w:val="001B1F68"/>
    <w:rsid w:val="001B57EC"/>
    <w:rsid w:val="001B7A1C"/>
    <w:rsid w:val="001C3D40"/>
    <w:rsid w:val="001C6292"/>
    <w:rsid w:val="001D0612"/>
    <w:rsid w:val="001D21AF"/>
    <w:rsid w:val="001D329E"/>
    <w:rsid w:val="001D3514"/>
    <w:rsid w:val="001D37F8"/>
    <w:rsid w:val="001D3C1B"/>
    <w:rsid w:val="001E1B03"/>
    <w:rsid w:val="001E371B"/>
    <w:rsid w:val="001E723B"/>
    <w:rsid w:val="001E7E2E"/>
    <w:rsid w:val="001E7FFD"/>
    <w:rsid w:val="001F0883"/>
    <w:rsid w:val="001F35AE"/>
    <w:rsid w:val="001F5846"/>
    <w:rsid w:val="002046A6"/>
    <w:rsid w:val="0021138C"/>
    <w:rsid w:val="002165D8"/>
    <w:rsid w:val="00220380"/>
    <w:rsid w:val="00220CEC"/>
    <w:rsid w:val="00220E12"/>
    <w:rsid w:val="002213E0"/>
    <w:rsid w:val="00223608"/>
    <w:rsid w:val="00224BA9"/>
    <w:rsid w:val="00225268"/>
    <w:rsid w:val="002329BD"/>
    <w:rsid w:val="00236C5A"/>
    <w:rsid w:val="002431CF"/>
    <w:rsid w:val="00243C5F"/>
    <w:rsid w:val="0024462B"/>
    <w:rsid w:val="00245207"/>
    <w:rsid w:val="00245603"/>
    <w:rsid w:val="00246B5F"/>
    <w:rsid w:val="00246F26"/>
    <w:rsid w:val="00247598"/>
    <w:rsid w:val="0025022D"/>
    <w:rsid w:val="00257C19"/>
    <w:rsid w:val="00261496"/>
    <w:rsid w:val="002620B8"/>
    <w:rsid w:val="00263EFA"/>
    <w:rsid w:val="002644DF"/>
    <w:rsid w:val="002712A2"/>
    <w:rsid w:val="00271398"/>
    <w:rsid w:val="00274DAF"/>
    <w:rsid w:val="00275A17"/>
    <w:rsid w:val="00275E62"/>
    <w:rsid w:val="00276817"/>
    <w:rsid w:val="00276B9A"/>
    <w:rsid w:val="00276D0A"/>
    <w:rsid w:val="00277F8E"/>
    <w:rsid w:val="0028156E"/>
    <w:rsid w:val="0028284A"/>
    <w:rsid w:val="0028775F"/>
    <w:rsid w:val="00287DB1"/>
    <w:rsid w:val="00290512"/>
    <w:rsid w:val="00291730"/>
    <w:rsid w:val="0029345A"/>
    <w:rsid w:val="0029673B"/>
    <w:rsid w:val="00296CFE"/>
    <w:rsid w:val="002979E9"/>
    <w:rsid w:val="002A34EA"/>
    <w:rsid w:val="002A5320"/>
    <w:rsid w:val="002A5983"/>
    <w:rsid w:val="002A693A"/>
    <w:rsid w:val="002A79E6"/>
    <w:rsid w:val="002A7EB1"/>
    <w:rsid w:val="002B15E6"/>
    <w:rsid w:val="002B236E"/>
    <w:rsid w:val="002B4DB3"/>
    <w:rsid w:val="002B560F"/>
    <w:rsid w:val="002B5B13"/>
    <w:rsid w:val="002B6A19"/>
    <w:rsid w:val="002C17F5"/>
    <w:rsid w:val="002C542F"/>
    <w:rsid w:val="002D10AD"/>
    <w:rsid w:val="002D1C9E"/>
    <w:rsid w:val="002D3605"/>
    <w:rsid w:val="002D7C0D"/>
    <w:rsid w:val="002E1DEE"/>
    <w:rsid w:val="002E206C"/>
    <w:rsid w:val="002E358E"/>
    <w:rsid w:val="002E4836"/>
    <w:rsid w:val="002F0301"/>
    <w:rsid w:val="002F1ABB"/>
    <w:rsid w:val="002F21A7"/>
    <w:rsid w:val="002F353B"/>
    <w:rsid w:val="003027DF"/>
    <w:rsid w:val="0030391A"/>
    <w:rsid w:val="00303D1B"/>
    <w:rsid w:val="003048AC"/>
    <w:rsid w:val="003049FC"/>
    <w:rsid w:val="00306CFC"/>
    <w:rsid w:val="00307126"/>
    <w:rsid w:val="00307888"/>
    <w:rsid w:val="00307BD7"/>
    <w:rsid w:val="003126F5"/>
    <w:rsid w:val="00314045"/>
    <w:rsid w:val="00314467"/>
    <w:rsid w:val="00315058"/>
    <w:rsid w:val="003153B5"/>
    <w:rsid w:val="003157C6"/>
    <w:rsid w:val="00322648"/>
    <w:rsid w:val="0032569B"/>
    <w:rsid w:val="00325DD5"/>
    <w:rsid w:val="00331078"/>
    <w:rsid w:val="00332438"/>
    <w:rsid w:val="003341A4"/>
    <w:rsid w:val="003346D6"/>
    <w:rsid w:val="00346CCE"/>
    <w:rsid w:val="00346F17"/>
    <w:rsid w:val="0035093E"/>
    <w:rsid w:val="00352665"/>
    <w:rsid w:val="00352E2C"/>
    <w:rsid w:val="003542C1"/>
    <w:rsid w:val="003606B7"/>
    <w:rsid w:val="00360BE6"/>
    <w:rsid w:val="003618D2"/>
    <w:rsid w:val="0036483D"/>
    <w:rsid w:val="0036719D"/>
    <w:rsid w:val="0037028E"/>
    <w:rsid w:val="00370BB2"/>
    <w:rsid w:val="003724E5"/>
    <w:rsid w:val="00373804"/>
    <w:rsid w:val="003755A0"/>
    <w:rsid w:val="00376D90"/>
    <w:rsid w:val="0037703F"/>
    <w:rsid w:val="003825BC"/>
    <w:rsid w:val="00382EFB"/>
    <w:rsid w:val="00384983"/>
    <w:rsid w:val="00391D11"/>
    <w:rsid w:val="00392F1E"/>
    <w:rsid w:val="00393A64"/>
    <w:rsid w:val="00395453"/>
    <w:rsid w:val="0039737C"/>
    <w:rsid w:val="003A1DAE"/>
    <w:rsid w:val="003A2CC0"/>
    <w:rsid w:val="003A2EC0"/>
    <w:rsid w:val="003A6159"/>
    <w:rsid w:val="003B06CD"/>
    <w:rsid w:val="003B2F47"/>
    <w:rsid w:val="003B4EBB"/>
    <w:rsid w:val="003B5056"/>
    <w:rsid w:val="003B50A9"/>
    <w:rsid w:val="003B561D"/>
    <w:rsid w:val="003C6EB7"/>
    <w:rsid w:val="003C76CB"/>
    <w:rsid w:val="003C7BE9"/>
    <w:rsid w:val="003D1E37"/>
    <w:rsid w:val="003D2E70"/>
    <w:rsid w:val="003D3FF5"/>
    <w:rsid w:val="003D41AC"/>
    <w:rsid w:val="003E17F0"/>
    <w:rsid w:val="003E29F6"/>
    <w:rsid w:val="003E34D5"/>
    <w:rsid w:val="003E3DC5"/>
    <w:rsid w:val="003E551D"/>
    <w:rsid w:val="003E5E71"/>
    <w:rsid w:val="003E7ED6"/>
    <w:rsid w:val="003F00F1"/>
    <w:rsid w:val="003F0706"/>
    <w:rsid w:val="003F0BB5"/>
    <w:rsid w:val="003F213C"/>
    <w:rsid w:val="003F5474"/>
    <w:rsid w:val="003F7422"/>
    <w:rsid w:val="0040342B"/>
    <w:rsid w:val="00412E0E"/>
    <w:rsid w:val="00415DF0"/>
    <w:rsid w:val="00416B48"/>
    <w:rsid w:val="00417C59"/>
    <w:rsid w:val="00421885"/>
    <w:rsid w:val="00425452"/>
    <w:rsid w:val="00425B0B"/>
    <w:rsid w:val="00427C70"/>
    <w:rsid w:val="00430725"/>
    <w:rsid w:val="00432547"/>
    <w:rsid w:val="00434F29"/>
    <w:rsid w:val="004370EC"/>
    <w:rsid w:val="00443F0D"/>
    <w:rsid w:val="00444CE7"/>
    <w:rsid w:val="00445099"/>
    <w:rsid w:val="00453E71"/>
    <w:rsid w:val="004613DB"/>
    <w:rsid w:val="00461F7E"/>
    <w:rsid w:val="0046221E"/>
    <w:rsid w:val="0046409C"/>
    <w:rsid w:val="00464835"/>
    <w:rsid w:val="00467F84"/>
    <w:rsid w:val="004706E3"/>
    <w:rsid w:val="00471E58"/>
    <w:rsid w:val="00476A8C"/>
    <w:rsid w:val="004771DF"/>
    <w:rsid w:val="00482077"/>
    <w:rsid w:val="00483B40"/>
    <w:rsid w:val="00485DC3"/>
    <w:rsid w:val="0048663C"/>
    <w:rsid w:val="004877A5"/>
    <w:rsid w:val="00490F39"/>
    <w:rsid w:val="00492593"/>
    <w:rsid w:val="0049281E"/>
    <w:rsid w:val="00493E41"/>
    <w:rsid w:val="00497E20"/>
    <w:rsid w:val="004A0D4D"/>
    <w:rsid w:val="004A4002"/>
    <w:rsid w:val="004A4FBC"/>
    <w:rsid w:val="004A5E3C"/>
    <w:rsid w:val="004A6C92"/>
    <w:rsid w:val="004A7D3E"/>
    <w:rsid w:val="004B0E4D"/>
    <w:rsid w:val="004B1425"/>
    <w:rsid w:val="004B19BA"/>
    <w:rsid w:val="004B5588"/>
    <w:rsid w:val="004C0F46"/>
    <w:rsid w:val="004C33A1"/>
    <w:rsid w:val="004C5134"/>
    <w:rsid w:val="004C77DA"/>
    <w:rsid w:val="004D2FB1"/>
    <w:rsid w:val="004D404F"/>
    <w:rsid w:val="004D5B3D"/>
    <w:rsid w:val="004E0975"/>
    <w:rsid w:val="004E1E94"/>
    <w:rsid w:val="004F00E6"/>
    <w:rsid w:val="004F02ED"/>
    <w:rsid w:val="004F5872"/>
    <w:rsid w:val="00500D6D"/>
    <w:rsid w:val="00502BA3"/>
    <w:rsid w:val="00504974"/>
    <w:rsid w:val="005066EC"/>
    <w:rsid w:val="005066F4"/>
    <w:rsid w:val="00507BB6"/>
    <w:rsid w:val="005133C7"/>
    <w:rsid w:val="0051368F"/>
    <w:rsid w:val="005143A1"/>
    <w:rsid w:val="005167D7"/>
    <w:rsid w:val="00517DC0"/>
    <w:rsid w:val="005204ED"/>
    <w:rsid w:val="00522BA0"/>
    <w:rsid w:val="00523341"/>
    <w:rsid w:val="00526C59"/>
    <w:rsid w:val="0053018C"/>
    <w:rsid w:val="00542043"/>
    <w:rsid w:val="00544452"/>
    <w:rsid w:val="005451D3"/>
    <w:rsid w:val="00551248"/>
    <w:rsid w:val="005512B7"/>
    <w:rsid w:val="00551FB5"/>
    <w:rsid w:val="005522CB"/>
    <w:rsid w:val="0055232A"/>
    <w:rsid w:val="005531C3"/>
    <w:rsid w:val="00553ABD"/>
    <w:rsid w:val="00555DD1"/>
    <w:rsid w:val="005611CF"/>
    <w:rsid w:val="005666B4"/>
    <w:rsid w:val="00567AD9"/>
    <w:rsid w:val="00576276"/>
    <w:rsid w:val="00576F73"/>
    <w:rsid w:val="0058014B"/>
    <w:rsid w:val="00580709"/>
    <w:rsid w:val="00583933"/>
    <w:rsid w:val="00585632"/>
    <w:rsid w:val="00585E13"/>
    <w:rsid w:val="00586188"/>
    <w:rsid w:val="0059150E"/>
    <w:rsid w:val="00592F8C"/>
    <w:rsid w:val="00593A7A"/>
    <w:rsid w:val="005A7DAF"/>
    <w:rsid w:val="005B05B0"/>
    <w:rsid w:val="005B307D"/>
    <w:rsid w:val="005B6C17"/>
    <w:rsid w:val="005B6CC0"/>
    <w:rsid w:val="005C1135"/>
    <w:rsid w:val="005C1B8B"/>
    <w:rsid w:val="005C20AA"/>
    <w:rsid w:val="005C252F"/>
    <w:rsid w:val="005C28C9"/>
    <w:rsid w:val="005C35BF"/>
    <w:rsid w:val="005C3CC5"/>
    <w:rsid w:val="005C543E"/>
    <w:rsid w:val="005C6971"/>
    <w:rsid w:val="005C74CE"/>
    <w:rsid w:val="005D6FB4"/>
    <w:rsid w:val="005E33BE"/>
    <w:rsid w:val="005E3C26"/>
    <w:rsid w:val="005E43A7"/>
    <w:rsid w:val="005E51BA"/>
    <w:rsid w:val="005E70E7"/>
    <w:rsid w:val="005E77D9"/>
    <w:rsid w:val="005F0A1E"/>
    <w:rsid w:val="005F473E"/>
    <w:rsid w:val="005F54EC"/>
    <w:rsid w:val="005F5807"/>
    <w:rsid w:val="005F62FB"/>
    <w:rsid w:val="005F7887"/>
    <w:rsid w:val="00600185"/>
    <w:rsid w:val="006008AE"/>
    <w:rsid w:val="00602500"/>
    <w:rsid w:val="0060440A"/>
    <w:rsid w:val="0060786C"/>
    <w:rsid w:val="00611AB9"/>
    <w:rsid w:val="00613311"/>
    <w:rsid w:val="0061457E"/>
    <w:rsid w:val="00615636"/>
    <w:rsid w:val="00616DD9"/>
    <w:rsid w:val="00617DAE"/>
    <w:rsid w:val="00621B7C"/>
    <w:rsid w:val="00623423"/>
    <w:rsid w:val="00623B96"/>
    <w:rsid w:val="00624788"/>
    <w:rsid w:val="00631F46"/>
    <w:rsid w:val="006339EB"/>
    <w:rsid w:val="006430E6"/>
    <w:rsid w:val="00643505"/>
    <w:rsid w:val="0064455C"/>
    <w:rsid w:val="0064459F"/>
    <w:rsid w:val="00644830"/>
    <w:rsid w:val="00645D12"/>
    <w:rsid w:val="00647881"/>
    <w:rsid w:val="00650B3F"/>
    <w:rsid w:val="00652761"/>
    <w:rsid w:val="00652FC1"/>
    <w:rsid w:val="006541AB"/>
    <w:rsid w:val="00656487"/>
    <w:rsid w:val="00660EBE"/>
    <w:rsid w:val="0066137F"/>
    <w:rsid w:val="0066343A"/>
    <w:rsid w:val="006657B5"/>
    <w:rsid w:val="00671577"/>
    <w:rsid w:val="00672D45"/>
    <w:rsid w:val="00673750"/>
    <w:rsid w:val="00674423"/>
    <w:rsid w:val="0067550F"/>
    <w:rsid w:val="006766E1"/>
    <w:rsid w:val="0068782D"/>
    <w:rsid w:val="00691C70"/>
    <w:rsid w:val="00692182"/>
    <w:rsid w:val="0069339E"/>
    <w:rsid w:val="0069371D"/>
    <w:rsid w:val="00694D50"/>
    <w:rsid w:val="006A22DA"/>
    <w:rsid w:val="006A4E31"/>
    <w:rsid w:val="006B0119"/>
    <w:rsid w:val="006C1CD0"/>
    <w:rsid w:val="006C3390"/>
    <w:rsid w:val="006C3606"/>
    <w:rsid w:val="006C680E"/>
    <w:rsid w:val="006D219F"/>
    <w:rsid w:val="006D56E1"/>
    <w:rsid w:val="006E23FE"/>
    <w:rsid w:val="006E3D54"/>
    <w:rsid w:val="006F0F58"/>
    <w:rsid w:val="006F0F7A"/>
    <w:rsid w:val="006F2146"/>
    <w:rsid w:val="006F3FF9"/>
    <w:rsid w:val="006F6930"/>
    <w:rsid w:val="007031FD"/>
    <w:rsid w:val="00704C15"/>
    <w:rsid w:val="00705137"/>
    <w:rsid w:val="007078F3"/>
    <w:rsid w:val="00710D41"/>
    <w:rsid w:val="0071116A"/>
    <w:rsid w:val="007168D9"/>
    <w:rsid w:val="007175E1"/>
    <w:rsid w:val="00723F29"/>
    <w:rsid w:val="00725B4A"/>
    <w:rsid w:val="00726AB5"/>
    <w:rsid w:val="0073144E"/>
    <w:rsid w:val="007320B7"/>
    <w:rsid w:val="00732F49"/>
    <w:rsid w:val="00733EB1"/>
    <w:rsid w:val="00742F5B"/>
    <w:rsid w:val="0074491C"/>
    <w:rsid w:val="00744A8E"/>
    <w:rsid w:val="00746BA4"/>
    <w:rsid w:val="00746EBD"/>
    <w:rsid w:val="007471B7"/>
    <w:rsid w:val="00747399"/>
    <w:rsid w:val="0074759C"/>
    <w:rsid w:val="00752062"/>
    <w:rsid w:val="00753325"/>
    <w:rsid w:val="007565F3"/>
    <w:rsid w:val="0075693D"/>
    <w:rsid w:val="007579BA"/>
    <w:rsid w:val="00757E65"/>
    <w:rsid w:val="0076496F"/>
    <w:rsid w:val="007653DE"/>
    <w:rsid w:val="007658CB"/>
    <w:rsid w:val="00766357"/>
    <w:rsid w:val="0076737F"/>
    <w:rsid w:val="00775129"/>
    <w:rsid w:val="0077651B"/>
    <w:rsid w:val="0078103B"/>
    <w:rsid w:val="0078123D"/>
    <w:rsid w:val="00781346"/>
    <w:rsid w:val="0078223A"/>
    <w:rsid w:val="00787117"/>
    <w:rsid w:val="00790555"/>
    <w:rsid w:val="007926F1"/>
    <w:rsid w:val="00794C58"/>
    <w:rsid w:val="00797C46"/>
    <w:rsid w:val="007A08B1"/>
    <w:rsid w:val="007A4C29"/>
    <w:rsid w:val="007A5499"/>
    <w:rsid w:val="007A6856"/>
    <w:rsid w:val="007B52F7"/>
    <w:rsid w:val="007C14D8"/>
    <w:rsid w:val="007C1557"/>
    <w:rsid w:val="007C428F"/>
    <w:rsid w:val="007C4B5F"/>
    <w:rsid w:val="007C4BF6"/>
    <w:rsid w:val="007D2519"/>
    <w:rsid w:val="007D75CE"/>
    <w:rsid w:val="007E1977"/>
    <w:rsid w:val="007E63CE"/>
    <w:rsid w:val="007E751E"/>
    <w:rsid w:val="007F2561"/>
    <w:rsid w:val="007F25C4"/>
    <w:rsid w:val="007F5043"/>
    <w:rsid w:val="007F67AD"/>
    <w:rsid w:val="007F71F8"/>
    <w:rsid w:val="00801109"/>
    <w:rsid w:val="008019EC"/>
    <w:rsid w:val="00804B51"/>
    <w:rsid w:val="00804BEF"/>
    <w:rsid w:val="00805E4D"/>
    <w:rsid w:val="0080774C"/>
    <w:rsid w:val="00812F55"/>
    <w:rsid w:val="0081715F"/>
    <w:rsid w:val="008216FF"/>
    <w:rsid w:val="00824998"/>
    <w:rsid w:val="00825675"/>
    <w:rsid w:val="00827A03"/>
    <w:rsid w:val="00827C3A"/>
    <w:rsid w:val="00827EA3"/>
    <w:rsid w:val="00832CB1"/>
    <w:rsid w:val="00833AF9"/>
    <w:rsid w:val="00834048"/>
    <w:rsid w:val="0083430A"/>
    <w:rsid w:val="008353E2"/>
    <w:rsid w:val="00843CC4"/>
    <w:rsid w:val="00846556"/>
    <w:rsid w:val="00847456"/>
    <w:rsid w:val="0085086C"/>
    <w:rsid w:val="008621B7"/>
    <w:rsid w:val="00864076"/>
    <w:rsid w:val="008642DE"/>
    <w:rsid w:val="008642E1"/>
    <w:rsid w:val="00864C1A"/>
    <w:rsid w:val="00866D15"/>
    <w:rsid w:val="00870F45"/>
    <w:rsid w:val="00872252"/>
    <w:rsid w:val="008736E1"/>
    <w:rsid w:val="0087454E"/>
    <w:rsid w:val="00876FC2"/>
    <w:rsid w:val="0087740B"/>
    <w:rsid w:val="00877F1A"/>
    <w:rsid w:val="00881F37"/>
    <w:rsid w:val="00882266"/>
    <w:rsid w:val="00883898"/>
    <w:rsid w:val="00885B80"/>
    <w:rsid w:val="0088759E"/>
    <w:rsid w:val="008925C7"/>
    <w:rsid w:val="00892798"/>
    <w:rsid w:val="00892E00"/>
    <w:rsid w:val="00894D81"/>
    <w:rsid w:val="008A0312"/>
    <w:rsid w:val="008A03DF"/>
    <w:rsid w:val="008A2EDD"/>
    <w:rsid w:val="008A65EC"/>
    <w:rsid w:val="008A77B9"/>
    <w:rsid w:val="008A7F86"/>
    <w:rsid w:val="008B2F3A"/>
    <w:rsid w:val="008B3B6A"/>
    <w:rsid w:val="008B3C9E"/>
    <w:rsid w:val="008B4FF8"/>
    <w:rsid w:val="008C0E3D"/>
    <w:rsid w:val="008C2119"/>
    <w:rsid w:val="008C2606"/>
    <w:rsid w:val="008C276B"/>
    <w:rsid w:val="008C5AE2"/>
    <w:rsid w:val="008D0B3F"/>
    <w:rsid w:val="008D5E4A"/>
    <w:rsid w:val="008E03A5"/>
    <w:rsid w:val="008E1875"/>
    <w:rsid w:val="008E4CCE"/>
    <w:rsid w:val="008E4F53"/>
    <w:rsid w:val="008E6C44"/>
    <w:rsid w:val="008F4D94"/>
    <w:rsid w:val="008F7AC4"/>
    <w:rsid w:val="00900FBA"/>
    <w:rsid w:val="00903C0A"/>
    <w:rsid w:val="009057B8"/>
    <w:rsid w:val="00910918"/>
    <w:rsid w:val="00910A5B"/>
    <w:rsid w:val="009152B6"/>
    <w:rsid w:val="0091789D"/>
    <w:rsid w:val="00925501"/>
    <w:rsid w:val="009306B2"/>
    <w:rsid w:val="009371AF"/>
    <w:rsid w:val="00941B36"/>
    <w:rsid w:val="00942CA5"/>
    <w:rsid w:val="00946BF0"/>
    <w:rsid w:val="00951383"/>
    <w:rsid w:val="00952EC8"/>
    <w:rsid w:val="00955287"/>
    <w:rsid w:val="009556DF"/>
    <w:rsid w:val="0095633A"/>
    <w:rsid w:val="0095701F"/>
    <w:rsid w:val="00960248"/>
    <w:rsid w:val="00960DEC"/>
    <w:rsid w:val="00962F46"/>
    <w:rsid w:val="00971B7C"/>
    <w:rsid w:val="00971E7D"/>
    <w:rsid w:val="00975134"/>
    <w:rsid w:val="00975777"/>
    <w:rsid w:val="00976DF3"/>
    <w:rsid w:val="00976DF5"/>
    <w:rsid w:val="00977349"/>
    <w:rsid w:val="009774AE"/>
    <w:rsid w:val="00977AA9"/>
    <w:rsid w:val="00982246"/>
    <w:rsid w:val="00982308"/>
    <w:rsid w:val="009845F6"/>
    <w:rsid w:val="00987806"/>
    <w:rsid w:val="00990D39"/>
    <w:rsid w:val="009915E9"/>
    <w:rsid w:val="009933B7"/>
    <w:rsid w:val="00993B88"/>
    <w:rsid w:val="00994408"/>
    <w:rsid w:val="00994953"/>
    <w:rsid w:val="00995147"/>
    <w:rsid w:val="009978D0"/>
    <w:rsid w:val="009A0384"/>
    <w:rsid w:val="009A4073"/>
    <w:rsid w:val="009A4BCB"/>
    <w:rsid w:val="009A6941"/>
    <w:rsid w:val="009B0020"/>
    <w:rsid w:val="009B1B9B"/>
    <w:rsid w:val="009B398C"/>
    <w:rsid w:val="009B4981"/>
    <w:rsid w:val="009C01F4"/>
    <w:rsid w:val="009C192F"/>
    <w:rsid w:val="009C5F3F"/>
    <w:rsid w:val="009C71F9"/>
    <w:rsid w:val="009D01E3"/>
    <w:rsid w:val="009D1207"/>
    <w:rsid w:val="009D430E"/>
    <w:rsid w:val="009D7704"/>
    <w:rsid w:val="009E03EA"/>
    <w:rsid w:val="009E03EC"/>
    <w:rsid w:val="009E2B6F"/>
    <w:rsid w:val="009E66EC"/>
    <w:rsid w:val="009E6A3B"/>
    <w:rsid w:val="009F1E0A"/>
    <w:rsid w:val="009F1F10"/>
    <w:rsid w:val="009F4F5C"/>
    <w:rsid w:val="009F580B"/>
    <w:rsid w:val="009F5D9D"/>
    <w:rsid w:val="009F65AA"/>
    <w:rsid w:val="009F7C90"/>
    <w:rsid w:val="00A01164"/>
    <w:rsid w:val="00A02046"/>
    <w:rsid w:val="00A07030"/>
    <w:rsid w:val="00A10CBD"/>
    <w:rsid w:val="00A11DE6"/>
    <w:rsid w:val="00A13079"/>
    <w:rsid w:val="00A141E2"/>
    <w:rsid w:val="00A2257A"/>
    <w:rsid w:val="00A22D7B"/>
    <w:rsid w:val="00A23595"/>
    <w:rsid w:val="00A30416"/>
    <w:rsid w:val="00A31E29"/>
    <w:rsid w:val="00A322A3"/>
    <w:rsid w:val="00A338AA"/>
    <w:rsid w:val="00A34190"/>
    <w:rsid w:val="00A412A9"/>
    <w:rsid w:val="00A41E3D"/>
    <w:rsid w:val="00A421B4"/>
    <w:rsid w:val="00A43D4B"/>
    <w:rsid w:val="00A44CCD"/>
    <w:rsid w:val="00A45E41"/>
    <w:rsid w:val="00A47CC6"/>
    <w:rsid w:val="00A51D99"/>
    <w:rsid w:val="00A5712F"/>
    <w:rsid w:val="00A61214"/>
    <w:rsid w:val="00A631D3"/>
    <w:rsid w:val="00A64089"/>
    <w:rsid w:val="00A64AEC"/>
    <w:rsid w:val="00A65544"/>
    <w:rsid w:val="00A657FD"/>
    <w:rsid w:val="00A67287"/>
    <w:rsid w:val="00A67B0C"/>
    <w:rsid w:val="00A74516"/>
    <w:rsid w:val="00A7664C"/>
    <w:rsid w:val="00A81233"/>
    <w:rsid w:val="00A81914"/>
    <w:rsid w:val="00A8640B"/>
    <w:rsid w:val="00A86BB7"/>
    <w:rsid w:val="00A86F4A"/>
    <w:rsid w:val="00A92625"/>
    <w:rsid w:val="00A93087"/>
    <w:rsid w:val="00A9391C"/>
    <w:rsid w:val="00A95932"/>
    <w:rsid w:val="00AA421C"/>
    <w:rsid w:val="00AA53EA"/>
    <w:rsid w:val="00AA6D56"/>
    <w:rsid w:val="00AA787B"/>
    <w:rsid w:val="00AB0499"/>
    <w:rsid w:val="00AB1293"/>
    <w:rsid w:val="00AB1948"/>
    <w:rsid w:val="00AB2A59"/>
    <w:rsid w:val="00AB3B3A"/>
    <w:rsid w:val="00AC1E6E"/>
    <w:rsid w:val="00AD16BF"/>
    <w:rsid w:val="00AD57F3"/>
    <w:rsid w:val="00AD7972"/>
    <w:rsid w:val="00AE3261"/>
    <w:rsid w:val="00AE3D53"/>
    <w:rsid w:val="00AE4F63"/>
    <w:rsid w:val="00AE53E6"/>
    <w:rsid w:val="00AE7187"/>
    <w:rsid w:val="00AE75DE"/>
    <w:rsid w:val="00AE7702"/>
    <w:rsid w:val="00AF09D8"/>
    <w:rsid w:val="00AF1B0E"/>
    <w:rsid w:val="00AF42F0"/>
    <w:rsid w:val="00B01D01"/>
    <w:rsid w:val="00B01D7D"/>
    <w:rsid w:val="00B06C47"/>
    <w:rsid w:val="00B06C88"/>
    <w:rsid w:val="00B111DE"/>
    <w:rsid w:val="00B12AE8"/>
    <w:rsid w:val="00B12C67"/>
    <w:rsid w:val="00B13B5D"/>
    <w:rsid w:val="00B17AA7"/>
    <w:rsid w:val="00B22E78"/>
    <w:rsid w:val="00B25B19"/>
    <w:rsid w:val="00B32961"/>
    <w:rsid w:val="00B33CA0"/>
    <w:rsid w:val="00B35F07"/>
    <w:rsid w:val="00B36176"/>
    <w:rsid w:val="00B36349"/>
    <w:rsid w:val="00B3671D"/>
    <w:rsid w:val="00B374A5"/>
    <w:rsid w:val="00B37E39"/>
    <w:rsid w:val="00B4033D"/>
    <w:rsid w:val="00B42194"/>
    <w:rsid w:val="00B43F5A"/>
    <w:rsid w:val="00B44158"/>
    <w:rsid w:val="00B4495E"/>
    <w:rsid w:val="00B54C1B"/>
    <w:rsid w:val="00B5601D"/>
    <w:rsid w:val="00B62DAA"/>
    <w:rsid w:val="00B639A3"/>
    <w:rsid w:val="00B66044"/>
    <w:rsid w:val="00B66B6B"/>
    <w:rsid w:val="00B670CA"/>
    <w:rsid w:val="00B67EEA"/>
    <w:rsid w:val="00B728EF"/>
    <w:rsid w:val="00B7327D"/>
    <w:rsid w:val="00B74B4D"/>
    <w:rsid w:val="00B75BA3"/>
    <w:rsid w:val="00B80894"/>
    <w:rsid w:val="00B81122"/>
    <w:rsid w:val="00B8119A"/>
    <w:rsid w:val="00B8176D"/>
    <w:rsid w:val="00B82326"/>
    <w:rsid w:val="00B85CE5"/>
    <w:rsid w:val="00B87E78"/>
    <w:rsid w:val="00B9143A"/>
    <w:rsid w:val="00B9167F"/>
    <w:rsid w:val="00B929F1"/>
    <w:rsid w:val="00B94D17"/>
    <w:rsid w:val="00B94DEF"/>
    <w:rsid w:val="00BA149D"/>
    <w:rsid w:val="00BA2A44"/>
    <w:rsid w:val="00BA31E9"/>
    <w:rsid w:val="00BA3CBD"/>
    <w:rsid w:val="00BA4609"/>
    <w:rsid w:val="00BA4ED4"/>
    <w:rsid w:val="00BA5F82"/>
    <w:rsid w:val="00BA6928"/>
    <w:rsid w:val="00BA79F7"/>
    <w:rsid w:val="00BB02CE"/>
    <w:rsid w:val="00BB1835"/>
    <w:rsid w:val="00BB3394"/>
    <w:rsid w:val="00BB343F"/>
    <w:rsid w:val="00BB3FA1"/>
    <w:rsid w:val="00BB3FBB"/>
    <w:rsid w:val="00BB46D1"/>
    <w:rsid w:val="00BB63B5"/>
    <w:rsid w:val="00BC0073"/>
    <w:rsid w:val="00BD370C"/>
    <w:rsid w:val="00BD4743"/>
    <w:rsid w:val="00BD5D7A"/>
    <w:rsid w:val="00BD7AC1"/>
    <w:rsid w:val="00BE5B6B"/>
    <w:rsid w:val="00BF0C26"/>
    <w:rsid w:val="00BF45DE"/>
    <w:rsid w:val="00BF52DA"/>
    <w:rsid w:val="00BF5B55"/>
    <w:rsid w:val="00BF733E"/>
    <w:rsid w:val="00BF7B5F"/>
    <w:rsid w:val="00C0386C"/>
    <w:rsid w:val="00C03D8C"/>
    <w:rsid w:val="00C03DE3"/>
    <w:rsid w:val="00C10F79"/>
    <w:rsid w:val="00C12BA5"/>
    <w:rsid w:val="00C14F58"/>
    <w:rsid w:val="00C15896"/>
    <w:rsid w:val="00C22627"/>
    <w:rsid w:val="00C23D10"/>
    <w:rsid w:val="00C25ECE"/>
    <w:rsid w:val="00C26AA3"/>
    <w:rsid w:val="00C27970"/>
    <w:rsid w:val="00C3025A"/>
    <w:rsid w:val="00C3327C"/>
    <w:rsid w:val="00C4018C"/>
    <w:rsid w:val="00C41873"/>
    <w:rsid w:val="00C42B9E"/>
    <w:rsid w:val="00C4379A"/>
    <w:rsid w:val="00C52D58"/>
    <w:rsid w:val="00C60DF6"/>
    <w:rsid w:val="00C61173"/>
    <w:rsid w:val="00C617D0"/>
    <w:rsid w:val="00C64AA0"/>
    <w:rsid w:val="00C65F54"/>
    <w:rsid w:val="00C66118"/>
    <w:rsid w:val="00C673D6"/>
    <w:rsid w:val="00C676B6"/>
    <w:rsid w:val="00C67B1A"/>
    <w:rsid w:val="00C70C9B"/>
    <w:rsid w:val="00C7756A"/>
    <w:rsid w:val="00C77B3C"/>
    <w:rsid w:val="00C80332"/>
    <w:rsid w:val="00C83154"/>
    <w:rsid w:val="00C835E8"/>
    <w:rsid w:val="00C87202"/>
    <w:rsid w:val="00C87DFE"/>
    <w:rsid w:val="00C91170"/>
    <w:rsid w:val="00C92700"/>
    <w:rsid w:val="00C9309C"/>
    <w:rsid w:val="00C94532"/>
    <w:rsid w:val="00C94DF6"/>
    <w:rsid w:val="00C962FC"/>
    <w:rsid w:val="00C969E6"/>
    <w:rsid w:val="00CA07F6"/>
    <w:rsid w:val="00CA2055"/>
    <w:rsid w:val="00CA25AD"/>
    <w:rsid w:val="00CA3B5F"/>
    <w:rsid w:val="00CB1DB2"/>
    <w:rsid w:val="00CB530D"/>
    <w:rsid w:val="00CB73B5"/>
    <w:rsid w:val="00CC06DB"/>
    <w:rsid w:val="00CC0BB2"/>
    <w:rsid w:val="00CC5A57"/>
    <w:rsid w:val="00CC6029"/>
    <w:rsid w:val="00CC60F6"/>
    <w:rsid w:val="00CC67B1"/>
    <w:rsid w:val="00CD1CAC"/>
    <w:rsid w:val="00CD2575"/>
    <w:rsid w:val="00CD48D9"/>
    <w:rsid w:val="00CE5040"/>
    <w:rsid w:val="00CE6C05"/>
    <w:rsid w:val="00CE7CAB"/>
    <w:rsid w:val="00CF25A8"/>
    <w:rsid w:val="00CF4F39"/>
    <w:rsid w:val="00CF5278"/>
    <w:rsid w:val="00D017DC"/>
    <w:rsid w:val="00D05FFF"/>
    <w:rsid w:val="00D0647B"/>
    <w:rsid w:val="00D1104F"/>
    <w:rsid w:val="00D120CC"/>
    <w:rsid w:val="00D174B1"/>
    <w:rsid w:val="00D218F5"/>
    <w:rsid w:val="00D23DF1"/>
    <w:rsid w:val="00D24832"/>
    <w:rsid w:val="00D24D6E"/>
    <w:rsid w:val="00D25691"/>
    <w:rsid w:val="00D267D0"/>
    <w:rsid w:val="00D2706B"/>
    <w:rsid w:val="00D27DB1"/>
    <w:rsid w:val="00D325F6"/>
    <w:rsid w:val="00D3278B"/>
    <w:rsid w:val="00D3307C"/>
    <w:rsid w:val="00D37D2D"/>
    <w:rsid w:val="00D406A3"/>
    <w:rsid w:val="00D421E5"/>
    <w:rsid w:val="00D429E0"/>
    <w:rsid w:val="00D441DB"/>
    <w:rsid w:val="00D4489C"/>
    <w:rsid w:val="00D51730"/>
    <w:rsid w:val="00D568B7"/>
    <w:rsid w:val="00D57133"/>
    <w:rsid w:val="00D57C06"/>
    <w:rsid w:val="00D61A53"/>
    <w:rsid w:val="00D71C8B"/>
    <w:rsid w:val="00D71CC1"/>
    <w:rsid w:val="00D761DB"/>
    <w:rsid w:val="00D76FCB"/>
    <w:rsid w:val="00D773F3"/>
    <w:rsid w:val="00D8056D"/>
    <w:rsid w:val="00D80E92"/>
    <w:rsid w:val="00D80EB7"/>
    <w:rsid w:val="00D83587"/>
    <w:rsid w:val="00D839F3"/>
    <w:rsid w:val="00D86633"/>
    <w:rsid w:val="00D87AD8"/>
    <w:rsid w:val="00D93A39"/>
    <w:rsid w:val="00D94BD7"/>
    <w:rsid w:val="00DA31AE"/>
    <w:rsid w:val="00DA53B0"/>
    <w:rsid w:val="00DB1FDF"/>
    <w:rsid w:val="00DB72EC"/>
    <w:rsid w:val="00DB77F5"/>
    <w:rsid w:val="00DC0762"/>
    <w:rsid w:val="00DC1800"/>
    <w:rsid w:val="00DC2427"/>
    <w:rsid w:val="00DC27FC"/>
    <w:rsid w:val="00DC5C62"/>
    <w:rsid w:val="00DC616B"/>
    <w:rsid w:val="00DC630F"/>
    <w:rsid w:val="00DD2428"/>
    <w:rsid w:val="00DD3AE3"/>
    <w:rsid w:val="00DD3C6A"/>
    <w:rsid w:val="00DD468F"/>
    <w:rsid w:val="00DD6B3E"/>
    <w:rsid w:val="00DE023C"/>
    <w:rsid w:val="00DE0BA5"/>
    <w:rsid w:val="00DE329A"/>
    <w:rsid w:val="00DE3C50"/>
    <w:rsid w:val="00DE7A41"/>
    <w:rsid w:val="00DF0D04"/>
    <w:rsid w:val="00DF3153"/>
    <w:rsid w:val="00DF7208"/>
    <w:rsid w:val="00E02182"/>
    <w:rsid w:val="00E02ED5"/>
    <w:rsid w:val="00E02F0E"/>
    <w:rsid w:val="00E07A4E"/>
    <w:rsid w:val="00E16E7E"/>
    <w:rsid w:val="00E2035F"/>
    <w:rsid w:val="00E22E9C"/>
    <w:rsid w:val="00E2525A"/>
    <w:rsid w:val="00E26DC2"/>
    <w:rsid w:val="00E27E29"/>
    <w:rsid w:val="00E31C1E"/>
    <w:rsid w:val="00E329C9"/>
    <w:rsid w:val="00E34287"/>
    <w:rsid w:val="00E3558E"/>
    <w:rsid w:val="00E40FC9"/>
    <w:rsid w:val="00E41045"/>
    <w:rsid w:val="00E45FFF"/>
    <w:rsid w:val="00E47920"/>
    <w:rsid w:val="00E52285"/>
    <w:rsid w:val="00E53226"/>
    <w:rsid w:val="00E53266"/>
    <w:rsid w:val="00E54D72"/>
    <w:rsid w:val="00E559B3"/>
    <w:rsid w:val="00E60099"/>
    <w:rsid w:val="00E60BD6"/>
    <w:rsid w:val="00E618A3"/>
    <w:rsid w:val="00E66869"/>
    <w:rsid w:val="00E67751"/>
    <w:rsid w:val="00E70AE2"/>
    <w:rsid w:val="00E7433E"/>
    <w:rsid w:val="00E7563E"/>
    <w:rsid w:val="00E80DC9"/>
    <w:rsid w:val="00E8236B"/>
    <w:rsid w:val="00E830C4"/>
    <w:rsid w:val="00E830CB"/>
    <w:rsid w:val="00E83627"/>
    <w:rsid w:val="00E86CAC"/>
    <w:rsid w:val="00E878D7"/>
    <w:rsid w:val="00E90BE2"/>
    <w:rsid w:val="00E91D03"/>
    <w:rsid w:val="00E92101"/>
    <w:rsid w:val="00E92886"/>
    <w:rsid w:val="00E92CE6"/>
    <w:rsid w:val="00E952F7"/>
    <w:rsid w:val="00E975DF"/>
    <w:rsid w:val="00E97C8C"/>
    <w:rsid w:val="00EA0468"/>
    <w:rsid w:val="00EA5F53"/>
    <w:rsid w:val="00EA7007"/>
    <w:rsid w:val="00EA75D3"/>
    <w:rsid w:val="00EB6702"/>
    <w:rsid w:val="00EB736B"/>
    <w:rsid w:val="00EB7408"/>
    <w:rsid w:val="00EC066E"/>
    <w:rsid w:val="00EC10F8"/>
    <w:rsid w:val="00EC12D1"/>
    <w:rsid w:val="00EC212F"/>
    <w:rsid w:val="00EC7821"/>
    <w:rsid w:val="00EC7A51"/>
    <w:rsid w:val="00ED5879"/>
    <w:rsid w:val="00ED6694"/>
    <w:rsid w:val="00ED7B20"/>
    <w:rsid w:val="00EE1D92"/>
    <w:rsid w:val="00EE4D25"/>
    <w:rsid w:val="00EE6DDC"/>
    <w:rsid w:val="00EF1CC5"/>
    <w:rsid w:val="00EF3224"/>
    <w:rsid w:val="00EF33F6"/>
    <w:rsid w:val="00EF4328"/>
    <w:rsid w:val="00EF4AEE"/>
    <w:rsid w:val="00EF4C62"/>
    <w:rsid w:val="00F00DDE"/>
    <w:rsid w:val="00F036A6"/>
    <w:rsid w:val="00F10538"/>
    <w:rsid w:val="00F13866"/>
    <w:rsid w:val="00F13C4E"/>
    <w:rsid w:val="00F20706"/>
    <w:rsid w:val="00F21E94"/>
    <w:rsid w:val="00F22BBC"/>
    <w:rsid w:val="00F22EB5"/>
    <w:rsid w:val="00F22F1B"/>
    <w:rsid w:val="00F22F36"/>
    <w:rsid w:val="00F2462B"/>
    <w:rsid w:val="00F24A5E"/>
    <w:rsid w:val="00F2609C"/>
    <w:rsid w:val="00F320E8"/>
    <w:rsid w:val="00F329AC"/>
    <w:rsid w:val="00F3310F"/>
    <w:rsid w:val="00F33BAC"/>
    <w:rsid w:val="00F33C6A"/>
    <w:rsid w:val="00F34D52"/>
    <w:rsid w:val="00F36957"/>
    <w:rsid w:val="00F36D83"/>
    <w:rsid w:val="00F370A4"/>
    <w:rsid w:val="00F40D10"/>
    <w:rsid w:val="00F41640"/>
    <w:rsid w:val="00F4656C"/>
    <w:rsid w:val="00F47E7E"/>
    <w:rsid w:val="00F52D51"/>
    <w:rsid w:val="00F556EE"/>
    <w:rsid w:val="00F6008A"/>
    <w:rsid w:val="00F640B1"/>
    <w:rsid w:val="00F640DF"/>
    <w:rsid w:val="00F64A3A"/>
    <w:rsid w:val="00F70586"/>
    <w:rsid w:val="00F73166"/>
    <w:rsid w:val="00F73A6C"/>
    <w:rsid w:val="00F756EA"/>
    <w:rsid w:val="00F803E9"/>
    <w:rsid w:val="00F8231B"/>
    <w:rsid w:val="00F85F7D"/>
    <w:rsid w:val="00F90605"/>
    <w:rsid w:val="00F9305E"/>
    <w:rsid w:val="00F95604"/>
    <w:rsid w:val="00F97B00"/>
    <w:rsid w:val="00FA041E"/>
    <w:rsid w:val="00FA3A49"/>
    <w:rsid w:val="00FA6D97"/>
    <w:rsid w:val="00FB0EA0"/>
    <w:rsid w:val="00FB2218"/>
    <w:rsid w:val="00FB23DE"/>
    <w:rsid w:val="00FB56D8"/>
    <w:rsid w:val="00FB5BD0"/>
    <w:rsid w:val="00FB6669"/>
    <w:rsid w:val="00FC2082"/>
    <w:rsid w:val="00FC22D2"/>
    <w:rsid w:val="00FC2C9B"/>
    <w:rsid w:val="00FC47A8"/>
    <w:rsid w:val="00FC4A9F"/>
    <w:rsid w:val="00FC57A3"/>
    <w:rsid w:val="00FC638D"/>
    <w:rsid w:val="00FD0522"/>
    <w:rsid w:val="00FD0EE9"/>
    <w:rsid w:val="00FD1878"/>
    <w:rsid w:val="00FD6CA8"/>
    <w:rsid w:val="00FE337D"/>
    <w:rsid w:val="00FE3E60"/>
    <w:rsid w:val="00FE4530"/>
    <w:rsid w:val="00FE4608"/>
    <w:rsid w:val="00FF2620"/>
    <w:rsid w:val="00FF3B9F"/>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FECF40-311C-45EE-A7AD-141C544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2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D2FB1"/>
    <w:pPr>
      <w:tabs>
        <w:tab w:val="center" w:pos="4677"/>
        <w:tab w:val="right" w:pos="9355"/>
      </w:tabs>
    </w:pPr>
  </w:style>
  <w:style w:type="character" w:customStyle="1" w:styleId="a5">
    <w:name w:val="Верхний колонтитул Знак"/>
    <w:basedOn w:val="a0"/>
    <w:link w:val="a4"/>
    <w:rsid w:val="004D2FB1"/>
    <w:rPr>
      <w:rFonts w:ascii="Times New Roman" w:hAnsi="Times New Roman"/>
      <w:sz w:val="28"/>
    </w:rPr>
  </w:style>
  <w:style w:type="paragraph" w:styleId="a6">
    <w:name w:val="footer"/>
    <w:basedOn w:val="a"/>
    <w:link w:val="a7"/>
    <w:uiPriority w:val="99"/>
    <w:unhideWhenUsed/>
    <w:rsid w:val="004D2FB1"/>
    <w:pPr>
      <w:tabs>
        <w:tab w:val="center" w:pos="4677"/>
        <w:tab w:val="right" w:pos="9355"/>
      </w:tabs>
    </w:pPr>
  </w:style>
  <w:style w:type="character" w:customStyle="1" w:styleId="a7">
    <w:name w:val="Нижний колонтитул Знак"/>
    <w:basedOn w:val="a0"/>
    <w:link w:val="a6"/>
    <w:uiPriority w:val="99"/>
    <w:rsid w:val="004D2FB1"/>
    <w:rPr>
      <w:rFonts w:ascii="Times New Roman" w:hAnsi="Times New Roman"/>
      <w:sz w:val="28"/>
    </w:rPr>
  </w:style>
  <w:style w:type="character" w:styleId="a8">
    <w:name w:val="page number"/>
    <w:basedOn w:val="a0"/>
    <w:rsid w:val="004D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C6F3-6BFC-49C6-871B-E999A61B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2024-04-24T05:11:00Z</cp:lastPrinted>
  <dcterms:created xsi:type="dcterms:W3CDTF">2024-04-26T09:42:00Z</dcterms:created>
  <dcterms:modified xsi:type="dcterms:W3CDTF">2024-04-26T09:42:00Z</dcterms:modified>
</cp:coreProperties>
</file>