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C5" w:rsidRDefault="00352BC5" w:rsidP="00656C1A">
      <w:pPr>
        <w:spacing w:line="120" w:lineRule="atLeast"/>
        <w:jc w:val="center"/>
        <w:rPr>
          <w:sz w:val="24"/>
          <w:szCs w:val="24"/>
        </w:rPr>
      </w:pPr>
    </w:p>
    <w:p w:rsidR="00352BC5" w:rsidRDefault="00352BC5" w:rsidP="00656C1A">
      <w:pPr>
        <w:spacing w:line="120" w:lineRule="atLeast"/>
        <w:jc w:val="center"/>
        <w:rPr>
          <w:sz w:val="24"/>
          <w:szCs w:val="24"/>
        </w:rPr>
      </w:pPr>
    </w:p>
    <w:p w:rsidR="00352BC5" w:rsidRPr="00852378" w:rsidRDefault="00352BC5" w:rsidP="00656C1A">
      <w:pPr>
        <w:spacing w:line="120" w:lineRule="atLeast"/>
        <w:jc w:val="center"/>
        <w:rPr>
          <w:sz w:val="10"/>
          <w:szCs w:val="10"/>
        </w:rPr>
      </w:pPr>
    </w:p>
    <w:p w:rsidR="00352BC5" w:rsidRDefault="00352BC5" w:rsidP="00656C1A">
      <w:pPr>
        <w:spacing w:line="120" w:lineRule="atLeast"/>
        <w:jc w:val="center"/>
        <w:rPr>
          <w:sz w:val="10"/>
          <w:szCs w:val="24"/>
        </w:rPr>
      </w:pPr>
    </w:p>
    <w:p w:rsidR="00352BC5" w:rsidRPr="005541F0" w:rsidRDefault="00352B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2BC5" w:rsidRDefault="00352B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52BC5" w:rsidRPr="005541F0" w:rsidRDefault="00352BC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2BC5" w:rsidRPr="005649E4" w:rsidRDefault="00352BC5" w:rsidP="00656C1A">
      <w:pPr>
        <w:spacing w:line="120" w:lineRule="atLeast"/>
        <w:jc w:val="center"/>
        <w:rPr>
          <w:sz w:val="18"/>
          <w:szCs w:val="24"/>
        </w:rPr>
      </w:pPr>
    </w:p>
    <w:p w:rsidR="00352BC5" w:rsidRPr="00656C1A" w:rsidRDefault="00352B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2BC5" w:rsidRPr="005541F0" w:rsidRDefault="00352BC5" w:rsidP="00656C1A">
      <w:pPr>
        <w:spacing w:line="120" w:lineRule="atLeast"/>
        <w:jc w:val="center"/>
        <w:rPr>
          <w:sz w:val="18"/>
          <w:szCs w:val="24"/>
        </w:rPr>
      </w:pPr>
    </w:p>
    <w:p w:rsidR="00352BC5" w:rsidRPr="005541F0" w:rsidRDefault="00352BC5" w:rsidP="00656C1A">
      <w:pPr>
        <w:spacing w:line="120" w:lineRule="atLeast"/>
        <w:jc w:val="center"/>
        <w:rPr>
          <w:sz w:val="20"/>
          <w:szCs w:val="24"/>
        </w:rPr>
      </w:pPr>
    </w:p>
    <w:p w:rsidR="00352BC5" w:rsidRPr="00656C1A" w:rsidRDefault="00352B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2BC5" w:rsidRDefault="00352BC5" w:rsidP="00656C1A">
      <w:pPr>
        <w:spacing w:line="120" w:lineRule="atLeast"/>
        <w:jc w:val="center"/>
        <w:rPr>
          <w:sz w:val="30"/>
          <w:szCs w:val="24"/>
        </w:rPr>
      </w:pPr>
    </w:p>
    <w:p w:rsidR="00352BC5" w:rsidRPr="00656C1A" w:rsidRDefault="00352B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2B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2BC5" w:rsidRPr="00F8214F" w:rsidRDefault="00352B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2BC5" w:rsidRPr="00F8214F" w:rsidRDefault="00462C2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2BC5" w:rsidRPr="00F8214F" w:rsidRDefault="00352B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2BC5" w:rsidRPr="00F8214F" w:rsidRDefault="00462C2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52BC5" w:rsidRPr="00A63FB0" w:rsidRDefault="00352B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2BC5" w:rsidRPr="00A3761A" w:rsidRDefault="00462C2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52BC5" w:rsidRPr="00F8214F" w:rsidRDefault="00352BC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52BC5" w:rsidRPr="00F8214F" w:rsidRDefault="00352B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2BC5" w:rsidRPr="00AB4194" w:rsidRDefault="00352B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2BC5" w:rsidRPr="00F8214F" w:rsidRDefault="00462C2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2027</w:t>
            </w:r>
          </w:p>
        </w:tc>
      </w:tr>
    </w:tbl>
    <w:p w:rsidR="00352BC5" w:rsidRPr="00C725A6" w:rsidRDefault="00352BC5" w:rsidP="00C725A6">
      <w:pPr>
        <w:rPr>
          <w:rFonts w:cs="Times New Roman"/>
          <w:szCs w:val="28"/>
        </w:rPr>
      </w:pPr>
    </w:p>
    <w:p w:rsidR="00352BC5" w:rsidRDefault="00352BC5" w:rsidP="00352BC5">
      <w:pPr>
        <w:ind w:right="4960"/>
        <w:rPr>
          <w:szCs w:val="28"/>
        </w:rPr>
      </w:pPr>
      <w:r>
        <w:rPr>
          <w:szCs w:val="28"/>
        </w:rPr>
        <w:t>О внесении изменени</w:t>
      </w:r>
      <w:r w:rsidRPr="00973B23">
        <w:rPr>
          <w:szCs w:val="28"/>
        </w:rPr>
        <w:t>й</w:t>
      </w:r>
      <w:r>
        <w:rPr>
          <w:szCs w:val="28"/>
        </w:rPr>
        <w:br/>
      </w:r>
      <w:r w:rsidRPr="000F4A2D">
        <w:rPr>
          <w:szCs w:val="28"/>
        </w:rPr>
        <w:t xml:space="preserve">в постановление Администрации города от </w:t>
      </w:r>
      <w:r>
        <w:rPr>
          <w:szCs w:val="28"/>
        </w:rPr>
        <w:t>11</w:t>
      </w:r>
      <w:r w:rsidRPr="000F4A2D">
        <w:rPr>
          <w:szCs w:val="28"/>
        </w:rPr>
        <w:t>.0</w:t>
      </w:r>
      <w:r>
        <w:rPr>
          <w:szCs w:val="28"/>
        </w:rPr>
        <w:t>5</w:t>
      </w:r>
      <w:r w:rsidRPr="000F4A2D">
        <w:rPr>
          <w:szCs w:val="28"/>
        </w:rPr>
        <w:t>.201</w:t>
      </w:r>
      <w:r>
        <w:rPr>
          <w:szCs w:val="28"/>
        </w:rPr>
        <w:t xml:space="preserve">0 </w:t>
      </w:r>
      <w:r w:rsidRPr="000F4A2D">
        <w:rPr>
          <w:szCs w:val="28"/>
        </w:rPr>
        <w:t xml:space="preserve">№ </w:t>
      </w:r>
      <w:r>
        <w:rPr>
          <w:szCs w:val="28"/>
        </w:rPr>
        <w:t>1918</w:t>
      </w:r>
      <w:r w:rsidRPr="000F4A2D">
        <w:rPr>
          <w:szCs w:val="28"/>
        </w:rPr>
        <w:t xml:space="preserve"> </w:t>
      </w:r>
      <w:r>
        <w:rPr>
          <w:szCs w:val="28"/>
        </w:rPr>
        <w:br/>
      </w:r>
      <w:r w:rsidRPr="000F4A2D">
        <w:rPr>
          <w:szCs w:val="28"/>
        </w:rPr>
        <w:t>«</w:t>
      </w:r>
      <w:r w:rsidRPr="00524B32">
        <w:rPr>
          <w:szCs w:val="28"/>
        </w:rPr>
        <w:t xml:space="preserve">О проведении конкурсов </w:t>
      </w:r>
    </w:p>
    <w:p w:rsidR="00352BC5" w:rsidRDefault="00352BC5" w:rsidP="00352BC5">
      <w:pPr>
        <w:ind w:right="4960"/>
        <w:rPr>
          <w:szCs w:val="28"/>
        </w:rPr>
      </w:pPr>
      <w:r w:rsidRPr="00524B32">
        <w:rPr>
          <w:szCs w:val="28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</w:t>
      </w:r>
    </w:p>
    <w:p w:rsidR="00352BC5" w:rsidRPr="000F4A2D" w:rsidRDefault="00352BC5" w:rsidP="00352BC5">
      <w:pPr>
        <w:ind w:right="4960"/>
        <w:rPr>
          <w:szCs w:val="28"/>
        </w:rPr>
      </w:pPr>
      <w:r w:rsidRPr="00524B32">
        <w:rPr>
          <w:szCs w:val="28"/>
        </w:rPr>
        <w:t>в отношении муниципального имущества</w:t>
      </w:r>
      <w:r w:rsidRPr="000F4A2D">
        <w:rPr>
          <w:szCs w:val="28"/>
        </w:rPr>
        <w:t>»</w:t>
      </w:r>
    </w:p>
    <w:p w:rsidR="00352BC5" w:rsidRPr="000F4A2D" w:rsidRDefault="00352BC5" w:rsidP="00352BC5">
      <w:pPr>
        <w:pStyle w:val="a9"/>
        <w:tabs>
          <w:tab w:val="left" w:pos="851"/>
        </w:tabs>
        <w:jc w:val="both"/>
        <w:rPr>
          <w:szCs w:val="28"/>
        </w:rPr>
      </w:pPr>
    </w:p>
    <w:p w:rsidR="00352BC5" w:rsidRPr="000F4A2D" w:rsidRDefault="00352BC5" w:rsidP="00352BC5">
      <w:pPr>
        <w:pStyle w:val="a9"/>
        <w:tabs>
          <w:tab w:val="left" w:pos="851"/>
        </w:tabs>
        <w:jc w:val="both"/>
        <w:rPr>
          <w:szCs w:val="28"/>
        </w:rPr>
      </w:pPr>
    </w:p>
    <w:p w:rsidR="00352BC5" w:rsidRPr="000F4A2D" w:rsidRDefault="00352BC5" w:rsidP="00352BC5">
      <w:pPr>
        <w:pStyle w:val="1"/>
        <w:ind w:right="-1"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В соответствии с Федеральным законом от 26.07.2006 № 135-ФЗ «О защите конкуренции», распоряжения</w:t>
      </w:r>
      <w:r w:rsidRPr="000F4A2D">
        <w:rPr>
          <w:spacing w:val="-4"/>
          <w:szCs w:val="28"/>
        </w:rPr>
        <w:t>м</w:t>
      </w:r>
      <w:r>
        <w:rPr>
          <w:spacing w:val="-4"/>
          <w:szCs w:val="28"/>
        </w:rPr>
        <w:t>и</w:t>
      </w:r>
      <w:r w:rsidRPr="000F4A2D">
        <w:rPr>
          <w:spacing w:val="-4"/>
          <w:szCs w:val="28"/>
        </w:rPr>
        <w:t xml:space="preserve"> Администрации города,</w:t>
      </w:r>
      <w:r>
        <w:rPr>
          <w:spacing w:val="-4"/>
          <w:szCs w:val="28"/>
        </w:rPr>
        <w:t xml:space="preserve"> </w:t>
      </w:r>
      <w:r w:rsidRPr="000F4A2D">
        <w:rPr>
          <w:spacing w:val="-4"/>
          <w:szCs w:val="28"/>
        </w:rPr>
        <w:t>от 30.12.2005</w:t>
      </w:r>
      <w:r>
        <w:rPr>
          <w:spacing w:val="-4"/>
          <w:szCs w:val="28"/>
        </w:rPr>
        <w:t xml:space="preserve"> № </w:t>
      </w:r>
      <w:r w:rsidRPr="000F4A2D">
        <w:rPr>
          <w:spacing w:val="-4"/>
          <w:szCs w:val="28"/>
        </w:rPr>
        <w:t xml:space="preserve">3686 </w:t>
      </w:r>
      <w:r>
        <w:rPr>
          <w:spacing w:val="-4"/>
          <w:szCs w:val="28"/>
        </w:rPr>
        <w:br/>
      </w:r>
      <w:r w:rsidRPr="000F4A2D">
        <w:rPr>
          <w:spacing w:val="-4"/>
          <w:szCs w:val="28"/>
        </w:rPr>
        <w:t>«Об утверждении Регламента Администрации города»,</w:t>
      </w:r>
      <w:r>
        <w:rPr>
          <w:spacing w:val="-4"/>
          <w:szCs w:val="28"/>
        </w:rPr>
        <w:t xml:space="preserve"> </w:t>
      </w:r>
      <w:r>
        <w:t>от 21.04.2021 № 552</w:t>
      </w:r>
      <w:r>
        <w:br/>
        <w:t>«О распределении отдельных полномочий Главы города между высшими должностными лицами Администрации города»</w:t>
      </w:r>
      <w:r w:rsidRPr="000F4A2D">
        <w:rPr>
          <w:spacing w:val="-4"/>
          <w:szCs w:val="28"/>
        </w:rPr>
        <w:t>:</w:t>
      </w:r>
    </w:p>
    <w:p w:rsidR="00352BC5" w:rsidRPr="00973B23" w:rsidRDefault="00352BC5" w:rsidP="00352BC5">
      <w:pPr>
        <w:pStyle w:val="2"/>
        <w:ind w:right="-1" w:firstLine="709"/>
        <w:rPr>
          <w:szCs w:val="28"/>
        </w:rPr>
      </w:pPr>
      <w:r w:rsidRPr="00524B32">
        <w:rPr>
          <w:szCs w:val="28"/>
        </w:rPr>
        <w:t>1.</w:t>
      </w:r>
      <w:r>
        <w:rPr>
          <w:szCs w:val="28"/>
        </w:rPr>
        <w:t xml:space="preserve"> </w:t>
      </w:r>
      <w:r w:rsidRPr="000F4A2D">
        <w:rPr>
          <w:szCs w:val="28"/>
        </w:rPr>
        <w:t xml:space="preserve">Внести в постановление Администрации города </w:t>
      </w:r>
      <w:r w:rsidRPr="00524B32">
        <w:rPr>
          <w:szCs w:val="28"/>
        </w:rPr>
        <w:t>от 11.05.2010 № 1918</w:t>
      </w:r>
      <w:r>
        <w:rPr>
          <w:szCs w:val="28"/>
        </w:rPr>
        <w:t xml:space="preserve"> </w:t>
      </w:r>
      <w:r w:rsidRPr="00524B32">
        <w:rPr>
          <w:szCs w:val="28"/>
        </w:rPr>
        <w:t>«О проведении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имущества»</w:t>
      </w:r>
      <w:r w:rsidRPr="000F4A2D">
        <w:rPr>
          <w:szCs w:val="28"/>
        </w:rPr>
        <w:br/>
        <w:t xml:space="preserve">(с изменениями от </w:t>
      </w:r>
      <w:r>
        <w:rPr>
          <w:szCs w:val="28"/>
        </w:rPr>
        <w:t>14.12.2015 № 8675, 24.11.2021 № 10078, 10.08.2023 № 3909</w:t>
      </w:r>
      <w:r w:rsidRPr="005E3BF3">
        <w:rPr>
          <w:color w:val="000000"/>
          <w:szCs w:val="28"/>
        </w:rPr>
        <w:t xml:space="preserve">) </w:t>
      </w:r>
      <w:r w:rsidRPr="00973B23">
        <w:rPr>
          <w:color w:val="000000"/>
          <w:szCs w:val="28"/>
        </w:rPr>
        <w:t xml:space="preserve">следующие </w:t>
      </w:r>
      <w:r w:rsidRPr="00973B23">
        <w:rPr>
          <w:szCs w:val="28"/>
        </w:rPr>
        <w:t xml:space="preserve">изменения: </w:t>
      </w:r>
    </w:p>
    <w:p w:rsidR="00352BC5" w:rsidRPr="00973B23" w:rsidRDefault="00352BC5" w:rsidP="00352BC5">
      <w:pPr>
        <w:pStyle w:val="2"/>
        <w:ind w:right="-1" w:firstLine="709"/>
        <w:rPr>
          <w:szCs w:val="28"/>
        </w:rPr>
      </w:pPr>
      <w:r w:rsidRPr="00973B23">
        <w:rPr>
          <w:szCs w:val="28"/>
        </w:rPr>
        <w:t>1.1. В констатирующей части:</w:t>
      </w:r>
    </w:p>
    <w:p w:rsidR="00352BC5" w:rsidRPr="00973B23" w:rsidRDefault="00352BC5" w:rsidP="00352BC5">
      <w:pPr>
        <w:pStyle w:val="2"/>
        <w:ind w:right="-1" w:firstLine="709"/>
        <w:rPr>
          <w:szCs w:val="28"/>
        </w:rPr>
      </w:pPr>
      <w:r w:rsidRPr="00973B23">
        <w:rPr>
          <w:szCs w:val="28"/>
        </w:rPr>
        <w:t>- слова «(с изменениями от 05.04.2010)</w:t>
      </w:r>
      <w:r>
        <w:rPr>
          <w:szCs w:val="28"/>
        </w:rPr>
        <w:t>»</w:t>
      </w:r>
      <w:r w:rsidRPr="00973B23">
        <w:rPr>
          <w:szCs w:val="28"/>
        </w:rPr>
        <w:t xml:space="preserve"> исключить;</w:t>
      </w:r>
    </w:p>
    <w:p w:rsidR="00352BC5" w:rsidRPr="00973B23" w:rsidRDefault="00352BC5" w:rsidP="00352BC5">
      <w:pPr>
        <w:pStyle w:val="2"/>
        <w:ind w:right="-1" w:firstLine="709"/>
        <w:rPr>
          <w:szCs w:val="28"/>
        </w:rPr>
      </w:pPr>
      <w:r w:rsidRPr="00973B23">
        <w:rPr>
          <w:szCs w:val="28"/>
        </w:rPr>
        <w:t>- слова «ст.39 Устава муниципального образования городской округ город Сургут» заменить словами «статьей 39 Устава муниципального образования городской округ Сургут Ханты-Мансийского автономного</w:t>
      </w:r>
      <w:r>
        <w:rPr>
          <w:szCs w:val="28"/>
        </w:rPr>
        <w:t xml:space="preserve"> </w:t>
      </w:r>
      <w:r w:rsidRPr="00973B23">
        <w:rPr>
          <w:szCs w:val="28"/>
        </w:rPr>
        <w:t>округа – Югры».</w:t>
      </w:r>
    </w:p>
    <w:p w:rsidR="00352BC5" w:rsidRDefault="00352BC5" w:rsidP="00352BC5">
      <w:pPr>
        <w:pStyle w:val="2"/>
        <w:ind w:right="-1" w:firstLine="709"/>
        <w:rPr>
          <w:szCs w:val="28"/>
        </w:rPr>
      </w:pPr>
      <w:r w:rsidRPr="00973B23">
        <w:rPr>
          <w:szCs w:val="28"/>
        </w:rPr>
        <w:lastRenderedPageBreak/>
        <w:t xml:space="preserve">1.2. Пункт 2 </w:t>
      </w:r>
      <w:r>
        <w:rPr>
          <w:szCs w:val="28"/>
        </w:rPr>
        <w:t xml:space="preserve">постановления </w:t>
      </w:r>
      <w:r w:rsidRPr="00973B23">
        <w:rPr>
          <w:szCs w:val="28"/>
        </w:rPr>
        <w:t>изложить в следующей редакции:</w:t>
      </w:r>
    </w:p>
    <w:p w:rsidR="00352BC5" w:rsidRDefault="00352BC5" w:rsidP="00352BC5">
      <w:pPr>
        <w:pStyle w:val="2"/>
        <w:ind w:right="-1" w:firstLine="709"/>
        <w:rPr>
          <w:szCs w:val="28"/>
        </w:rPr>
      </w:pPr>
      <w:r>
        <w:rPr>
          <w:szCs w:val="28"/>
        </w:rPr>
        <w:t xml:space="preserve">«2. </w:t>
      </w:r>
      <w:r w:rsidRPr="00E42BCB">
        <w:rPr>
          <w:szCs w:val="28"/>
        </w:rPr>
        <w:t xml:space="preserve">Установить, что </w:t>
      </w:r>
      <w:r w:rsidRPr="00E545B4">
        <w:rPr>
          <w:szCs w:val="28"/>
        </w:rPr>
        <w:t>един</w:t>
      </w:r>
      <w:r>
        <w:rPr>
          <w:szCs w:val="28"/>
        </w:rPr>
        <w:t>ая</w:t>
      </w:r>
      <w:r w:rsidRPr="00E545B4">
        <w:rPr>
          <w:szCs w:val="28"/>
        </w:rPr>
        <w:t xml:space="preserve"> комисси</w:t>
      </w:r>
      <w:r>
        <w:rPr>
          <w:szCs w:val="28"/>
        </w:rPr>
        <w:t xml:space="preserve">я </w:t>
      </w:r>
      <w:r w:rsidRPr="00E545B4">
        <w:rPr>
          <w:szCs w:val="28"/>
        </w:rPr>
        <w:t xml:space="preserve">по проведению торгов на право заключения договоров аренды, безвозмездного пользования имуществом, договоров доверительного управления имуществом, иных договоров, предусматривающих переход прав в отношении имущества, находящегося </w:t>
      </w:r>
      <w:r>
        <w:rPr>
          <w:szCs w:val="28"/>
        </w:rPr>
        <w:br/>
      </w:r>
      <w:r w:rsidRPr="00E545B4">
        <w:rPr>
          <w:szCs w:val="28"/>
        </w:rPr>
        <w:t>в муниципальной собственности</w:t>
      </w:r>
      <w:r w:rsidRPr="00E42BCB">
        <w:rPr>
          <w:szCs w:val="28"/>
        </w:rPr>
        <w:t xml:space="preserve"> формируется на основании </w:t>
      </w:r>
      <w:r>
        <w:rPr>
          <w:szCs w:val="28"/>
        </w:rPr>
        <w:t>распоряжения Администрации города.</w:t>
      </w:r>
      <w:r w:rsidRPr="00E42BCB">
        <w:rPr>
          <w:szCs w:val="28"/>
        </w:rPr>
        <w:t xml:space="preserve"> </w:t>
      </w:r>
    </w:p>
    <w:p w:rsidR="00352BC5" w:rsidRDefault="00352BC5" w:rsidP="00352BC5">
      <w:pPr>
        <w:pStyle w:val="2"/>
        <w:ind w:right="-1" w:firstLine="709"/>
        <w:rPr>
          <w:szCs w:val="28"/>
        </w:rPr>
      </w:pPr>
      <w:r>
        <w:rPr>
          <w:szCs w:val="28"/>
        </w:rPr>
        <w:t>У</w:t>
      </w:r>
      <w:r w:rsidRPr="00E42BCB">
        <w:rPr>
          <w:szCs w:val="28"/>
        </w:rPr>
        <w:t>тверждение проекта договора, конкурсной документации, документации об аукционе, определение у</w:t>
      </w:r>
      <w:r>
        <w:rPr>
          <w:szCs w:val="28"/>
        </w:rPr>
        <w:t xml:space="preserve">словий конкурсов или аукционов </w:t>
      </w:r>
      <w:r w:rsidRPr="00E42BCB">
        <w:rPr>
          <w:szCs w:val="28"/>
        </w:rPr>
        <w:t>оформляются приказом организатора торгов</w:t>
      </w:r>
      <w:r w:rsidRPr="00E956D5">
        <w:rPr>
          <w:szCs w:val="28"/>
        </w:rPr>
        <w:t>».</w:t>
      </w:r>
    </w:p>
    <w:p w:rsidR="00352BC5" w:rsidRDefault="00352BC5" w:rsidP="00352BC5">
      <w:pPr>
        <w:pStyle w:val="2"/>
        <w:ind w:right="-1" w:firstLine="709"/>
      </w:pPr>
      <w:r w:rsidRPr="00032E3E">
        <w:rPr>
          <w:szCs w:val="28"/>
        </w:rPr>
        <w:t xml:space="preserve">2. </w:t>
      </w:r>
      <w:r>
        <w:t xml:space="preserve">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352BC5" w:rsidRDefault="00352BC5" w:rsidP="00352BC5">
      <w:pPr>
        <w:pStyle w:val="2"/>
        <w:ind w:right="-1" w:firstLine="709"/>
      </w:pPr>
      <w:r>
        <w:t>3. Муниципальному казенному учреждению «Наш город»:</w:t>
      </w:r>
    </w:p>
    <w:p w:rsidR="00352BC5" w:rsidRDefault="00352BC5" w:rsidP="00352BC5">
      <w:pPr>
        <w:pStyle w:val="2"/>
        <w:ind w:right="-1" w:firstLine="709"/>
      </w:pPr>
      <w: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352BC5" w:rsidRDefault="00352BC5" w:rsidP="00352BC5">
      <w:pPr>
        <w:pStyle w:val="2"/>
        <w:ind w:right="-1" w:firstLine="709"/>
      </w:pPr>
      <w:r>
        <w:t>3.2. Опубликовать настоящее постановление в газете «Сургутские ведомости».</w:t>
      </w:r>
    </w:p>
    <w:p w:rsidR="00352BC5" w:rsidRDefault="00352BC5" w:rsidP="00352BC5">
      <w:pPr>
        <w:pStyle w:val="2"/>
        <w:ind w:right="-1" w:firstLine="709"/>
      </w:pPr>
      <w:r>
        <w:t>4. Н</w:t>
      </w:r>
      <w:r w:rsidRPr="00E956D5">
        <w:t>астояще</w:t>
      </w:r>
      <w:r>
        <w:t>е</w:t>
      </w:r>
      <w:r w:rsidRPr="00E956D5">
        <w:t xml:space="preserve"> постановлени</w:t>
      </w:r>
      <w:r>
        <w:t>е вступает в силу с момента его</w:t>
      </w:r>
      <w:r w:rsidRPr="00E956D5">
        <w:t xml:space="preserve"> </w:t>
      </w:r>
      <w:r w:rsidRPr="00973B23">
        <w:t>издания</w:t>
      </w:r>
      <w:r>
        <w:t>.</w:t>
      </w:r>
    </w:p>
    <w:p w:rsidR="00352BC5" w:rsidRPr="00352BC5" w:rsidRDefault="00352BC5" w:rsidP="00352BC5">
      <w:pPr>
        <w:pStyle w:val="2"/>
        <w:ind w:right="-1" w:firstLine="709"/>
      </w:pPr>
      <w:r>
        <w:rPr>
          <w:szCs w:val="28"/>
        </w:rPr>
        <w:t>5</w:t>
      </w:r>
      <w:r w:rsidRPr="00032E3E">
        <w:rPr>
          <w:szCs w:val="28"/>
        </w:rPr>
        <w:t xml:space="preserve">. </w:t>
      </w:r>
      <w:r>
        <w:t xml:space="preserve">Контроль за выполнением постановления </w:t>
      </w:r>
      <w:r w:rsidRPr="00352BC5">
        <w:t>оставляю за собой.</w:t>
      </w:r>
    </w:p>
    <w:p w:rsidR="00352BC5" w:rsidRPr="00352BC5" w:rsidRDefault="00352BC5" w:rsidP="00352BC5">
      <w:pPr>
        <w:pStyle w:val="a9"/>
        <w:tabs>
          <w:tab w:val="left" w:pos="709"/>
        </w:tabs>
        <w:jc w:val="both"/>
        <w:rPr>
          <w:szCs w:val="28"/>
        </w:rPr>
      </w:pPr>
    </w:p>
    <w:p w:rsidR="00352BC5" w:rsidRPr="00352BC5" w:rsidRDefault="00352BC5" w:rsidP="00352BC5">
      <w:pPr>
        <w:rPr>
          <w:szCs w:val="28"/>
        </w:rPr>
      </w:pPr>
    </w:p>
    <w:p w:rsidR="00352BC5" w:rsidRPr="00352BC5" w:rsidRDefault="00352BC5" w:rsidP="00352BC5">
      <w:pPr>
        <w:rPr>
          <w:szCs w:val="28"/>
        </w:rPr>
      </w:pPr>
    </w:p>
    <w:p w:rsidR="00352BC5" w:rsidRPr="00CA10AE" w:rsidRDefault="00352BC5" w:rsidP="00352BC5">
      <w:pPr>
        <w:jc w:val="both"/>
        <w:rPr>
          <w:szCs w:val="28"/>
        </w:rPr>
      </w:pPr>
      <w:r w:rsidRPr="00352BC5">
        <w:rPr>
          <w:szCs w:val="28"/>
        </w:rPr>
        <w:t>Заместитель Главы города                                                                         С.А. Агафонов</w:t>
      </w:r>
    </w:p>
    <w:p w:rsidR="00352BC5" w:rsidRDefault="00352BC5" w:rsidP="00352BC5">
      <w:pPr>
        <w:jc w:val="both"/>
        <w:rPr>
          <w:szCs w:val="28"/>
        </w:rPr>
      </w:pPr>
    </w:p>
    <w:p w:rsidR="00F865B3" w:rsidRPr="00352BC5" w:rsidRDefault="00F865B3" w:rsidP="00352BC5"/>
    <w:sectPr w:rsidR="00F865B3" w:rsidRPr="00352BC5" w:rsidSect="00352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53" w:rsidRDefault="00F20153">
      <w:r>
        <w:separator/>
      </w:r>
    </w:p>
  </w:endnote>
  <w:endnote w:type="continuationSeparator" w:id="0">
    <w:p w:rsidR="00F20153" w:rsidRDefault="00F2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2C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2C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2C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53" w:rsidRDefault="00F20153">
      <w:r>
        <w:separator/>
      </w:r>
    </w:p>
  </w:footnote>
  <w:footnote w:type="continuationSeparator" w:id="0">
    <w:p w:rsidR="00F20153" w:rsidRDefault="00F2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2C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F7A7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F60D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62C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62C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C5"/>
    <w:rsid w:val="00352BC5"/>
    <w:rsid w:val="00462C27"/>
    <w:rsid w:val="008F7A77"/>
    <w:rsid w:val="00924D41"/>
    <w:rsid w:val="00BD4DF0"/>
    <w:rsid w:val="00BF60DB"/>
    <w:rsid w:val="00F20153"/>
    <w:rsid w:val="00F86458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DA647E-D9BB-4CF7-905B-1D3B17B9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52BC5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2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2BC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2BC5"/>
    <w:rPr>
      <w:rFonts w:ascii="Times New Roman" w:hAnsi="Times New Roman"/>
      <w:sz w:val="28"/>
    </w:rPr>
  </w:style>
  <w:style w:type="character" w:styleId="a8">
    <w:name w:val="page number"/>
    <w:basedOn w:val="a0"/>
    <w:rsid w:val="00352BC5"/>
  </w:style>
  <w:style w:type="character" w:customStyle="1" w:styleId="10">
    <w:name w:val="Заголовок 1 Знак"/>
    <w:basedOn w:val="a0"/>
    <w:link w:val="1"/>
    <w:rsid w:val="00352B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352BC5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52B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52BC5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52B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2024-04-23T10:29:00Z</cp:lastPrinted>
  <dcterms:created xsi:type="dcterms:W3CDTF">2024-04-26T03:50:00Z</dcterms:created>
  <dcterms:modified xsi:type="dcterms:W3CDTF">2024-04-26T03:50:00Z</dcterms:modified>
</cp:coreProperties>
</file>