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0F" w:rsidRDefault="006E240F" w:rsidP="00656C1A">
      <w:pPr>
        <w:spacing w:line="120" w:lineRule="atLeast"/>
        <w:jc w:val="center"/>
        <w:rPr>
          <w:sz w:val="24"/>
          <w:szCs w:val="24"/>
        </w:rPr>
      </w:pPr>
    </w:p>
    <w:p w:rsidR="006E240F" w:rsidRDefault="006E240F" w:rsidP="00656C1A">
      <w:pPr>
        <w:spacing w:line="120" w:lineRule="atLeast"/>
        <w:jc w:val="center"/>
        <w:rPr>
          <w:sz w:val="24"/>
          <w:szCs w:val="24"/>
        </w:rPr>
      </w:pPr>
    </w:p>
    <w:p w:rsidR="006E240F" w:rsidRPr="00852378" w:rsidRDefault="006E240F" w:rsidP="00656C1A">
      <w:pPr>
        <w:spacing w:line="120" w:lineRule="atLeast"/>
        <w:jc w:val="center"/>
        <w:rPr>
          <w:sz w:val="10"/>
          <w:szCs w:val="10"/>
        </w:rPr>
      </w:pPr>
    </w:p>
    <w:p w:rsidR="006E240F" w:rsidRDefault="006E240F" w:rsidP="00656C1A">
      <w:pPr>
        <w:spacing w:line="120" w:lineRule="atLeast"/>
        <w:jc w:val="center"/>
        <w:rPr>
          <w:sz w:val="10"/>
          <w:szCs w:val="24"/>
        </w:rPr>
      </w:pPr>
    </w:p>
    <w:p w:rsidR="006E240F" w:rsidRPr="005541F0" w:rsidRDefault="006E24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240F" w:rsidRDefault="006E24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E240F" w:rsidRPr="005541F0" w:rsidRDefault="006E24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240F" w:rsidRPr="005649E4" w:rsidRDefault="006E240F" w:rsidP="00656C1A">
      <w:pPr>
        <w:spacing w:line="120" w:lineRule="atLeast"/>
        <w:jc w:val="center"/>
        <w:rPr>
          <w:sz w:val="18"/>
          <w:szCs w:val="24"/>
        </w:rPr>
      </w:pPr>
    </w:p>
    <w:p w:rsidR="006E240F" w:rsidRPr="00656C1A" w:rsidRDefault="006E24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240F" w:rsidRPr="005541F0" w:rsidRDefault="006E240F" w:rsidP="00656C1A">
      <w:pPr>
        <w:spacing w:line="120" w:lineRule="atLeast"/>
        <w:jc w:val="center"/>
        <w:rPr>
          <w:sz w:val="18"/>
          <w:szCs w:val="24"/>
        </w:rPr>
      </w:pPr>
    </w:p>
    <w:p w:rsidR="006E240F" w:rsidRPr="005541F0" w:rsidRDefault="006E240F" w:rsidP="00656C1A">
      <w:pPr>
        <w:spacing w:line="120" w:lineRule="atLeast"/>
        <w:jc w:val="center"/>
        <w:rPr>
          <w:sz w:val="20"/>
          <w:szCs w:val="24"/>
        </w:rPr>
      </w:pPr>
    </w:p>
    <w:p w:rsidR="006E240F" w:rsidRPr="00656C1A" w:rsidRDefault="006E24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240F" w:rsidRDefault="006E240F" w:rsidP="00656C1A">
      <w:pPr>
        <w:spacing w:line="120" w:lineRule="atLeast"/>
        <w:jc w:val="center"/>
        <w:rPr>
          <w:sz w:val="30"/>
          <w:szCs w:val="24"/>
        </w:rPr>
      </w:pPr>
    </w:p>
    <w:p w:rsidR="006E240F" w:rsidRPr="00656C1A" w:rsidRDefault="006E24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24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240F" w:rsidRPr="00F8214F" w:rsidRDefault="006E24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240F" w:rsidRPr="00F8214F" w:rsidRDefault="006147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240F" w:rsidRPr="00F8214F" w:rsidRDefault="006E24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240F" w:rsidRPr="00F8214F" w:rsidRDefault="006147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E240F" w:rsidRPr="00A63FB0" w:rsidRDefault="006E24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240F" w:rsidRPr="00A3761A" w:rsidRDefault="006147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E240F" w:rsidRPr="00F8214F" w:rsidRDefault="006E240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E240F" w:rsidRPr="00F8214F" w:rsidRDefault="006E24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240F" w:rsidRPr="00AB4194" w:rsidRDefault="006E24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240F" w:rsidRPr="00F8214F" w:rsidRDefault="006147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1975</w:t>
            </w:r>
          </w:p>
        </w:tc>
      </w:tr>
    </w:tbl>
    <w:p w:rsidR="006E240F" w:rsidRPr="00C725A6" w:rsidRDefault="006E240F" w:rsidP="00C725A6">
      <w:pPr>
        <w:rPr>
          <w:rFonts w:cs="Times New Roman"/>
          <w:szCs w:val="28"/>
        </w:rPr>
      </w:pPr>
    </w:p>
    <w:p w:rsidR="006E240F" w:rsidRPr="006E240F" w:rsidRDefault="006E240F" w:rsidP="006E240F">
      <w:pPr>
        <w:keepNext/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6E240F">
        <w:rPr>
          <w:rFonts w:eastAsia="Times New Roman" w:cs="Times New Roman"/>
          <w:szCs w:val="28"/>
          <w:lang w:eastAsia="ru-RU"/>
        </w:rPr>
        <w:t>О награждении</w:t>
      </w:r>
    </w:p>
    <w:p w:rsidR="006E240F" w:rsidRPr="006E240F" w:rsidRDefault="006E240F" w:rsidP="006E240F">
      <w:pPr>
        <w:jc w:val="both"/>
        <w:rPr>
          <w:rFonts w:eastAsia="Times New Roman" w:cs="Times New Roman"/>
          <w:szCs w:val="28"/>
          <w:lang w:eastAsia="ru-RU"/>
        </w:rPr>
      </w:pPr>
      <w:r w:rsidRPr="006E240F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6E240F" w:rsidRPr="006E240F" w:rsidRDefault="006E240F" w:rsidP="006E240F">
      <w:pPr>
        <w:jc w:val="both"/>
        <w:rPr>
          <w:rFonts w:eastAsia="Times New Roman" w:cs="Times New Roman"/>
          <w:szCs w:val="28"/>
          <w:lang w:eastAsia="ru-RU"/>
        </w:rPr>
      </w:pPr>
      <w:r w:rsidRPr="006E240F">
        <w:rPr>
          <w:rFonts w:eastAsia="Times New Roman" w:cs="Times New Roman"/>
          <w:szCs w:val="28"/>
          <w:lang w:eastAsia="ru-RU"/>
        </w:rPr>
        <w:t>Администрации города Сургута</w:t>
      </w:r>
    </w:p>
    <w:p w:rsidR="006E240F" w:rsidRPr="006E240F" w:rsidRDefault="006E240F" w:rsidP="006E240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E240F" w:rsidRPr="006E240F" w:rsidRDefault="006E240F" w:rsidP="006E240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E240F" w:rsidRPr="006E240F" w:rsidRDefault="006E240F" w:rsidP="006E240F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240F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</w:t>
      </w:r>
      <w:r w:rsidRPr="006E240F">
        <w:rPr>
          <w:rFonts w:eastAsia="Calibri" w:cs="Times New Roman"/>
          <w:szCs w:val="28"/>
        </w:rPr>
        <w:t>Ханты-Мансийского автономного округа – Югры</w:t>
      </w:r>
      <w:r w:rsidRPr="006E240F">
        <w:rPr>
          <w:rFonts w:eastAsia="Times New Roman" w:cs="Times New Roman"/>
          <w:szCs w:val="28"/>
          <w:lang w:eastAsia="ru-RU"/>
        </w:rPr>
        <w:t>, решениями Сургутской городской Думы от 28.12.2005 № 549-</w:t>
      </w:r>
      <w:r w:rsidRPr="006E240F">
        <w:rPr>
          <w:rFonts w:eastAsia="Times New Roman" w:cs="Times New Roman"/>
          <w:szCs w:val="28"/>
          <w:lang w:val="en-US" w:eastAsia="ru-RU"/>
        </w:rPr>
        <w:t>III</w:t>
      </w:r>
      <w:r w:rsidRPr="006E240F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</w:t>
      </w:r>
      <w:r w:rsidRPr="006E240F">
        <w:rPr>
          <w:rFonts w:eastAsia="Calibri" w:cs="Times New Roman"/>
          <w:szCs w:val="28"/>
        </w:rPr>
        <w:t>Ханты-Мансийского автономного округа – Югры</w:t>
      </w:r>
      <w:r w:rsidRPr="006E240F">
        <w:rPr>
          <w:rFonts w:eastAsia="Times New Roman" w:cs="Times New Roman"/>
          <w:szCs w:val="28"/>
          <w:lang w:eastAsia="ru-RU"/>
        </w:rPr>
        <w:t>», от 28.02.2006 № 567-</w:t>
      </w:r>
      <w:r w:rsidRPr="006E240F">
        <w:rPr>
          <w:rFonts w:eastAsia="Times New Roman" w:cs="Times New Roman"/>
          <w:szCs w:val="28"/>
          <w:lang w:val="en-US" w:eastAsia="ru-RU"/>
        </w:rPr>
        <w:t>III</w:t>
      </w:r>
      <w:r w:rsidRPr="006E240F">
        <w:rPr>
          <w:rFonts w:eastAsia="Times New Roman" w:cs="Times New Roman"/>
          <w:szCs w:val="28"/>
          <w:lang w:eastAsia="ru-RU"/>
        </w:rPr>
        <w:t xml:space="preserve"> ГД                                      «Об утверждении Положения о звании «Почетный гражданин города Сургута»                                                          и положений об отдельных видах наград городского округа Сургут </w:t>
      </w:r>
      <w:r w:rsidRPr="006E240F">
        <w:rPr>
          <w:rFonts w:eastAsia="Calibri" w:cs="Times New Roman"/>
          <w:szCs w:val="28"/>
        </w:rPr>
        <w:t>Ханты-Мансийского автономного округа – Югры</w:t>
      </w:r>
      <w:r w:rsidRPr="006E240F">
        <w:rPr>
          <w:rFonts w:eastAsia="Times New Roman" w:cs="Times New Roman"/>
          <w:szCs w:val="28"/>
          <w:lang w:eastAsia="ru-RU"/>
        </w:rPr>
        <w:t xml:space="preserve">», рассмотрев наградные </w:t>
      </w:r>
      <w:r w:rsidRPr="006E240F">
        <w:rPr>
          <w:rFonts w:eastAsia="Calibri" w:cs="Times New Roman"/>
          <w:szCs w:val="28"/>
        </w:rPr>
        <w:t xml:space="preserve">документы                                            и ходатайства </w:t>
      </w:r>
      <w:r w:rsidRPr="006E240F">
        <w:rPr>
          <w:rFonts w:eastAsia="Times New Roman" w:cs="Times New Roman"/>
          <w:szCs w:val="28"/>
          <w:lang w:eastAsia="ru-RU"/>
        </w:rPr>
        <w:t>Акционерного общества «Аэропорт Сургут», общества с ограни-ченной ответственностью «Газпром переработка», публичного акционерного общества «Сургутнефтегаз», общества с ограниченной ответственностью Мясокомбината «Сургутский», общества с ограниченной ответственностью «КомТрансАвто», муниципального автономного учреждения «Сургутская филармония», департамента имущественных и земельных отношений Администрации города Сургута, департамента городского хозяйства Администрации города Сургута, департамента архитектуры и градо-строительства Администрации города Сургута, контрольного управления Администрации города Сургута, управления инвестиций, развития предпри</w:t>
      </w:r>
      <w:r w:rsidR="00854DA8">
        <w:rPr>
          <w:rFonts w:eastAsia="Times New Roman" w:cs="Times New Roman"/>
          <w:szCs w:val="28"/>
          <w:lang w:eastAsia="ru-RU"/>
        </w:rPr>
        <w:t>-</w:t>
      </w:r>
      <w:r w:rsidRPr="006E240F">
        <w:rPr>
          <w:rFonts w:eastAsia="Times New Roman" w:cs="Times New Roman"/>
          <w:szCs w:val="28"/>
          <w:lang w:eastAsia="ru-RU"/>
        </w:rPr>
        <w:t xml:space="preserve">нимательства и туризма Администрации города Сургута, управления документационного и организационного обеспечения Администрации города Сургута, правового управления Администрации города Сургута, управления кадров и муниципальной службы Администрации города Сургута, управления по вопросам общественной безопасности Администрации города Сургута, управления потребительского рынка и защиты прав потребителей Администрации города Сургута, департамента образования Администрации города Сургута, управления бюджетного учёта и отчётности Администрации города Сургута, муниципального казенного учреждения «Дворец торжеств», </w:t>
      </w:r>
      <w:r w:rsidRPr="006E240F">
        <w:rPr>
          <w:rFonts w:eastAsia="Times New Roman" w:cs="Times New Roman"/>
          <w:szCs w:val="28"/>
          <w:lang w:eastAsia="ru-RU"/>
        </w:rPr>
        <w:lastRenderedPageBreak/>
        <w:t>муниципального бюджетного учреждения дополнительного образования спортивной школы олимпийского резерва № 1, муниципального бюджетного общеобразовательного учреждения лицея имени генерал-майора Хисматулина Василия Ивановича, Сургутской городской организации профессионального союза работников народного образования и науки Российской Федерации, Сургутской районной организации Общероссийского профессионального союза работников нефтяной, газовой отраслей промышленности и строительства, Сургутской территориальной организации профсоюза работников здраво-охранения Российской Федерации, акционерного обществ</w:t>
      </w:r>
      <w:r w:rsidR="00854DA8">
        <w:rPr>
          <w:rFonts w:eastAsia="Times New Roman" w:cs="Times New Roman"/>
          <w:szCs w:val="28"/>
          <w:lang w:eastAsia="ru-RU"/>
        </w:rPr>
        <w:t>а</w:t>
      </w:r>
      <w:r w:rsidRPr="006E240F">
        <w:rPr>
          <w:rFonts w:eastAsia="Times New Roman" w:cs="Times New Roman"/>
          <w:szCs w:val="28"/>
          <w:lang w:eastAsia="ru-RU"/>
        </w:rPr>
        <w:t xml:space="preserve"> «Агентство воздушных сообщений», Свердловской дирекции тяги – структурного подразде</w:t>
      </w:r>
      <w:r w:rsidR="00854DA8">
        <w:rPr>
          <w:rFonts w:eastAsia="Times New Roman" w:cs="Times New Roman"/>
          <w:szCs w:val="28"/>
          <w:lang w:eastAsia="ru-RU"/>
        </w:rPr>
        <w:t>-</w:t>
      </w:r>
      <w:r w:rsidRPr="006E240F">
        <w:rPr>
          <w:rFonts w:eastAsia="Times New Roman" w:cs="Times New Roman"/>
          <w:szCs w:val="28"/>
          <w:lang w:eastAsia="ru-RU"/>
        </w:rPr>
        <w:t>ления Дирекции тяги – филиала открытого акционерного общества «Российские железные дороги», учитывая заключение комиссии по наградам при Главе города от 05.04.2024 № 14/зг</w:t>
      </w:r>
      <w:r w:rsidRPr="006E240F">
        <w:rPr>
          <w:rFonts w:eastAsia="Calibri" w:cs="Times New Roman"/>
          <w:szCs w:val="28"/>
        </w:rPr>
        <w:t>:</w:t>
      </w:r>
    </w:p>
    <w:p w:rsidR="006E240F" w:rsidRPr="006E240F" w:rsidRDefault="006E240F" w:rsidP="006E240F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240F">
        <w:rPr>
          <w:rFonts w:eastAsia="Times New Roman" w:cs="Times New Roman"/>
          <w:szCs w:val="28"/>
          <w:lang w:eastAsia="ru-RU"/>
        </w:rPr>
        <w:t xml:space="preserve">1. Наградить Благодарственным письмом Администрации города Сургута: 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1.1. За значительный вклад в развитие местного самоуправления                                                   и добросовестную работу: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Большакова Александра Анатольевича, специалиста-эксперта отдела административного контроля контрольного управления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Баранову Анастасию Александровну, начальника отдела формирования                    и освобождения земельных участков департамента архитектуры и градо-строительства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 xml:space="preserve">Головину Наталью Сергеевну, заместителя начальника отдела развития предпринимательства управления инвестиций, развития предпринимательства                    и туризма Администрации города Сургута; 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Горбунову Елену Сергеевну, секретаря заместителя Главы города отдела по обеспечению работы руководства управления документационного и организа-ционного обеспечения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Горяйнову Инессу Олеговну, специалиста-эксперта отдела правового обеспечения социальной сферы правового управления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Долгих Светлану Сергеевну, специалиста-эксперта отдела жилищных субсидий управления учёта и распределения жилья департамента имущест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венных и земельных отношений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Заболотько Людмилу Владимировну, секретаря заместителя Главы города отдела по обеспечению работы руководства управления документационного                        и организационного обеспечения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Загранышную Анастасию Владимировну, главного специалиста отдела управления жилищным фондом и объектами городского хозяйства департамента городского хозяйства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Колосову Татьяну Александровну, главного специалиста отдела профилактики правонарушений управления по вопросам общественной безопасности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lastRenderedPageBreak/>
        <w:t>Комоликову Евгению Александровну, заместителя начальника отдела финансово-экономического планирования департамента городского хозяйства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Краснову Татьяну Владимировну, главного специалиста отдела муници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пальной службы управления кадров и муниципальной службы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Лашину Ольгу Анатольевну, специалиста-эксперта отдела правового обеспечения сферы городского хозяйства и жилищных отношений правового управления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Ружинских Светлану Валерьевну, начальника службы защиты прав потребителей управления потребительского рынка и защиты прав потребителей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 xml:space="preserve">Салий Максима Анатольевича, заместителя начальника контрольного управления Администрации города Сургута; 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Тимотину Юлию Юрьевну, начальника планово-аналитической службы управления планирования, учёта и отчётности департамента имущественных                    и земельных отношений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Толмачеву Екатерину Владимировну, начальника отдела по обеспечению работы руководства управления документационного и организационного обеспечения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Тремасову Елену Юрьевну, главного специалиста службы защиты прав потребителей управления потребительского рынка и защиты прав потребителей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 xml:space="preserve">Шаркунову Наталью Анатольевну, специалиста-эксперта отдела экономического планирования, прогнозирования и муниципальных программ управления экономического планирования, анализа и прогнозирования департа-мента образования Администрации города Сургута; 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Шарову Наталью Сергеевну, начальника отдела бухгалтерского учёта                                   и отчётности управления бюджетного учёта и отчётности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Шевякину Ксению Владимировну, специалиста-эксперта службы                              по взаимодействию с национально-культурными объединениями, религиозными конфессиями и профилактики экстремизма управления по вопросам общественной безопасности Администрации города Сургута;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Широкалову Светлану Михайловну, эксперта отдела профилактики                                      и здоровьесбережения департамента образования Администрации города Сургута.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 xml:space="preserve">1.2. За добросовестную работу: 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Айнулину Юлию Сергеевну, кассира билетного по продаже авиационных                            и железнодорожных перевозок акционерного общества «Агентство воздушных сообщений»;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Ахмадзянову Эллину Рафилевну, менеджера по персоналу общества                             с ограниченной ответственностью Мясокомбината «Сургутский»;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Булатову Надежду Николаевну, лаборанта муниципального бюджетного общеобразовательного учреждения лицея имени генерал-майора Хисматулина Василия Ивановича;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Вавилову Елену Юрьевну, заместителя директора по эксплуатации спортивных сооружений муниципального бюджетного учреждения дополни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тельного образования спортивной школы олимпийского резерва № 1;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Захарова Александра Васильевича, водителя муниципального бюджетного общеобразовательного учреждения лицея имени генерал-майора Хисматулина Василия Ивановича;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Исмагилову Раису Ансаровну, секретаря руководителя муниципального казенного учреждения «Дворец торжеств»;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Пивкина Александра Михайловича, водителя автомобиля общества                               с ограниченной ответственностью «КомТрансАвто»;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Селезневу Екатерину Михайловну, кассира билетного по продаже авиационных и железнодорожных перевозок акционерного общества «Агентство воздушных сообщений»;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Эльпидифорова Николая Александровича, звукооператора муници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пального бюджетного общеобразовательного учреждения лицея имени генерал-майора Хисматулина Василия Ивановича.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iCs/>
          <w:szCs w:val="28"/>
        </w:rPr>
      </w:pPr>
      <w:r w:rsidRPr="006E240F">
        <w:rPr>
          <w:rFonts w:eastAsia="Calibri" w:cs="Times New Roman"/>
          <w:szCs w:val="28"/>
        </w:rPr>
        <w:t xml:space="preserve">1.3. </w:t>
      </w:r>
      <w:r w:rsidRPr="006E240F">
        <w:rPr>
          <w:rFonts w:eastAsia="Calibri" w:cs="Times New Roman"/>
          <w:iCs/>
          <w:szCs w:val="28"/>
        </w:rPr>
        <w:t>За значительный вклад в развитие транспорта и добросовестную работу: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Берлет Викторию Валерьевну, инженера 2 категории отдела снабжения производства комплекса закупок и логистики Акционерного общества «Аэропорт Сургут»;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Втюрина Александра Александровича, машиниста тепловоза 11 разряда                                3 класса участка эксплуатации локомотивов Сургут эксплуатационного локомотивного депо Сургут – структурного подразделения Свердловской дирекции тяги – структурного подразделения Дирекции тяги – филиала открытого акционерного общества «Российские железные дороги»;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Галушкову Елену Владимировну, начальника отдела подготовки                                     и проведения торгов комплекса закупок и логистики Акционерного общества «Аэропорт Сургут»;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Голицева Сергея Михайловича, машиниста тепловоза 11 разряда 2 класса участка эксплуатации локомотивов Сургут эксплуатационного локомотивного депо Сургут – структурного подразделения Свердловской дирекции тяги – структурного подразделения Дирекции тяги – филиала открытого акционерного общества «Российские железные дороги»;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Горбунова Максима Владимировича, начальника службы информа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ционных технологий Акционерного общества «Аэропорт Сургут»;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 xml:space="preserve">Мокосеева Александра Николаевича, ведущего инженера строительного отдела Акционерного общества «Аэропорт Сургут»; 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Пибур Алексея Сергеевича, авиационного механика службы перронного обеспечения воздушных судов Акционерного общества «Аэропорт Сургут»;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Прус Елену Григорьевну, машиниста телескопических трапов службы перронного обеспечения воздушных судов Акционерного общества «Аэропорт Сургут»;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Сабирову Альбину Зульберовну, начальника агентства Акционерного общества «Аэропорт Сургут»;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Тимакову Марину Анатольевну, начальника отдела договоров комплекса закупок и логистики Акционерного общества «Аэропорт Сургут»;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Шульгу Елену Викторовну, инженера 1 категории службы электро-светотехнического обеспечения полетов Акционерного общества «Аэропорт Сургут».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iCs/>
          <w:szCs w:val="28"/>
        </w:rPr>
      </w:pPr>
      <w:r w:rsidRPr="006E240F">
        <w:rPr>
          <w:rFonts w:eastAsia="Calibri" w:cs="Times New Roman"/>
          <w:szCs w:val="28"/>
        </w:rPr>
        <w:t xml:space="preserve">1.4. </w:t>
      </w:r>
      <w:r w:rsidRPr="006E240F">
        <w:rPr>
          <w:rFonts w:eastAsia="Calibri" w:cs="Times New Roman"/>
          <w:iCs/>
          <w:szCs w:val="28"/>
        </w:rPr>
        <w:t>За значительный вклад в общественную деятельность и добросо-вестную работу: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Гайфутдинову Альфию Масгутовну, главную медицинскую сестру бюджетного учреждения Ханты-Мансийского автономного округа – Югры «Сургутская городская клиническая поликлиника № 5»;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 xml:space="preserve">Горячкину Татьяну Алексеевну, заведующую отделом заготовки крови                     и ее компонентов – врача-трансфузиолога казенного учреждения Ханты-Мансийского автономного округа – Югры «Станция переливания крови»; 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Кузнецова Евгения Евгеньевича, специалиста Сургутской терри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ториальной организации профсоюза работников здравоохранения Российской Федерации;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Набиева Альберта Миргасимовича, председателя Первичной профсоюзной организации нефтегазодобывающего управления «Федоровскнефть» Объеди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ненной первичной профсоюзной организации ПАО «Сургутнефтегаз» Нефтегазстройпрофсоюза России;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Русакову Фариду Мирсаитовну, старшую медицинскую сестру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 xml:space="preserve">Третьякову Татьяну Николаевну, социального педагога муниципального бюджетного общеобразовательного учреждения средней общеобразовательной школы № 29; 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Черевко Полину Вячеславовну, старшего специалиста по закупкам муниципального автономного образовательного учреждения дополнительного образования «Центр детского творчества»;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Шестакову Людмилу Николаевну, учителя английского языка муници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пального бюджетного общеобразовательного учреждения средней общеобразо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вательной школы № 26.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iCs/>
          <w:szCs w:val="28"/>
        </w:rPr>
      </w:pPr>
      <w:r w:rsidRPr="006E240F">
        <w:rPr>
          <w:rFonts w:eastAsia="Calibri" w:cs="Times New Roman"/>
          <w:szCs w:val="28"/>
        </w:rPr>
        <w:t>1.5. За значительный вклад в развитие промышленности и добросовестную работу: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Зотова Виталия Викторовича, инженера I категории участка погрузочно-разгрузочных работ филиала Завода по стабилизации конденсата имени                                     В.С. Черномырдина общества с ограниченной ответственностью «Газпром переработка»;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Коскина Александра Сергеевича, грузчика 2 разряда службы комплектации оборудованием базы производственного обслуживания треста «Сургутнефтегеофизика» публичного акционерного общества «Сургут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нефтегаз»;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Скворцова Сергея Владимировича, контролера технического состояния автомототранспортных средств 5 разряда производственно-диспетчерской службы Сургутского управления геофизических работ треста «Сургут-нефтегеофизика» публичного акционерного общества «Сургутнефтегаз».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1.6. За вклад в развитие культуры и искусства в городе и добросовестную работу Парий Анастасию Ивановну, артиста концертного оркестра духовых инструментов «Сургут Экспресс-Бэнд» муниципального автономного учреж</w:t>
      </w:r>
      <w:r w:rsidR="00854DA8">
        <w:rPr>
          <w:rFonts w:eastAsia="Calibri" w:cs="Times New Roman"/>
          <w:szCs w:val="28"/>
        </w:rPr>
        <w:t>-</w:t>
      </w:r>
      <w:r w:rsidRPr="006E240F">
        <w:rPr>
          <w:rFonts w:eastAsia="Calibri" w:cs="Times New Roman"/>
          <w:szCs w:val="28"/>
        </w:rPr>
        <w:t>дения «Сургутская филармония.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 xml:space="preserve">1.7. </w:t>
      </w:r>
      <w:r w:rsidRPr="006E240F">
        <w:rPr>
          <w:rFonts w:eastAsia="Calibri" w:cs="Times New Roman"/>
          <w:iCs/>
          <w:szCs w:val="28"/>
        </w:rPr>
        <w:t xml:space="preserve">За значительный вклад в развитие образования и </w:t>
      </w:r>
      <w:r w:rsidRPr="006E240F">
        <w:rPr>
          <w:rFonts w:eastAsia="Calibri" w:cs="Times New Roman"/>
          <w:szCs w:val="28"/>
        </w:rPr>
        <w:t>добросовестную работу Будкину Кристину Евгеньевну, учителя русского языка и литературы муниципального бюджетного общеобразовательного учреждения лицея имени генерал-майора Хисматулина Василия Ивановича.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6E240F">
          <w:rPr>
            <w:rFonts w:eastAsia="Calibri" w:cs="Times New Roman"/>
            <w:szCs w:val="28"/>
          </w:rPr>
          <w:t>www.admsurgut.ru</w:t>
        </w:r>
      </w:hyperlink>
      <w:r w:rsidRPr="006E240F">
        <w:rPr>
          <w:rFonts w:eastAsia="Calibri" w:cs="Times New Roman"/>
          <w:szCs w:val="28"/>
        </w:rPr>
        <w:t>.</w:t>
      </w:r>
    </w:p>
    <w:p w:rsidR="006E240F" w:rsidRPr="006E240F" w:rsidRDefault="006E240F" w:rsidP="006E240F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6E240F" w:rsidRPr="006E240F" w:rsidRDefault="006E240F" w:rsidP="006E240F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6E240F">
        <w:rPr>
          <w:rFonts w:eastAsia="Calibri" w:cs="Times New Roman"/>
          <w:szCs w:val="28"/>
          <w:lang w:val="en-US"/>
        </w:rPr>
        <w:t>docsurgut</w:t>
      </w:r>
      <w:r w:rsidRPr="006E240F">
        <w:rPr>
          <w:rFonts w:eastAsia="Calibri" w:cs="Times New Roman"/>
          <w:szCs w:val="28"/>
        </w:rPr>
        <w:t>.</w:t>
      </w:r>
      <w:r w:rsidRPr="006E240F">
        <w:rPr>
          <w:rFonts w:eastAsia="Calibri" w:cs="Times New Roman"/>
          <w:szCs w:val="28"/>
          <w:lang w:val="en-US"/>
        </w:rPr>
        <w:t>ru</w:t>
      </w:r>
      <w:r w:rsidRPr="006E240F">
        <w:rPr>
          <w:rFonts w:eastAsia="Calibri" w:cs="Times New Roman"/>
          <w:szCs w:val="28"/>
        </w:rPr>
        <w:t>.</w:t>
      </w:r>
    </w:p>
    <w:p w:rsidR="006E240F" w:rsidRPr="006E240F" w:rsidRDefault="006E240F" w:rsidP="006E240F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6E240F" w:rsidRPr="006E240F" w:rsidRDefault="006E240F" w:rsidP="006E240F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6E240F" w:rsidRPr="006E240F" w:rsidRDefault="006E240F" w:rsidP="006E240F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</w:p>
    <w:p w:rsid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</w:p>
    <w:p w:rsid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</w:p>
    <w:p w:rsidR="006E240F" w:rsidRPr="006E240F" w:rsidRDefault="006E240F" w:rsidP="006E240F">
      <w:pPr>
        <w:ind w:firstLine="709"/>
        <w:jc w:val="both"/>
        <w:rPr>
          <w:rFonts w:eastAsia="Calibri" w:cs="Times New Roman"/>
          <w:szCs w:val="28"/>
        </w:rPr>
      </w:pPr>
    </w:p>
    <w:p w:rsidR="006E240F" w:rsidRPr="006E240F" w:rsidRDefault="006E240F" w:rsidP="006E240F">
      <w:pPr>
        <w:jc w:val="both"/>
        <w:rPr>
          <w:rFonts w:eastAsia="Calibri" w:cs="Times New Roman"/>
          <w:szCs w:val="28"/>
        </w:rPr>
      </w:pPr>
      <w:r w:rsidRPr="006E240F">
        <w:rPr>
          <w:rFonts w:eastAsia="Calibri" w:cs="Times New Roman"/>
          <w:szCs w:val="28"/>
        </w:rPr>
        <w:t>Глава города</w:t>
      </w:r>
      <w:r w:rsidRPr="006E240F">
        <w:rPr>
          <w:rFonts w:eastAsia="Calibri" w:cs="Times New Roman"/>
          <w:szCs w:val="28"/>
        </w:rPr>
        <w:tab/>
      </w:r>
      <w:r w:rsidRPr="006E240F">
        <w:rPr>
          <w:rFonts w:eastAsia="Calibri" w:cs="Times New Roman"/>
          <w:szCs w:val="28"/>
        </w:rPr>
        <w:tab/>
      </w:r>
      <w:r w:rsidRPr="006E240F">
        <w:rPr>
          <w:rFonts w:eastAsia="Calibri" w:cs="Times New Roman"/>
          <w:szCs w:val="28"/>
        </w:rPr>
        <w:tab/>
      </w:r>
      <w:r w:rsidRPr="006E240F">
        <w:rPr>
          <w:rFonts w:eastAsia="Calibri" w:cs="Times New Roman"/>
          <w:szCs w:val="28"/>
        </w:rPr>
        <w:tab/>
      </w:r>
      <w:r w:rsidRPr="006E240F">
        <w:rPr>
          <w:rFonts w:eastAsia="Calibri" w:cs="Times New Roman"/>
          <w:szCs w:val="28"/>
        </w:rPr>
        <w:tab/>
      </w:r>
      <w:r w:rsidRPr="006E240F">
        <w:rPr>
          <w:rFonts w:eastAsia="Calibri" w:cs="Times New Roman"/>
          <w:szCs w:val="28"/>
        </w:rPr>
        <w:tab/>
      </w:r>
      <w:r w:rsidRPr="006E240F">
        <w:rPr>
          <w:rFonts w:eastAsia="Calibri" w:cs="Times New Roman"/>
          <w:szCs w:val="28"/>
        </w:rPr>
        <w:tab/>
      </w:r>
      <w:r w:rsidRPr="006E240F">
        <w:rPr>
          <w:rFonts w:eastAsia="Calibri" w:cs="Times New Roman"/>
          <w:szCs w:val="28"/>
        </w:rPr>
        <w:tab/>
      </w:r>
      <w:r w:rsidRPr="006E240F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</w:t>
      </w:r>
      <w:r w:rsidRPr="006E240F">
        <w:rPr>
          <w:rFonts w:eastAsia="Calibri" w:cs="Times New Roman"/>
          <w:szCs w:val="28"/>
        </w:rPr>
        <w:t>А.С. Филатов</w:t>
      </w:r>
    </w:p>
    <w:p w:rsidR="006E240F" w:rsidRPr="006E240F" w:rsidRDefault="006E240F" w:rsidP="006E240F">
      <w:pPr>
        <w:rPr>
          <w:rFonts w:eastAsia="Calibri" w:cs="Times New Roman"/>
          <w:szCs w:val="28"/>
        </w:rPr>
      </w:pPr>
    </w:p>
    <w:sectPr w:rsidR="006E240F" w:rsidRPr="006E240F" w:rsidSect="006E2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0B" w:rsidRDefault="00BD3B0B">
      <w:r>
        <w:separator/>
      </w:r>
    </w:p>
  </w:endnote>
  <w:endnote w:type="continuationSeparator" w:id="0">
    <w:p w:rsidR="00BD3B0B" w:rsidRDefault="00BD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47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47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47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0B" w:rsidRDefault="00BD3B0B">
      <w:r>
        <w:separator/>
      </w:r>
    </w:p>
  </w:footnote>
  <w:footnote w:type="continuationSeparator" w:id="0">
    <w:p w:rsidR="00BD3B0B" w:rsidRDefault="00BD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47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61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478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007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007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40076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147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147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F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0F61D8"/>
    <w:rsid w:val="001010DC"/>
    <w:rsid w:val="00101EF5"/>
    <w:rsid w:val="001020BF"/>
    <w:rsid w:val="001051D3"/>
    <w:rsid w:val="001052E1"/>
    <w:rsid w:val="0010561C"/>
    <w:rsid w:val="001105B7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0076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7CA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478F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240F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54DA8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518B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076F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3B0B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77638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3FAE"/>
    <w:rsid w:val="00E7433E"/>
    <w:rsid w:val="00E7563E"/>
    <w:rsid w:val="00E762D7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3785B6-DDAB-4DB8-8056-420545DC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2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240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2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40F"/>
    <w:rPr>
      <w:rFonts w:ascii="Times New Roman" w:hAnsi="Times New Roman"/>
      <w:sz w:val="28"/>
    </w:rPr>
  </w:style>
  <w:style w:type="character" w:styleId="a8">
    <w:name w:val="page number"/>
    <w:basedOn w:val="a0"/>
    <w:rsid w:val="006E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2024-04-19T05:42:00Z</cp:lastPrinted>
  <dcterms:created xsi:type="dcterms:W3CDTF">2024-04-25T06:48:00Z</dcterms:created>
  <dcterms:modified xsi:type="dcterms:W3CDTF">2024-04-25T06:48:00Z</dcterms:modified>
</cp:coreProperties>
</file>