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CD" w:rsidRDefault="001F6ACD" w:rsidP="00656C1A">
      <w:pPr>
        <w:spacing w:line="120" w:lineRule="atLeast"/>
        <w:jc w:val="center"/>
        <w:rPr>
          <w:sz w:val="24"/>
          <w:szCs w:val="24"/>
        </w:rPr>
      </w:pPr>
    </w:p>
    <w:p w:rsidR="001F6ACD" w:rsidRDefault="001F6ACD" w:rsidP="00656C1A">
      <w:pPr>
        <w:spacing w:line="120" w:lineRule="atLeast"/>
        <w:jc w:val="center"/>
        <w:rPr>
          <w:sz w:val="24"/>
          <w:szCs w:val="24"/>
        </w:rPr>
      </w:pPr>
    </w:p>
    <w:p w:rsidR="001F6ACD" w:rsidRPr="00852378" w:rsidRDefault="001F6ACD" w:rsidP="00656C1A">
      <w:pPr>
        <w:spacing w:line="120" w:lineRule="atLeast"/>
        <w:jc w:val="center"/>
        <w:rPr>
          <w:sz w:val="10"/>
          <w:szCs w:val="10"/>
        </w:rPr>
      </w:pPr>
    </w:p>
    <w:p w:rsidR="001F6ACD" w:rsidRDefault="001F6ACD" w:rsidP="00656C1A">
      <w:pPr>
        <w:spacing w:line="120" w:lineRule="atLeast"/>
        <w:jc w:val="center"/>
        <w:rPr>
          <w:sz w:val="10"/>
          <w:szCs w:val="24"/>
        </w:rPr>
      </w:pPr>
    </w:p>
    <w:p w:rsidR="001F6ACD" w:rsidRPr="005541F0" w:rsidRDefault="001F6A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6ACD" w:rsidRDefault="001F6A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6ACD" w:rsidRPr="005541F0" w:rsidRDefault="001F6A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6ACD" w:rsidRPr="005649E4" w:rsidRDefault="001F6ACD" w:rsidP="00656C1A">
      <w:pPr>
        <w:spacing w:line="120" w:lineRule="atLeast"/>
        <w:jc w:val="center"/>
        <w:rPr>
          <w:sz w:val="18"/>
          <w:szCs w:val="24"/>
        </w:rPr>
      </w:pPr>
    </w:p>
    <w:p w:rsidR="001F6ACD" w:rsidRPr="00656C1A" w:rsidRDefault="001F6A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6ACD" w:rsidRPr="005541F0" w:rsidRDefault="001F6ACD" w:rsidP="00656C1A">
      <w:pPr>
        <w:spacing w:line="120" w:lineRule="atLeast"/>
        <w:jc w:val="center"/>
        <w:rPr>
          <w:sz w:val="18"/>
          <w:szCs w:val="24"/>
        </w:rPr>
      </w:pPr>
    </w:p>
    <w:p w:rsidR="001F6ACD" w:rsidRPr="005541F0" w:rsidRDefault="001F6ACD" w:rsidP="00656C1A">
      <w:pPr>
        <w:spacing w:line="120" w:lineRule="atLeast"/>
        <w:jc w:val="center"/>
        <w:rPr>
          <w:sz w:val="20"/>
          <w:szCs w:val="24"/>
        </w:rPr>
      </w:pPr>
    </w:p>
    <w:p w:rsidR="001F6ACD" w:rsidRPr="00656C1A" w:rsidRDefault="001F6A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6ACD" w:rsidRDefault="001F6ACD" w:rsidP="00656C1A">
      <w:pPr>
        <w:spacing w:line="120" w:lineRule="atLeast"/>
        <w:jc w:val="center"/>
        <w:rPr>
          <w:sz w:val="30"/>
          <w:szCs w:val="24"/>
        </w:rPr>
      </w:pPr>
    </w:p>
    <w:p w:rsidR="001F6ACD" w:rsidRPr="00656C1A" w:rsidRDefault="001F6AC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6A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6ACD" w:rsidRPr="00F8214F" w:rsidRDefault="001F6A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6ACD" w:rsidRPr="00F8214F" w:rsidRDefault="00F76A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6ACD" w:rsidRPr="00F8214F" w:rsidRDefault="001F6A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6ACD" w:rsidRPr="00F8214F" w:rsidRDefault="00F76A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F6ACD" w:rsidRPr="00A63FB0" w:rsidRDefault="001F6A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6ACD" w:rsidRPr="00A3761A" w:rsidRDefault="00F76A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F6ACD" w:rsidRPr="00F8214F" w:rsidRDefault="001F6A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6ACD" w:rsidRPr="00F8214F" w:rsidRDefault="001F6A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6ACD" w:rsidRPr="00AB4194" w:rsidRDefault="001F6A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6ACD" w:rsidRPr="00F8214F" w:rsidRDefault="00F76A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1649</w:t>
            </w:r>
          </w:p>
        </w:tc>
      </w:tr>
    </w:tbl>
    <w:p w:rsidR="001F6ACD" w:rsidRPr="00C725A6" w:rsidRDefault="001F6ACD" w:rsidP="00C725A6">
      <w:pPr>
        <w:rPr>
          <w:rFonts w:cs="Times New Roman"/>
          <w:szCs w:val="28"/>
        </w:rPr>
      </w:pPr>
    </w:p>
    <w:p w:rsidR="001F6ACD" w:rsidRPr="001F6ACD" w:rsidRDefault="001F6ACD" w:rsidP="001F6ACD">
      <w:pPr>
        <w:rPr>
          <w:rFonts w:eastAsia="Calibri" w:cs="Times New Roman"/>
          <w:szCs w:val="28"/>
        </w:rPr>
      </w:pPr>
      <w:r w:rsidRPr="001F6ACD">
        <w:rPr>
          <w:rFonts w:eastAsia="Calibri" w:cs="Times New Roman"/>
          <w:szCs w:val="28"/>
        </w:rPr>
        <w:t xml:space="preserve">О внесении изменения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16.10.2023 № 4948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«Об утверждении календарного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плана физкультурных мероприятий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спортивных мероприятий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городской округ Сургут Ханты-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Мансийского автономного округа – </w:t>
      </w:r>
    </w:p>
    <w:p w:rsidR="001F6ACD" w:rsidRDefault="001F6ACD" w:rsidP="001F6AC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Югры на 2024 год»</w:t>
      </w:r>
    </w:p>
    <w:p w:rsidR="001F6ACD" w:rsidRDefault="001F6ACD" w:rsidP="001F6ACD">
      <w:pPr>
        <w:rPr>
          <w:rFonts w:eastAsia="Calibri" w:cs="Times New Roman"/>
          <w:szCs w:val="28"/>
        </w:rPr>
      </w:pPr>
    </w:p>
    <w:p w:rsidR="001F6ACD" w:rsidRDefault="001F6ACD" w:rsidP="001F6ACD">
      <w:pPr>
        <w:rPr>
          <w:rFonts w:eastAsia="Calibri" w:cs="Times New Roman"/>
          <w:szCs w:val="28"/>
        </w:rPr>
      </w:pPr>
    </w:p>
    <w:p w:rsidR="001F6ACD" w:rsidRPr="001F6ACD" w:rsidRDefault="001F6ACD" w:rsidP="001F6AC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6ACD">
        <w:rPr>
          <w:rFonts w:eastAsia="Calibri" w:cs="Times New Roman"/>
          <w:szCs w:val="28"/>
        </w:rPr>
        <w:t>В соответствии с протоколом Антитеррористической комиссии Ханты-Мансийского автономного округа – Югры от 23.03.2024 № 122,</w:t>
      </w:r>
      <w:r w:rsidRPr="001F6ACD">
        <w:rPr>
          <w:rFonts w:cs="Times New Roman"/>
          <w:szCs w:val="28"/>
        </w:rPr>
        <w:t xml:space="preserve"> </w:t>
      </w:r>
      <w:r w:rsidRPr="001F6ACD"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                Администрации города», от 21.04.2021 № 552 «О распределении отдельных                 полномочий Главы города между высшими должностными лицами Админи-страции города»: </w:t>
      </w:r>
    </w:p>
    <w:p w:rsidR="001F6ACD" w:rsidRPr="001F6ACD" w:rsidRDefault="001F6ACD" w:rsidP="001F6ACD">
      <w:pPr>
        <w:ind w:firstLine="709"/>
        <w:jc w:val="both"/>
        <w:rPr>
          <w:spacing w:val="-6"/>
          <w:szCs w:val="28"/>
        </w:rPr>
      </w:pPr>
      <w:r w:rsidRPr="001F6ACD">
        <w:rPr>
          <w:rFonts w:eastAsia="Calibri" w:cs="Times New Roman"/>
          <w:szCs w:val="28"/>
        </w:rPr>
        <w:t xml:space="preserve">1. Внести в постановление Администрации города от 16.10.2023 № 4948                       </w:t>
      </w:r>
      <w:r w:rsidRPr="001F6ACD">
        <w:rPr>
          <w:rFonts w:eastAsia="Calibri" w:cs="Times New Roman"/>
          <w:spacing w:val="-4"/>
          <w:szCs w:val="28"/>
        </w:rPr>
        <w:t>«Об утверждении календарного плана физкультурных мероприятий и спортивных</w:t>
      </w:r>
      <w:r w:rsidRPr="001F6ACD">
        <w:rPr>
          <w:rFonts w:eastAsia="Calibri" w:cs="Times New Roman"/>
          <w:szCs w:val="28"/>
        </w:rPr>
        <w:t xml:space="preserve"> мероприятий муниципального образования городской округ Сургут Ханты-                Мансийского автономного округа – Югры на 2024 год» </w:t>
      </w:r>
      <w:r w:rsidRPr="001F6ACD">
        <w:rPr>
          <w:rFonts w:eastAsia="Calibri" w:cs="Times New Roman"/>
          <w:spacing w:val="-6"/>
          <w:szCs w:val="28"/>
        </w:rPr>
        <w:t>(с изменениями                                  от 13.03.2024 № 1073)</w:t>
      </w:r>
      <w:r w:rsidRPr="001F6ACD">
        <w:rPr>
          <w:spacing w:val="-6"/>
          <w:szCs w:val="28"/>
        </w:rPr>
        <w:t xml:space="preserve"> изменение, изложив подпункт 30.3 пункта 30 раздела II                     приложения к постановлению в следующей редакции: </w:t>
      </w:r>
    </w:p>
    <w:p w:rsidR="001F6ACD" w:rsidRPr="001F6ACD" w:rsidRDefault="001F6ACD" w:rsidP="001F6ACD">
      <w:pPr>
        <w:ind w:firstLine="709"/>
        <w:jc w:val="both"/>
        <w:rPr>
          <w:spacing w:val="-6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687"/>
        <w:gridCol w:w="709"/>
        <w:gridCol w:w="1417"/>
        <w:gridCol w:w="1554"/>
        <w:gridCol w:w="1276"/>
        <w:gridCol w:w="991"/>
        <w:gridCol w:w="1282"/>
        <w:gridCol w:w="425"/>
      </w:tblGrid>
      <w:tr w:rsidR="001F6ACD" w:rsidTr="005B0DB2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6ACD" w:rsidRDefault="001F6ACD" w:rsidP="005B0D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CD" w:rsidRDefault="001F6ACD" w:rsidP="005B0DB2">
            <w:pPr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 w:cs="Times New Roman"/>
                <w:sz w:val="22"/>
              </w:rPr>
              <w:t xml:space="preserve">30.3. Открытое первенство </w:t>
            </w:r>
          </w:p>
          <w:p w:rsidR="001F6ACD" w:rsidRPr="00721FA5" w:rsidRDefault="001F6ACD" w:rsidP="005B0DB2">
            <w:pPr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 w:cs="Times New Roman"/>
                <w:sz w:val="22"/>
              </w:rPr>
              <w:t xml:space="preserve">города Сургута </w:t>
            </w:r>
          </w:p>
          <w:p w:rsidR="001F6ACD" w:rsidRPr="00721FA5" w:rsidRDefault="001F6ACD" w:rsidP="005B0DB2">
            <w:pPr>
              <w:rPr>
                <w:rFonts w:eastAsia="Calibri" w:cs="Times New Roman"/>
                <w:sz w:val="22"/>
              </w:rPr>
            </w:pPr>
            <w:r w:rsidRPr="001F6ACD">
              <w:rPr>
                <w:rFonts w:eastAsia="Calibri" w:cs="Times New Roman"/>
                <w:spacing w:val="-4"/>
                <w:sz w:val="22"/>
              </w:rPr>
              <w:t>по скалолазанию</w:t>
            </w:r>
            <w:r w:rsidRPr="00721FA5">
              <w:rPr>
                <w:rFonts w:eastAsia="Calibri" w:cs="Times New Roman"/>
                <w:sz w:val="22"/>
              </w:rPr>
              <w:t xml:space="preserve"> среди юношей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и девушек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10 – 13 лет,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14 – 15 лет,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16 – 17 лет, </w:t>
            </w:r>
          </w:p>
          <w:p w:rsidR="001F6ACD" w:rsidRDefault="001F6ACD" w:rsidP="005B0DB2">
            <w:pPr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 w:cs="Times New Roman"/>
                <w:sz w:val="22"/>
              </w:rPr>
              <w:lastRenderedPageBreak/>
              <w:t xml:space="preserve">юниоров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и юниорок </w:t>
            </w:r>
            <w:r w:rsidRPr="00721FA5">
              <w:rPr>
                <w:rFonts w:eastAsia="Calibri" w:cs="Times New Roman"/>
                <w:sz w:val="22"/>
              </w:rPr>
              <w:br/>
              <w:t xml:space="preserve">18 – 19 лет, </w:t>
            </w:r>
          </w:p>
          <w:p w:rsidR="001F6ACD" w:rsidRPr="00721FA5" w:rsidRDefault="001F6ACD" w:rsidP="005B0DB2">
            <w:pPr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 w:cs="Times New Roman"/>
                <w:sz w:val="22"/>
              </w:rPr>
              <w:t xml:space="preserve">посвященное памяти </w:t>
            </w:r>
          </w:p>
          <w:p w:rsidR="001F6ACD" w:rsidRDefault="001F6ACD" w:rsidP="005B0DB2">
            <w:pPr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 w:cs="Times New Roman"/>
                <w:sz w:val="22"/>
              </w:rPr>
              <w:t xml:space="preserve">С.Н. </w:t>
            </w:r>
            <w:proofErr w:type="spellStart"/>
            <w:r w:rsidRPr="00721FA5">
              <w:rPr>
                <w:rFonts w:eastAsia="Calibri" w:cs="Times New Roman"/>
                <w:sz w:val="22"/>
              </w:rPr>
              <w:t>Безверхова</w:t>
            </w:r>
            <w:proofErr w:type="spellEnd"/>
          </w:p>
          <w:p w:rsidR="001F6ACD" w:rsidRPr="001F6ACD" w:rsidRDefault="001F6ACD" w:rsidP="005B0DB2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CD" w:rsidRPr="00721FA5" w:rsidRDefault="001F6ACD" w:rsidP="001F6ACD">
            <w:pPr>
              <w:jc w:val="center"/>
              <w:rPr>
                <w:rFonts w:eastAsia="Calibri"/>
                <w:sz w:val="22"/>
              </w:rPr>
            </w:pPr>
            <w:r w:rsidRPr="00721FA5">
              <w:rPr>
                <w:rFonts w:eastAsia="Calibri"/>
                <w:sz w:val="22"/>
              </w:rPr>
              <w:lastRenderedPageBreak/>
              <w:t>март,</w:t>
            </w:r>
          </w:p>
          <w:p w:rsidR="001F6ACD" w:rsidRPr="00721FA5" w:rsidRDefault="001F6ACD" w:rsidP="001F6ACD">
            <w:pPr>
              <w:jc w:val="center"/>
              <w:rPr>
                <w:rFonts w:eastAsia="Calibri" w:cs="Times New Roman"/>
                <w:sz w:val="22"/>
              </w:rPr>
            </w:pPr>
            <w:r w:rsidRPr="00721FA5">
              <w:rPr>
                <w:rFonts w:eastAsia="Calibri"/>
                <w:sz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D" w:rsidRDefault="001F6ACD" w:rsidP="005B0DB2">
            <w:pPr>
              <w:rPr>
                <w:sz w:val="22"/>
                <w:szCs w:val="24"/>
              </w:rPr>
            </w:pPr>
            <w:r w:rsidRPr="00721FA5">
              <w:rPr>
                <w:sz w:val="22"/>
                <w:szCs w:val="24"/>
              </w:rPr>
              <w:t xml:space="preserve">МБУ 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«Белоярский спор</w:t>
            </w:r>
            <w:r w:rsidRPr="00721FA5">
              <w:rPr>
                <w:sz w:val="22"/>
                <w:szCs w:val="24"/>
              </w:rPr>
              <w:t>тивный комплекс»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CD" w:rsidRPr="00E67B14" w:rsidRDefault="001F6ACD" w:rsidP="005B0DB2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обучаю</w:t>
            </w:r>
            <w:r w:rsidRPr="00721FA5">
              <w:rPr>
                <w:rFonts w:cs="Times New Roman"/>
                <w:sz w:val="22"/>
                <w:szCs w:val="24"/>
              </w:rPr>
              <w:t xml:space="preserve">щиеся, </w:t>
            </w:r>
            <w:r>
              <w:rPr>
                <w:rFonts w:cs="Times New Roman"/>
                <w:sz w:val="22"/>
                <w:szCs w:val="24"/>
              </w:rPr>
              <w:t>занима</w:t>
            </w:r>
            <w:r w:rsidRPr="00E67B14">
              <w:rPr>
                <w:rFonts w:cs="Times New Roman"/>
                <w:sz w:val="22"/>
                <w:szCs w:val="24"/>
              </w:rPr>
              <w:t>-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ющиеся</w:t>
            </w:r>
            <w:proofErr w:type="spellEnd"/>
            <w:r>
              <w:rPr>
                <w:rFonts w:cs="Times New Roman"/>
                <w:sz w:val="22"/>
                <w:szCs w:val="24"/>
              </w:rPr>
              <w:t xml:space="preserve"> 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физкуль-турно</w:t>
            </w:r>
            <w:proofErr w:type="spellEnd"/>
            <w:r>
              <w:rPr>
                <w:rFonts w:cs="Times New Roman"/>
                <w:sz w:val="22"/>
                <w:szCs w:val="24"/>
              </w:rPr>
              <w:t>-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спортивных органи</w:t>
            </w:r>
            <w:r w:rsidRPr="00721FA5">
              <w:rPr>
                <w:rFonts w:cs="Times New Roman"/>
                <w:sz w:val="22"/>
                <w:szCs w:val="24"/>
              </w:rPr>
              <w:t>заций,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спор</w:t>
            </w:r>
            <w:r w:rsidRPr="00721FA5">
              <w:rPr>
                <w:rFonts w:cs="Times New Roman"/>
                <w:sz w:val="22"/>
                <w:szCs w:val="24"/>
              </w:rPr>
              <w:t>тивных федераций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CD" w:rsidRDefault="001F6ACD" w:rsidP="005B0DB2">
            <w:pPr>
              <w:rPr>
                <w:sz w:val="22"/>
                <w:szCs w:val="24"/>
              </w:rPr>
            </w:pPr>
            <w:r w:rsidRPr="00721FA5">
              <w:rPr>
                <w:sz w:val="22"/>
                <w:szCs w:val="24"/>
              </w:rPr>
              <w:t xml:space="preserve">МБУ </w:t>
            </w:r>
          </w:p>
          <w:p w:rsidR="001F6ACD" w:rsidRPr="00721FA5" w:rsidRDefault="001F6ACD" w:rsidP="005B0DB2">
            <w:pPr>
              <w:rPr>
                <w:sz w:val="22"/>
                <w:szCs w:val="24"/>
              </w:rPr>
            </w:pPr>
            <w:r w:rsidRPr="00721FA5">
              <w:rPr>
                <w:sz w:val="22"/>
                <w:szCs w:val="24"/>
              </w:rPr>
              <w:t xml:space="preserve">ДО СШОР </w:t>
            </w:r>
          </w:p>
          <w:p w:rsidR="001F6ACD" w:rsidRPr="00721FA5" w:rsidRDefault="001F6ACD" w:rsidP="005B0DB2">
            <w:pPr>
              <w:rPr>
                <w:sz w:val="22"/>
                <w:szCs w:val="24"/>
              </w:rPr>
            </w:pPr>
            <w:r w:rsidRPr="00721FA5">
              <w:rPr>
                <w:sz w:val="22"/>
                <w:szCs w:val="24"/>
              </w:rPr>
              <w:t>«</w:t>
            </w:r>
            <w:proofErr w:type="spellStart"/>
            <w:r w:rsidRPr="00721FA5">
              <w:rPr>
                <w:sz w:val="22"/>
                <w:szCs w:val="24"/>
              </w:rPr>
              <w:t>Югория</w:t>
            </w:r>
            <w:proofErr w:type="spellEnd"/>
            <w:r w:rsidRPr="00721FA5">
              <w:rPr>
                <w:sz w:val="22"/>
                <w:szCs w:val="24"/>
              </w:rPr>
              <w:t xml:space="preserve">» </w:t>
            </w:r>
          </w:p>
          <w:p w:rsidR="001F6ACD" w:rsidRPr="00721FA5" w:rsidRDefault="001F6ACD" w:rsidP="005B0DB2">
            <w:pPr>
              <w:rPr>
                <w:sz w:val="22"/>
                <w:szCs w:val="24"/>
              </w:rPr>
            </w:pPr>
            <w:r w:rsidRPr="00721FA5">
              <w:rPr>
                <w:sz w:val="22"/>
                <w:szCs w:val="24"/>
              </w:rPr>
              <w:t xml:space="preserve">им. А.А. 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proofErr w:type="spellStart"/>
            <w:r w:rsidRPr="00721FA5">
              <w:rPr>
                <w:sz w:val="22"/>
                <w:szCs w:val="24"/>
              </w:rPr>
              <w:t>Пилояна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субсидия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на 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выпол-нение муниципаль-ного 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задания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органи-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зация 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и прове-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дение </w:t>
            </w:r>
          </w:p>
          <w:p w:rsidR="001F6ACD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офици-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альных 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 xml:space="preserve">спортивных </w:t>
            </w:r>
          </w:p>
          <w:p w:rsidR="001F6ACD" w:rsidRPr="00721FA5" w:rsidRDefault="001F6ACD" w:rsidP="005B0DB2">
            <w:pPr>
              <w:rPr>
                <w:rFonts w:cs="Times New Roman"/>
                <w:sz w:val="22"/>
                <w:szCs w:val="24"/>
              </w:rPr>
            </w:pPr>
            <w:r w:rsidRPr="00721FA5">
              <w:rPr>
                <w:rFonts w:cs="Times New Roman"/>
                <w:sz w:val="22"/>
                <w:szCs w:val="24"/>
              </w:rPr>
              <w:t>меропри-ятий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2"/>
              </w:rPr>
            </w:pPr>
          </w:p>
          <w:p w:rsidR="001F6ACD" w:rsidRPr="00721FA5" w:rsidRDefault="001F6ACD" w:rsidP="005B0DB2">
            <w:pPr>
              <w:jc w:val="center"/>
              <w:rPr>
                <w:sz w:val="24"/>
              </w:rPr>
            </w:pPr>
          </w:p>
          <w:p w:rsidR="001F6ACD" w:rsidRDefault="001F6ACD" w:rsidP="005B0DB2">
            <w:pPr>
              <w:jc w:val="center"/>
              <w:rPr>
                <w:sz w:val="22"/>
              </w:rPr>
            </w:pPr>
          </w:p>
          <w:p w:rsidR="001F6ACD" w:rsidRDefault="001F6ACD" w:rsidP="005B0DB2">
            <w:pPr>
              <w:jc w:val="center"/>
              <w:rPr>
                <w:sz w:val="10"/>
                <w:szCs w:val="10"/>
              </w:rPr>
            </w:pPr>
          </w:p>
          <w:p w:rsidR="001F6ACD" w:rsidRPr="001F6ACD" w:rsidRDefault="001F6ACD" w:rsidP="005B0DB2">
            <w:pPr>
              <w:jc w:val="center"/>
              <w:rPr>
                <w:sz w:val="10"/>
                <w:szCs w:val="10"/>
              </w:rPr>
            </w:pPr>
          </w:p>
          <w:p w:rsidR="001F6ACD" w:rsidRDefault="001F6ACD" w:rsidP="005B0DB2">
            <w:pPr>
              <w:jc w:val="center"/>
              <w:rPr>
                <w:sz w:val="24"/>
              </w:rPr>
            </w:pPr>
            <w:r w:rsidRPr="00721FA5">
              <w:rPr>
                <w:sz w:val="22"/>
              </w:rPr>
              <w:t>»</w:t>
            </w:r>
            <w:r>
              <w:t>.</w:t>
            </w:r>
          </w:p>
        </w:tc>
      </w:tr>
    </w:tbl>
    <w:p w:rsidR="001F6ACD" w:rsidRDefault="001F6ACD" w:rsidP="001F6ACD">
      <w:pPr>
        <w:ind w:firstLine="709"/>
        <w:jc w:val="both"/>
        <w:rPr>
          <w:spacing w:val="-6"/>
          <w:szCs w:val="28"/>
        </w:rPr>
      </w:pPr>
    </w:p>
    <w:p w:rsidR="001F6ACD" w:rsidRPr="00A67EBD" w:rsidRDefault="001F6ACD" w:rsidP="001F6ACD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A67EBD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</w:t>
      </w:r>
      <w:r w:rsidRPr="00A67EBD">
        <w:rPr>
          <w:rFonts w:eastAsia="Calibri"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1F6ACD">
        <w:rPr>
          <w:rFonts w:eastAsia="Calibri" w:cs="Times New Roman"/>
          <w:szCs w:val="28"/>
          <w:lang w:val="en-US"/>
        </w:rPr>
        <w:t>www</w:t>
      </w:r>
      <w:r w:rsidRPr="001F6ACD">
        <w:rPr>
          <w:rFonts w:eastAsia="Calibri" w:cs="Times New Roman"/>
          <w:szCs w:val="28"/>
        </w:rPr>
        <w:t>.</w:t>
      </w:r>
      <w:r w:rsidRPr="001F6ACD">
        <w:rPr>
          <w:rFonts w:eastAsia="Calibri" w:cs="Times New Roman"/>
          <w:szCs w:val="28"/>
          <w:lang w:val="en-US"/>
        </w:rPr>
        <w:t>admsurgut</w:t>
      </w:r>
      <w:r w:rsidRPr="001F6ACD">
        <w:rPr>
          <w:rFonts w:eastAsia="Calibri" w:cs="Times New Roman"/>
          <w:szCs w:val="28"/>
        </w:rPr>
        <w:t>.</w:t>
      </w:r>
      <w:r w:rsidRPr="001F6ACD">
        <w:rPr>
          <w:rFonts w:eastAsia="Calibri" w:cs="Times New Roman"/>
          <w:szCs w:val="28"/>
          <w:lang w:val="en-US"/>
        </w:rPr>
        <w:t>ru</w:t>
      </w:r>
      <w:r w:rsidRPr="00A67EBD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1F6ACD" w:rsidRPr="00A67EBD" w:rsidRDefault="001F6ACD" w:rsidP="001F6ACD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67EBD">
        <w:rPr>
          <w:rFonts w:eastAsia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A67EBD">
        <w:rPr>
          <w:rFonts w:eastAsia="Times New Roman"/>
          <w:szCs w:val="28"/>
          <w:lang w:eastAsia="ru-RU"/>
        </w:rPr>
        <w:t xml:space="preserve">документы города Сургута»: </w:t>
      </w:r>
      <w:r w:rsidRPr="00A67EBD">
        <w:rPr>
          <w:rFonts w:eastAsia="Times New Roman"/>
          <w:szCs w:val="28"/>
          <w:lang w:val="en-US" w:eastAsia="ru-RU"/>
        </w:rPr>
        <w:t>docsurgut</w:t>
      </w:r>
      <w:r w:rsidRPr="00A67EBD">
        <w:rPr>
          <w:rFonts w:eastAsia="Times New Roman"/>
          <w:szCs w:val="28"/>
          <w:lang w:eastAsia="ru-RU"/>
        </w:rPr>
        <w:t>.</w:t>
      </w:r>
      <w:r w:rsidRPr="00A67EBD">
        <w:rPr>
          <w:rFonts w:eastAsia="Times New Roman"/>
          <w:szCs w:val="28"/>
          <w:lang w:val="en-US" w:eastAsia="ru-RU"/>
        </w:rPr>
        <w:t>ru</w:t>
      </w:r>
      <w:r w:rsidRPr="00A67EB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1F6ACD" w:rsidRPr="001F6ACD" w:rsidRDefault="001F6ACD" w:rsidP="001F6ACD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1F6ACD">
        <w:rPr>
          <w:rFonts w:eastAsia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1F6ACD" w:rsidRPr="00A67EBD" w:rsidRDefault="001F6ACD" w:rsidP="001F6ACD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1F6ACD">
        <w:rPr>
          <w:rFonts w:eastAsia="Calibri" w:cs="Times New Roman"/>
          <w:szCs w:val="28"/>
        </w:rPr>
        <w:t xml:space="preserve">5. Контроль за выполнением постановления </w:t>
      </w:r>
      <w:r w:rsidR="00E67B14">
        <w:rPr>
          <w:rFonts w:eastAsia="Calibri" w:cs="Times New Roman"/>
          <w:szCs w:val="28"/>
        </w:rPr>
        <w:t>оставляю за собой.</w:t>
      </w:r>
    </w:p>
    <w:p w:rsidR="001F6ACD" w:rsidRPr="00A67EBD" w:rsidRDefault="001F6ACD" w:rsidP="001F6ACD">
      <w:pPr>
        <w:jc w:val="both"/>
        <w:rPr>
          <w:rFonts w:eastAsia="Calibri" w:cs="Times New Roman"/>
          <w:sz w:val="27"/>
          <w:szCs w:val="27"/>
        </w:rPr>
      </w:pPr>
    </w:p>
    <w:p w:rsidR="001F6ACD" w:rsidRDefault="001F6ACD" w:rsidP="001F6ACD">
      <w:pPr>
        <w:jc w:val="both"/>
        <w:rPr>
          <w:rFonts w:eastAsia="Calibri" w:cs="Times New Roman"/>
        </w:rPr>
      </w:pPr>
    </w:p>
    <w:p w:rsidR="001F6ACD" w:rsidRDefault="001F6ACD" w:rsidP="001F6ACD">
      <w:pPr>
        <w:jc w:val="both"/>
        <w:rPr>
          <w:rFonts w:eastAsia="Calibri" w:cs="Times New Roman"/>
        </w:rPr>
      </w:pPr>
    </w:p>
    <w:p w:rsidR="001F6ACD" w:rsidRDefault="001F6ACD" w:rsidP="001F6AC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Заместитель Главы города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67B14">
        <w:rPr>
          <w:rFonts w:eastAsia="Calibri" w:cs="Times New Roman"/>
        </w:rPr>
        <w:t xml:space="preserve">                                          А.Н. Томазова</w:t>
      </w:r>
    </w:p>
    <w:p w:rsidR="001F6ACD" w:rsidRDefault="001F6ACD" w:rsidP="001F6ACD">
      <w:pPr>
        <w:jc w:val="both"/>
        <w:rPr>
          <w:rFonts w:eastAsia="Calibri" w:cs="Times New Roman"/>
        </w:rPr>
      </w:pPr>
    </w:p>
    <w:p w:rsidR="001F6ACD" w:rsidRDefault="001F6ACD" w:rsidP="001F6ACD"/>
    <w:sectPr w:rsidR="001F6ACD" w:rsidSect="001F6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22" w:rsidRDefault="002C0122" w:rsidP="006A432C">
      <w:r>
        <w:separator/>
      </w:r>
    </w:p>
  </w:endnote>
  <w:endnote w:type="continuationSeparator" w:id="0">
    <w:p w:rsidR="002C0122" w:rsidRDefault="002C012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22" w:rsidRDefault="002C0122" w:rsidP="006A432C">
      <w:r>
        <w:separator/>
      </w:r>
    </w:p>
  </w:footnote>
  <w:footnote w:type="continuationSeparator" w:id="0">
    <w:p w:rsidR="002C0122" w:rsidRDefault="002C012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CD"/>
    <w:rsid w:val="001F6ACD"/>
    <w:rsid w:val="00226A5C"/>
    <w:rsid w:val="00243839"/>
    <w:rsid w:val="002C0122"/>
    <w:rsid w:val="00562BAF"/>
    <w:rsid w:val="00576137"/>
    <w:rsid w:val="006A432C"/>
    <w:rsid w:val="006A73EC"/>
    <w:rsid w:val="006E6D13"/>
    <w:rsid w:val="0092708F"/>
    <w:rsid w:val="00961D78"/>
    <w:rsid w:val="00AE3794"/>
    <w:rsid w:val="00E67B14"/>
    <w:rsid w:val="00F76A61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F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2024-04-11T07:28:00Z</dcterms:created>
  <dcterms:modified xsi:type="dcterms:W3CDTF">2024-04-11T07:28:00Z</dcterms:modified>
</cp:coreProperties>
</file>