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99" w:rsidRDefault="00364199" w:rsidP="00656C1A">
      <w:pPr>
        <w:spacing w:line="120" w:lineRule="atLeast"/>
        <w:jc w:val="center"/>
        <w:rPr>
          <w:sz w:val="24"/>
          <w:szCs w:val="24"/>
        </w:rPr>
      </w:pPr>
    </w:p>
    <w:p w:rsidR="00364199" w:rsidRDefault="00364199" w:rsidP="00656C1A">
      <w:pPr>
        <w:spacing w:line="120" w:lineRule="atLeast"/>
        <w:jc w:val="center"/>
        <w:rPr>
          <w:sz w:val="24"/>
          <w:szCs w:val="24"/>
        </w:rPr>
      </w:pPr>
    </w:p>
    <w:p w:rsidR="00364199" w:rsidRPr="00852378" w:rsidRDefault="00364199" w:rsidP="00656C1A">
      <w:pPr>
        <w:spacing w:line="120" w:lineRule="atLeast"/>
        <w:jc w:val="center"/>
        <w:rPr>
          <w:sz w:val="10"/>
          <w:szCs w:val="10"/>
        </w:rPr>
      </w:pPr>
    </w:p>
    <w:p w:rsidR="00364199" w:rsidRDefault="00364199" w:rsidP="00656C1A">
      <w:pPr>
        <w:spacing w:line="120" w:lineRule="atLeast"/>
        <w:jc w:val="center"/>
        <w:rPr>
          <w:sz w:val="10"/>
          <w:szCs w:val="24"/>
        </w:rPr>
      </w:pPr>
    </w:p>
    <w:p w:rsidR="00364199" w:rsidRPr="005541F0" w:rsidRDefault="003641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4199" w:rsidRDefault="003641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64199" w:rsidRPr="005541F0" w:rsidRDefault="0036419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4199" w:rsidRPr="005649E4" w:rsidRDefault="00364199" w:rsidP="00656C1A">
      <w:pPr>
        <w:spacing w:line="120" w:lineRule="atLeast"/>
        <w:jc w:val="center"/>
        <w:rPr>
          <w:sz w:val="18"/>
          <w:szCs w:val="24"/>
        </w:rPr>
      </w:pPr>
    </w:p>
    <w:p w:rsidR="00364199" w:rsidRPr="00656C1A" w:rsidRDefault="003641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4199" w:rsidRPr="005541F0" w:rsidRDefault="00364199" w:rsidP="00656C1A">
      <w:pPr>
        <w:spacing w:line="120" w:lineRule="atLeast"/>
        <w:jc w:val="center"/>
        <w:rPr>
          <w:sz w:val="18"/>
          <w:szCs w:val="24"/>
        </w:rPr>
      </w:pPr>
    </w:p>
    <w:p w:rsidR="00364199" w:rsidRPr="005541F0" w:rsidRDefault="00364199" w:rsidP="00656C1A">
      <w:pPr>
        <w:spacing w:line="120" w:lineRule="atLeast"/>
        <w:jc w:val="center"/>
        <w:rPr>
          <w:sz w:val="20"/>
          <w:szCs w:val="24"/>
        </w:rPr>
      </w:pPr>
    </w:p>
    <w:p w:rsidR="00364199" w:rsidRPr="00656C1A" w:rsidRDefault="0036419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4199" w:rsidRDefault="00364199" w:rsidP="00656C1A">
      <w:pPr>
        <w:spacing w:line="120" w:lineRule="atLeast"/>
        <w:jc w:val="center"/>
        <w:rPr>
          <w:sz w:val="30"/>
          <w:szCs w:val="24"/>
        </w:rPr>
      </w:pPr>
    </w:p>
    <w:p w:rsidR="00364199" w:rsidRPr="00656C1A" w:rsidRDefault="0036419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419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4199" w:rsidRPr="00F8214F" w:rsidRDefault="003641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4199" w:rsidRPr="00F8214F" w:rsidRDefault="00C022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4199" w:rsidRPr="00F8214F" w:rsidRDefault="003641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4199" w:rsidRPr="00F8214F" w:rsidRDefault="00C022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64199" w:rsidRPr="00A63FB0" w:rsidRDefault="003641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4199" w:rsidRPr="00A3761A" w:rsidRDefault="00C022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64199" w:rsidRPr="00F8214F" w:rsidRDefault="0036419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4199" w:rsidRPr="00F8214F" w:rsidRDefault="0036419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4199" w:rsidRPr="00AB4194" w:rsidRDefault="003641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4199" w:rsidRPr="00F8214F" w:rsidRDefault="00C022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1516</w:t>
            </w:r>
          </w:p>
        </w:tc>
      </w:tr>
    </w:tbl>
    <w:p w:rsidR="00364199" w:rsidRPr="00C725A6" w:rsidRDefault="00364199" w:rsidP="00C725A6">
      <w:pPr>
        <w:rPr>
          <w:rFonts w:cs="Times New Roman"/>
          <w:szCs w:val="28"/>
        </w:rPr>
      </w:pPr>
    </w:p>
    <w:p w:rsidR="00364199" w:rsidRPr="00F77A39" w:rsidRDefault="00364199" w:rsidP="00364199">
      <w:pPr>
        <w:ind w:right="262"/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й</w:t>
      </w:r>
      <w:r w:rsidRPr="00F77A39">
        <w:rPr>
          <w:rFonts w:eastAsia="Calibri" w:cs="Times New Roman"/>
          <w:szCs w:val="28"/>
        </w:rPr>
        <w:t xml:space="preserve"> </w:t>
      </w:r>
    </w:p>
    <w:p w:rsidR="00364199" w:rsidRPr="00F77A39" w:rsidRDefault="00364199" w:rsidP="00364199">
      <w:pPr>
        <w:ind w:right="262"/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в постановление Администрации </w:t>
      </w:r>
    </w:p>
    <w:p w:rsidR="00364199" w:rsidRPr="00F77A39" w:rsidRDefault="00364199" w:rsidP="00364199">
      <w:pPr>
        <w:ind w:right="262"/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города от 22.11.2010 № 6213 </w:t>
      </w:r>
    </w:p>
    <w:p w:rsidR="00364199" w:rsidRPr="00F77A39" w:rsidRDefault="00364199" w:rsidP="00364199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«Об установлении системы </w:t>
      </w:r>
    </w:p>
    <w:p w:rsidR="00364199" w:rsidRPr="00F77A39" w:rsidRDefault="00364199" w:rsidP="00364199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оплаты труда работников </w:t>
      </w:r>
    </w:p>
    <w:p w:rsidR="00364199" w:rsidRPr="00F77A39" w:rsidRDefault="00364199" w:rsidP="00364199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муниципальных бюджетных, </w:t>
      </w:r>
    </w:p>
    <w:p w:rsidR="00364199" w:rsidRPr="00F77A39" w:rsidRDefault="00364199" w:rsidP="00364199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автономных учреждений </w:t>
      </w:r>
    </w:p>
    <w:p w:rsidR="00364199" w:rsidRPr="00F77A39" w:rsidRDefault="00364199" w:rsidP="00364199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города Сургута, кроме </w:t>
      </w:r>
    </w:p>
    <w:p w:rsidR="00364199" w:rsidRPr="00F77A39" w:rsidRDefault="00364199" w:rsidP="00364199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муниципальных учреждений, </w:t>
      </w:r>
    </w:p>
    <w:p w:rsidR="00364199" w:rsidRPr="00F77A39" w:rsidRDefault="00364199" w:rsidP="00364199">
      <w:pPr>
        <w:rPr>
          <w:rFonts w:eastAsia="Calibri" w:cs="Times New Roman"/>
          <w:szCs w:val="28"/>
        </w:rPr>
      </w:pPr>
      <w:r w:rsidRPr="00F77A39">
        <w:rPr>
          <w:rFonts w:eastAsia="Calibri" w:cs="Times New Roman"/>
          <w:szCs w:val="28"/>
        </w:rPr>
        <w:t xml:space="preserve">курируемых департаментом </w:t>
      </w:r>
    </w:p>
    <w:p w:rsidR="00364199" w:rsidRPr="003D4D2C" w:rsidRDefault="00364199" w:rsidP="00364199">
      <w:pPr>
        <w:rPr>
          <w:rFonts w:cs="Times New Roman"/>
          <w:sz w:val="27"/>
          <w:szCs w:val="27"/>
        </w:rPr>
      </w:pPr>
      <w:r w:rsidRPr="00F77A39">
        <w:rPr>
          <w:rFonts w:eastAsia="Calibri" w:cs="Times New Roman"/>
          <w:szCs w:val="28"/>
        </w:rPr>
        <w:t>образования»</w:t>
      </w:r>
    </w:p>
    <w:p w:rsidR="00364199" w:rsidRPr="003D4D2C" w:rsidRDefault="00364199" w:rsidP="00364199">
      <w:pPr>
        <w:rPr>
          <w:rFonts w:cs="Times New Roman"/>
          <w:sz w:val="27"/>
          <w:szCs w:val="27"/>
        </w:rPr>
      </w:pPr>
    </w:p>
    <w:p w:rsidR="00364199" w:rsidRPr="003D4D2C" w:rsidRDefault="00364199" w:rsidP="00364199">
      <w:pPr>
        <w:ind w:right="5102"/>
        <w:rPr>
          <w:rFonts w:eastAsia="Calibri" w:cs="Times New Roman"/>
          <w:sz w:val="27"/>
          <w:szCs w:val="27"/>
        </w:rPr>
      </w:pPr>
    </w:p>
    <w:p w:rsidR="00364199" w:rsidRPr="00562C81" w:rsidRDefault="00364199" w:rsidP="0030452B">
      <w:pPr>
        <w:ind w:firstLine="709"/>
        <w:jc w:val="both"/>
        <w:rPr>
          <w:rFonts w:eastAsia="Calibri" w:cs="Times New Roman"/>
          <w:szCs w:val="28"/>
        </w:rPr>
      </w:pPr>
      <w:r w:rsidRPr="00B83034">
        <w:rPr>
          <w:szCs w:val="28"/>
        </w:rPr>
        <w:t xml:space="preserve">В соответствии с </w:t>
      </w:r>
      <w:r w:rsidRPr="00B83034">
        <w:rPr>
          <w:rStyle w:val="a8"/>
          <w:color w:val="auto"/>
          <w:szCs w:val="28"/>
        </w:rPr>
        <w:t>пунктом 4 статьи 86</w:t>
      </w:r>
      <w:r w:rsidRPr="00B83034">
        <w:rPr>
          <w:szCs w:val="28"/>
        </w:rPr>
        <w:t xml:space="preserve"> Бюджетного кодекса Российской </w:t>
      </w:r>
      <w:r w:rsidRPr="00B83034">
        <w:rPr>
          <w:szCs w:val="28"/>
        </w:rPr>
        <w:br/>
        <w:t xml:space="preserve">Федерации, </w:t>
      </w:r>
      <w:r w:rsidRPr="00B83034">
        <w:rPr>
          <w:rStyle w:val="a8"/>
          <w:color w:val="auto"/>
          <w:szCs w:val="28"/>
        </w:rPr>
        <w:t>статьями 135</w:t>
      </w:r>
      <w:r w:rsidRPr="00B83034">
        <w:rPr>
          <w:szCs w:val="28"/>
        </w:rPr>
        <w:t xml:space="preserve">, </w:t>
      </w:r>
      <w:r w:rsidRPr="00B83034">
        <w:rPr>
          <w:rStyle w:val="a8"/>
          <w:color w:val="auto"/>
          <w:szCs w:val="28"/>
        </w:rPr>
        <w:t>144</w:t>
      </w:r>
      <w:r w:rsidRPr="00B83034">
        <w:rPr>
          <w:szCs w:val="28"/>
        </w:rPr>
        <w:t xml:space="preserve"> Трудового кодекса Российской Федерации, </w:t>
      </w:r>
      <w:r w:rsidR="00B83034" w:rsidRPr="00B83034">
        <w:rPr>
          <w:szCs w:val="28"/>
        </w:rPr>
        <w:t xml:space="preserve">                   </w:t>
      </w:r>
      <w:r w:rsidRPr="00B83034">
        <w:rPr>
          <w:rStyle w:val="a8"/>
          <w:color w:val="auto"/>
          <w:szCs w:val="28"/>
        </w:rPr>
        <w:t>подпунктом 10 пункта 1 статьи 36</w:t>
      </w:r>
      <w:r w:rsidRPr="00B83034">
        <w:rPr>
          <w:szCs w:val="28"/>
        </w:rPr>
        <w:t xml:space="preserve"> </w:t>
      </w:r>
      <w:r w:rsidRPr="00562C81">
        <w:rPr>
          <w:szCs w:val="28"/>
        </w:rPr>
        <w:t xml:space="preserve">Устава муниципального образования городской округ Сургут Ханты-Мансийского автономного округа – Югры, </w:t>
      </w:r>
      <w:r w:rsidR="0030452B">
        <w:rPr>
          <w:szCs w:val="28"/>
        </w:rPr>
        <w:t xml:space="preserve">распоряжением Главы города от 29.12.2021 № 38 «О последовательности исполнения                       обязанностей Главы города высшими должностными лицами Администрации города в период его временного отсутствия», распоряжением Администрации              города от 30.12.2005 № 3686 «Об утверждении Регламента </w:t>
      </w:r>
      <w:r w:rsidR="0030452B">
        <w:rPr>
          <w:spacing w:val="-6"/>
          <w:szCs w:val="28"/>
        </w:rPr>
        <w:t xml:space="preserve">Администрации                     города», </w:t>
      </w:r>
      <w:r w:rsidRPr="00562C81">
        <w:rPr>
          <w:rFonts w:eastAsia="Calibri" w:cs="Times New Roman"/>
          <w:szCs w:val="28"/>
        </w:rPr>
        <w:t xml:space="preserve">в целях совершенствования муниципальных правовых </w:t>
      </w:r>
      <w:r w:rsidRPr="00562C81">
        <w:rPr>
          <w:rFonts w:eastAsia="Calibri" w:cs="Times New Roman"/>
          <w:spacing w:val="-4"/>
          <w:szCs w:val="28"/>
        </w:rPr>
        <w:t>актов по вопросам оплаты труда работников муниципальных бюджетных,</w:t>
      </w:r>
      <w:r w:rsidR="00B83034">
        <w:rPr>
          <w:rFonts w:eastAsia="Calibri" w:cs="Times New Roman"/>
          <w:spacing w:val="-4"/>
          <w:szCs w:val="28"/>
        </w:rPr>
        <w:t xml:space="preserve"> </w:t>
      </w:r>
      <w:r w:rsidRPr="00562C81">
        <w:rPr>
          <w:rFonts w:eastAsia="Calibri" w:cs="Times New Roman"/>
          <w:spacing w:val="-4"/>
          <w:szCs w:val="28"/>
        </w:rPr>
        <w:t>автономных</w:t>
      </w:r>
      <w:r w:rsidRPr="00562C81">
        <w:rPr>
          <w:rFonts w:eastAsia="Calibri" w:cs="Times New Roman"/>
          <w:szCs w:val="28"/>
        </w:rPr>
        <w:t xml:space="preserve"> учреждений города Сургута: </w:t>
      </w:r>
    </w:p>
    <w:p w:rsidR="00364199" w:rsidRPr="00B83034" w:rsidRDefault="00364199" w:rsidP="0030452B">
      <w:pPr>
        <w:ind w:firstLine="709"/>
        <w:jc w:val="both"/>
        <w:rPr>
          <w:rFonts w:eastAsia="Calibri" w:cs="Times New Roman"/>
          <w:spacing w:val="-4"/>
          <w:szCs w:val="28"/>
        </w:rPr>
      </w:pPr>
      <w:bookmarkStart w:id="5" w:name="sub_1"/>
      <w:r w:rsidRPr="00F77A39">
        <w:rPr>
          <w:rFonts w:eastAsia="Calibri" w:cs="Times New Roman"/>
          <w:szCs w:val="28"/>
        </w:rPr>
        <w:t xml:space="preserve">1. Внести в постановление Администрации города от 22.11.2010 № 6213                  </w:t>
      </w:r>
      <w:r w:rsidRPr="00B83034">
        <w:rPr>
          <w:rFonts w:eastAsia="Calibri" w:cs="Times New Roman"/>
          <w:spacing w:val="-4"/>
          <w:szCs w:val="28"/>
        </w:rPr>
        <w:t>«Об установлении системы оплаты труда работников муниципальных бюджетных,</w:t>
      </w:r>
      <w:r w:rsidRPr="00F77A39">
        <w:rPr>
          <w:rFonts w:eastAsia="Calibri" w:cs="Times New Roman"/>
          <w:szCs w:val="28"/>
        </w:rPr>
        <w:t xml:space="preserve"> автономных учреждений города Сургута, кроме муниципальных учреждений, курируемых департаментом образования»</w:t>
      </w:r>
      <w:r>
        <w:rPr>
          <w:rFonts w:eastAsia="Calibri" w:cs="Times New Roman"/>
          <w:szCs w:val="28"/>
        </w:rPr>
        <w:t xml:space="preserve"> (с изменениями</w:t>
      </w:r>
      <w:r w:rsidR="00B83034">
        <w:rPr>
          <w:rFonts w:eastAsia="Calibri" w:cs="Times New Roman"/>
          <w:szCs w:val="28"/>
        </w:rPr>
        <w:t xml:space="preserve"> </w:t>
      </w:r>
      <w:r w:rsidRPr="00F77A39">
        <w:rPr>
          <w:rFonts w:eastAsia="Calibri" w:cs="Times New Roman"/>
          <w:szCs w:val="28"/>
        </w:rPr>
        <w:t xml:space="preserve">от 25.01.2011 № 269, 14.06.2011 № 3610, 18.10.2011 № 7034, 07.12.2011 № 8439, 24.01.2012 № 212, 09.02.2012 № 671, 08.08.2012 № 6098, 29.08.2012 № 6701, 15.10.2012 № 7999, 26.12.2012 № 9976, 21.11.2013 № 8481, 09.07.2014 № 4751, 01.10.2014 № 6715, 11.11.2014 № 7531, 03.12.2015 № 8354, 07.11.2016 № 8236, 22.02.2017 № 1105, </w:t>
      </w:r>
      <w:r w:rsidRPr="00F77A39">
        <w:rPr>
          <w:rFonts w:eastAsia="Calibri" w:cs="Times New Roman"/>
          <w:szCs w:val="28"/>
        </w:rPr>
        <w:lastRenderedPageBreak/>
        <w:t>02.06.2017 № 4556, 03.07.2017 № 5599, 13.12.2017 № 10927, 21.12.2017 № 11407, 20.04.2018 № 2765, 23.04.2018 № 2818, 18.06.2018 № 4503, 11.10.2018 № 7735, 26.12.2018 № 10238, 01.03.2019 № 1436, 28.03.2019 № 2027, 09.12.2019 № 9222, 13.12.2019 № 9382, 18.01.2021 № 304, 25.06.2021 № 5227, 04.04.2022 № 2577, 11.04.2022 № 2826, 06.05.2022 № 3557, 06.07.2022 № 5454, 11.07.2022 № 5584</w:t>
      </w:r>
      <w:r>
        <w:rPr>
          <w:rFonts w:eastAsia="Calibri" w:cs="Times New Roman"/>
          <w:szCs w:val="28"/>
        </w:rPr>
        <w:t>,</w:t>
      </w:r>
      <w:r w:rsidRPr="00F77A39">
        <w:rPr>
          <w:rFonts w:eastAsia="Calibri" w:cs="Times New Roman"/>
          <w:szCs w:val="28"/>
        </w:rPr>
        <w:t xml:space="preserve"> </w:t>
      </w:r>
      <w:r w:rsidRPr="00B83034">
        <w:rPr>
          <w:rFonts w:eastAsia="Calibri" w:cs="Times New Roman"/>
          <w:spacing w:val="-4"/>
          <w:szCs w:val="28"/>
        </w:rPr>
        <w:t>23.03.2023 № 1472, 31.05.2023 № 2806, 08.11.2023 № 5419) следующие изменения:</w:t>
      </w:r>
    </w:p>
    <w:p w:rsidR="00364199" w:rsidRPr="00E92AB3" w:rsidRDefault="00364199" w:rsidP="0030452B">
      <w:pPr>
        <w:ind w:firstLine="709"/>
        <w:jc w:val="both"/>
        <w:rPr>
          <w:szCs w:val="28"/>
        </w:rPr>
      </w:pPr>
      <w:r w:rsidRPr="00E92AB3">
        <w:rPr>
          <w:szCs w:val="28"/>
        </w:rPr>
        <w:t>1.1. П</w:t>
      </w:r>
      <w:hyperlink r:id="rId6" w:history="1">
        <w:r w:rsidRPr="00E92AB3">
          <w:rPr>
            <w:szCs w:val="28"/>
          </w:rPr>
          <w:t>ункт 2.7 раздела 2</w:t>
        </w:r>
      </w:hyperlink>
      <w:r w:rsidRPr="00E92AB3">
        <w:rPr>
          <w:szCs w:val="28"/>
        </w:rPr>
        <w:t xml:space="preserve"> приложения 1 к постановлению изложи</w:t>
      </w:r>
      <w:bookmarkStart w:id="6" w:name="sub_3"/>
      <w:bookmarkStart w:id="7" w:name="sub_4"/>
      <w:bookmarkEnd w:id="5"/>
      <w:r w:rsidRPr="00E92AB3">
        <w:rPr>
          <w:szCs w:val="28"/>
        </w:rPr>
        <w:t>ть</w:t>
      </w:r>
      <w:r w:rsidRPr="00E92AB3">
        <w:rPr>
          <w:rFonts w:eastAsia="Calibri" w:cs="Times New Roman"/>
          <w:szCs w:val="28"/>
        </w:rPr>
        <w:t xml:space="preserve"> </w:t>
      </w:r>
      <w:r w:rsidR="00B83034">
        <w:rPr>
          <w:rFonts w:eastAsia="Calibri" w:cs="Times New Roman"/>
          <w:szCs w:val="28"/>
        </w:rPr>
        <w:t xml:space="preserve">                             </w:t>
      </w:r>
      <w:r w:rsidRPr="00E92AB3">
        <w:rPr>
          <w:szCs w:val="28"/>
        </w:rPr>
        <w:t>в следующей редакции:</w:t>
      </w:r>
      <w:r w:rsidR="00B83034">
        <w:rPr>
          <w:szCs w:val="28"/>
        </w:rPr>
        <w:t xml:space="preserve"> </w:t>
      </w:r>
    </w:p>
    <w:p w:rsidR="00364199" w:rsidRPr="00E92AB3" w:rsidRDefault="00364199" w:rsidP="0030452B">
      <w:pPr>
        <w:ind w:firstLine="709"/>
        <w:jc w:val="both"/>
        <w:rPr>
          <w:rFonts w:cs="Times New Roman"/>
          <w:szCs w:val="28"/>
        </w:rPr>
      </w:pPr>
      <w:r w:rsidRPr="00E92AB3">
        <w:rPr>
          <w:rFonts w:eastAsia="Calibri" w:cs="Times New Roman"/>
          <w:szCs w:val="28"/>
        </w:rPr>
        <w:t>«</w:t>
      </w:r>
      <w:r w:rsidRPr="00E92AB3">
        <w:rPr>
          <w:rFonts w:cs="Times New Roman"/>
          <w:szCs w:val="28"/>
        </w:rPr>
        <w:t xml:space="preserve">2.7. Оплата труда работников учреждений включает установленный должностной оклад, установленные </w:t>
      </w:r>
      <w:r>
        <w:rPr>
          <w:rFonts w:cs="Times New Roman"/>
          <w:szCs w:val="28"/>
        </w:rPr>
        <w:t>компенсационные и стимулирующие</w:t>
      </w:r>
      <w:r w:rsidR="00B83034">
        <w:rPr>
          <w:rFonts w:cs="Times New Roman"/>
          <w:szCs w:val="28"/>
        </w:rPr>
        <w:t xml:space="preserve">                    </w:t>
      </w:r>
      <w:r w:rsidRPr="00E92AB3">
        <w:rPr>
          <w:rFonts w:cs="Times New Roman"/>
          <w:szCs w:val="28"/>
        </w:rPr>
        <w:t xml:space="preserve">выплаты с учетом количества замещаемых работниками штатных единиц </w:t>
      </w:r>
      <w:r w:rsidR="00B83034">
        <w:rPr>
          <w:rFonts w:cs="Times New Roman"/>
          <w:szCs w:val="28"/>
        </w:rPr>
        <w:t xml:space="preserve">                    </w:t>
      </w:r>
      <w:r w:rsidRPr="00E92AB3">
        <w:rPr>
          <w:rFonts w:cs="Times New Roman"/>
          <w:szCs w:val="28"/>
        </w:rPr>
        <w:t>(ставок), если иное не предусмотрено настоящим П</w:t>
      </w:r>
      <w:r>
        <w:rPr>
          <w:rFonts w:cs="Times New Roman"/>
          <w:szCs w:val="28"/>
        </w:rPr>
        <w:t>орядком</w:t>
      </w:r>
      <w:r w:rsidRPr="00E92AB3">
        <w:rPr>
          <w:rFonts w:cs="Times New Roman"/>
          <w:szCs w:val="28"/>
        </w:rPr>
        <w:t>.</w:t>
      </w:r>
      <w:r w:rsidR="00B83034">
        <w:rPr>
          <w:rFonts w:cs="Times New Roman"/>
          <w:szCs w:val="28"/>
        </w:rPr>
        <w:t xml:space="preserve"> </w:t>
      </w:r>
    </w:p>
    <w:p w:rsidR="00364199" w:rsidRPr="00E92AB3" w:rsidRDefault="00364199" w:rsidP="0030452B">
      <w:pPr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pacing w:val="-4"/>
          <w:szCs w:val="28"/>
        </w:rPr>
        <w:t>Оплата труда работников, занятых по совместительству, а также на условиях</w:t>
      </w:r>
      <w:r w:rsidRPr="00E92AB3">
        <w:rPr>
          <w:rFonts w:cs="Times New Roman"/>
          <w:szCs w:val="28"/>
        </w:rPr>
        <w:t xml:space="preserve"> неполного рабочего времени, производится пропорционально отработанному времени.</w:t>
      </w:r>
      <w:r w:rsidR="00B83034">
        <w:rPr>
          <w:rFonts w:cs="Times New Roman"/>
          <w:szCs w:val="28"/>
        </w:rPr>
        <w:t xml:space="preserve"> </w:t>
      </w:r>
    </w:p>
    <w:p w:rsidR="00364199" w:rsidRPr="007437BF" w:rsidRDefault="00364199" w:rsidP="0030452B">
      <w:pPr>
        <w:ind w:firstLine="709"/>
        <w:jc w:val="both"/>
        <w:rPr>
          <w:rFonts w:eastAsia="Calibri" w:cs="Times New Roman"/>
          <w:szCs w:val="28"/>
        </w:rPr>
      </w:pPr>
      <w:r w:rsidRPr="007437BF">
        <w:rPr>
          <w:rFonts w:cs="Times New Roman"/>
          <w:szCs w:val="28"/>
        </w:rPr>
        <w:t>Определение размеров заработ</w:t>
      </w:r>
      <w:r>
        <w:rPr>
          <w:rFonts w:cs="Times New Roman"/>
          <w:szCs w:val="28"/>
        </w:rPr>
        <w:t>ной платы работников учреждения</w:t>
      </w:r>
      <w:r w:rsidR="00B83034">
        <w:rPr>
          <w:rFonts w:cs="Times New Roman"/>
          <w:szCs w:val="28"/>
        </w:rPr>
        <w:t xml:space="preserve">                             </w:t>
      </w:r>
      <w:r w:rsidRPr="007437BF">
        <w:rPr>
          <w:rFonts w:cs="Times New Roman"/>
          <w:szCs w:val="28"/>
        </w:rPr>
        <w:t>по основной должности, а также по должности, занимаемой по совместительству, производится раздельно по каждой из должностей</w:t>
      </w:r>
      <w:r w:rsidRPr="007437BF">
        <w:rPr>
          <w:rFonts w:eastAsia="Calibri" w:cs="Times New Roman"/>
          <w:szCs w:val="28"/>
        </w:rPr>
        <w:t>».</w:t>
      </w:r>
      <w:r w:rsidR="00B83034">
        <w:rPr>
          <w:rFonts w:eastAsia="Calibri" w:cs="Times New Roman"/>
          <w:szCs w:val="28"/>
        </w:rPr>
        <w:t xml:space="preserve"> </w:t>
      </w:r>
    </w:p>
    <w:p w:rsidR="00364199" w:rsidRPr="007437BF" w:rsidRDefault="00364199" w:rsidP="0030452B">
      <w:pPr>
        <w:ind w:firstLine="709"/>
        <w:jc w:val="both"/>
        <w:rPr>
          <w:szCs w:val="28"/>
        </w:rPr>
      </w:pPr>
      <w:r w:rsidRPr="007437BF">
        <w:rPr>
          <w:rFonts w:eastAsia="Calibri" w:cs="Times New Roman"/>
          <w:szCs w:val="28"/>
        </w:rPr>
        <w:t xml:space="preserve">1.2. В </w:t>
      </w:r>
      <w:r w:rsidRPr="007437BF">
        <w:rPr>
          <w:szCs w:val="28"/>
        </w:rPr>
        <w:t>разделе 2 приложения 2 к постановлению:</w:t>
      </w:r>
    </w:p>
    <w:p w:rsidR="00364199" w:rsidRPr="007437BF" w:rsidRDefault="00364199" w:rsidP="0030452B">
      <w:pPr>
        <w:ind w:firstLine="709"/>
        <w:jc w:val="both"/>
        <w:rPr>
          <w:szCs w:val="28"/>
        </w:rPr>
      </w:pPr>
      <w:r w:rsidRPr="007437BF">
        <w:rPr>
          <w:szCs w:val="28"/>
        </w:rPr>
        <w:t xml:space="preserve">1.2.1. В </w:t>
      </w:r>
      <w:r w:rsidRPr="007437BF">
        <w:rPr>
          <w:rFonts w:eastAsia="Calibri" w:cs="Times New Roman"/>
          <w:szCs w:val="28"/>
        </w:rPr>
        <w:t xml:space="preserve">пункте 2.1 </w:t>
      </w:r>
      <w:r w:rsidRPr="00B83034">
        <w:rPr>
          <w:szCs w:val="28"/>
        </w:rPr>
        <w:t>т</w:t>
      </w:r>
      <w:r w:rsidRPr="007437BF">
        <w:rPr>
          <w:szCs w:val="28"/>
        </w:rPr>
        <w:t xml:space="preserve">аблицу 2 исключить. </w:t>
      </w:r>
    </w:p>
    <w:p w:rsidR="00364199" w:rsidRPr="007437BF" w:rsidRDefault="00364199" w:rsidP="0030452B">
      <w:pPr>
        <w:ind w:firstLine="709"/>
        <w:jc w:val="both"/>
        <w:rPr>
          <w:szCs w:val="28"/>
        </w:rPr>
      </w:pPr>
      <w:r w:rsidRPr="00B83034">
        <w:rPr>
          <w:szCs w:val="28"/>
        </w:rPr>
        <w:t>1.2.2. В графе «Наименование должности» таблицы</w:t>
      </w:r>
      <w:r w:rsidRPr="007437BF">
        <w:rPr>
          <w:szCs w:val="28"/>
        </w:rPr>
        <w:t xml:space="preserve"> 3 пункта 2.1 слова «), главный: режиссер, администратор, балетмейстер хореографического коллектива, хранитель музейных предметов» заменить словам</w:t>
      </w:r>
      <w:r>
        <w:rPr>
          <w:szCs w:val="28"/>
        </w:rPr>
        <w:t>и</w:t>
      </w:r>
      <w:r w:rsidR="00B83034">
        <w:rPr>
          <w:szCs w:val="28"/>
        </w:rPr>
        <w:t xml:space="preserve"> </w:t>
      </w:r>
      <w:r w:rsidRPr="007437BF">
        <w:rPr>
          <w:szCs w:val="28"/>
        </w:rPr>
        <w:t xml:space="preserve">«, культурно-досуговой организации клубного типа), балетмейстер хореографического коллектива, </w:t>
      </w:r>
      <w:r w:rsidR="00B83034">
        <w:rPr>
          <w:szCs w:val="28"/>
        </w:rPr>
        <w:t xml:space="preserve">                  </w:t>
      </w:r>
      <w:r w:rsidRPr="007437BF">
        <w:rPr>
          <w:szCs w:val="28"/>
        </w:rPr>
        <w:t>главный: режиссер, администратор, хранитель музейных предметов».</w:t>
      </w:r>
      <w:r w:rsidR="00B83034">
        <w:rPr>
          <w:szCs w:val="28"/>
        </w:rPr>
        <w:t xml:space="preserve"> </w:t>
      </w:r>
    </w:p>
    <w:p w:rsidR="00364199" w:rsidRPr="007437BF" w:rsidRDefault="00364199" w:rsidP="0030452B">
      <w:pPr>
        <w:ind w:firstLine="709"/>
        <w:jc w:val="both"/>
        <w:rPr>
          <w:szCs w:val="28"/>
        </w:rPr>
      </w:pPr>
      <w:r w:rsidRPr="007437BF">
        <w:rPr>
          <w:szCs w:val="28"/>
        </w:rPr>
        <w:t>1.2.3. Пункт 2.9 изложить в следующей редакции:</w:t>
      </w:r>
    </w:p>
    <w:p w:rsidR="00364199" w:rsidRPr="00761B4E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437BF">
        <w:rPr>
          <w:szCs w:val="28"/>
        </w:rPr>
        <w:t>«</w:t>
      </w:r>
      <w:r w:rsidRPr="007437BF">
        <w:rPr>
          <w:rFonts w:cs="Times New Roman"/>
          <w:szCs w:val="28"/>
        </w:rPr>
        <w:t xml:space="preserve">2.9. Размер установленного должностного оклада (оклада) работника учреждения применяется для определения гарантированной части заработной платы работника учреждения </w:t>
      </w:r>
      <w:r w:rsidRPr="00761B4E">
        <w:rPr>
          <w:rFonts w:cs="Times New Roman"/>
          <w:szCs w:val="28"/>
        </w:rPr>
        <w:t>на одну штатную единицу (ставку) и определяется как произведение минимального размера должностного оклада (оклада) по занимаемой должности (профессии) работника, установленного в пункте 2.1 насто</w:t>
      </w:r>
      <w:r w:rsidR="00B83034">
        <w:rPr>
          <w:rFonts w:cs="Times New Roman"/>
          <w:szCs w:val="28"/>
        </w:rPr>
        <w:t>-</w:t>
      </w:r>
      <w:r w:rsidRPr="00761B4E">
        <w:rPr>
          <w:rFonts w:cs="Times New Roman"/>
          <w:szCs w:val="28"/>
        </w:rPr>
        <w:t>ящего раздела, на соответствующие пов</w:t>
      </w:r>
      <w:r>
        <w:rPr>
          <w:rFonts w:cs="Times New Roman"/>
          <w:szCs w:val="28"/>
        </w:rPr>
        <w:t>ышающие коэффициенты, указанные</w:t>
      </w:r>
      <w:r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в пункте 2.7 настоящего раздела, по сл</w:t>
      </w:r>
      <w:r>
        <w:rPr>
          <w:rFonts w:cs="Times New Roman"/>
          <w:szCs w:val="28"/>
        </w:rPr>
        <w:t>едующей формуле (за исключением</w:t>
      </w:r>
      <w:r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педагогических работников):</w:t>
      </w:r>
      <w:r w:rsidR="00B83034">
        <w:rPr>
          <w:rFonts w:cs="Times New Roman"/>
          <w:szCs w:val="28"/>
        </w:rPr>
        <w:t xml:space="preserve"> 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 w:val="10"/>
          <w:szCs w:val="10"/>
        </w:rPr>
      </w:pPr>
    </w:p>
    <w:p w:rsidR="00364199" w:rsidRPr="00761B4E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УДО = МДО x (1 + ПК1) x (1 + ПК2) x (1 + ПК3), где: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 w:val="10"/>
          <w:szCs w:val="10"/>
        </w:rPr>
      </w:pP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 xml:space="preserve">УДО </w:t>
      </w:r>
      <w:r w:rsidRPr="00B83034">
        <w:rPr>
          <w:rFonts w:cs="Times New Roman"/>
          <w:szCs w:val="28"/>
        </w:rPr>
        <w:t>– размер установленного должностного оклада (оклада) работника учреждения;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МДО – минимальный размер должностного оклада (оклада) работника учреждения по соответствующей профессиональной квалификационной группе;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1 – расчетная величина для установления значения коэффициента,</w:t>
      </w:r>
      <w:r w:rsidRPr="00B83034">
        <w:rPr>
          <w:rFonts w:cs="Times New Roman"/>
          <w:szCs w:val="28"/>
        </w:rPr>
        <w:br/>
        <w:t>например: 1 + 0,15 = 1,15;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ПК1 – повышающий коэффициент к минимальному должностному окладу (окладу) по занимаемой должности (профессии);</w:t>
      </w:r>
    </w:p>
    <w:p w:rsidR="00364199" w:rsidRPr="00761B4E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ПК2 –</w:t>
      </w:r>
      <w:r w:rsidRPr="00761B4E">
        <w:rPr>
          <w:rFonts w:cs="Times New Roman"/>
          <w:szCs w:val="28"/>
        </w:rPr>
        <w:t xml:space="preserve"> повышающий коэффициент к минимальному должностному окладу (окладу) по учреждению, структурному подразделению учреждения;</w:t>
      </w:r>
    </w:p>
    <w:p w:rsidR="00364199" w:rsidRPr="00761B4E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 xml:space="preserve">ПК3 </w:t>
      </w:r>
      <w:r w:rsidRPr="00B83034">
        <w:rPr>
          <w:rFonts w:cs="Times New Roman"/>
          <w:szCs w:val="28"/>
        </w:rPr>
        <w:t>–</w:t>
      </w:r>
      <w:r w:rsidRPr="00761B4E">
        <w:rPr>
          <w:rFonts w:cs="Times New Roman"/>
          <w:szCs w:val="28"/>
        </w:rPr>
        <w:t xml:space="preserve"> повышающий коэффициент к минимальному должностному окладу (окладу) за квалификационную категорию.</w:t>
      </w:r>
      <w:r w:rsidR="00B83034">
        <w:rPr>
          <w:rFonts w:cs="Times New Roman"/>
          <w:szCs w:val="28"/>
        </w:rPr>
        <w:t xml:space="preserve"> </w:t>
      </w:r>
    </w:p>
    <w:p w:rsidR="00364199" w:rsidRPr="00761B4E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В установленный должностной оклад (оклад) педагогических работников (в том числе руководящих работников, деятельность которых связана с образовательным процессом) включается размер ежемесячной денежной компенсации на обеспечение книгоиздательской продукц</w:t>
      </w:r>
      <w:r>
        <w:rPr>
          <w:rFonts w:cs="Times New Roman"/>
          <w:szCs w:val="28"/>
        </w:rPr>
        <w:t>ией и периодическими изданиями,</w:t>
      </w:r>
      <w:r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в размере 100 рублей.</w:t>
      </w:r>
      <w:r w:rsidR="00B83034">
        <w:rPr>
          <w:rFonts w:cs="Times New Roman"/>
          <w:szCs w:val="28"/>
        </w:rPr>
        <w:t xml:space="preserve"> </w:t>
      </w:r>
    </w:p>
    <w:p w:rsidR="00364199" w:rsidRPr="00761B4E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Размер установленного должностного</w:t>
      </w:r>
      <w:r>
        <w:rPr>
          <w:rFonts w:cs="Times New Roman"/>
          <w:szCs w:val="28"/>
        </w:rPr>
        <w:t xml:space="preserve"> оклада (оклада) педагогических</w:t>
      </w:r>
      <w:r>
        <w:rPr>
          <w:rFonts w:cs="Times New Roman"/>
          <w:szCs w:val="28"/>
        </w:rPr>
        <w:br/>
      </w:r>
      <w:r w:rsidRPr="00761B4E">
        <w:rPr>
          <w:rFonts w:cs="Times New Roman"/>
          <w:szCs w:val="28"/>
        </w:rPr>
        <w:t>работников на одну штатную единицу (ставку) определяется как произведение минимального должностного оклада (</w:t>
      </w:r>
      <w:r>
        <w:rPr>
          <w:rFonts w:cs="Times New Roman"/>
          <w:szCs w:val="28"/>
        </w:rPr>
        <w:t>оклада) по занимаемой должности</w:t>
      </w:r>
      <w:r w:rsidR="00B83034">
        <w:rPr>
          <w:rFonts w:cs="Times New Roman"/>
          <w:szCs w:val="28"/>
        </w:rPr>
        <w:t xml:space="preserve">                              </w:t>
      </w:r>
      <w:r w:rsidRPr="00761B4E">
        <w:rPr>
          <w:rFonts w:cs="Times New Roman"/>
          <w:szCs w:val="28"/>
        </w:rPr>
        <w:t xml:space="preserve">(профессии) работника, установленного в </w:t>
      </w:r>
      <w:r>
        <w:rPr>
          <w:rFonts w:cs="Times New Roman"/>
          <w:szCs w:val="28"/>
        </w:rPr>
        <w:t>пункте 2.1 настоящего раздела,</w:t>
      </w:r>
      <w:r w:rsidR="00B83034">
        <w:rPr>
          <w:rFonts w:cs="Times New Roman"/>
          <w:szCs w:val="28"/>
        </w:rPr>
        <w:t xml:space="preserve">                           </w:t>
      </w:r>
      <w:r w:rsidRPr="00761B4E">
        <w:rPr>
          <w:rFonts w:cs="Times New Roman"/>
          <w:szCs w:val="28"/>
        </w:rPr>
        <w:t>на соответствующие повышающие коэфф</w:t>
      </w:r>
      <w:r>
        <w:rPr>
          <w:rFonts w:cs="Times New Roman"/>
          <w:szCs w:val="28"/>
        </w:rPr>
        <w:t>ициенты, указанные в пункте 2.7</w:t>
      </w:r>
      <w:r w:rsidR="00B83034">
        <w:rPr>
          <w:rFonts w:cs="Times New Roman"/>
          <w:szCs w:val="28"/>
        </w:rPr>
        <w:t xml:space="preserve"> </w:t>
      </w:r>
      <w:r w:rsidRPr="00761B4E">
        <w:rPr>
          <w:rFonts w:cs="Times New Roman"/>
          <w:szCs w:val="28"/>
        </w:rPr>
        <w:t>настоящего раздела, по следующей формуле: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 w:val="10"/>
          <w:szCs w:val="10"/>
        </w:rPr>
      </w:pPr>
    </w:p>
    <w:p w:rsidR="00364199" w:rsidRPr="00761B4E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УДО = (МДО x (1 + ПК1) x (1 + ПК2) x (1 + ПК3) х (1 + ПК4) + 100, где: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 w:val="10"/>
          <w:szCs w:val="10"/>
        </w:rPr>
      </w:pP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 xml:space="preserve">УДО </w:t>
      </w:r>
      <w:r w:rsidRPr="00B83034">
        <w:rPr>
          <w:rFonts w:cs="Times New Roman"/>
          <w:szCs w:val="28"/>
        </w:rPr>
        <w:t>– размер установленного должностного оклада (оклада) работника учреждения;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МДО – минимальный размер должностного оклада (оклада) работника учреждения по соответствующей профессиональной квалификационной группе;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1 – расчетная величина для установления значения коэффициента,</w:t>
      </w:r>
      <w:r w:rsidRPr="00B83034">
        <w:rPr>
          <w:rFonts w:cs="Times New Roman"/>
          <w:szCs w:val="28"/>
        </w:rPr>
        <w:br/>
        <w:t>например: 1 + 0,15 = 1,15;</w:t>
      </w:r>
      <w:r w:rsidR="00B83034">
        <w:rPr>
          <w:rFonts w:cs="Times New Roman"/>
          <w:szCs w:val="28"/>
        </w:rPr>
        <w:t xml:space="preserve"> 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ПК1 – повышающий коэффициент к минимальному должностному окладу (окладу) по занимаемой должности (профессии);</w:t>
      </w:r>
      <w:r w:rsidR="00B83034">
        <w:rPr>
          <w:rFonts w:cs="Times New Roman"/>
          <w:szCs w:val="28"/>
        </w:rPr>
        <w:t xml:space="preserve"> 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ПК2 – повышающий коэффициент к минимальному должностному окладу (окладу) по учреждению, структурному подразделению учреждения;</w:t>
      </w:r>
    </w:p>
    <w:p w:rsidR="00364199" w:rsidRPr="00B83034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ПК3 – повышающий коэффициент к минимальному должностному окладу (окладу) за квалификационную категорию;</w:t>
      </w:r>
    </w:p>
    <w:p w:rsidR="00364199" w:rsidRPr="00761B4E" w:rsidRDefault="00364199" w:rsidP="0030452B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ПК4 – повышающий</w:t>
      </w:r>
      <w:r w:rsidRPr="00761B4E">
        <w:rPr>
          <w:rFonts w:cs="Times New Roman"/>
          <w:szCs w:val="28"/>
        </w:rPr>
        <w:t xml:space="preserve"> коэффициент к минимальному должностному окладу (оклада) за специфику работы».</w:t>
      </w:r>
      <w:r w:rsidR="00B83034">
        <w:rPr>
          <w:rFonts w:cs="Times New Roman"/>
          <w:szCs w:val="28"/>
        </w:rPr>
        <w:t xml:space="preserve"> </w:t>
      </w:r>
    </w:p>
    <w:p w:rsidR="00364199" w:rsidRPr="00761B4E" w:rsidRDefault="00364199" w:rsidP="0030452B">
      <w:pPr>
        <w:ind w:firstLine="709"/>
        <w:jc w:val="both"/>
        <w:rPr>
          <w:szCs w:val="28"/>
        </w:rPr>
      </w:pPr>
      <w:r w:rsidRPr="00761B4E">
        <w:rPr>
          <w:szCs w:val="28"/>
        </w:rPr>
        <w:t>1.3. Пункт 1.3 раздела 1 приложения 4 изложить в следующей редакции:</w:t>
      </w:r>
    </w:p>
    <w:p w:rsidR="00364199" w:rsidRPr="00761B4E" w:rsidRDefault="00364199" w:rsidP="0030452B">
      <w:pPr>
        <w:ind w:firstLine="709"/>
        <w:jc w:val="both"/>
        <w:rPr>
          <w:szCs w:val="28"/>
        </w:rPr>
      </w:pPr>
      <w:r w:rsidRPr="00761B4E">
        <w:rPr>
          <w:szCs w:val="28"/>
        </w:rPr>
        <w:t>«1.3. Конкретные виды выплат ко</w:t>
      </w:r>
      <w:r>
        <w:rPr>
          <w:szCs w:val="28"/>
        </w:rPr>
        <w:t>мпенсационного и стимулирующего</w:t>
      </w:r>
      <w:r>
        <w:rPr>
          <w:szCs w:val="28"/>
        </w:rPr>
        <w:br/>
      </w:r>
      <w:r w:rsidRPr="00761B4E">
        <w:rPr>
          <w:szCs w:val="28"/>
        </w:rPr>
        <w:t>характера устанавливаются работодателем в Положении учреждения в соответствии с приложениями 4, 5 к настоящему постановлению.</w:t>
      </w:r>
      <w:r w:rsidR="00B83034">
        <w:rPr>
          <w:szCs w:val="28"/>
        </w:rPr>
        <w:t xml:space="preserve"> </w:t>
      </w:r>
    </w:p>
    <w:p w:rsidR="00364199" w:rsidRPr="00761B4E" w:rsidRDefault="00364199" w:rsidP="0030452B">
      <w:pPr>
        <w:ind w:firstLine="709"/>
        <w:jc w:val="both"/>
        <w:rPr>
          <w:szCs w:val="28"/>
        </w:rPr>
      </w:pPr>
      <w:r w:rsidRPr="00B83034">
        <w:rPr>
          <w:spacing w:val="-4"/>
          <w:szCs w:val="28"/>
        </w:rPr>
        <w:t>Конкретный размер выплат компенсационного и стимулирующего</w:t>
      </w:r>
      <w:r w:rsidR="00B83034" w:rsidRPr="00B83034">
        <w:rPr>
          <w:spacing w:val="-4"/>
          <w:szCs w:val="28"/>
        </w:rPr>
        <w:t xml:space="preserve"> </w:t>
      </w:r>
      <w:r w:rsidRPr="00B83034">
        <w:rPr>
          <w:spacing w:val="-4"/>
          <w:szCs w:val="28"/>
        </w:rPr>
        <w:t>характера</w:t>
      </w:r>
      <w:r w:rsidRPr="00761B4E">
        <w:rPr>
          <w:szCs w:val="28"/>
        </w:rPr>
        <w:t xml:space="preserve"> работникам учреждения устанавливается приказом руководителя учреждения </w:t>
      </w:r>
      <w:r w:rsidR="00B83034">
        <w:rPr>
          <w:szCs w:val="28"/>
        </w:rPr>
        <w:t xml:space="preserve">                    </w:t>
      </w:r>
      <w:r w:rsidRPr="00761B4E">
        <w:rPr>
          <w:szCs w:val="28"/>
        </w:rPr>
        <w:t>в соотв</w:t>
      </w:r>
      <w:r>
        <w:rPr>
          <w:szCs w:val="28"/>
        </w:rPr>
        <w:t>етствии с Положением учреждения</w:t>
      </w:r>
      <w:r w:rsidRPr="00761B4E">
        <w:rPr>
          <w:szCs w:val="28"/>
        </w:rPr>
        <w:t>».</w:t>
      </w:r>
      <w:r w:rsidR="00B83034">
        <w:rPr>
          <w:szCs w:val="28"/>
        </w:rPr>
        <w:t xml:space="preserve"> </w:t>
      </w:r>
    </w:p>
    <w:p w:rsidR="00364199" w:rsidRPr="00761B4E" w:rsidRDefault="00364199" w:rsidP="0030452B">
      <w:pPr>
        <w:ind w:firstLine="709"/>
        <w:jc w:val="both"/>
        <w:rPr>
          <w:szCs w:val="28"/>
        </w:rPr>
      </w:pPr>
      <w:r w:rsidRPr="00761B4E">
        <w:rPr>
          <w:szCs w:val="28"/>
        </w:rPr>
        <w:t>1.4. В разделе 3 приложения 4 к постановлению:</w:t>
      </w:r>
      <w:r w:rsidR="00B83034">
        <w:rPr>
          <w:szCs w:val="28"/>
        </w:rPr>
        <w:t xml:space="preserve"> </w:t>
      </w:r>
    </w:p>
    <w:p w:rsidR="00364199" w:rsidRPr="00761B4E" w:rsidRDefault="00364199" w:rsidP="0030452B">
      <w:pPr>
        <w:ind w:firstLine="709"/>
        <w:jc w:val="both"/>
        <w:rPr>
          <w:rFonts w:cs="Times New Roman"/>
          <w:szCs w:val="28"/>
        </w:rPr>
      </w:pPr>
      <w:r w:rsidRPr="00761B4E">
        <w:rPr>
          <w:szCs w:val="28"/>
        </w:rPr>
        <w:t xml:space="preserve">1.4.1. </w:t>
      </w:r>
      <w:r w:rsidRPr="00B83034">
        <w:rPr>
          <w:szCs w:val="28"/>
        </w:rPr>
        <w:t>В пункте</w:t>
      </w:r>
      <w:r w:rsidRPr="00761B4E">
        <w:rPr>
          <w:szCs w:val="28"/>
        </w:rPr>
        <w:t xml:space="preserve"> 3.2 слова «</w:t>
      </w:r>
      <w:r w:rsidRPr="00761B4E">
        <w:rPr>
          <w:rFonts w:cs="Times New Roman"/>
          <w:szCs w:val="28"/>
        </w:rPr>
        <w:t xml:space="preserve">распоряжении Администрации города </w:t>
      </w:r>
      <w:r w:rsidR="00B83034">
        <w:rPr>
          <w:rFonts w:cs="Times New Roman"/>
          <w:szCs w:val="28"/>
        </w:rPr>
        <w:t xml:space="preserve">                              </w:t>
      </w:r>
      <w:r w:rsidRPr="00761B4E">
        <w:rPr>
          <w:rFonts w:cs="Times New Roman"/>
          <w:szCs w:val="28"/>
        </w:rPr>
        <w:t>или приказе (распоряжении) куратора учреждения,» исключить.</w:t>
      </w:r>
      <w:r w:rsidR="00B83034">
        <w:rPr>
          <w:rFonts w:cs="Times New Roman"/>
          <w:szCs w:val="28"/>
        </w:rPr>
        <w:t xml:space="preserve"> </w:t>
      </w:r>
    </w:p>
    <w:p w:rsidR="00364199" w:rsidRPr="00761B4E" w:rsidRDefault="00364199" w:rsidP="0030452B">
      <w:pPr>
        <w:ind w:firstLine="709"/>
        <w:jc w:val="both"/>
        <w:rPr>
          <w:szCs w:val="28"/>
        </w:rPr>
      </w:pPr>
      <w:r w:rsidRPr="00761B4E">
        <w:rPr>
          <w:rFonts w:cs="Times New Roman"/>
          <w:szCs w:val="28"/>
        </w:rPr>
        <w:t>1.4.2. В абзаце третьем подпункта 3.4.1 пункта 3.4 слова «(за исключением руководителя учреждения)» исключить.</w:t>
      </w:r>
      <w:r w:rsidR="00B83034">
        <w:rPr>
          <w:rFonts w:cs="Times New Roman"/>
          <w:szCs w:val="28"/>
        </w:rPr>
        <w:t xml:space="preserve"> </w:t>
      </w:r>
    </w:p>
    <w:p w:rsidR="00364199" w:rsidRPr="00761B4E" w:rsidRDefault="00364199" w:rsidP="0030452B">
      <w:pPr>
        <w:ind w:firstLine="709"/>
        <w:jc w:val="both"/>
        <w:rPr>
          <w:rFonts w:cs="Times New Roman"/>
          <w:szCs w:val="28"/>
        </w:rPr>
      </w:pPr>
      <w:r w:rsidRPr="00761B4E">
        <w:rPr>
          <w:szCs w:val="28"/>
        </w:rPr>
        <w:t xml:space="preserve">1.4.3. В </w:t>
      </w:r>
      <w:r w:rsidR="00FD6341">
        <w:rPr>
          <w:szCs w:val="28"/>
        </w:rPr>
        <w:t xml:space="preserve">абзаце втором </w:t>
      </w:r>
      <w:r w:rsidRPr="00761B4E">
        <w:rPr>
          <w:szCs w:val="28"/>
        </w:rPr>
        <w:t>подпункт</w:t>
      </w:r>
      <w:r w:rsidR="00FD6341">
        <w:rPr>
          <w:szCs w:val="28"/>
        </w:rPr>
        <w:t>а</w:t>
      </w:r>
      <w:r w:rsidRPr="00761B4E">
        <w:rPr>
          <w:szCs w:val="28"/>
        </w:rPr>
        <w:t xml:space="preserve"> 3.4.2 пункта 3.4 слова «</w:t>
      </w:r>
      <w:r w:rsidRPr="00761B4E">
        <w:rPr>
          <w:rFonts w:cs="Times New Roman"/>
          <w:szCs w:val="28"/>
        </w:rPr>
        <w:t>(за исключением руководителя)» исключить.</w:t>
      </w:r>
    </w:p>
    <w:p w:rsidR="00364199" w:rsidRPr="00761B4E" w:rsidRDefault="00364199" w:rsidP="0030452B">
      <w:pPr>
        <w:ind w:firstLine="709"/>
        <w:jc w:val="both"/>
        <w:rPr>
          <w:rFonts w:cs="Times New Roman"/>
          <w:szCs w:val="28"/>
        </w:rPr>
      </w:pPr>
      <w:r w:rsidRPr="00761B4E">
        <w:rPr>
          <w:szCs w:val="28"/>
        </w:rPr>
        <w:t xml:space="preserve">1.4.4. </w:t>
      </w:r>
      <w:r w:rsidRPr="00761B4E">
        <w:rPr>
          <w:rFonts w:cs="Times New Roman"/>
          <w:szCs w:val="28"/>
        </w:rPr>
        <w:t>Подпункт 3.5.1 пункта 3.5 изложить в следующей редакции:</w:t>
      </w:r>
    </w:p>
    <w:p w:rsidR="00364199" w:rsidRPr="00761B4E" w:rsidRDefault="00364199" w:rsidP="0030452B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 xml:space="preserve">«3.5.1. Повышающего коэффициента к установленному должностному окладу (окладу) за наличие ученой степени, почетного звания, почетного </w:t>
      </w:r>
      <w:r w:rsidR="00B83034">
        <w:rPr>
          <w:rFonts w:cs="Times New Roman"/>
          <w:szCs w:val="28"/>
        </w:rPr>
        <w:t xml:space="preserve">                      </w:t>
      </w:r>
      <w:r w:rsidRPr="00761B4E">
        <w:rPr>
          <w:rFonts w:cs="Times New Roman"/>
          <w:szCs w:val="28"/>
        </w:rPr>
        <w:t xml:space="preserve">спортивного звания, награждение государственными и ведомственными наградами, ведомственными знаками отличия в труде, соответствующих профилю </w:t>
      </w:r>
      <w:r w:rsidR="00B83034">
        <w:rPr>
          <w:rFonts w:cs="Times New Roman"/>
          <w:szCs w:val="28"/>
        </w:rPr>
        <w:t xml:space="preserve">   </w:t>
      </w:r>
      <w:r w:rsidRPr="00761B4E">
        <w:rPr>
          <w:rFonts w:cs="Times New Roman"/>
          <w:szCs w:val="28"/>
        </w:rPr>
        <w:t>выполняемой работы:</w:t>
      </w:r>
      <w:r w:rsidR="00B83034">
        <w:rPr>
          <w:rFonts w:cs="Times New Roman"/>
          <w:szCs w:val="28"/>
        </w:rPr>
        <w:t xml:space="preserve"> </w:t>
      </w:r>
    </w:p>
    <w:p w:rsidR="00364199" w:rsidRPr="00B83034" w:rsidRDefault="00364199" w:rsidP="0030452B">
      <w:pPr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1) повышающего коэффициента к установленному должностному окладу (окладу) за ученую степень доктора наук – 0,2;</w:t>
      </w:r>
      <w:r w:rsidR="00B83034">
        <w:rPr>
          <w:rFonts w:cs="Times New Roman"/>
          <w:szCs w:val="28"/>
        </w:rPr>
        <w:t xml:space="preserve"> </w:t>
      </w:r>
    </w:p>
    <w:p w:rsidR="00364199" w:rsidRPr="00B83034" w:rsidRDefault="00364199" w:rsidP="0030452B">
      <w:pPr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2) повышающего коэффициента к установленному должностному окладу (окладу) за ученую степень кандидата наук – 0,1;</w:t>
      </w:r>
      <w:r w:rsidR="00B83034">
        <w:rPr>
          <w:rFonts w:cs="Times New Roman"/>
          <w:szCs w:val="28"/>
        </w:rPr>
        <w:t xml:space="preserve"> </w:t>
      </w:r>
    </w:p>
    <w:p w:rsidR="00364199" w:rsidRPr="00B83034" w:rsidRDefault="00364199" w:rsidP="0030452B">
      <w:pPr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3) повышающего коэффициента к установленному должностному окладу (окладу) за государственные награды, ведомственные награды, почетные звания, почетные спортивные звания, ведомственные знаки отличия в труде – 0,1:</w:t>
      </w:r>
      <w:r w:rsidR="00B83034">
        <w:rPr>
          <w:rFonts w:cs="Times New Roman"/>
          <w:szCs w:val="28"/>
        </w:rPr>
        <w:t xml:space="preserve"> </w:t>
      </w:r>
    </w:p>
    <w:p w:rsidR="00364199" w:rsidRPr="00B83034" w:rsidRDefault="00364199" w:rsidP="0030452B">
      <w:pPr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>- государственные награды (ордена, медали) Российской Федерации, СССР, РСФСР, Ханты-Мансийского автономного округа – Югры;</w:t>
      </w:r>
      <w:r w:rsidR="00B83034">
        <w:rPr>
          <w:rFonts w:cs="Times New Roman"/>
          <w:szCs w:val="28"/>
        </w:rPr>
        <w:t xml:space="preserve"> </w:t>
      </w:r>
    </w:p>
    <w:p w:rsidR="00364199" w:rsidRPr="00FD6341" w:rsidRDefault="00364199" w:rsidP="0030452B">
      <w:pPr>
        <w:ind w:firstLine="709"/>
        <w:jc w:val="both"/>
        <w:rPr>
          <w:rFonts w:cs="Times New Roman"/>
          <w:spacing w:val="-4"/>
          <w:szCs w:val="28"/>
        </w:rPr>
      </w:pPr>
      <w:r w:rsidRPr="00FD6341">
        <w:rPr>
          <w:rFonts w:cs="Times New Roman"/>
          <w:spacing w:val="-4"/>
          <w:szCs w:val="28"/>
        </w:rPr>
        <w:t>- почетные звания Российской Федерации, СССР, РСФСР, Ханты-</w:t>
      </w:r>
      <w:r w:rsidR="00B83034" w:rsidRPr="00FD6341">
        <w:rPr>
          <w:rFonts w:cs="Times New Roman"/>
          <w:spacing w:val="-4"/>
          <w:szCs w:val="28"/>
        </w:rPr>
        <w:t xml:space="preserve">                       </w:t>
      </w:r>
      <w:r w:rsidRPr="00FD6341">
        <w:rPr>
          <w:rFonts w:cs="Times New Roman"/>
          <w:spacing w:val="-4"/>
          <w:szCs w:val="28"/>
        </w:rPr>
        <w:t>Мансийского автономного округа – Югры (по профилю деятельности работника);</w:t>
      </w:r>
    </w:p>
    <w:p w:rsidR="00364199" w:rsidRPr="00761B4E" w:rsidRDefault="00364199" w:rsidP="0030452B">
      <w:pPr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pacing w:val="-4"/>
          <w:szCs w:val="28"/>
        </w:rPr>
        <w:t>- ведомственные знаки отличия в труде, ведомственные награды и почетные</w:t>
      </w:r>
      <w:r w:rsidRPr="00761B4E">
        <w:rPr>
          <w:rFonts w:cs="Times New Roman"/>
          <w:szCs w:val="28"/>
        </w:rPr>
        <w:t xml:space="preserve"> спортивные звания (по профилю деятельности работника), утвержденные в установленном порядке федеральным органом исполнительной власти Российской Федерации, СССР, РСФСР.</w:t>
      </w:r>
    </w:p>
    <w:p w:rsidR="00364199" w:rsidRPr="00761B4E" w:rsidRDefault="00364199" w:rsidP="0030452B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 xml:space="preserve">К ведомственным знакам отличия в труде следует относить в том числе: </w:t>
      </w:r>
      <w:r w:rsidRPr="00B83034">
        <w:rPr>
          <w:rFonts w:cs="Times New Roman"/>
          <w:spacing w:val="-4"/>
          <w:szCs w:val="28"/>
        </w:rPr>
        <w:t>нагрудные и почетные знаки, нагрудные значки, медали, почетные и заслуженные</w:t>
      </w:r>
      <w:r w:rsidRPr="00761B4E">
        <w:rPr>
          <w:rFonts w:cs="Times New Roman"/>
          <w:szCs w:val="28"/>
        </w:rPr>
        <w:t xml:space="preserve"> звания работников отрасли (ведомства) народного хозяйства, почетные грамоты, </w:t>
      </w:r>
      <w:r w:rsidRPr="00B83034">
        <w:rPr>
          <w:rFonts w:cs="Times New Roman"/>
          <w:spacing w:val="-4"/>
          <w:szCs w:val="28"/>
        </w:rPr>
        <w:t>если награждение производилось от имени Правительства Российской Федерации</w:t>
      </w:r>
      <w:r w:rsidRPr="00761B4E">
        <w:rPr>
          <w:rFonts w:cs="Times New Roman"/>
          <w:szCs w:val="28"/>
        </w:rPr>
        <w:t xml:space="preserve"> и других федеральных органов исполнительной власти, федеральных органов </w:t>
      </w:r>
      <w:r w:rsidR="00B83034">
        <w:rPr>
          <w:rFonts w:cs="Times New Roman"/>
          <w:szCs w:val="28"/>
        </w:rPr>
        <w:t xml:space="preserve">  </w:t>
      </w:r>
      <w:r w:rsidRPr="00761B4E">
        <w:rPr>
          <w:rFonts w:cs="Times New Roman"/>
          <w:szCs w:val="28"/>
        </w:rPr>
        <w:t xml:space="preserve">судебной власти, Прокуратуры Российской Федерации, Президиумов Верховного Совета бывшего СССР и РСФСР, Советов Министров бывшего СССР </w:t>
      </w:r>
      <w:r w:rsidR="00B83034">
        <w:rPr>
          <w:rFonts w:cs="Times New Roman"/>
          <w:szCs w:val="28"/>
        </w:rPr>
        <w:t xml:space="preserve">                      </w:t>
      </w:r>
      <w:r w:rsidRPr="00761B4E">
        <w:rPr>
          <w:rFonts w:cs="Times New Roman"/>
          <w:szCs w:val="28"/>
        </w:rPr>
        <w:t>и РСФСР, Верховного Суда бывшего СССР, прокуратуры бывшего СССР, министерств и ведомств бывшего СССР и РСФСР, в том числе совместно с центральными комитетами профсоюзов отраслей народного хозяйства.</w:t>
      </w:r>
      <w:r w:rsidR="00B83034">
        <w:rPr>
          <w:rFonts w:cs="Times New Roman"/>
          <w:szCs w:val="28"/>
        </w:rPr>
        <w:t xml:space="preserve"> </w:t>
      </w:r>
    </w:p>
    <w:p w:rsidR="00364199" w:rsidRPr="00761B4E" w:rsidRDefault="00364199" w:rsidP="0030452B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При наличии у работника двух и более оснований, выплата по повыша</w:t>
      </w:r>
      <w:r w:rsidR="00B83034">
        <w:rPr>
          <w:rFonts w:cs="Times New Roman"/>
          <w:szCs w:val="28"/>
        </w:rPr>
        <w:t>-</w:t>
      </w:r>
      <w:r w:rsidRPr="00761B4E">
        <w:rPr>
          <w:rFonts w:cs="Times New Roman"/>
          <w:szCs w:val="28"/>
        </w:rPr>
        <w:t>ющему коэффициенту к установленному должностному окладу (окладу) производится только по одному из оснований по желанию работника.</w:t>
      </w:r>
    </w:p>
    <w:p w:rsidR="00364199" w:rsidRPr="00761B4E" w:rsidRDefault="00364199" w:rsidP="0030452B">
      <w:pPr>
        <w:ind w:firstLine="709"/>
        <w:jc w:val="both"/>
        <w:rPr>
          <w:rFonts w:cs="Times New Roman"/>
          <w:szCs w:val="28"/>
        </w:rPr>
      </w:pPr>
      <w:r w:rsidRPr="00761B4E">
        <w:rPr>
          <w:rFonts w:cs="Times New Roman"/>
          <w:szCs w:val="28"/>
        </w:rPr>
        <w:t>Право на изменение размера повышающего коэффициента возникает:</w:t>
      </w:r>
    </w:p>
    <w:p w:rsidR="00364199" w:rsidRPr="00B83034" w:rsidRDefault="00364199" w:rsidP="0030452B">
      <w:pPr>
        <w:ind w:firstLine="709"/>
        <w:jc w:val="both"/>
        <w:rPr>
          <w:rFonts w:cs="Times New Roman"/>
          <w:spacing w:val="-4"/>
          <w:szCs w:val="28"/>
        </w:rPr>
      </w:pPr>
      <w:r w:rsidRPr="00B83034">
        <w:rPr>
          <w:rFonts w:cs="Times New Roman"/>
          <w:spacing w:val="-4"/>
          <w:szCs w:val="28"/>
        </w:rPr>
        <w:t>- при присвоении почетного звания</w:t>
      </w:r>
      <w:r w:rsidRPr="00B83034">
        <w:rPr>
          <w:spacing w:val="-4"/>
        </w:rPr>
        <w:t xml:space="preserve">, </w:t>
      </w:r>
      <w:r w:rsidRPr="00B83034">
        <w:rPr>
          <w:rFonts w:cs="Times New Roman"/>
          <w:spacing w:val="-4"/>
          <w:szCs w:val="28"/>
        </w:rPr>
        <w:t>почетного спортивного звания, награждении государственными наградами, ведомственными наградами, ведомственными знаками отличия в труде – со дня присвоения, награждения;</w:t>
      </w:r>
      <w:r w:rsidR="00B83034">
        <w:rPr>
          <w:rFonts w:cs="Times New Roman"/>
          <w:spacing w:val="-4"/>
          <w:szCs w:val="28"/>
        </w:rPr>
        <w:t xml:space="preserve"> </w:t>
      </w:r>
    </w:p>
    <w:p w:rsidR="00364199" w:rsidRPr="00B83034" w:rsidRDefault="00364199" w:rsidP="0030452B">
      <w:pPr>
        <w:ind w:firstLine="709"/>
        <w:jc w:val="both"/>
        <w:rPr>
          <w:rFonts w:cs="Times New Roman"/>
          <w:szCs w:val="28"/>
        </w:rPr>
      </w:pPr>
      <w:r w:rsidRPr="00B83034">
        <w:rPr>
          <w:rFonts w:cs="Times New Roman"/>
          <w:szCs w:val="28"/>
        </w:rPr>
        <w:t xml:space="preserve">- при присуждении ученой степени доктора наук или кандидата наук – </w:t>
      </w:r>
      <w:r w:rsidR="00B83034" w:rsidRPr="00B83034">
        <w:rPr>
          <w:rFonts w:cs="Times New Roman"/>
          <w:szCs w:val="28"/>
        </w:rPr>
        <w:t xml:space="preserve">                 </w:t>
      </w:r>
      <w:r w:rsidRPr="00B83034">
        <w:rPr>
          <w:rFonts w:cs="Times New Roman"/>
          <w:szCs w:val="28"/>
        </w:rPr>
        <w:t xml:space="preserve">со дня принятия Министерством науки и высшего образования Российской </w:t>
      </w:r>
      <w:r w:rsidR="00B83034" w:rsidRPr="00B83034">
        <w:rPr>
          <w:rFonts w:cs="Times New Roman"/>
          <w:szCs w:val="28"/>
        </w:rPr>
        <w:t xml:space="preserve">               </w:t>
      </w:r>
      <w:r w:rsidRPr="00B83034">
        <w:rPr>
          <w:rFonts w:cs="Times New Roman"/>
          <w:szCs w:val="28"/>
        </w:rPr>
        <w:t>Федерации решения о выдаче диплома».</w:t>
      </w:r>
    </w:p>
    <w:p w:rsidR="00364199" w:rsidRPr="00761B4E" w:rsidRDefault="00364199" w:rsidP="0030452B">
      <w:pPr>
        <w:ind w:firstLine="709"/>
        <w:jc w:val="both"/>
        <w:rPr>
          <w:szCs w:val="28"/>
        </w:rPr>
      </w:pPr>
      <w:r w:rsidRPr="00B83034">
        <w:rPr>
          <w:szCs w:val="28"/>
        </w:rPr>
        <w:t>1.4.5.</w:t>
      </w:r>
      <w:r w:rsidRPr="00761B4E">
        <w:rPr>
          <w:szCs w:val="28"/>
        </w:rPr>
        <w:t xml:space="preserve"> В абзаце третьем подпункта 3.5.2 пункта 3.5 слова «</w:t>
      </w:r>
      <w:r w:rsidRPr="00761B4E">
        <w:rPr>
          <w:rFonts w:cs="Times New Roman"/>
          <w:szCs w:val="28"/>
        </w:rPr>
        <w:t>с согласованием руководителя структурного подразделения Администрации гор</w:t>
      </w:r>
      <w:r>
        <w:rPr>
          <w:rFonts w:cs="Times New Roman"/>
          <w:szCs w:val="28"/>
        </w:rPr>
        <w:t>ода,</w:t>
      </w:r>
      <w:r w:rsidR="00B83034">
        <w:rPr>
          <w:rFonts w:cs="Times New Roman"/>
          <w:szCs w:val="28"/>
        </w:rPr>
        <w:t xml:space="preserve"> </w:t>
      </w:r>
      <w:r w:rsidRPr="00761B4E">
        <w:rPr>
          <w:rFonts w:cs="Times New Roman"/>
          <w:szCs w:val="28"/>
        </w:rPr>
        <w:t>осуществляющего функции куратора учреждения,» исключить.</w:t>
      </w:r>
    </w:p>
    <w:p w:rsidR="00364199" w:rsidRPr="00B83034" w:rsidRDefault="00364199" w:rsidP="0030452B">
      <w:pPr>
        <w:ind w:firstLine="709"/>
        <w:jc w:val="both"/>
        <w:rPr>
          <w:szCs w:val="28"/>
        </w:rPr>
      </w:pPr>
      <w:r w:rsidRPr="00B83034">
        <w:rPr>
          <w:szCs w:val="28"/>
        </w:rPr>
        <w:t>1.4.6. Подпункт 3.10.4 пункта 3.10 дополнить абзацем пятым</w:t>
      </w:r>
      <w:r w:rsidR="00B83034" w:rsidRPr="00B83034">
        <w:rPr>
          <w:szCs w:val="28"/>
        </w:rPr>
        <w:t xml:space="preserve"> </w:t>
      </w:r>
      <w:r w:rsidRPr="00B83034">
        <w:rPr>
          <w:szCs w:val="28"/>
        </w:rPr>
        <w:t xml:space="preserve">следующего содержания: </w:t>
      </w:r>
    </w:p>
    <w:p w:rsidR="00364199" w:rsidRPr="00B83034" w:rsidRDefault="00364199" w:rsidP="0030452B">
      <w:pPr>
        <w:ind w:firstLine="709"/>
        <w:jc w:val="both"/>
        <w:rPr>
          <w:szCs w:val="28"/>
        </w:rPr>
      </w:pPr>
      <w:r w:rsidRPr="00B83034">
        <w:rPr>
          <w:spacing w:val="-4"/>
          <w:szCs w:val="28"/>
        </w:rPr>
        <w:t>«Премирование работников учреждения осуществляется из средств</w:t>
      </w:r>
      <w:r w:rsidR="00B83034" w:rsidRPr="00B83034">
        <w:rPr>
          <w:spacing w:val="-4"/>
          <w:szCs w:val="28"/>
        </w:rPr>
        <w:t xml:space="preserve"> </w:t>
      </w:r>
      <w:r w:rsidRPr="00B83034">
        <w:rPr>
          <w:spacing w:val="-4"/>
          <w:szCs w:val="28"/>
        </w:rPr>
        <w:t>обоснованно</w:t>
      </w:r>
      <w:r w:rsidRPr="00B83034">
        <w:rPr>
          <w:szCs w:val="28"/>
        </w:rPr>
        <w:t xml:space="preserve"> сложившейся экономии по фонду оплаты труда».</w:t>
      </w:r>
    </w:p>
    <w:p w:rsidR="00364199" w:rsidRPr="00B83034" w:rsidRDefault="00364199" w:rsidP="0030452B">
      <w:pPr>
        <w:ind w:firstLine="709"/>
        <w:jc w:val="both"/>
        <w:rPr>
          <w:szCs w:val="28"/>
        </w:rPr>
      </w:pPr>
      <w:r w:rsidRPr="00B83034">
        <w:rPr>
          <w:szCs w:val="28"/>
        </w:rPr>
        <w:t>1.4.7. Пункт 3.12 признать утратившим силу.</w:t>
      </w:r>
    </w:p>
    <w:p w:rsidR="00364199" w:rsidRPr="00B83034" w:rsidRDefault="00364199" w:rsidP="0030452B">
      <w:pPr>
        <w:ind w:firstLine="709"/>
        <w:jc w:val="both"/>
      </w:pPr>
      <w:r w:rsidRPr="00B83034">
        <w:rPr>
          <w:szCs w:val="28"/>
        </w:rPr>
        <w:t>1.5.</w:t>
      </w:r>
      <w:r w:rsidRPr="00B83034">
        <w:t xml:space="preserve"> В приложении 5 к постановлению:</w:t>
      </w:r>
    </w:p>
    <w:p w:rsidR="00364199" w:rsidRPr="00B83034" w:rsidRDefault="00364199" w:rsidP="0030452B">
      <w:pPr>
        <w:ind w:firstLine="709"/>
        <w:jc w:val="both"/>
        <w:rPr>
          <w:szCs w:val="28"/>
        </w:rPr>
      </w:pPr>
      <w:r w:rsidRPr="00B83034">
        <w:rPr>
          <w:szCs w:val="28"/>
        </w:rPr>
        <w:t xml:space="preserve">1.5.1. Абзац первый пункта 2, подпункт 1 пункта 2.1, абзац одиннадцатый подпункта 2 пункта 2.1 после слов «подготовку спортивных сборных команд» дополнить словами «и спортивного резерва». </w:t>
      </w:r>
    </w:p>
    <w:p w:rsidR="00364199" w:rsidRPr="00B83034" w:rsidRDefault="00364199" w:rsidP="0030452B">
      <w:pPr>
        <w:ind w:firstLine="709"/>
        <w:jc w:val="both"/>
        <w:rPr>
          <w:szCs w:val="28"/>
        </w:rPr>
      </w:pPr>
      <w:r w:rsidRPr="00B83034">
        <w:rPr>
          <w:szCs w:val="28"/>
        </w:rPr>
        <w:t>1.5.2. Абзац первый подпункта 2.2 пункта 2 изложить в следующей</w:t>
      </w:r>
      <w:r w:rsidRPr="00B83034">
        <w:rPr>
          <w:szCs w:val="28"/>
        </w:rPr>
        <w:br/>
        <w:t>редакции:</w:t>
      </w:r>
    </w:p>
    <w:p w:rsidR="00364199" w:rsidRPr="00761B4E" w:rsidRDefault="00364199" w:rsidP="0030452B">
      <w:pPr>
        <w:ind w:firstLine="709"/>
        <w:jc w:val="both"/>
        <w:rPr>
          <w:szCs w:val="28"/>
        </w:rPr>
      </w:pPr>
      <w:r w:rsidRPr="00B83034">
        <w:rPr>
          <w:szCs w:val="28"/>
        </w:rPr>
        <w:t>«</w:t>
      </w:r>
      <w:r w:rsidR="00FD6341">
        <w:rPr>
          <w:szCs w:val="28"/>
        </w:rPr>
        <w:t xml:space="preserve">2.2. </w:t>
      </w:r>
      <w:r w:rsidRPr="00B83034">
        <w:rPr>
          <w:szCs w:val="28"/>
        </w:rPr>
        <w:t xml:space="preserve">Комплектование учебно-тренировочных групп, тренировочных групп (далее </w:t>
      </w:r>
      <w:r w:rsidRPr="00B83034">
        <w:rPr>
          <w:rFonts w:cs="Times New Roman"/>
          <w:szCs w:val="28"/>
        </w:rPr>
        <w:t xml:space="preserve">– </w:t>
      </w:r>
      <w:r w:rsidRPr="00B83034">
        <w:rPr>
          <w:szCs w:val="28"/>
        </w:rPr>
        <w:t>групп</w:t>
      </w:r>
      <w:r w:rsidRPr="00761B4E">
        <w:rPr>
          <w:szCs w:val="28"/>
        </w:rPr>
        <w:t>) осуществляется ежегодно не позднее чем за две недели до начала учебно-тренировочного (спортивного) сезона. При необходимости комплекто</w:t>
      </w:r>
      <w:r>
        <w:rPr>
          <w:szCs w:val="28"/>
        </w:rPr>
        <w:t>-</w:t>
      </w:r>
      <w:r w:rsidRPr="00761B4E">
        <w:rPr>
          <w:szCs w:val="28"/>
        </w:rPr>
        <w:t>вание групп может пересматриваться по согласованию с управлением физической культуры и спорта Администрации города, но не позднее октября месяца».</w:t>
      </w:r>
    </w:p>
    <w:p w:rsidR="00364199" w:rsidRPr="00761B4E" w:rsidRDefault="00364199" w:rsidP="003045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1B4E">
        <w:rPr>
          <w:rFonts w:eastAsia="Calibri" w:cs="Times New Roman"/>
          <w:szCs w:val="28"/>
        </w:rPr>
        <w:t xml:space="preserve">2. </w:t>
      </w:r>
      <w:r w:rsidRPr="00761B4E">
        <w:rPr>
          <w:szCs w:val="28"/>
        </w:rPr>
        <w:t>Руководителям муниципальных учреждений в течение 30-и рабочих дней после вступления в силу настоящего</w:t>
      </w:r>
      <w:r>
        <w:rPr>
          <w:szCs w:val="28"/>
        </w:rPr>
        <w:t xml:space="preserve"> постановления, по согласованию</w:t>
      </w:r>
      <w:r>
        <w:rPr>
          <w:szCs w:val="28"/>
        </w:rPr>
        <w:br/>
      </w:r>
      <w:r w:rsidRPr="00761B4E">
        <w:rPr>
          <w:szCs w:val="28"/>
        </w:rPr>
        <w:t>с кураторами муниципальных учрежде</w:t>
      </w:r>
      <w:r>
        <w:rPr>
          <w:szCs w:val="28"/>
        </w:rPr>
        <w:t>ний в соответствии с функциями,</w:t>
      </w:r>
      <w:r>
        <w:rPr>
          <w:szCs w:val="28"/>
        </w:rPr>
        <w:br/>
      </w:r>
      <w:r w:rsidRPr="00761B4E">
        <w:rPr>
          <w:szCs w:val="28"/>
        </w:rPr>
        <w:t>предусмотренными распоряжением Администрации города от 01.02.2017 № 130 «Об утверждении положения о функциях учредителя и кураторов в отношении муниципальных организаций», подготовить и внести изменения в действующие положения об оплате труда работников учреждений, сформированные в соответствии с настоящим постановлением.</w:t>
      </w:r>
    </w:p>
    <w:p w:rsidR="00364199" w:rsidRPr="00761B4E" w:rsidRDefault="00364199" w:rsidP="0030452B">
      <w:pPr>
        <w:ind w:firstLine="709"/>
        <w:jc w:val="both"/>
        <w:rPr>
          <w:rFonts w:eastAsia="Calibri" w:cs="Times New Roman"/>
          <w:szCs w:val="28"/>
        </w:rPr>
      </w:pPr>
      <w:r w:rsidRPr="00761B4E">
        <w:rPr>
          <w:rFonts w:eastAsia="Calibri" w:cs="Times New Roman"/>
          <w:szCs w:val="28"/>
        </w:rPr>
        <w:t xml:space="preserve">3. Департаменту массовых коммуникаций и аналитики разместить </w:t>
      </w:r>
      <w:r w:rsidR="00B83034">
        <w:rPr>
          <w:rFonts w:eastAsia="Calibri" w:cs="Times New Roman"/>
          <w:szCs w:val="28"/>
        </w:rPr>
        <w:t xml:space="preserve">                          </w:t>
      </w:r>
      <w:r w:rsidRPr="00761B4E">
        <w:rPr>
          <w:rFonts w:eastAsia="Calibri" w:cs="Times New Roman"/>
          <w:szCs w:val="28"/>
        </w:rPr>
        <w:t>настоящее постановление на официальном портале Администрации города: www.admsurgut.ru.</w:t>
      </w:r>
    </w:p>
    <w:p w:rsidR="00364199" w:rsidRPr="00761B4E" w:rsidRDefault="00364199" w:rsidP="0030452B">
      <w:pPr>
        <w:ind w:firstLine="709"/>
        <w:jc w:val="both"/>
        <w:rPr>
          <w:rFonts w:eastAsia="Calibri" w:cs="Times New Roman"/>
          <w:szCs w:val="28"/>
        </w:rPr>
      </w:pPr>
      <w:r w:rsidRPr="00761B4E">
        <w:rPr>
          <w:rFonts w:eastAsia="Calibri" w:cs="Times New Roman"/>
          <w:szCs w:val="28"/>
        </w:rPr>
        <w:t>4. Муниципальному казенному учреждению «Наш город»:</w:t>
      </w:r>
    </w:p>
    <w:p w:rsidR="00364199" w:rsidRPr="00761B4E" w:rsidRDefault="00364199" w:rsidP="0030452B">
      <w:pPr>
        <w:ind w:firstLine="709"/>
        <w:jc w:val="both"/>
        <w:rPr>
          <w:rFonts w:eastAsia="Calibri" w:cs="Times New Roman"/>
          <w:szCs w:val="28"/>
        </w:rPr>
      </w:pPr>
      <w:r w:rsidRPr="00B83034">
        <w:rPr>
          <w:rFonts w:eastAsia="Calibri" w:cs="Times New Roman"/>
          <w:spacing w:val="-6"/>
          <w:szCs w:val="28"/>
        </w:rPr>
        <w:t>4.1. Опубликовать (разместить) настоящее постановление в сетевом</w:t>
      </w:r>
      <w:r w:rsidR="00B83034" w:rsidRPr="00B83034">
        <w:rPr>
          <w:rFonts w:eastAsia="Calibri" w:cs="Times New Roman"/>
          <w:spacing w:val="-6"/>
          <w:szCs w:val="28"/>
        </w:rPr>
        <w:t xml:space="preserve"> </w:t>
      </w:r>
      <w:r w:rsidRPr="00B83034">
        <w:rPr>
          <w:rFonts w:eastAsia="Calibri" w:cs="Times New Roman"/>
          <w:spacing w:val="-6"/>
          <w:szCs w:val="28"/>
        </w:rPr>
        <w:t>издании</w:t>
      </w:r>
      <w:r w:rsidRPr="00761B4E">
        <w:rPr>
          <w:rFonts w:eastAsia="Calibri" w:cs="Times New Roman"/>
          <w:szCs w:val="28"/>
        </w:rPr>
        <w:t xml:space="preserve"> «Официальные документы города Сургута»: </w:t>
      </w:r>
      <w:r w:rsidRPr="00761B4E">
        <w:rPr>
          <w:rFonts w:eastAsia="Calibri" w:cs="Times New Roman"/>
          <w:szCs w:val="28"/>
          <w:lang w:val="en-US"/>
        </w:rPr>
        <w:t>docsurgut</w:t>
      </w:r>
      <w:r w:rsidRPr="00761B4E">
        <w:rPr>
          <w:rFonts w:eastAsia="Calibri" w:cs="Times New Roman"/>
          <w:szCs w:val="28"/>
        </w:rPr>
        <w:t>.</w:t>
      </w:r>
      <w:r w:rsidRPr="00761B4E">
        <w:rPr>
          <w:rFonts w:eastAsia="Calibri" w:cs="Times New Roman"/>
          <w:szCs w:val="28"/>
          <w:lang w:val="en-US"/>
        </w:rPr>
        <w:t>ru</w:t>
      </w:r>
      <w:r w:rsidRPr="00761B4E">
        <w:rPr>
          <w:rFonts w:eastAsia="Calibri" w:cs="Times New Roman"/>
          <w:szCs w:val="28"/>
        </w:rPr>
        <w:t>.</w:t>
      </w:r>
    </w:p>
    <w:p w:rsidR="00364199" w:rsidRPr="00761B4E" w:rsidRDefault="00364199" w:rsidP="0030452B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761B4E">
        <w:rPr>
          <w:rFonts w:eastAsia="Calibri" w:cs="Times New Roman"/>
          <w:spacing w:val="-6"/>
          <w:szCs w:val="28"/>
        </w:rPr>
        <w:t>4.2. Опубликовать настоящее постановление в газете «Сургутские ведомости».</w:t>
      </w:r>
    </w:p>
    <w:p w:rsidR="00364199" w:rsidRPr="00761B4E" w:rsidRDefault="00364199" w:rsidP="003045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1B4E">
        <w:rPr>
          <w:rFonts w:eastAsia="Calibri" w:cs="Times New Roman"/>
          <w:szCs w:val="28"/>
        </w:rPr>
        <w:t xml:space="preserve">5. </w:t>
      </w:r>
      <w:r w:rsidRPr="00761B4E">
        <w:rPr>
          <w:szCs w:val="28"/>
          <w:shd w:val="clear" w:color="auto" w:fill="FFFFFF"/>
        </w:rPr>
        <w:t xml:space="preserve">Настоящее постановление вступает в силу после его </w:t>
      </w:r>
      <w:r>
        <w:rPr>
          <w:szCs w:val="28"/>
        </w:rPr>
        <w:t>официального</w:t>
      </w:r>
      <w:r w:rsidR="00B83034">
        <w:rPr>
          <w:szCs w:val="28"/>
        </w:rPr>
        <w:t xml:space="preserve">          </w:t>
      </w:r>
      <w:r w:rsidRPr="00761B4E">
        <w:rPr>
          <w:szCs w:val="28"/>
        </w:rPr>
        <w:t>опубликования</w:t>
      </w:r>
      <w:r w:rsidRPr="00761B4E">
        <w:rPr>
          <w:szCs w:val="28"/>
          <w:shd w:val="clear" w:color="auto" w:fill="FFFFFF"/>
        </w:rPr>
        <w:t>.</w:t>
      </w:r>
    </w:p>
    <w:p w:rsidR="00364199" w:rsidRDefault="00364199" w:rsidP="0030452B">
      <w:pPr>
        <w:pStyle w:val="a9"/>
        <w:ind w:left="0"/>
      </w:pPr>
      <w:r w:rsidRPr="00761B4E">
        <w:t>6. Контроль за выполнением постановления возложить на заместителя Главы города, курирующего сферу бюджета и финансов.</w:t>
      </w:r>
    </w:p>
    <w:p w:rsidR="00364199" w:rsidRPr="00B83034" w:rsidRDefault="00364199" w:rsidP="0030452B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364199" w:rsidRPr="00B83034" w:rsidRDefault="00364199" w:rsidP="00364199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364199" w:rsidRPr="00B83034" w:rsidRDefault="00364199" w:rsidP="00364199">
      <w:pPr>
        <w:ind w:firstLine="709"/>
        <w:contextualSpacing/>
        <w:jc w:val="both"/>
        <w:rPr>
          <w:rFonts w:eastAsia="Calibri" w:cs="Times New Roman"/>
          <w:szCs w:val="28"/>
        </w:rPr>
      </w:pPr>
    </w:p>
    <w:bookmarkEnd w:id="6"/>
    <w:bookmarkEnd w:id="7"/>
    <w:p w:rsidR="0030452B" w:rsidRDefault="0030452B" w:rsidP="0030452B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226A5C" w:rsidRPr="00364199" w:rsidRDefault="00226A5C" w:rsidP="00364199"/>
    <w:sectPr w:rsidR="00226A5C" w:rsidRPr="00364199" w:rsidSect="00364199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A8" w:rsidRDefault="00872BA8" w:rsidP="006A432C">
      <w:r>
        <w:separator/>
      </w:r>
    </w:p>
  </w:endnote>
  <w:endnote w:type="continuationSeparator" w:id="0">
    <w:p w:rsidR="00872BA8" w:rsidRDefault="00872BA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A8" w:rsidRDefault="00872BA8" w:rsidP="006A432C">
      <w:r>
        <w:separator/>
      </w:r>
    </w:p>
  </w:footnote>
  <w:footnote w:type="continuationSeparator" w:id="0">
    <w:p w:rsidR="00872BA8" w:rsidRDefault="00872BA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9286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4199" w:rsidRPr="00364199" w:rsidRDefault="00364199">
        <w:pPr>
          <w:pStyle w:val="a3"/>
          <w:jc w:val="center"/>
          <w:rPr>
            <w:sz w:val="20"/>
            <w:szCs w:val="20"/>
          </w:rPr>
        </w:pPr>
        <w:r w:rsidRPr="00364199">
          <w:rPr>
            <w:sz w:val="20"/>
            <w:szCs w:val="20"/>
          </w:rPr>
          <w:fldChar w:fldCharType="begin"/>
        </w:r>
        <w:r w:rsidRPr="00364199">
          <w:rPr>
            <w:sz w:val="20"/>
            <w:szCs w:val="20"/>
          </w:rPr>
          <w:instrText>PAGE   \* MERGEFORMAT</w:instrText>
        </w:r>
        <w:r w:rsidRPr="00364199">
          <w:rPr>
            <w:sz w:val="20"/>
            <w:szCs w:val="20"/>
          </w:rPr>
          <w:fldChar w:fldCharType="separate"/>
        </w:r>
        <w:r w:rsidR="00271710">
          <w:rPr>
            <w:noProof/>
            <w:sz w:val="20"/>
            <w:szCs w:val="20"/>
          </w:rPr>
          <w:t>5</w:t>
        </w:r>
        <w:r w:rsidRPr="0036419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9"/>
    <w:rsid w:val="00137053"/>
    <w:rsid w:val="00226A5C"/>
    <w:rsid w:val="00232A5F"/>
    <w:rsid w:val="00243839"/>
    <w:rsid w:val="00271710"/>
    <w:rsid w:val="0030452B"/>
    <w:rsid w:val="00364199"/>
    <w:rsid w:val="00370CB0"/>
    <w:rsid w:val="006A432C"/>
    <w:rsid w:val="006A73EC"/>
    <w:rsid w:val="00723297"/>
    <w:rsid w:val="007C1461"/>
    <w:rsid w:val="00872BA8"/>
    <w:rsid w:val="00B2501B"/>
    <w:rsid w:val="00B83034"/>
    <w:rsid w:val="00C022BB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6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364199"/>
    <w:rPr>
      <w:color w:val="106BBE"/>
    </w:rPr>
  </w:style>
  <w:style w:type="paragraph" w:styleId="a9">
    <w:name w:val="List Paragraph"/>
    <w:basedOn w:val="a"/>
    <w:uiPriority w:val="34"/>
    <w:qFormat/>
    <w:rsid w:val="00364199"/>
    <w:pPr>
      <w:ind w:left="720" w:firstLine="709"/>
      <w:contextualSpacing/>
      <w:jc w:val="both"/>
    </w:pPr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20005/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1860</Words>
  <Characters>10603</Characters>
  <Application>Microsoft Office Word</Application>
  <DocSecurity>0</DocSecurity>
  <Lines>88</Lines>
  <Paragraphs>24</Paragraphs>
  <ScaleCrop>false</ScaleCrop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2024-04-05T11:07:00Z</dcterms:created>
  <dcterms:modified xsi:type="dcterms:W3CDTF">2024-04-05T11:07:00Z</dcterms:modified>
</cp:coreProperties>
</file>