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1D" w:rsidRDefault="0028291D" w:rsidP="00656C1A">
      <w:pPr>
        <w:spacing w:line="120" w:lineRule="atLeast"/>
        <w:jc w:val="center"/>
        <w:rPr>
          <w:sz w:val="24"/>
          <w:szCs w:val="24"/>
        </w:rPr>
      </w:pPr>
    </w:p>
    <w:p w:rsidR="0028291D" w:rsidRDefault="0028291D" w:rsidP="00656C1A">
      <w:pPr>
        <w:spacing w:line="120" w:lineRule="atLeast"/>
        <w:jc w:val="center"/>
        <w:rPr>
          <w:sz w:val="24"/>
          <w:szCs w:val="24"/>
        </w:rPr>
      </w:pPr>
    </w:p>
    <w:p w:rsidR="0028291D" w:rsidRPr="00852378" w:rsidRDefault="0028291D" w:rsidP="00656C1A">
      <w:pPr>
        <w:spacing w:line="120" w:lineRule="atLeast"/>
        <w:jc w:val="center"/>
        <w:rPr>
          <w:sz w:val="10"/>
          <w:szCs w:val="10"/>
        </w:rPr>
      </w:pPr>
    </w:p>
    <w:p w:rsidR="0028291D" w:rsidRDefault="0028291D" w:rsidP="00656C1A">
      <w:pPr>
        <w:spacing w:line="120" w:lineRule="atLeast"/>
        <w:jc w:val="center"/>
        <w:rPr>
          <w:sz w:val="10"/>
          <w:szCs w:val="24"/>
        </w:rPr>
      </w:pPr>
    </w:p>
    <w:p w:rsidR="0028291D" w:rsidRPr="005541F0" w:rsidRDefault="00282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291D" w:rsidRDefault="00282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291D" w:rsidRPr="005541F0" w:rsidRDefault="002829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291D" w:rsidRPr="005649E4" w:rsidRDefault="0028291D" w:rsidP="00656C1A">
      <w:pPr>
        <w:spacing w:line="120" w:lineRule="atLeast"/>
        <w:jc w:val="center"/>
        <w:rPr>
          <w:sz w:val="18"/>
          <w:szCs w:val="24"/>
        </w:rPr>
      </w:pPr>
    </w:p>
    <w:p w:rsidR="0028291D" w:rsidRPr="00656C1A" w:rsidRDefault="002829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291D" w:rsidRPr="005541F0" w:rsidRDefault="0028291D" w:rsidP="00656C1A">
      <w:pPr>
        <w:spacing w:line="120" w:lineRule="atLeast"/>
        <w:jc w:val="center"/>
        <w:rPr>
          <w:sz w:val="18"/>
          <w:szCs w:val="24"/>
        </w:rPr>
      </w:pPr>
    </w:p>
    <w:p w:rsidR="0028291D" w:rsidRPr="005541F0" w:rsidRDefault="0028291D" w:rsidP="00656C1A">
      <w:pPr>
        <w:spacing w:line="120" w:lineRule="atLeast"/>
        <w:jc w:val="center"/>
        <w:rPr>
          <w:sz w:val="20"/>
          <w:szCs w:val="24"/>
        </w:rPr>
      </w:pPr>
    </w:p>
    <w:p w:rsidR="0028291D" w:rsidRPr="00656C1A" w:rsidRDefault="002829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291D" w:rsidRDefault="0028291D" w:rsidP="00656C1A">
      <w:pPr>
        <w:spacing w:line="120" w:lineRule="atLeast"/>
        <w:jc w:val="center"/>
        <w:rPr>
          <w:sz w:val="30"/>
          <w:szCs w:val="24"/>
        </w:rPr>
      </w:pPr>
    </w:p>
    <w:p w:rsidR="0028291D" w:rsidRPr="00656C1A" w:rsidRDefault="002829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29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291D" w:rsidRPr="00F8214F" w:rsidRDefault="00282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291D" w:rsidRPr="00F8214F" w:rsidRDefault="00215E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291D" w:rsidRPr="00F8214F" w:rsidRDefault="002829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291D" w:rsidRPr="00F8214F" w:rsidRDefault="00215E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8291D" w:rsidRPr="00A63FB0" w:rsidRDefault="002829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291D" w:rsidRPr="00A3761A" w:rsidRDefault="00215E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8291D" w:rsidRPr="00F8214F" w:rsidRDefault="002829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291D" w:rsidRPr="00F8214F" w:rsidRDefault="002829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291D" w:rsidRPr="00AB4194" w:rsidRDefault="00282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291D" w:rsidRPr="00F8214F" w:rsidRDefault="00215E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1228</w:t>
            </w:r>
          </w:p>
        </w:tc>
      </w:tr>
    </w:tbl>
    <w:p w:rsidR="0028291D" w:rsidRPr="00C725A6" w:rsidRDefault="0028291D" w:rsidP="00C725A6">
      <w:pPr>
        <w:rPr>
          <w:rFonts w:cs="Times New Roman"/>
          <w:szCs w:val="28"/>
        </w:rPr>
      </w:pPr>
    </w:p>
    <w:p w:rsidR="0028291D" w:rsidRDefault="0028291D" w:rsidP="0028291D">
      <w:pPr>
        <w:rPr>
          <w:szCs w:val="28"/>
        </w:rPr>
      </w:pPr>
      <w:r>
        <w:rPr>
          <w:szCs w:val="28"/>
        </w:rPr>
        <w:t>О признании утратившими силу</w:t>
      </w:r>
    </w:p>
    <w:p w:rsidR="0028291D" w:rsidRDefault="0028291D" w:rsidP="0028291D">
      <w:pPr>
        <w:rPr>
          <w:szCs w:val="28"/>
        </w:rPr>
      </w:pPr>
      <w:r>
        <w:rPr>
          <w:szCs w:val="28"/>
        </w:rPr>
        <w:t>некоторых муниципальных</w:t>
      </w:r>
    </w:p>
    <w:p w:rsidR="0028291D" w:rsidRDefault="0028291D" w:rsidP="0028291D">
      <w:pPr>
        <w:rPr>
          <w:rFonts w:eastAsia="Times New Roman" w:cs="Times New Roman"/>
          <w:szCs w:val="28"/>
        </w:rPr>
      </w:pPr>
      <w:r>
        <w:rPr>
          <w:szCs w:val="28"/>
        </w:rPr>
        <w:t>правовых актов</w:t>
      </w:r>
    </w:p>
    <w:p w:rsidR="0028291D" w:rsidRPr="0028291D" w:rsidRDefault="0028291D" w:rsidP="0028291D">
      <w:pPr>
        <w:jc w:val="both"/>
        <w:rPr>
          <w:rFonts w:cs="Times New Roman"/>
          <w:szCs w:val="28"/>
        </w:rPr>
      </w:pPr>
    </w:p>
    <w:p w:rsidR="0028291D" w:rsidRPr="0028291D" w:rsidRDefault="0028291D" w:rsidP="0028291D">
      <w:pPr>
        <w:jc w:val="both"/>
        <w:rPr>
          <w:rFonts w:cs="Times New Roman"/>
          <w:szCs w:val="28"/>
        </w:rPr>
      </w:pPr>
    </w:p>
    <w:p w:rsidR="0028291D" w:rsidRPr="0028291D" w:rsidRDefault="0028291D" w:rsidP="0028291D">
      <w:pPr>
        <w:ind w:firstLine="709"/>
        <w:jc w:val="both"/>
        <w:rPr>
          <w:rFonts w:cs="Times New Roman"/>
          <w:szCs w:val="28"/>
        </w:rPr>
      </w:pPr>
      <w:r w:rsidRPr="0028291D">
        <w:rPr>
          <w:rFonts w:cs="Times New Roman"/>
          <w:szCs w:val="28"/>
        </w:rPr>
        <w:t>В</w:t>
      </w:r>
      <w:r w:rsidRPr="0028291D">
        <w:rPr>
          <w:rFonts w:cs="Times New Roman"/>
          <w:color w:val="000000" w:themeColor="text1"/>
          <w:szCs w:val="28"/>
        </w:rPr>
        <w:t xml:space="preserve"> соответствии со статьей 59 Устава муниципального образования городской округ Сургут Ханты-</w:t>
      </w:r>
      <w:r w:rsidRPr="0028291D">
        <w:rPr>
          <w:rFonts w:cs="Times New Roman"/>
          <w:szCs w:val="28"/>
        </w:rPr>
        <w:t xml:space="preserve">Мансийского автономного округа – Югры, распоряжениями Администрации города </w:t>
      </w:r>
      <w:r w:rsidRPr="0028291D">
        <w:rPr>
          <w:rStyle w:val="a9"/>
          <w:color w:val="auto"/>
          <w:szCs w:val="28"/>
        </w:rPr>
        <w:t>от 30.12.2005 № 3686</w:t>
      </w:r>
      <w:r w:rsidRPr="0028291D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28291D">
        <w:rPr>
          <w:rStyle w:val="a9"/>
          <w:color w:val="auto"/>
          <w:szCs w:val="28"/>
        </w:rPr>
        <w:t>от 21.04.2021 № 552</w:t>
      </w:r>
      <w:r w:rsidRPr="0028291D"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28291D" w:rsidRPr="0028291D" w:rsidRDefault="0028291D" w:rsidP="0028291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91D"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утратившими силу постановления Администрации города:</w:t>
      </w:r>
    </w:p>
    <w:p w:rsidR="0028291D" w:rsidRPr="0028291D" w:rsidRDefault="0028291D" w:rsidP="0028291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91D">
        <w:rPr>
          <w:rFonts w:ascii="Times New Roman" w:hAnsi="Times New Roman" w:cs="Times New Roman"/>
          <w:color w:val="000000" w:themeColor="text1"/>
          <w:sz w:val="28"/>
          <w:szCs w:val="28"/>
        </w:rPr>
        <w:t>- от 10.09.2018 № 6918 «</w:t>
      </w:r>
      <w:r w:rsidRPr="0028291D">
        <w:rPr>
          <w:rStyle w:val="a9"/>
          <w:rFonts w:eastAsiaTheme="minorHAnsi"/>
          <w:color w:val="auto"/>
          <w:sz w:val="28"/>
          <w:szCs w:val="28"/>
        </w:rPr>
        <w:t xml:space="preserve">О прогнозе социально-экономического развития муниципального образования городской округ город Сургут на период </w:t>
      </w:r>
      <w:r>
        <w:rPr>
          <w:rStyle w:val="a9"/>
          <w:rFonts w:eastAsiaTheme="minorHAnsi"/>
          <w:color w:val="auto"/>
          <w:sz w:val="28"/>
          <w:szCs w:val="28"/>
        </w:rPr>
        <w:t xml:space="preserve">                         </w:t>
      </w:r>
      <w:r w:rsidRPr="0028291D">
        <w:rPr>
          <w:rStyle w:val="a9"/>
          <w:rFonts w:eastAsiaTheme="minorHAnsi"/>
          <w:color w:val="auto"/>
          <w:sz w:val="28"/>
          <w:szCs w:val="28"/>
        </w:rPr>
        <w:t>до 2030 года</w:t>
      </w:r>
      <w:r w:rsidRPr="0028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28291D" w:rsidRPr="0028291D" w:rsidRDefault="0028291D" w:rsidP="0028291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30.10.2018 № 8218 «О внесении изменения в постановление Администрации города от 10.09.2018 № 6918 «О прогнозе социально-экономического развития муниципального образования городской округ город Сургут на период до 2030 года»; </w:t>
      </w:r>
    </w:p>
    <w:p w:rsidR="0028291D" w:rsidRPr="0028291D" w:rsidRDefault="0028291D" w:rsidP="0028291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26.12.2018 № 10239 «О внесении изменения в постановление Администрации города от 10.09.2018 № 6918 «О прогнозе социально-экономического развития муниципального образования городской округ город Сургут на период до 2030 года»; </w:t>
      </w:r>
    </w:p>
    <w:p w:rsidR="0028291D" w:rsidRPr="0028291D" w:rsidRDefault="0028291D" w:rsidP="0028291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06.10.2021 № 8688 «О внесении изменений в постановление Администрации города от 10.09.2018 № 6918 «О прогнозе социально-экономического развития муниципального образования городской округ город Сургут на период до 2030 года». </w:t>
      </w:r>
    </w:p>
    <w:p w:rsidR="0028291D" w:rsidRPr="0028291D" w:rsidRDefault="0028291D" w:rsidP="0028291D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>
        <w:rPr>
          <w:rFonts w:eastAsia="SimSun" w:cs="Times New Roman"/>
          <w:color w:val="000000" w:themeColor="text1"/>
          <w:kern w:val="3"/>
          <w:szCs w:val="28"/>
        </w:rPr>
        <w:t xml:space="preserve">2. </w:t>
      </w:r>
      <w:r w:rsidRPr="0028291D">
        <w:rPr>
          <w:rFonts w:eastAsia="SimSun" w:cs="Times New Roman"/>
          <w:color w:val="000000" w:themeColor="text1"/>
          <w:kern w:val="3"/>
          <w:szCs w:val="28"/>
        </w:rPr>
        <w:t xml:space="preserve">Департаменту массовых коммуникаций и аналитики разместить настоящее </w:t>
      </w:r>
      <w:r w:rsidRPr="0028291D">
        <w:rPr>
          <w:rFonts w:cs="Times New Roman"/>
          <w:color w:val="000000" w:themeColor="text1"/>
          <w:szCs w:val="28"/>
        </w:rPr>
        <w:t>постановление</w:t>
      </w:r>
      <w:r w:rsidRPr="0028291D">
        <w:rPr>
          <w:rFonts w:eastAsia="SimSun" w:cs="Times New Roman"/>
          <w:color w:val="000000" w:themeColor="text1"/>
          <w:kern w:val="3"/>
          <w:szCs w:val="28"/>
        </w:rPr>
        <w:t xml:space="preserve"> на официальном портале Администрации города: www.admsurgut.ru.</w:t>
      </w:r>
    </w:p>
    <w:p w:rsidR="0028291D" w:rsidRPr="0028291D" w:rsidRDefault="0028291D" w:rsidP="0028291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8291D">
        <w:rPr>
          <w:rFonts w:cs="Times New Roman"/>
          <w:szCs w:val="28"/>
        </w:rPr>
        <w:lastRenderedPageBreak/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8291D" w:rsidRPr="0028291D" w:rsidRDefault="0028291D" w:rsidP="0028291D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8291D">
        <w:rPr>
          <w:rFonts w:eastAsia="Times New Roman" w:cs="Times New Roman"/>
          <w:szCs w:val="28"/>
          <w:lang w:eastAsia="ru-RU"/>
        </w:rPr>
        <w:t xml:space="preserve">4. </w:t>
      </w:r>
      <w:bookmarkStart w:id="5" w:name="sub_5"/>
      <w:r w:rsidRPr="0028291D">
        <w:rPr>
          <w:rFonts w:eastAsia="Times New Roman" w:cs="Times New Roman"/>
          <w:szCs w:val="28"/>
          <w:lang w:eastAsia="ru-RU"/>
        </w:rPr>
        <w:t xml:space="preserve">Настоящее </w:t>
      </w:r>
      <w:r w:rsidRPr="0028291D">
        <w:rPr>
          <w:rFonts w:cs="Times New Roman"/>
          <w:color w:val="000000" w:themeColor="text1"/>
          <w:szCs w:val="28"/>
        </w:rPr>
        <w:t>постановление</w:t>
      </w:r>
      <w:r w:rsidRPr="0028291D">
        <w:rPr>
          <w:rFonts w:eastAsia="Times New Roman" w:cs="Times New Roman"/>
          <w:szCs w:val="28"/>
          <w:lang w:eastAsia="ru-RU"/>
        </w:rPr>
        <w:t xml:space="preserve"> вступает в силу с момента его издания</w:t>
      </w:r>
      <w:r w:rsidRPr="0028291D">
        <w:rPr>
          <w:rFonts w:cs="Times New Roman"/>
          <w:szCs w:val="28"/>
        </w:rPr>
        <w:t>.</w:t>
      </w:r>
    </w:p>
    <w:p w:rsidR="0028291D" w:rsidRPr="0028291D" w:rsidRDefault="0028291D" w:rsidP="0028291D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8291D">
        <w:rPr>
          <w:rFonts w:cs="Times New Roman"/>
          <w:szCs w:val="28"/>
        </w:rPr>
        <w:t xml:space="preserve">5. </w:t>
      </w:r>
      <w:bookmarkEnd w:id="5"/>
      <w:r w:rsidRPr="0028291D">
        <w:rPr>
          <w:rFonts w:cs="Times New Roman"/>
          <w:szCs w:val="28"/>
        </w:rPr>
        <w:t xml:space="preserve">Контроль за выполнением </w:t>
      </w:r>
      <w:r w:rsidRPr="0028291D">
        <w:rPr>
          <w:rFonts w:cs="Times New Roman"/>
          <w:color w:val="000000" w:themeColor="text1"/>
          <w:szCs w:val="28"/>
        </w:rPr>
        <w:t>постановления</w:t>
      </w:r>
      <w:r w:rsidRPr="0028291D">
        <w:rPr>
          <w:rFonts w:cs="Times New Roman"/>
          <w:szCs w:val="28"/>
        </w:rPr>
        <w:t xml:space="preserve"> оставляю за собой.</w:t>
      </w:r>
    </w:p>
    <w:p w:rsidR="0028291D" w:rsidRPr="0028291D" w:rsidRDefault="0028291D" w:rsidP="002829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28291D" w:rsidRPr="0028291D" w:rsidRDefault="0028291D" w:rsidP="0028291D">
      <w:pPr>
        <w:shd w:val="clear" w:color="auto" w:fill="FFFFFF"/>
        <w:ind w:firstLine="709"/>
        <w:jc w:val="both"/>
        <w:rPr>
          <w:szCs w:val="28"/>
        </w:rPr>
      </w:pPr>
    </w:p>
    <w:p w:rsidR="0028291D" w:rsidRDefault="0028291D" w:rsidP="0028291D">
      <w:pPr>
        <w:widowControl w:val="0"/>
        <w:jc w:val="both"/>
        <w:rPr>
          <w:rFonts w:eastAsia="Times New Roman" w:cs="Times New Roman"/>
          <w:szCs w:val="28"/>
        </w:rPr>
      </w:pPr>
    </w:p>
    <w:p w:rsidR="0028291D" w:rsidRDefault="0028291D" w:rsidP="0028291D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Заместитель Главы города                                                                А.М. Кириленко</w:t>
      </w:r>
    </w:p>
    <w:p w:rsidR="0028291D" w:rsidRDefault="0028291D" w:rsidP="0028291D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28291D" w:rsidRDefault="0028291D" w:rsidP="0028291D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28291D" w:rsidRDefault="0028291D" w:rsidP="0028291D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951FE5" w:rsidRPr="0028291D" w:rsidRDefault="00215ED7" w:rsidP="0028291D"/>
    <w:sectPr w:rsidR="00951FE5" w:rsidRPr="0028291D" w:rsidSect="0028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D" w:rsidRDefault="00CB212D">
      <w:r>
        <w:separator/>
      </w:r>
    </w:p>
  </w:endnote>
  <w:endnote w:type="continuationSeparator" w:id="0">
    <w:p w:rsidR="00CB212D" w:rsidRDefault="00CB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E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E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E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D" w:rsidRDefault="00CB212D">
      <w:r>
        <w:separator/>
      </w:r>
    </w:p>
  </w:footnote>
  <w:footnote w:type="continuationSeparator" w:id="0">
    <w:p w:rsidR="00CB212D" w:rsidRDefault="00CB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E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56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5ED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5E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E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1D"/>
    <w:rsid w:val="00084051"/>
    <w:rsid w:val="00113E3A"/>
    <w:rsid w:val="00215ED7"/>
    <w:rsid w:val="0028291D"/>
    <w:rsid w:val="002A036C"/>
    <w:rsid w:val="00417970"/>
    <w:rsid w:val="004F5665"/>
    <w:rsid w:val="00780FCF"/>
    <w:rsid w:val="007A698D"/>
    <w:rsid w:val="00A275B4"/>
    <w:rsid w:val="00CB212D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FBCA43-6F3D-4717-B049-650AEB5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2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2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29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2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91D"/>
    <w:rPr>
      <w:rFonts w:ascii="Times New Roman" w:hAnsi="Times New Roman"/>
      <w:sz w:val="28"/>
    </w:rPr>
  </w:style>
  <w:style w:type="character" w:styleId="a8">
    <w:name w:val="page number"/>
    <w:basedOn w:val="a0"/>
    <w:rsid w:val="0028291D"/>
  </w:style>
  <w:style w:type="character" w:customStyle="1" w:styleId="10">
    <w:name w:val="Заголовок 1 Знак"/>
    <w:basedOn w:val="a0"/>
    <w:link w:val="1"/>
    <w:rsid w:val="00282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28291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8E33-BA31-4D87-AAB1-ECAC8917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2024-03-18T10:27:00Z</cp:lastPrinted>
  <dcterms:created xsi:type="dcterms:W3CDTF">2024-03-20T09:28:00Z</dcterms:created>
  <dcterms:modified xsi:type="dcterms:W3CDTF">2024-03-20T09:28:00Z</dcterms:modified>
</cp:coreProperties>
</file>