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85" w:rsidRDefault="00922C85" w:rsidP="00656C1A">
      <w:pPr>
        <w:spacing w:line="120" w:lineRule="atLeast"/>
        <w:jc w:val="center"/>
        <w:rPr>
          <w:sz w:val="24"/>
          <w:szCs w:val="24"/>
        </w:rPr>
      </w:pPr>
    </w:p>
    <w:p w:rsidR="00922C85" w:rsidRDefault="00922C85" w:rsidP="00656C1A">
      <w:pPr>
        <w:spacing w:line="120" w:lineRule="atLeast"/>
        <w:jc w:val="center"/>
        <w:rPr>
          <w:sz w:val="24"/>
          <w:szCs w:val="24"/>
        </w:rPr>
      </w:pPr>
    </w:p>
    <w:p w:rsidR="00922C85" w:rsidRPr="00852378" w:rsidRDefault="00922C85" w:rsidP="00656C1A">
      <w:pPr>
        <w:spacing w:line="120" w:lineRule="atLeast"/>
        <w:jc w:val="center"/>
        <w:rPr>
          <w:sz w:val="10"/>
          <w:szCs w:val="10"/>
        </w:rPr>
      </w:pPr>
    </w:p>
    <w:p w:rsidR="00922C85" w:rsidRDefault="00922C85" w:rsidP="00656C1A">
      <w:pPr>
        <w:spacing w:line="120" w:lineRule="atLeast"/>
        <w:jc w:val="center"/>
        <w:rPr>
          <w:sz w:val="10"/>
          <w:szCs w:val="24"/>
        </w:rPr>
      </w:pPr>
    </w:p>
    <w:p w:rsidR="00922C85" w:rsidRPr="005541F0" w:rsidRDefault="00922C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2C85" w:rsidRDefault="00922C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2C85" w:rsidRPr="005541F0" w:rsidRDefault="00922C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2C85" w:rsidRPr="005649E4" w:rsidRDefault="00922C85" w:rsidP="00656C1A">
      <w:pPr>
        <w:spacing w:line="120" w:lineRule="atLeast"/>
        <w:jc w:val="center"/>
        <w:rPr>
          <w:sz w:val="18"/>
          <w:szCs w:val="24"/>
        </w:rPr>
      </w:pPr>
    </w:p>
    <w:p w:rsidR="00922C85" w:rsidRPr="00656C1A" w:rsidRDefault="00922C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2C85" w:rsidRPr="005541F0" w:rsidRDefault="00922C85" w:rsidP="00656C1A">
      <w:pPr>
        <w:spacing w:line="120" w:lineRule="atLeast"/>
        <w:jc w:val="center"/>
        <w:rPr>
          <w:sz w:val="18"/>
          <w:szCs w:val="24"/>
        </w:rPr>
      </w:pPr>
    </w:p>
    <w:p w:rsidR="00922C85" w:rsidRPr="005541F0" w:rsidRDefault="00922C85" w:rsidP="00656C1A">
      <w:pPr>
        <w:spacing w:line="120" w:lineRule="atLeast"/>
        <w:jc w:val="center"/>
        <w:rPr>
          <w:sz w:val="20"/>
          <w:szCs w:val="24"/>
        </w:rPr>
      </w:pPr>
    </w:p>
    <w:p w:rsidR="00922C85" w:rsidRPr="00656C1A" w:rsidRDefault="00922C8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2C85" w:rsidRDefault="00922C85" w:rsidP="00656C1A">
      <w:pPr>
        <w:spacing w:line="120" w:lineRule="atLeast"/>
        <w:jc w:val="center"/>
        <w:rPr>
          <w:sz w:val="30"/>
          <w:szCs w:val="24"/>
        </w:rPr>
      </w:pPr>
    </w:p>
    <w:p w:rsidR="00922C85" w:rsidRPr="00656C1A" w:rsidRDefault="00922C8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2C8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2C85" w:rsidRPr="00F8214F" w:rsidRDefault="00922C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2C85" w:rsidRPr="00F8214F" w:rsidRDefault="004C64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2C85" w:rsidRPr="00F8214F" w:rsidRDefault="00922C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2C85" w:rsidRPr="00F8214F" w:rsidRDefault="004C64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22C85" w:rsidRPr="00A63FB0" w:rsidRDefault="00922C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2C85" w:rsidRPr="00A3761A" w:rsidRDefault="004C64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22C85" w:rsidRPr="00F8214F" w:rsidRDefault="00922C8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2C85" w:rsidRPr="00F8214F" w:rsidRDefault="00922C8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2C85" w:rsidRPr="00AB4194" w:rsidRDefault="00922C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2C85" w:rsidRPr="00F8214F" w:rsidRDefault="004C64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1024</w:t>
            </w:r>
          </w:p>
        </w:tc>
      </w:tr>
    </w:tbl>
    <w:p w:rsidR="00922C85" w:rsidRPr="00C725A6" w:rsidRDefault="00922C85" w:rsidP="00C725A6">
      <w:pPr>
        <w:rPr>
          <w:rFonts w:cs="Times New Roman"/>
          <w:szCs w:val="28"/>
        </w:rPr>
      </w:pPr>
    </w:p>
    <w:p w:rsidR="00922C85" w:rsidRPr="00922C85" w:rsidRDefault="00922C85" w:rsidP="00922C85">
      <w:pPr>
        <w:tabs>
          <w:tab w:val="left" w:pos="4536"/>
        </w:tabs>
        <w:ind w:right="5102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О внесении изменений </w:t>
      </w:r>
    </w:p>
    <w:p w:rsidR="00922C85" w:rsidRPr="00922C85" w:rsidRDefault="00922C85" w:rsidP="00922C85">
      <w:pPr>
        <w:tabs>
          <w:tab w:val="left" w:pos="4536"/>
        </w:tabs>
        <w:ind w:right="5102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в постановление Администрации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города от 05.02.2021 № 867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«О порядке финансового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обеспечения мероприятий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по организации питания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учащихся муниципальных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общеобразовательных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учреждений города Сургута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в учебное время по месту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нахождения общеобразовательного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учреждения за счет средств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местного бюджета и субсидии 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из бюджета Ханты-Мансийского</w:t>
      </w:r>
    </w:p>
    <w:p w:rsidR="00922C85" w:rsidRPr="00922C85" w:rsidRDefault="00922C85" w:rsidP="00922C85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автономного округа – Югры»</w:t>
      </w:r>
    </w:p>
    <w:p w:rsidR="00922C85" w:rsidRPr="00922C85" w:rsidRDefault="00922C85" w:rsidP="00922C85">
      <w:pPr>
        <w:ind w:firstLine="708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2C85" w:rsidRPr="00922C85" w:rsidRDefault="00922C85" w:rsidP="00922C85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В соответствии с постановлением Правительства Ханты-Мансийского автономного округа – Югры от 04.03.2016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59-п «Об обеспечении питанием обучающихся в образовательных организациях в Ханты-Мансийском автономном округе – Югре»,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приложением 29 к постановлению Правительства Ханты-Мансийского автономного округа – Югры от 30.12.2021 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634-п                     «О мерах по реализации государственной программы Ханты-Мансийского автономного округа – Югры «Развитие образования»,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93397C" w:rsidRPr="008E75B0">
        <w:rPr>
          <w:rFonts w:eastAsia="Calibri" w:cs="Times New Roman"/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="0093397C" w:rsidRPr="0093397C">
        <w:rPr>
          <w:rFonts w:eastAsia="Calibri" w:cs="Times New Roman"/>
          <w:spacing w:val="-4"/>
          <w:szCs w:val="28"/>
        </w:rPr>
        <w:t xml:space="preserve">его временного отсутствия», </w:t>
      </w:r>
      <w:r w:rsidRPr="0093397C">
        <w:rPr>
          <w:rFonts w:eastAsia="Calibri" w:cs="Times New Roman"/>
          <w:spacing w:val="-4"/>
          <w:szCs w:val="28"/>
        </w:rPr>
        <w:t>распоряжением Администрации города от 30.12.2005</w:t>
      </w:r>
      <w:r w:rsidRPr="00922C85">
        <w:rPr>
          <w:rFonts w:eastAsia="Calibri" w:cs="Times New Roman"/>
          <w:szCs w:val="28"/>
        </w:rPr>
        <w:t xml:space="preserve"> № 3686 «Об утверждении Регламента </w:t>
      </w:r>
      <w:r w:rsidRPr="00922C85">
        <w:rPr>
          <w:rFonts w:eastAsia="Calibri" w:cs="Times New Roman"/>
          <w:spacing w:val="-6"/>
          <w:szCs w:val="28"/>
        </w:rPr>
        <w:t>Администрации города»</w:t>
      </w:r>
      <w:r w:rsidRPr="00922C85">
        <w:rPr>
          <w:rFonts w:eastAsia="Times New Roman" w:cs="Times New Roman"/>
          <w:bCs/>
          <w:szCs w:val="28"/>
          <w:lang w:eastAsia="ru-RU"/>
        </w:rPr>
        <w:t>: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1. Внести в постановление Администрации города от 05.02.2021 № 867                 «О порядке финансового обеспечения мероприятий по организации питания учащихся муниципальных общеобразовательных учреждений города Сургута                       в учебное время по месту нахождения общеобразовательного учреждения                    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за счет средств местного бюджета и субсидии из бюджета Ханты-Мансийского автономного округа – Югры» (с изменениями от 22.02.2022 № 1394, 04.04.2022                   № 2568, 25.07.2022 № 6159, 11.11.2022 № 8877, 27.02.2023 № 983, 11.09.2023                     № 4425) следующие изменения: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1.1. Подпункт 1 пункта 1 постановления изложить в следующей редакции: 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«1)</w:t>
      </w:r>
      <w:bookmarkStart w:id="5" w:name="sub_11"/>
      <w:r w:rsidRPr="00922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на одного учащегося 1 – 4-х классов с учетом уровня софинанси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рования расходного обязательства муниципального образования из средств бюджета Ханты-Мансийского автономного округа – Югры в следующем размере: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6" w:name="sub_112"/>
      <w:bookmarkEnd w:id="5"/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- в 2024 году – 9,17% от размера расходов на обеспечение горячим питанием в день на одного учащегося 1 – 4-х классов, установленного постанов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лением Правительства Ханты-Мансийского автономного округа – Югры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от 04.03.2016 № 59-п «Об обеспечении питанием обучающихся в образо</w:t>
      </w: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вательных организациях в Ханты-Мансийском автономном округе – Югре»</w:t>
      </w:r>
      <w:r w:rsidR="008209AE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 далее – размер расходов на обеспечение горячим питанием в день на одного учащегося 1 – 4-х классов, 15,22 рубл</w:t>
      </w:r>
      <w:r w:rsidR="008209AE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 в день;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bookmarkStart w:id="7" w:name="sub_113"/>
      <w:bookmarkEnd w:id="6"/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- в 2025 году – 10,16% от размера расходов на обеспечение горячим питанием в день на одного учащегося 1 – 4-х классов, 16,86 рубл</w:t>
      </w:r>
      <w:r w:rsidR="008209AE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 в день;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8" w:name="sub_114"/>
      <w:bookmarkEnd w:id="7"/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- в 2026 году – 11,02% от размера расходов на обеспечение горячим питанием в день на одного учащегося 1 – 4-х классов, 18,29 рубл</w:t>
      </w:r>
      <w:r w:rsidR="008209AE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 в </w:t>
      </w:r>
      <w:r w:rsidRPr="00922C85">
        <w:rPr>
          <w:rFonts w:eastAsia="Times New Roman" w:cs="Times New Roman"/>
          <w:bCs/>
          <w:szCs w:val="28"/>
          <w:lang w:eastAsia="ru-RU"/>
        </w:rPr>
        <w:t>день;».</w:t>
      </w:r>
    </w:p>
    <w:bookmarkEnd w:id="8"/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1.2. Подпункт 2.1 пункта 2 постановления изложить в следующей редакции: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«2.1. Бесплатное одноразовое горячее питание учащимся 1 – 4-х классов                             за исключением отдельных категорий учащихся, которым оказывается социальная поддержка в виде предоставления двухразового питания за счет средств субвенций из бюджета Ханты-Мансийского автономного округа – Югры: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- за счет средств местного бюджета – в размере, установленном пунктом 1;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- за счет субсидии из бюджета Ханты-Мансийского автономного округа – Югры на организацию бесплатного горячего питания обучающихся, получающих начальное общее образование в государственных и муниципальных общеобразовательных организациях</w:t>
      </w:r>
      <w:r w:rsidR="008209AE">
        <w:rPr>
          <w:rFonts w:eastAsia="Times New Roman" w:cs="Times New Roman"/>
          <w:szCs w:val="28"/>
          <w:lang w:eastAsia="ru-RU"/>
        </w:rPr>
        <w:t xml:space="preserve">, </w:t>
      </w:r>
      <w:r w:rsidRPr="00922C85">
        <w:rPr>
          <w:rFonts w:eastAsia="Times New Roman" w:cs="Times New Roman"/>
          <w:szCs w:val="28"/>
          <w:lang w:eastAsia="ru-RU"/>
        </w:rPr>
        <w:t>далее – субсидия</w:t>
      </w:r>
      <w:r w:rsidR="008209AE">
        <w:rPr>
          <w:rFonts w:eastAsia="Times New Roman" w:cs="Times New Roman"/>
          <w:szCs w:val="28"/>
          <w:lang w:eastAsia="ru-RU"/>
        </w:rPr>
        <w:t>,</w:t>
      </w:r>
      <w:r w:rsidRPr="00922C85">
        <w:rPr>
          <w:rFonts w:eastAsia="Times New Roman" w:cs="Times New Roman"/>
          <w:szCs w:val="28"/>
          <w:lang w:eastAsia="ru-RU"/>
        </w:rPr>
        <w:t xml:space="preserve"> с учетом уровня софинансирования расходного обязательства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22C85">
        <w:rPr>
          <w:rFonts w:eastAsia="Times New Roman" w:cs="Times New Roman"/>
          <w:szCs w:val="28"/>
          <w:lang w:eastAsia="ru-RU"/>
        </w:rPr>
        <w:t>из средств бюджета Ханты-Мансийского автономного округа – Югры: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- в 2024 году – 90,83% от размера расходов на обеспечение горячим питанием в день на одного учащегося 1 – 4-х классов, 150,78 рубл</w:t>
      </w:r>
      <w:r w:rsidR="008209AE">
        <w:rPr>
          <w:rFonts w:eastAsia="Times New Roman" w:cs="Times New Roman"/>
          <w:szCs w:val="28"/>
          <w:lang w:eastAsia="ru-RU"/>
        </w:rPr>
        <w:t>я</w:t>
      </w:r>
      <w:r w:rsidRPr="00922C85">
        <w:rPr>
          <w:rFonts w:eastAsia="Times New Roman" w:cs="Times New Roman"/>
          <w:szCs w:val="28"/>
          <w:lang w:eastAsia="ru-RU"/>
        </w:rPr>
        <w:t xml:space="preserve"> в день;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- в 2025 году – 89,84% от размера расходов на обеспечение горячим питанием в день на одного учащегося 1 – 4-х классов, 149,14 рубл</w:t>
      </w:r>
      <w:r w:rsidR="008209AE">
        <w:rPr>
          <w:rFonts w:eastAsia="Times New Roman" w:cs="Times New Roman"/>
          <w:szCs w:val="28"/>
          <w:lang w:eastAsia="ru-RU"/>
        </w:rPr>
        <w:t>я</w:t>
      </w:r>
      <w:r w:rsidRPr="00922C85">
        <w:rPr>
          <w:rFonts w:eastAsia="Times New Roman" w:cs="Times New Roman"/>
          <w:szCs w:val="28"/>
          <w:lang w:eastAsia="ru-RU"/>
        </w:rPr>
        <w:t xml:space="preserve"> в день;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- в 2026 году – 88,98% от размера расходов на обеспечение горячим питанием в день на одного учащегося 1 – 4-х классов, 147,71 рубл</w:t>
      </w:r>
      <w:r w:rsidR="008209AE">
        <w:rPr>
          <w:rFonts w:eastAsia="Times New Roman" w:cs="Times New Roman"/>
          <w:szCs w:val="28"/>
          <w:lang w:eastAsia="ru-RU"/>
        </w:rPr>
        <w:t>я</w:t>
      </w:r>
      <w:r w:rsidRPr="00922C85">
        <w:rPr>
          <w:rFonts w:eastAsia="Times New Roman" w:cs="Times New Roman"/>
          <w:szCs w:val="28"/>
          <w:lang w:eastAsia="ru-RU"/>
        </w:rPr>
        <w:t xml:space="preserve"> в день».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1.3. Подпункт 4.1 пункта 4 приложения к постановлению изложить                           в следующей редакции: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«4.1. За счет средств субсидии (Орс</w:t>
      </w:r>
      <w:r w:rsidRPr="00922C85">
        <w:rPr>
          <w:rFonts w:eastAsia="Times New Roman" w:cs="Times New Roman"/>
          <w:szCs w:val="28"/>
          <w:vertAlign w:val="subscript"/>
          <w:lang w:eastAsia="ru-RU"/>
        </w:rPr>
        <w:t>1-4</w:t>
      </w:r>
      <w:r w:rsidRPr="00922C85">
        <w:rPr>
          <w:rFonts w:eastAsia="Times New Roman" w:cs="Times New Roman"/>
          <w:szCs w:val="28"/>
          <w:lang w:eastAsia="ru-RU"/>
        </w:rPr>
        <w:t>):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Орс</w:t>
      </w:r>
      <w:r w:rsidRPr="00922C85">
        <w:rPr>
          <w:rFonts w:eastAsia="Times New Roman" w:cs="Times New Roman"/>
          <w:szCs w:val="28"/>
          <w:vertAlign w:val="subscript"/>
          <w:lang w:eastAsia="ru-RU"/>
        </w:rPr>
        <w:t>1-4</w:t>
      </w:r>
      <w:r w:rsidRPr="00922C85">
        <w:rPr>
          <w:rFonts w:eastAsia="Times New Roman" w:cs="Times New Roman"/>
          <w:szCs w:val="28"/>
          <w:lang w:eastAsia="ru-RU"/>
        </w:rPr>
        <w:t>=(Ч</w:t>
      </w:r>
      <w:r w:rsidRPr="00922C85">
        <w:rPr>
          <w:rFonts w:eastAsia="Times New Roman" w:cs="Times New Roman"/>
          <w:szCs w:val="28"/>
          <w:vertAlign w:val="subscript"/>
          <w:lang w:eastAsia="ru-RU"/>
        </w:rPr>
        <w:t>уч1-4</w:t>
      </w:r>
      <w:r w:rsidRPr="00922C85">
        <w:rPr>
          <w:rFonts w:eastAsia="Times New Roman" w:cs="Times New Roman"/>
          <w:szCs w:val="28"/>
          <w:lang w:eastAsia="ru-RU"/>
        </w:rPr>
        <w:t xml:space="preserve"> x (Р x </w:t>
      </w:r>
      <w:r w:rsidRPr="00922C85">
        <w:rPr>
          <w:rFonts w:eastAsia="Times New Roman" w:cs="Times New Roman"/>
          <w:szCs w:val="28"/>
          <w:lang w:val="en-US" w:eastAsia="ru-RU"/>
        </w:rPr>
        <w:t>H</w:t>
      </w:r>
      <w:r w:rsidRPr="00922C85">
        <w:rPr>
          <w:rFonts w:eastAsia="Times New Roman" w:cs="Times New Roman"/>
          <w:szCs w:val="28"/>
          <w:lang w:eastAsia="ru-RU"/>
        </w:rPr>
        <w:t>) x К) x У, где: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lastRenderedPageBreak/>
        <w:t>Ч</w:t>
      </w:r>
      <w:r w:rsidRPr="00922C85">
        <w:rPr>
          <w:rFonts w:eastAsia="Times New Roman" w:cs="Times New Roman"/>
          <w:szCs w:val="28"/>
          <w:vertAlign w:val="subscript"/>
          <w:lang w:eastAsia="ru-RU"/>
        </w:rPr>
        <w:t>уч1-4</w:t>
      </w:r>
      <w:r w:rsidRPr="00922C85">
        <w:rPr>
          <w:rFonts w:eastAsia="Times New Roman" w:cs="Times New Roman"/>
          <w:szCs w:val="28"/>
          <w:lang w:eastAsia="ru-RU"/>
        </w:rPr>
        <w:t xml:space="preserve"> – численность учащихся 1 – 4-х классов муниципальных общеобразо</w:t>
      </w:r>
      <w:r>
        <w:rPr>
          <w:rFonts w:eastAsia="Times New Roman" w:cs="Times New Roman"/>
          <w:szCs w:val="28"/>
          <w:lang w:eastAsia="ru-RU"/>
        </w:rPr>
        <w:t>-</w:t>
      </w:r>
      <w:r w:rsidRPr="00922C85">
        <w:rPr>
          <w:rFonts w:eastAsia="Times New Roman" w:cs="Times New Roman"/>
          <w:szCs w:val="28"/>
          <w:lang w:eastAsia="ru-RU"/>
        </w:rPr>
        <w:t>вательных учреждений;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>Р – норматив расходов на услугу по предоставлению питания при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922C85">
        <w:rPr>
          <w:rFonts w:eastAsia="Times New Roman" w:cs="Times New Roman"/>
          <w:szCs w:val="28"/>
          <w:lang w:eastAsia="ru-RU"/>
        </w:rPr>
        <w:t>зации одноразового питания в день на одного учащегося 1 – 4-х классов, установленный в соответствии с приложением 29 к постановлению Правительства Ханты-Мансийского автономного округа – Югры от 30.12.2021 № 634-п «О мерах по реализации государственной программы Ханты-Мансийского автономного округа – Югры «Развитие образования»</w:t>
      </w:r>
      <w:r w:rsidR="008209AE">
        <w:rPr>
          <w:rFonts w:eastAsia="Times New Roman" w:cs="Times New Roman"/>
          <w:szCs w:val="28"/>
          <w:lang w:eastAsia="ru-RU"/>
        </w:rPr>
        <w:t xml:space="preserve">, </w:t>
      </w:r>
      <w:r w:rsidRPr="00922C85">
        <w:rPr>
          <w:rFonts w:eastAsia="Times New Roman" w:cs="Times New Roman"/>
          <w:szCs w:val="28"/>
          <w:lang w:eastAsia="ru-RU"/>
        </w:rPr>
        <w:t xml:space="preserve">далее – </w:t>
      </w:r>
      <w:r w:rsidR="008209AE">
        <w:rPr>
          <w:rFonts w:eastAsia="Times New Roman" w:cs="Times New Roman"/>
          <w:szCs w:val="28"/>
          <w:lang w:eastAsia="ru-RU"/>
        </w:rPr>
        <w:t>п</w:t>
      </w:r>
      <w:r w:rsidRPr="00922C85">
        <w:rPr>
          <w:rFonts w:eastAsia="Times New Roman" w:cs="Times New Roman"/>
          <w:szCs w:val="28"/>
          <w:lang w:eastAsia="ru-RU"/>
        </w:rPr>
        <w:t>остановление № 634-п;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val="en-US" w:eastAsia="ru-RU"/>
        </w:rPr>
        <w:t>H</w:t>
      </w:r>
      <w:r w:rsidRPr="00922C85">
        <w:rPr>
          <w:rFonts w:eastAsia="Times New Roman" w:cs="Times New Roman"/>
          <w:szCs w:val="28"/>
          <w:lang w:eastAsia="ru-RU"/>
        </w:rPr>
        <w:t xml:space="preserve"> – повышающий коэффициент стоимости питания в зависимости                       от численности учащихся 1 – 4-х классов, обучающихся во вторую смену, установленный </w:t>
      </w:r>
      <w:r w:rsidR="008209AE">
        <w:rPr>
          <w:rFonts w:eastAsia="Times New Roman" w:cs="Times New Roman"/>
          <w:szCs w:val="28"/>
          <w:lang w:eastAsia="ru-RU"/>
        </w:rPr>
        <w:t>п</w:t>
      </w:r>
      <w:r w:rsidRPr="00922C85">
        <w:rPr>
          <w:rFonts w:eastAsia="Times New Roman" w:cs="Times New Roman"/>
          <w:szCs w:val="28"/>
          <w:lang w:eastAsia="ru-RU"/>
        </w:rPr>
        <w:t>остановлением № 634-п</w:t>
      </w:r>
      <w:r w:rsidR="008209AE">
        <w:rPr>
          <w:rFonts w:eastAsia="Times New Roman" w:cs="Times New Roman"/>
          <w:szCs w:val="28"/>
          <w:lang w:eastAsia="ru-RU"/>
        </w:rPr>
        <w:t>, –</w:t>
      </w:r>
      <w:r w:rsidRPr="00922C85">
        <w:rPr>
          <w:rFonts w:eastAsia="Times New Roman" w:cs="Times New Roman"/>
          <w:szCs w:val="28"/>
          <w:lang w:eastAsia="ru-RU"/>
        </w:rPr>
        <w:t xml:space="preserve"> 1,20171806267691;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 xml:space="preserve">К – количество учебных дней функционирования муниципальных общеобразовательных учреждений в финансовом году и (или) учебном году, установленное </w:t>
      </w:r>
      <w:r w:rsidR="008209AE">
        <w:rPr>
          <w:rFonts w:eastAsia="Times New Roman" w:cs="Times New Roman"/>
          <w:szCs w:val="28"/>
          <w:lang w:eastAsia="ru-RU"/>
        </w:rPr>
        <w:t>п</w:t>
      </w:r>
      <w:r w:rsidRPr="00922C85">
        <w:rPr>
          <w:rFonts w:eastAsia="Times New Roman" w:cs="Times New Roman"/>
          <w:szCs w:val="28"/>
          <w:lang w:eastAsia="ru-RU"/>
        </w:rPr>
        <w:t>остановлением № 634-п</w:t>
      </w:r>
      <w:r w:rsidR="008209AE">
        <w:rPr>
          <w:rFonts w:eastAsia="Times New Roman" w:cs="Times New Roman"/>
          <w:szCs w:val="28"/>
          <w:lang w:eastAsia="ru-RU"/>
        </w:rPr>
        <w:t>, –</w:t>
      </w:r>
      <w:r w:rsidRPr="00922C85">
        <w:rPr>
          <w:rFonts w:eastAsia="Times New Roman" w:cs="Times New Roman"/>
          <w:szCs w:val="28"/>
          <w:lang w:eastAsia="ru-RU"/>
        </w:rPr>
        <w:t xml:space="preserve"> 150 дней;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2C85">
        <w:rPr>
          <w:rFonts w:eastAsia="Times New Roman" w:cs="Times New Roman"/>
          <w:szCs w:val="28"/>
          <w:lang w:eastAsia="ru-RU"/>
        </w:rPr>
        <w:t xml:space="preserve">У – уровень софинансирования расходного обязательства бюджета муниципального образования из средств бюджета автономного округа: </w:t>
      </w:r>
      <w:r w:rsidR="008209AE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22C85">
        <w:rPr>
          <w:rFonts w:eastAsia="Times New Roman" w:cs="Times New Roman"/>
          <w:szCs w:val="28"/>
          <w:lang w:eastAsia="ru-RU"/>
        </w:rPr>
        <w:t>в 2024 году – 90,83%, в 2025 году – 89,84%, в 2026 году – 88,98%».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3. Муниципальному казенному учреждению «Наш город»: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922C85">
        <w:rPr>
          <w:rFonts w:eastAsia="Times New Roman" w:cs="Times New Roman"/>
          <w:bCs/>
          <w:szCs w:val="28"/>
          <w:lang w:val="en-US" w:eastAsia="ru-RU"/>
        </w:rPr>
        <w:t>docsurgut</w:t>
      </w:r>
      <w:r w:rsidRPr="00922C85">
        <w:rPr>
          <w:rFonts w:eastAsia="Times New Roman" w:cs="Times New Roman"/>
          <w:bCs/>
          <w:szCs w:val="28"/>
          <w:lang w:eastAsia="ru-RU"/>
        </w:rPr>
        <w:t>.ru.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922C85">
        <w:rPr>
          <w:rFonts w:eastAsia="Times New Roman" w:cs="Times New Roman"/>
          <w:bCs/>
          <w:color w:val="000000"/>
          <w:szCs w:val="28"/>
          <w:lang w:eastAsia="ru-RU"/>
        </w:rPr>
        <w:br/>
        <w:t xml:space="preserve">опубликования и распространяется на правоотношения, возникшие с 01.01.2024. </w:t>
      </w:r>
    </w:p>
    <w:p w:rsidR="00922C85" w:rsidRPr="00922C85" w:rsidRDefault="00922C85" w:rsidP="00922C85">
      <w:pPr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922C85">
        <w:rPr>
          <w:rFonts w:eastAsia="Times New Roman" w:cs="Times New Roman"/>
          <w:bCs/>
          <w:color w:val="000000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2C85" w:rsidRP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22C85" w:rsidRDefault="00922C85" w:rsidP="00922C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93397C" w:rsidRDefault="0093397C" w:rsidP="0093397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233AFA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233AFA">
        <w:rPr>
          <w:rFonts w:eastAsia="Times New Roman" w:cs="Times New Roman"/>
          <w:szCs w:val="28"/>
          <w:lang w:eastAsia="ru-RU"/>
        </w:rPr>
        <w:t xml:space="preserve"> города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3AFA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233AFA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3AF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3AFA">
        <w:rPr>
          <w:rFonts w:eastAsia="Times New Roman" w:cs="Times New Roman"/>
          <w:szCs w:val="28"/>
          <w:lang w:eastAsia="ru-RU"/>
        </w:rPr>
        <w:t xml:space="preserve">        А.</w:t>
      </w:r>
      <w:r>
        <w:rPr>
          <w:rFonts w:eastAsia="Times New Roman" w:cs="Times New Roman"/>
          <w:szCs w:val="28"/>
          <w:lang w:eastAsia="ru-RU"/>
        </w:rPr>
        <w:t>М</w:t>
      </w:r>
      <w:r w:rsidRPr="00233AFA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Кириленко</w:t>
      </w:r>
    </w:p>
    <w:p w:rsidR="001766E8" w:rsidRPr="00922C85" w:rsidRDefault="001766E8" w:rsidP="00922C85"/>
    <w:sectPr w:rsidR="001766E8" w:rsidRPr="00922C85" w:rsidSect="00922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66" w:rsidRDefault="000B0B66">
      <w:r>
        <w:separator/>
      </w:r>
    </w:p>
  </w:endnote>
  <w:endnote w:type="continuationSeparator" w:id="0">
    <w:p w:rsidR="000B0B66" w:rsidRDefault="000B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64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64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64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66" w:rsidRDefault="000B0B66">
      <w:r>
        <w:separator/>
      </w:r>
    </w:p>
  </w:footnote>
  <w:footnote w:type="continuationSeparator" w:id="0">
    <w:p w:rsidR="000B0B66" w:rsidRDefault="000B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64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6349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647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700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700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700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64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64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85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3EC0"/>
    <w:rsid w:val="000A4F62"/>
    <w:rsid w:val="000B0B66"/>
    <w:rsid w:val="000B0DB9"/>
    <w:rsid w:val="000B4D3F"/>
    <w:rsid w:val="000B7286"/>
    <w:rsid w:val="000C2B57"/>
    <w:rsid w:val="000C6FCF"/>
    <w:rsid w:val="000D4BAF"/>
    <w:rsid w:val="000D5373"/>
    <w:rsid w:val="000E1FAB"/>
    <w:rsid w:val="000E2706"/>
    <w:rsid w:val="000E4B00"/>
    <w:rsid w:val="000E5245"/>
    <w:rsid w:val="000E53DD"/>
    <w:rsid w:val="000E587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366"/>
    <w:rsid w:val="00147AEA"/>
    <w:rsid w:val="00151B86"/>
    <w:rsid w:val="001565F7"/>
    <w:rsid w:val="00164617"/>
    <w:rsid w:val="00166831"/>
    <w:rsid w:val="00167AA9"/>
    <w:rsid w:val="00173F20"/>
    <w:rsid w:val="00174B2E"/>
    <w:rsid w:val="001766E8"/>
    <w:rsid w:val="00180A58"/>
    <w:rsid w:val="0018170C"/>
    <w:rsid w:val="00183AC8"/>
    <w:rsid w:val="00183B79"/>
    <w:rsid w:val="00184745"/>
    <w:rsid w:val="00184F38"/>
    <w:rsid w:val="0018613B"/>
    <w:rsid w:val="001870CC"/>
    <w:rsid w:val="0019349E"/>
    <w:rsid w:val="001A10E6"/>
    <w:rsid w:val="001A40AF"/>
    <w:rsid w:val="001A4387"/>
    <w:rsid w:val="001A6D2D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13E0"/>
    <w:rsid w:val="00224BA9"/>
    <w:rsid w:val="002329BD"/>
    <w:rsid w:val="002431CF"/>
    <w:rsid w:val="0024462B"/>
    <w:rsid w:val="00245207"/>
    <w:rsid w:val="00245603"/>
    <w:rsid w:val="00246F26"/>
    <w:rsid w:val="0025022D"/>
    <w:rsid w:val="00257C19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8284A"/>
    <w:rsid w:val="0029345A"/>
    <w:rsid w:val="00296CFE"/>
    <w:rsid w:val="002979E9"/>
    <w:rsid w:val="002A5320"/>
    <w:rsid w:val="002A79E6"/>
    <w:rsid w:val="002A7EB1"/>
    <w:rsid w:val="002B15E6"/>
    <w:rsid w:val="002B1DCE"/>
    <w:rsid w:val="002B236E"/>
    <w:rsid w:val="002B4DB3"/>
    <w:rsid w:val="002C17F5"/>
    <w:rsid w:val="002C542F"/>
    <w:rsid w:val="002D10AD"/>
    <w:rsid w:val="002D1C9E"/>
    <w:rsid w:val="002D7C0D"/>
    <w:rsid w:val="002E358E"/>
    <w:rsid w:val="002E4836"/>
    <w:rsid w:val="002F0301"/>
    <w:rsid w:val="002F1ABB"/>
    <w:rsid w:val="002F353B"/>
    <w:rsid w:val="0030391A"/>
    <w:rsid w:val="00303D1B"/>
    <w:rsid w:val="003048AC"/>
    <w:rsid w:val="003049FC"/>
    <w:rsid w:val="00307126"/>
    <w:rsid w:val="00307888"/>
    <w:rsid w:val="00307BD7"/>
    <w:rsid w:val="00314467"/>
    <w:rsid w:val="00315058"/>
    <w:rsid w:val="003157C6"/>
    <w:rsid w:val="00322648"/>
    <w:rsid w:val="0032569B"/>
    <w:rsid w:val="00325DD5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7028E"/>
    <w:rsid w:val="003724E5"/>
    <w:rsid w:val="003755A0"/>
    <w:rsid w:val="00376D90"/>
    <w:rsid w:val="0037703F"/>
    <w:rsid w:val="003825BC"/>
    <w:rsid w:val="00382EFB"/>
    <w:rsid w:val="00384983"/>
    <w:rsid w:val="00391D11"/>
    <w:rsid w:val="00393A64"/>
    <w:rsid w:val="00395453"/>
    <w:rsid w:val="0039737C"/>
    <w:rsid w:val="003A1DAE"/>
    <w:rsid w:val="003A2CC0"/>
    <w:rsid w:val="003A2EC0"/>
    <w:rsid w:val="003B06CD"/>
    <w:rsid w:val="003B1DFA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745D"/>
    <w:rsid w:val="00453E71"/>
    <w:rsid w:val="004613DB"/>
    <w:rsid w:val="00461F7E"/>
    <w:rsid w:val="0046221E"/>
    <w:rsid w:val="00463491"/>
    <w:rsid w:val="0046409C"/>
    <w:rsid w:val="00464835"/>
    <w:rsid w:val="00467F84"/>
    <w:rsid w:val="004706E3"/>
    <w:rsid w:val="00471E58"/>
    <w:rsid w:val="00482077"/>
    <w:rsid w:val="00483B40"/>
    <w:rsid w:val="0048663C"/>
    <w:rsid w:val="004877A5"/>
    <w:rsid w:val="00490F39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1425"/>
    <w:rsid w:val="004B5588"/>
    <w:rsid w:val="004C0F46"/>
    <w:rsid w:val="004C5134"/>
    <w:rsid w:val="004C647A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204ED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0185"/>
    <w:rsid w:val="006008AE"/>
    <w:rsid w:val="0060440A"/>
    <w:rsid w:val="0060786C"/>
    <w:rsid w:val="00611AB9"/>
    <w:rsid w:val="00613311"/>
    <w:rsid w:val="0061457E"/>
    <w:rsid w:val="00615636"/>
    <w:rsid w:val="00616DD9"/>
    <w:rsid w:val="00621B7C"/>
    <w:rsid w:val="00623423"/>
    <w:rsid w:val="00624788"/>
    <w:rsid w:val="00631F46"/>
    <w:rsid w:val="00633673"/>
    <w:rsid w:val="006339EB"/>
    <w:rsid w:val="00643505"/>
    <w:rsid w:val="0064455C"/>
    <w:rsid w:val="00644830"/>
    <w:rsid w:val="00647881"/>
    <w:rsid w:val="00652761"/>
    <w:rsid w:val="00652FC1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2182"/>
    <w:rsid w:val="0069339E"/>
    <w:rsid w:val="00694D50"/>
    <w:rsid w:val="006A4E31"/>
    <w:rsid w:val="006B081B"/>
    <w:rsid w:val="006C1CD0"/>
    <w:rsid w:val="006C3390"/>
    <w:rsid w:val="006C3606"/>
    <w:rsid w:val="006C680E"/>
    <w:rsid w:val="006D219F"/>
    <w:rsid w:val="006D56E1"/>
    <w:rsid w:val="006E3D54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3F29"/>
    <w:rsid w:val="00725B4A"/>
    <w:rsid w:val="00726AB5"/>
    <w:rsid w:val="007320B7"/>
    <w:rsid w:val="00733EB1"/>
    <w:rsid w:val="0074491C"/>
    <w:rsid w:val="00746BA4"/>
    <w:rsid w:val="00746EBD"/>
    <w:rsid w:val="007471B7"/>
    <w:rsid w:val="00747399"/>
    <w:rsid w:val="00752062"/>
    <w:rsid w:val="00753325"/>
    <w:rsid w:val="0075693D"/>
    <w:rsid w:val="007579BA"/>
    <w:rsid w:val="00757E65"/>
    <w:rsid w:val="007653DE"/>
    <w:rsid w:val="007658CB"/>
    <w:rsid w:val="00766357"/>
    <w:rsid w:val="0077651B"/>
    <w:rsid w:val="0078103B"/>
    <w:rsid w:val="0078123D"/>
    <w:rsid w:val="00781346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09AE"/>
    <w:rsid w:val="008216FF"/>
    <w:rsid w:val="00824998"/>
    <w:rsid w:val="00827A03"/>
    <w:rsid w:val="00827C3A"/>
    <w:rsid w:val="00827EA3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81F37"/>
    <w:rsid w:val="00882266"/>
    <w:rsid w:val="00883898"/>
    <w:rsid w:val="00885B80"/>
    <w:rsid w:val="0088759E"/>
    <w:rsid w:val="008925C7"/>
    <w:rsid w:val="00892798"/>
    <w:rsid w:val="008A0312"/>
    <w:rsid w:val="008A03DF"/>
    <w:rsid w:val="008A65EC"/>
    <w:rsid w:val="008A77B9"/>
    <w:rsid w:val="008A7F86"/>
    <w:rsid w:val="008B2F3A"/>
    <w:rsid w:val="008B3B6A"/>
    <w:rsid w:val="008B3C9E"/>
    <w:rsid w:val="008B4FF8"/>
    <w:rsid w:val="008C2119"/>
    <w:rsid w:val="008C276B"/>
    <w:rsid w:val="008C5AE2"/>
    <w:rsid w:val="008D0B3F"/>
    <w:rsid w:val="008D5E4A"/>
    <w:rsid w:val="008E1875"/>
    <w:rsid w:val="008E4CCE"/>
    <w:rsid w:val="008E4F53"/>
    <w:rsid w:val="008F4D94"/>
    <w:rsid w:val="008F7AC4"/>
    <w:rsid w:val="00903C0A"/>
    <w:rsid w:val="00910918"/>
    <w:rsid w:val="00910A5B"/>
    <w:rsid w:val="009152B6"/>
    <w:rsid w:val="0091700F"/>
    <w:rsid w:val="0091789D"/>
    <w:rsid w:val="00922C85"/>
    <w:rsid w:val="009306B2"/>
    <w:rsid w:val="0093397C"/>
    <w:rsid w:val="009371AF"/>
    <w:rsid w:val="00941B36"/>
    <w:rsid w:val="00942CA5"/>
    <w:rsid w:val="00946BF0"/>
    <w:rsid w:val="00951383"/>
    <w:rsid w:val="00952EC8"/>
    <w:rsid w:val="00955287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45F6"/>
    <w:rsid w:val="00987806"/>
    <w:rsid w:val="00990D39"/>
    <w:rsid w:val="009915E9"/>
    <w:rsid w:val="009933B7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F10"/>
    <w:rsid w:val="009F4F5C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CCD"/>
    <w:rsid w:val="00A45E41"/>
    <w:rsid w:val="00A47CC6"/>
    <w:rsid w:val="00A51D99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3087"/>
    <w:rsid w:val="00A95932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7187"/>
    <w:rsid w:val="00AE75DE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6176"/>
    <w:rsid w:val="00B36349"/>
    <w:rsid w:val="00B374A5"/>
    <w:rsid w:val="00B37E39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1835"/>
    <w:rsid w:val="00BB3394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52DA"/>
    <w:rsid w:val="00BF5B55"/>
    <w:rsid w:val="00BF733E"/>
    <w:rsid w:val="00BF7B5F"/>
    <w:rsid w:val="00C0386C"/>
    <w:rsid w:val="00C03D8C"/>
    <w:rsid w:val="00C03DE3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5AD"/>
    <w:rsid w:val="00CA3B5F"/>
    <w:rsid w:val="00CB1DB2"/>
    <w:rsid w:val="00CB73B5"/>
    <w:rsid w:val="00CC06DB"/>
    <w:rsid w:val="00CC5A57"/>
    <w:rsid w:val="00CC6029"/>
    <w:rsid w:val="00CC60F6"/>
    <w:rsid w:val="00CC67B1"/>
    <w:rsid w:val="00CD2575"/>
    <w:rsid w:val="00CE5040"/>
    <w:rsid w:val="00CE7CAB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41DB"/>
    <w:rsid w:val="00D51730"/>
    <w:rsid w:val="00D568B7"/>
    <w:rsid w:val="00D57133"/>
    <w:rsid w:val="00D61A53"/>
    <w:rsid w:val="00D71C8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E023C"/>
    <w:rsid w:val="00DE0BA5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66"/>
    <w:rsid w:val="00E54D72"/>
    <w:rsid w:val="00E60099"/>
    <w:rsid w:val="00E60BD6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6DDC"/>
    <w:rsid w:val="00EF1CC5"/>
    <w:rsid w:val="00EF3224"/>
    <w:rsid w:val="00EF33F6"/>
    <w:rsid w:val="00EF4AE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56EA"/>
    <w:rsid w:val="00F803E9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47A8"/>
    <w:rsid w:val="00FC4A9F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56EEA4-B2CA-4421-86F7-19A5D634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2C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C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2C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C85"/>
    <w:rPr>
      <w:rFonts w:ascii="Times New Roman" w:hAnsi="Times New Roman"/>
      <w:sz w:val="28"/>
    </w:rPr>
  </w:style>
  <w:style w:type="character" w:styleId="a8">
    <w:name w:val="page number"/>
    <w:basedOn w:val="a0"/>
    <w:rsid w:val="0092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2024-03-06T05:33:00Z</cp:lastPrinted>
  <dcterms:created xsi:type="dcterms:W3CDTF">2024-03-18T07:30:00Z</dcterms:created>
  <dcterms:modified xsi:type="dcterms:W3CDTF">2024-03-18T07:30:00Z</dcterms:modified>
</cp:coreProperties>
</file>