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FB" w:rsidRDefault="002543FB" w:rsidP="00656C1A">
      <w:pPr>
        <w:spacing w:line="120" w:lineRule="atLeast"/>
        <w:jc w:val="center"/>
        <w:rPr>
          <w:sz w:val="24"/>
          <w:szCs w:val="24"/>
        </w:rPr>
      </w:pPr>
    </w:p>
    <w:p w:rsidR="002543FB" w:rsidRDefault="002543FB" w:rsidP="00656C1A">
      <w:pPr>
        <w:spacing w:line="120" w:lineRule="atLeast"/>
        <w:jc w:val="center"/>
        <w:rPr>
          <w:sz w:val="24"/>
          <w:szCs w:val="24"/>
        </w:rPr>
      </w:pPr>
    </w:p>
    <w:p w:rsidR="002543FB" w:rsidRPr="00852378" w:rsidRDefault="002543FB" w:rsidP="00656C1A">
      <w:pPr>
        <w:spacing w:line="120" w:lineRule="atLeast"/>
        <w:jc w:val="center"/>
        <w:rPr>
          <w:sz w:val="10"/>
          <w:szCs w:val="10"/>
        </w:rPr>
      </w:pPr>
    </w:p>
    <w:p w:rsidR="002543FB" w:rsidRDefault="002543FB" w:rsidP="00656C1A">
      <w:pPr>
        <w:spacing w:line="120" w:lineRule="atLeast"/>
        <w:jc w:val="center"/>
        <w:rPr>
          <w:sz w:val="10"/>
          <w:szCs w:val="24"/>
        </w:rPr>
      </w:pPr>
    </w:p>
    <w:p w:rsidR="002543FB" w:rsidRPr="005541F0" w:rsidRDefault="002543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3FB" w:rsidRDefault="002543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43FB" w:rsidRPr="005541F0" w:rsidRDefault="002543F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43FB" w:rsidRPr="005649E4" w:rsidRDefault="002543FB" w:rsidP="00656C1A">
      <w:pPr>
        <w:spacing w:line="120" w:lineRule="atLeast"/>
        <w:jc w:val="center"/>
        <w:rPr>
          <w:sz w:val="18"/>
          <w:szCs w:val="24"/>
        </w:rPr>
      </w:pPr>
    </w:p>
    <w:p w:rsidR="002543FB" w:rsidRPr="00656C1A" w:rsidRDefault="002543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43FB" w:rsidRPr="005541F0" w:rsidRDefault="002543FB" w:rsidP="00656C1A">
      <w:pPr>
        <w:spacing w:line="120" w:lineRule="atLeast"/>
        <w:jc w:val="center"/>
        <w:rPr>
          <w:sz w:val="18"/>
          <w:szCs w:val="24"/>
        </w:rPr>
      </w:pPr>
    </w:p>
    <w:p w:rsidR="002543FB" w:rsidRPr="005541F0" w:rsidRDefault="002543FB" w:rsidP="00656C1A">
      <w:pPr>
        <w:spacing w:line="120" w:lineRule="atLeast"/>
        <w:jc w:val="center"/>
        <w:rPr>
          <w:sz w:val="20"/>
          <w:szCs w:val="24"/>
        </w:rPr>
      </w:pPr>
    </w:p>
    <w:p w:rsidR="002543FB" w:rsidRPr="00656C1A" w:rsidRDefault="002543F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543FB" w:rsidRDefault="002543FB" w:rsidP="00656C1A">
      <w:pPr>
        <w:spacing w:line="120" w:lineRule="atLeast"/>
        <w:jc w:val="center"/>
        <w:rPr>
          <w:sz w:val="30"/>
          <w:szCs w:val="24"/>
        </w:rPr>
      </w:pPr>
    </w:p>
    <w:p w:rsidR="002543FB" w:rsidRPr="00656C1A" w:rsidRDefault="002543F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543F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43FB" w:rsidRPr="00F8214F" w:rsidRDefault="002543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43FB" w:rsidRPr="00F8214F" w:rsidRDefault="00EA495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43FB" w:rsidRPr="00F8214F" w:rsidRDefault="002543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43FB" w:rsidRPr="00F8214F" w:rsidRDefault="00EA495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543FB" w:rsidRPr="00A63FB0" w:rsidRDefault="002543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43FB" w:rsidRPr="00A3761A" w:rsidRDefault="00EA495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543FB" w:rsidRPr="00F8214F" w:rsidRDefault="002543F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543FB" w:rsidRPr="00F8214F" w:rsidRDefault="002543F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543FB" w:rsidRPr="00AB4194" w:rsidRDefault="002543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543FB" w:rsidRPr="00F8214F" w:rsidRDefault="00EA495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848</w:t>
            </w:r>
          </w:p>
        </w:tc>
      </w:tr>
    </w:tbl>
    <w:p w:rsidR="002543FB" w:rsidRPr="00C725A6" w:rsidRDefault="002543FB" w:rsidP="00C725A6">
      <w:pPr>
        <w:rPr>
          <w:rFonts w:cs="Times New Roman"/>
          <w:szCs w:val="28"/>
        </w:rPr>
      </w:pPr>
    </w:p>
    <w:p w:rsidR="002543FB" w:rsidRDefault="002543FB" w:rsidP="002543FB">
      <w:pPr>
        <w:widowControl w:val="0"/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2543FB" w:rsidRDefault="002543FB" w:rsidP="002543FB">
      <w:pPr>
        <w:widowControl w:val="0"/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в постановление Администрации города от 16.08.2023 № 4030 </w:t>
      </w:r>
    </w:p>
    <w:p w:rsidR="002543FB" w:rsidRDefault="002543FB" w:rsidP="002543FB">
      <w:pPr>
        <w:widowControl w:val="0"/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«Об утверждении порядка предоставления дополнительной </w:t>
      </w:r>
    </w:p>
    <w:p w:rsidR="002543FB" w:rsidRDefault="002543FB" w:rsidP="002543FB">
      <w:pPr>
        <w:widowControl w:val="0"/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меры социальной поддержки граждан, заключивших контракт о прохождении военной службы, направленных </w:t>
      </w:r>
    </w:p>
    <w:p w:rsidR="002543FB" w:rsidRDefault="002543FB" w:rsidP="002543FB">
      <w:pPr>
        <w:widowControl w:val="0"/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для выполнения задач в ходе специальной военной операции </w:t>
      </w:r>
    </w:p>
    <w:p w:rsidR="002543FB" w:rsidRPr="002543FB" w:rsidRDefault="002543FB" w:rsidP="002543FB">
      <w:pPr>
        <w:widowControl w:val="0"/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на территориях Украины, Донецкой Народной Республики, Луганской Народной Республики, Запорожской, Херсонской областей»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решением Думы </w:t>
      </w:r>
      <w:r w:rsidR="00046195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szCs w:val="28"/>
          <w:lang w:eastAsia="ru-RU"/>
        </w:rPr>
        <w:t xml:space="preserve">от 08.08.2023 № 401-VII ДГ 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</w:t>
      </w:r>
      <w:r w:rsidR="00046195">
        <w:rPr>
          <w:rFonts w:eastAsia="Times New Roman" w:cs="Times New Roman"/>
          <w:szCs w:val="28"/>
          <w:lang w:eastAsia="ru-RU"/>
        </w:rPr>
        <w:t xml:space="preserve">                   </w:t>
      </w:r>
      <w:r w:rsidRPr="002543FB">
        <w:rPr>
          <w:rFonts w:eastAsia="Times New Roman" w:cs="Times New Roman"/>
          <w:szCs w:val="28"/>
          <w:lang w:eastAsia="ru-RU"/>
        </w:rPr>
        <w:t>на территориях Украины, Донецкой Народной Республики, Луганской Народной Республики, Запорожской, Херсонской областей», распоряжением Адми</w:t>
      </w:r>
      <w:r w:rsidR="00046195"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нистрации города от 30.12.2005 № 3686 «Об утверждении Регламента Администрации города», в целях социальной поддержки граждан Российской Федерации, имеющих регистрацию по месту жительства или по месту пребывания в городе Сургуте,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областей:</w:t>
      </w:r>
    </w:p>
    <w:p w:rsidR="002543FB" w:rsidRPr="002543FB" w:rsidRDefault="002543FB" w:rsidP="002543FB">
      <w:pPr>
        <w:widowControl w:val="0"/>
        <w:tabs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16.08.2023 № 4030 «Об утверждении порядка предоставления дополнительной меры социальной </w:t>
      </w:r>
      <w:r w:rsidRPr="002543FB">
        <w:rPr>
          <w:rFonts w:eastAsia="Times New Roman" w:cs="Times New Roman"/>
          <w:szCs w:val="28"/>
          <w:lang w:eastAsia="ru-RU"/>
        </w:rPr>
        <w:lastRenderedPageBreak/>
        <w:t xml:space="preserve">поддержки граждан, заключивших контракт о прохождении военной службы, направленных для выполнения задач в ходе специальной военной операции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на территориях Украины, Донецкой Народной Республики, Луганской Народной Республики, Запорожской, Херсонской областей» изменение, изложив приложение к постановлению в новой редакции согласно приложению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к настоящему постановлению.  </w:t>
      </w:r>
    </w:p>
    <w:p w:rsidR="002543FB" w:rsidRPr="002543FB" w:rsidRDefault="002543FB" w:rsidP="002543FB">
      <w:pPr>
        <w:widowControl w:val="0"/>
        <w:tabs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</w:t>
      </w:r>
      <w:r w:rsidRPr="002543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социальную сферу.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543FB">
        <w:rPr>
          <w:rFonts w:eastAsia="Times New Roman" w:cs="Times New Roman"/>
          <w:szCs w:val="28"/>
          <w:lang w:eastAsia="ru-RU"/>
        </w:rPr>
        <w:t xml:space="preserve">       А.С. Филатов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4"/>
          <w:lang w:eastAsia="ru-RU"/>
        </w:rPr>
      </w:pPr>
      <w:r w:rsidRPr="002543FB">
        <w:rPr>
          <w:rFonts w:eastAsia="Times New Roman" w:cs="Times New Roman"/>
          <w:bCs/>
          <w:szCs w:val="24"/>
          <w:lang w:eastAsia="ru-RU"/>
        </w:rPr>
        <w:lastRenderedPageBreak/>
        <w:t xml:space="preserve">Приложение 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4"/>
          <w:lang w:eastAsia="ru-RU"/>
        </w:rPr>
      </w:pPr>
      <w:r w:rsidRPr="002543FB">
        <w:rPr>
          <w:rFonts w:eastAsia="Times New Roman" w:cs="Times New Roman"/>
          <w:bCs/>
          <w:szCs w:val="24"/>
          <w:lang w:eastAsia="ru-RU"/>
        </w:rPr>
        <w:t xml:space="preserve">к </w:t>
      </w:r>
      <w:r w:rsidRPr="002543FB">
        <w:rPr>
          <w:rFonts w:eastAsia="Times New Roman" w:cs="Times New Roman"/>
          <w:szCs w:val="24"/>
          <w:lang w:eastAsia="ru-RU"/>
        </w:rPr>
        <w:t>постановлению</w:t>
      </w:r>
      <w:r w:rsidRPr="002543FB">
        <w:rPr>
          <w:rFonts w:eastAsia="Times New Roman" w:cs="Times New Roman"/>
          <w:bCs/>
          <w:szCs w:val="24"/>
          <w:lang w:eastAsia="ru-RU"/>
        </w:rPr>
        <w:t xml:space="preserve">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5954"/>
        <w:rPr>
          <w:rFonts w:eastAsia="Times New Roman" w:cs="Times New Roman"/>
          <w:bCs/>
          <w:szCs w:val="24"/>
          <w:lang w:eastAsia="ru-RU"/>
        </w:rPr>
      </w:pPr>
      <w:r w:rsidRPr="002543FB">
        <w:rPr>
          <w:rFonts w:eastAsia="Times New Roman" w:cs="Times New Roman"/>
          <w:bCs/>
          <w:szCs w:val="24"/>
          <w:lang w:eastAsia="ru-RU"/>
        </w:rPr>
        <w:t xml:space="preserve">Администрации города </w:t>
      </w:r>
      <w:r w:rsidRPr="002543FB">
        <w:rPr>
          <w:rFonts w:eastAsia="Times New Roman" w:cs="Times New Roman"/>
          <w:bCs/>
          <w:szCs w:val="24"/>
          <w:lang w:eastAsia="ru-RU"/>
        </w:rPr>
        <w:br/>
        <w:t>от ____</w:t>
      </w:r>
      <w:r>
        <w:rPr>
          <w:rFonts w:eastAsia="Times New Roman" w:cs="Times New Roman"/>
          <w:bCs/>
          <w:szCs w:val="24"/>
          <w:lang w:eastAsia="ru-RU"/>
        </w:rPr>
        <w:t>____</w:t>
      </w:r>
      <w:r w:rsidRPr="002543FB">
        <w:rPr>
          <w:rFonts w:eastAsia="Times New Roman" w:cs="Times New Roman"/>
          <w:bCs/>
          <w:szCs w:val="24"/>
          <w:lang w:eastAsia="ru-RU"/>
        </w:rPr>
        <w:t>____ №</w:t>
      </w: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4"/>
          <w:lang w:eastAsia="ru-RU"/>
        </w:rPr>
        <w:t>_________</w:t>
      </w:r>
    </w:p>
    <w:p w:rsidR="002543FB" w:rsidRDefault="002543FB" w:rsidP="002543FB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Порядок</w:t>
      </w:r>
      <w:r w:rsidRPr="002543FB">
        <w:rPr>
          <w:rFonts w:eastAsia="Times New Roman" w:cs="Times New Roman"/>
          <w:bCs/>
          <w:szCs w:val="28"/>
          <w:lang w:eastAsia="ru-RU"/>
        </w:rPr>
        <w:br/>
        <w:t>предоставления дополнительной меры социальной поддержки граждан, заключивших контракт о прохождении военной службы, направленных            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(далее – порядок)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001"/>
      <w:r w:rsidRPr="002543FB">
        <w:rPr>
          <w:rFonts w:eastAsia="Times New Roman" w:cs="Times New Roman"/>
          <w:szCs w:val="28"/>
          <w:lang w:eastAsia="ru-RU"/>
        </w:rPr>
        <w:t xml:space="preserve">Раздел </w:t>
      </w:r>
      <w:r w:rsidRPr="002543FB">
        <w:rPr>
          <w:rFonts w:eastAsia="Times New Roman" w:cs="Times New Roman"/>
          <w:szCs w:val="28"/>
          <w:lang w:val="en-US" w:eastAsia="ru-RU"/>
        </w:rPr>
        <w:t>I</w:t>
      </w:r>
      <w:r w:rsidRPr="002543FB">
        <w:rPr>
          <w:rFonts w:eastAsia="Times New Roman" w:cs="Times New Roman"/>
          <w:szCs w:val="28"/>
          <w:lang w:eastAsia="ru-RU"/>
        </w:rPr>
        <w:t>. Общие положения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1. Дополнительная мера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– дополнительная мера социальной поддержки), предоставляется однократно в виде единовременной денежной выплаты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в размере 150 000 (сто пятьдесят тысяч) рублей гражданам Российской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Федерации, имеющим регистрацию по месту жительства (пребывания) в городе Сургуте, направленным </w:t>
      </w:r>
      <w:r w:rsidRPr="002543FB">
        <w:rPr>
          <w:rFonts w:eastAsia="Times New Roman" w:cs="Times New Roman"/>
          <w:szCs w:val="28"/>
          <w:lang w:eastAsia="ru-RU"/>
        </w:rPr>
        <w:t xml:space="preserve">Военным комиссариатом по городу Сургуту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и Сургутскому району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– Югры, пункт отбора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543FB">
        <w:rPr>
          <w:rFonts w:eastAsia="Times New Roman" w:cs="Times New Roman"/>
          <w:szCs w:val="28"/>
          <w:lang w:eastAsia="ru-RU"/>
        </w:rPr>
        <w:t>на военную службу по контракту 3 разряда, город Ханты-Мансийск (далее – граждане, военнослужащие).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В случае гибели (смерти) граждан, указанных в абзаце первом настоящего пункта, и непредоставления дополнительной меры социальной поддержки лично гражданину до его гибели (смерти), дополнительная мера социальной поддержки предоставляется одному из членов его семьи (супруге (супругу), детям, родителям)</w:t>
      </w:r>
      <w:r w:rsidR="00046195">
        <w:rPr>
          <w:rFonts w:eastAsia="Times New Roman" w:cs="Times New Roman"/>
          <w:szCs w:val="28"/>
          <w:lang w:eastAsia="ru-RU"/>
        </w:rPr>
        <w:t>,</w:t>
      </w:r>
      <w:r w:rsidRPr="002543FB">
        <w:rPr>
          <w:rFonts w:eastAsia="Times New Roman" w:cs="Times New Roman"/>
          <w:szCs w:val="28"/>
          <w:lang w:eastAsia="ru-RU"/>
        </w:rPr>
        <w:t xml:space="preserve"> (далее – члены семьи погибшего военнослужащего).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 Организация предоставления дополнительной меры социальной поддержки осуществляется отделом по работе с отдельными категориями граждан и охраны здоровья населения Администрации города (далее – уполномоченный орган).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1002"/>
      <w:bookmarkEnd w:id="5"/>
      <w:r w:rsidRPr="002543FB">
        <w:rPr>
          <w:rFonts w:eastAsia="Times New Roman" w:cs="Times New Roman"/>
          <w:szCs w:val="28"/>
          <w:lang w:eastAsia="ru-RU"/>
        </w:rPr>
        <w:t xml:space="preserve">3. Уполномоченный орган расположен по адресу: город Сургут,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2543FB">
        <w:rPr>
          <w:rFonts w:eastAsia="Times New Roman" w:cs="Times New Roman"/>
          <w:szCs w:val="28"/>
          <w:lang w:eastAsia="ru-RU"/>
        </w:rPr>
        <w:t>улица Гагарина, дом 11, кабинет 121. Режим работы: понедельник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2543FB">
        <w:rPr>
          <w:rFonts w:eastAsia="Times New Roman" w:cs="Times New Roman"/>
          <w:szCs w:val="28"/>
          <w:lang w:eastAsia="ru-RU"/>
        </w:rPr>
        <w:t>пятница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 с 09.00 до 17.12 часов, перерыв с 13.00 до 14.00. Телефон: (3462) 52-26-49.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Раздел </w:t>
      </w:r>
      <w:r w:rsidRPr="002543FB">
        <w:rPr>
          <w:rFonts w:eastAsia="Times New Roman" w:cs="Times New Roman"/>
          <w:szCs w:val="28"/>
          <w:lang w:val="en-US" w:eastAsia="ru-RU"/>
        </w:rPr>
        <w:t>II</w:t>
      </w:r>
      <w:r w:rsidRPr="002543FB">
        <w:rPr>
          <w:rFonts w:eastAsia="Times New Roman" w:cs="Times New Roman"/>
          <w:szCs w:val="28"/>
          <w:lang w:eastAsia="ru-RU"/>
        </w:rPr>
        <w:t xml:space="preserve">. Порядок обращения граждан за дополнительной мерой социальной поддержки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1. Способы обращения в уполномоченный орган за получением денежной выплаты: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1.1. Личное обращение гражданина с заявлением по форме согласно приложению 1 к настоящему порядку.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1.2. Направление заявления гражданином почтовым отправлением                по форме согласно приложению 1 к настоящему порядку.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1.3. Личное обращение уполномоченного представителя гражданина, действующего на основании доверенности, выданной и оформленной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в соответствии с законодательством Российской Федерации (далее – доверенность), с заявлением по форме согласно приложению 2 к настоящему порядку.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2. К заявлению, указанному в пункте 1 раздела </w:t>
      </w:r>
      <w:r w:rsidRPr="002543FB">
        <w:rPr>
          <w:rFonts w:eastAsia="Times New Roman" w:cs="Times New Roman"/>
          <w:szCs w:val="28"/>
          <w:lang w:val="en-US" w:eastAsia="ru-RU"/>
        </w:rPr>
        <w:t>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порядка, предоставляются следующие документы: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2.1. Паспорт гражданина при личном обращении гражданина.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При обращении уполномоченного представителя гражданина либо направлении гражданином документов почтовым отправлением </w:t>
      </w:r>
      <w:r w:rsidR="00046195" w:rsidRPr="002543FB">
        <w:rPr>
          <w:rFonts w:eastAsia="Times New Roman" w:cs="Times New Roman"/>
          <w:szCs w:val="28"/>
          <w:lang w:eastAsia="ru-RU"/>
        </w:rPr>
        <w:t>предо</w:t>
      </w:r>
      <w:r w:rsidR="00046195">
        <w:rPr>
          <w:rFonts w:eastAsia="Times New Roman" w:cs="Times New Roman"/>
          <w:szCs w:val="28"/>
          <w:lang w:eastAsia="ru-RU"/>
        </w:rPr>
        <w:t>-</w:t>
      </w:r>
      <w:r w:rsidR="00046195" w:rsidRPr="002543FB">
        <w:rPr>
          <w:rFonts w:eastAsia="Times New Roman" w:cs="Times New Roman"/>
          <w:szCs w:val="28"/>
          <w:lang w:eastAsia="ru-RU"/>
        </w:rPr>
        <w:t>став</w:t>
      </w:r>
      <w:r w:rsidR="00046195">
        <w:rPr>
          <w:rFonts w:eastAsia="Times New Roman" w:cs="Times New Roman"/>
          <w:szCs w:val="28"/>
          <w:lang w:eastAsia="ru-RU"/>
        </w:rPr>
        <w:t>л</w:t>
      </w:r>
      <w:r w:rsidR="00046195" w:rsidRPr="002543FB">
        <w:rPr>
          <w:rFonts w:eastAsia="Times New Roman" w:cs="Times New Roman"/>
          <w:szCs w:val="28"/>
          <w:lang w:eastAsia="ru-RU"/>
        </w:rPr>
        <w:t>яются</w:t>
      </w:r>
      <w:r w:rsidRPr="002543FB">
        <w:rPr>
          <w:rFonts w:eastAsia="Times New Roman" w:cs="Times New Roman"/>
          <w:szCs w:val="28"/>
          <w:lang w:eastAsia="ru-RU"/>
        </w:rPr>
        <w:t xml:space="preserve"> копии страниц паспорта гражданина, содержащие сведения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о его фамилии, имени, отчестве (при наличии) и месте жительства.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2.2. В случае обращения уполномоченного представителя гражданина: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- паспорт уполномоченного представителя;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- доверенность.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212"/>
      <w:bookmarkEnd w:id="6"/>
      <w:r w:rsidRPr="002543FB">
        <w:rPr>
          <w:rFonts w:eastAsia="Times New Roman" w:cs="Times New Roman"/>
          <w:szCs w:val="28"/>
          <w:lang w:eastAsia="ru-RU"/>
        </w:rPr>
        <w:t>2.3. Реквизиты банковского счета гражданина, открытого в кредитной организации.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214"/>
      <w:bookmarkEnd w:id="7"/>
      <w:r w:rsidRPr="002543FB">
        <w:rPr>
          <w:rFonts w:eastAsia="Times New Roman" w:cs="Times New Roman"/>
          <w:szCs w:val="28"/>
          <w:lang w:eastAsia="ru-RU"/>
        </w:rPr>
        <w:t xml:space="preserve">2.4. При личном обращении гражданина либо направлении гражданином заявления почтовым отправлением предоставляются согласия субъекта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на обработку персональных данных, согласие на обработку персональных данных, разрешенных субъектом персональных данных </w:t>
      </w:r>
      <w:r>
        <w:rPr>
          <w:rFonts w:eastAsia="Times New Roman" w:cs="Times New Roman"/>
          <w:szCs w:val="28"/>
          <w:lang w:eastAsia="ru-RU"/>
        </w:rPr>
        <w:t>д</w:t>
      </w:r>
      <w:r w:rsidRPr="002543FB">
        <w:rPr>
          <w:rFonts w:eastAsia="Times New Roman" w:cs="Times New Roman"/>
          <w:szCs w:val="28"/>
          <w:lang w:eastAsia="ru-RU"/>
        </w:rPr>
        <w:t xml:space="preserve">ля распространения,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543FB">
        <w:rPr>
          <w:rFonts w:eastAsia="Times New Roman" w:cs="Times New Roman"/>
          <w:szCs w:val="28"/>
          <w:lang w:eastAsia="ru-RU"/>
        </w:rPr>
        <w:t xml:space="preserve">по формам согласно приложению </w:t>
      </w:r>
      <w:hyperlink w:anchor="sub_20" w:history="1">
        <w:r w:rsidRPr="002543FB">
          <w:rPr>
            <w:rFonts w:eastAsia="Times New Roman" w:cs="Times New Roman"/>
            <w:szCs w:val="28"/>
            <w:lang w:eastAsia="ru-RU"/>
          </w:rPr>
          <w:t>4</w:t>
        </w:r>
      </w:hyperlink>
      <w:r w:rsidRPr="002543FB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2.5. При личном обращении уполномоченного представителя гражданина, действующего на основании доверенности, предоставляются согласия субъекта на обработку персональных данных, согласие на обработку персональных данных, разрешенных субъектом персональных данных для распространения,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543FB">
        <w:rPr>
          <w:rFonts w:eastAsia="Times New Roman" w:cs="Times New Roman"/>
          <w:szCs w:val="28"/>
          <w:lang w:eastAsia="ru-RU"/>
        </w:rPr>
        <w:t xml:space="preserve">по формам согласно приложению </w:t>
      </w:r>
      <w:hyperlink w:anchor="sub_20" w:history="1">
        <w:r w:rsidRPr="002543FB">
          <w:rPr>
            <w:rFonts w:eastAsia="Times New Roman" w:cs="Times New Roman"/>
            <w:szCs w:val="28"/>
            <w:lang w:eastAsia="ru-RU"/>
          </w:rPr>
          <w:t>5</w:t>
        </w:r>
      </w:hyperlink>
      <w:r w:rsidRPr="002543FB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9" w:name="sub_216"/>
      <w:bookmarkEnd w:id="8"/>
      <w:r w:rsidRPr="002543FB">
        <w:rPr>
          <w:rFonts w:eastAsia="Times New Roman" w:cs="Times New Roman"/>
          <w:szCs w:val="28"/>
          <w:lang w:eastAsia="ru-RU"/>
        </w:rPr>
        <w:t xml:space="preserve">2.6.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>Копия д</w:t>
      </w:r>
      <w:r w:rsidRPr="002543FB">
        <w:rPr>
          <w:rFonts w:eastAsia="Times New Roman" w:cs="Times New Roman"/>
          <w:szCs w:val="28"/>
          <w:lang w:eastAsia="ru-RU"/>
        </w:rPr>
        <w:t xml:space="preserve">окумента, подтверждающего заключение контракта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о прохождении военной службы в Вооруженных Силах Российской Федерации в период с 01.03.2023 (для граждан, имеющих заключенный контракт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2543FB">
        <w:rPr>
          <w:rFonts w:eastAsia="Times New Roman" w:cs="Times New Roman"/>
          <w:szCs w:val="28"/>
          <w:lang w:eastAsia="ru-RU"/>
        </w:rPr>
        <w:t>о прохождении военной службы).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213"/>
      <w:r w:rsidRPr="002543FB">
        <w:rPr>
          <w:rFonts w:eastAsia="Times New Roman" w:cs="Times New Roman"/>
          <w:szCs w:val="28"/>
          <w:lang w:eastAsia="ru-RU"/>
        </w:rPr>
        <w:t>2.7. Копия документа, подтверждающая регистрацию гражданина по месту жительства (пребывания) на территории города Сургута (в случае непредоставления сведения запрашиваются уполномоченным органом в порядке межведомственного взаимодействия в течение 10 календарных дней со дня получения заявления).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2.8. Копия документа, подтверждающего регистрацию в системе инди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видуального (персонифицированного) учета гражданина (в случае непредостав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ления сведения запрашиваются уполномоченным органом в порядке межведомственного взаимодействия с использованием единой системы межве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домственного электронного взаимодействия).</w:t>
      </w:r>
    </w:p>
    <w:bookmarkEnd w:id="10"/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2.9. Сведения о направлении гражданина Военным комиссариатом                 по городу Сургуту и Сургутскому району для заключения контракта о прохож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 xml:space="preserve">дении военной службы в Вооруженных Силах Российской Федерации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2543FB">
        <w:rPr>
          <w:rFonts w:eastAsia="Times New Roman" w:cs="Times New Roman"/>
          <w:szCs w:val="28"/>
          <w:lang w:eastAsia="ru-RU"/>
        </w:rPr>
        <w:t>через Военный комиссариат Ханты-Мансийского автономного округа – Югры, пункт отбора на военную службу по контракту 3 разряда, город Ханты-Мансийск (в случае непредоставления сведения запрашиваются уполномоченным органом в порядке межведомственного взаимодействия в течении 10 календарных дней со дня получения заявления).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3.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Документы, указанные в абзаце первом подпункта 2.1, пункте 2.2 раздела </w:t>
      </w:r>
      <w:r w:rsidRPr="002543FB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 настоящего порядка, подаются в уполномоченный орган для снятия копии с оригиналов после чего оригиналы документов </w:t>
      </w:r>
      <w:r w:rsidRPr="002543FB">
        <w:rPr>
          <w:rFonts w:eastAsia="Times New Roman" w:cs="Times New Roman"/>
          <w:szCs w:val="28"/>
          <w:lang w:eastAsia="ru-RU"/>
        </w:rPr>
        <w:t xml:space="preserve">незамедлительно возвращаются владельцу.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Раздел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. Порядок обращения члена семьи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>погибшего (умершего) военнослужащего за дополнительной мерой социальной поддержк</w:t>
      </w:r>
      <w:r w:rsidRPr="002543FB">
        <w:rPr>
          <w:rFonts w:eastAsia="Times New Roman" w:cs="Times New Roman"/>
          <w:szCs w:val="28"/>
          <w:lang w:eastAsia="ru-RU"/>
        </w:rPr>
        <w:t>и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1. Дополнительная мера социальной поддержки назначается и выплачи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>вается первому обратившемуся члену семьи погибшего (умершего)</w:t>
      </w:r>
      <w:r w:rsidR="00046195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 (далее – погибшего) воен</w:t>
      </w:r>
      <w:r w:rsidRPr="002543FB">
        <w:rPr>
          <w:rFonts w:eastAsia="Times New Roman" w:cs="Times New Roman"/>
          <w:szCs w:val="28"/>
          <w:lang w:eastAsia="ru-RU"/>
        </w:rPr>
        <w:t xml:space="preserve">нослужащего с заявлением по форме согласно приложению 3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2543FB">
        <w:rPr>
          <w:rFonts w:eastAsia="Times New Roman" w:cs="Times New Roman"/>
          <w:szCs w:val="28"/>
          <w:lang w:eastAsia="ru-RU"/>
        </w:rPr>
        <w:t xml:space="preserve">к настоящему порядку.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2. Способы обращения в уполномоченный орган за получением денежной выплаты: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2.1. Личное обращение члена семьи погибшего военнослужащего гражда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нина.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2.2. Личное обращение законного представителя члена семьи погибшего военнослужащего.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2.3. Личное обращение уполномоченного представителя члена семьи погибшего военнослужащего, действующего на основании доверенности.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3. К заявлению, указанному в пункте 1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порядка, предоставляются следующие документы: 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3.1. Паспорт члена семьи погибшего военнослужащего (при достижении возраста 14 лет), законного представителя члена семьи погибшего военнослу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жащего (в случае подачи заявления законным представителем члена семьи погибшего военнослужащего), уполномоченного представителя члена семьи погибшего военнослужащего на основании доверенности (в случае подачи заявления уполномоченным представителем).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3.2. Документ, подтверждающий полномочия законного представителя члена семьи погибшего военнослужащего (в случае если заявление подается законным представителем члена семьи погибшего военнослужащего).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В случае обращения уполномоченного представителя члена семьи погибшего военнослужащего – доверенность.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3.3. Документ(ы), подтверждающий(ие) правовые основания отнесения члена семьи погибшего военнослужащего к одному из членов семьи погибшего военнослужащего (супруг (супруга), дети, родители).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3.4. Свидетельство о смерти гражданина.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3.5. Реквизиты банковского счета члена семьи погибшего военнослу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жащего, открытого в кредитной организации.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3.6. Согласия субъекта на обработку персональных данных, согласие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на обработку персональных данных, разрешенных субъектом персональных данных для распространения,  по формам согласно приложению </w:t>
      </w:r>
      <w:hyperlink w:anchor="sub_20" w:history="1">
        <w:r w:rsidRPr="002543FB">
          <w:rPr>
            <w:rFonts w:eastAsia="Times New Roman" w:cs="Times New Roman"/>
            <w:szCs w:val="28"/>
            <w:lang w:eastAsia="ru-RU"/>
          </w:rPr>
          <w:t>6</w:t>
        </w:r>
      </w:hyperlink>
      <w:r w:rsidRPr="002543FB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3.7. Копия документа, подтверждающего заключение гражданином контракта о прохождении военной службы в Вооруженных Силах Российской Федерации в период с 01.03.2023.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3.8. Копия документа, подтверждающего регистрацию в системе индиви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дуального (персонифицированного) учета гражданина (в случае непредостав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ления сведения запрашиваются уполномоченным органом в порядке межведомственного взаимодействия с использованием единой системы межведомственного электронного взаимодействия).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3.9. Копия документа, подтверждающая регистрацию гражданина                  по месту жительства (пребывания) на территории города Сургута (в случае  непредоставления сведения запрашиваются уполномоченным органом                      в порядке межведомственного взаимодействия в течение 10 календарных дней со дня получения заявления).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3.10. Сведения о направлении гражданина Военным комиссариатом                по городу Сургуту и Сургутскому району для заключения контракта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о прохождении военной службы в Вооруженных Силах Российской Федерации через Военный комиссариат Ханты-Мансийского автономного округа – Югры, пункт отбора на военную службу по контракту 3 разряда, город Ханты-Мансийск (в случае непредоставления сведения запрашиваются уполномоченным органом в порядке межведомственного взаимодействия в течении </w:t>
      </w:r>
      <w:r>
        <w:rPr>
          <w:rFonts w:eastAsia="Times New Roman" w:cs="Times New Roman"/>
          <w:szCs w:val="28"/>
          <w:lang w:eastAsia="ru-RU"/>
        </w:rPr>
        <w:t>1</w:t>
      </w:r>
      <w:r w:rsidRPr="002543FB">
        <w:rPr>
          <w:rFonts w:eastAsia="Times New Roman" w:cs="Times New Roman"/>
          <w:szCs w:val="28"/>
          <w:lang w:eastAsia="ru-RU"/>
        </w:rPr>
        <w:t>0 календарных дней со дня получения заявления).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4. Документы, указанные в подпунктах 3.1 – 3.4, 3.10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046195">
        <w:rPr>
          <w:rFonts w:eastAsia="Times New Roman" w:cs="Times New Roman"/>
          <w:szCs w:val="28"/>
          <w:lang w:eastAsia="ru-RU"/>
        </w:rPr>
        <w:t>,</w:t>
      </w:r>
      <w:r w:rsidRPr="002543FB">
        <w:rPr>
          <w:rFonts w:eastAsia="Times New Roman" w:cs="Times New Roman"/>
          <w:szCs w:val="28"/>
          <w:lang w:eastAsia="ru-RU"/>
        </w:rPr>
        <w:t xml:space="preserve"> подаются в уполномоченный орган для снятия копии                 с оригиналов после чего оригиналы документов незамедлительно возвращаются владельцу.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Раздел </w:t>
      </w:r>
      <w:r w:rsidRPr="002543FB">
        <w:rPr>
          <w:rFonts w:eastAsia="Times New Roman" w:cs="Times New Roman"/>
          <w:szCs w:val="28"/>
          <w:lang w:val="en-US" w:eastAsia="ru-RU"/>
        </w:rPr>
        <w:t>IV</w:t>
      </w:r>
      <w:r w:rsidRPr="002543FB">
        <w:rPr>
          <w:rFonts w:eastAsia="Times New Roman" w:cs="Times New Roman"/>
          <w:szCs w:val="28"/>
          <w:lang w:eastAsia="ru-RU"/>
        </w:rPr>
        <w:t>. Порядок назначения и предоставления меры социальной поддержки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1" w:name="sub_217"/>
      <w:bookmarkEnd w:id="9"/>
      <w:r w:rsidRPr="002543FB">
        <w:rPr>
          <w:rFonts w:eastAsia="Times New Roman" w:cs="Times New Roman"/>
          <w:szCs w:val="28"/>
          <w:lang w:eastAsia="ru-RU"/>
        </w:rPr>
        <w:t xml:space="preserve">1. Заявления,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указанные в пункте 1 раздела </w:t>
      </w:r>
      <w:r w:rsidRPr="002543FB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, пункте </w:t>
      </w:r>
      <w:r w:rsidRPr="002543FB">
        <w:rPr>
          <w:rFonts w:eastAsia="Times New Roman" w:cs="Times New Roman"/>
          <w:szCs w:val="28"/>
          <w:lang w:eastAsia="ru-RU"/>
        </w:rPr>
        <w:t xml:space="preserve">1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 настоя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щего порядка, поступившие в уполномоченный орган, передаются в муници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пальное казенное учреждение, осуществляющее организационное обеспечение органов местного самоуправления, для регистрации.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2. Датой приема заявлений, указанных в пункте 1 раздела II настоящего порядка</w:t>
      </w:r>
      <w:r w:rsidR="00046195">
        <w:rPr>
          <w:rFonts w:eastAsia="Times New Roman" w:cs="Times New Roman"/>
          <w:szCs w:val="28"/>
          <w:lang w:eastAsia="ru-RU"/>
        </w:rPr>
        <w:t>,</w:t>
      </w:r>
      <w:r w:rsidRPr="002543FB">
        <w:rPr>
          <w:rFonts w:eastAsia="Times New Roman" w:cs="Times New Roman"/>
          <w:szCs w:val="28"/>
          <w:lang w:eastAsia="ru-RU"/>
        </w:rPr>
        <w:t xml:space="preserve"> считается дата его регистрации в Администрации города.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3. Датой приема заявления, указанного в пункте 1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</w:t>
      </w:r>
      <w:r w:rsidR="00046195">
        <w:rPr>
          <w:rFonts w:eastAsia="Times New Roman" w:cs="Times New Roman"/>
          <w:szCs w:val="28"/>
          <w:lang w:eastAsia="ru-RU"/>
        </w:rPr>
        <w:t>,</w:t>
      </w:r>
      <w:r w:rsidRPr="002543FB">
        <w:rPr>
          <w:rFonts w:eastAsia="Times New Roman" w:cs="Times New Roman"/>
          <w:szCs w:val="28"/>
          <w:lang w:eastAsia="ru-RU"/>
        </w:rPr>
        <w:t xml:space="preserve"> считается дата его принятия сотрудником уполномоченного органа, которая указывается на заявлении.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4. Уполномоченный орган </w:t>
      </w:r>
      <w:bookmarkStart w:id="12" w:name="sub_1022"/>
      <w:bookmarkEnd w:id="11"/>
      <w:r w:rsidRPr="002543FB">
        <w:rPr>
          <w:rFonts w:eastAsia="Times New Roman" w:cs="Times New Roman"/>
          <w:szCs w:val="28"/>
          <w:lang w:eastAsia="ru-RU"/>
        </w:rPr>
        <w:t>в порядке межведомственного информацион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ного взаимодействия в течение 10 рабочих дней со дня получения заявлений, указанных в пункт</w:t>
      </w:r>
      <w:r w:rsidR="00046195">
        <w:rPr>
          <w:rFonts w:eastAsia="Times New Roman" w:cs="Times New Roman"/>
          <w:szCs w:val="28"/>
          <w:lang w:eastAsia="ru-RU"/>
        </w:rPr>
        <w:t>е</w:t>
      </w:r>
      <w:r w:rsidRPr="002543FB">
        <w:rPr>
          <w:rFonts w:eastAsia="Times New Roman" w:cs="Times New Roman"/>
          <w:szCs w:val="28"/>
          <w:lang w:eastAsia="ru-RU"/>
        </w:rPr>
        <w:t xml:space="preserve"> 1 раздела </w:t>
      </w:r>
      <w:r w:rsidRPr="002543FB">
        <w:rPr>
          <w:rFonts w:eastAsia="Times New Roman" w:cs="Times New Roman"/>
          <w:szCs w:val="28"/>
          <w:lang w:val="en-US" w:eastAsia="ru-RU"/>
        </w:rPr>
        <w:t>II</w:t>
      </w:r>
      <w:r w:rsidRPr="002543FB">
        <w:rPr>
          <w:rFonts w:eastAsia="Times New Roman" w:cs="Times New Roman"/>
          <w:szCs w:val="28"/>
          <w:lang w:eastAsia="ru-RU"/>
        </w:rPr>
        <w:t xml:space="preserve">, </w:t>
      </w:r>
      <w:r w:rsidR="00046195">
        <w:rPr>
          <w:rFonts w:eastAsia="Times New Roman" w:cs="Times New Roman"/>
          <w:szCs w:val="28"/>
          <w:lang w:eastAsia="ru-RU"/>
        </w:rPr>
        <w:t xml:space="preserve">пункте </w:t>
      </w:r>
      <w:r w:rsidRPr="002543FB">
        <w:rPr>
          <w:rFonts w:eastAsia="Times New Roman" w:cs="Times New Roman"/>
          <w:szCs w:val="28"/>
          <w:lang w:eastAsia="ru-RU"/>
        </w:rPr>
        <w:t xml:space="preserve">1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порядка, направляет запрос в Департамент социального развития Ханты-Мансийского автономного округа – Югры о предоставлении сведений о назначении гражданам </w:t>
      </w:r>
      <w:r w:rsidRPr="002543FB">
        <w:rPr>
          <w:rFonts w:eastAsia="Times New Roman" w:cs="Times New Roman"/>
          <w:spacing w:val="-4"/>
          <w:szCs w:val="28"/>
          <w:lang w:eastAsia="ru-RU"/>
        </w:rPr>
        <w:t>Департаментом социального развития Ханты-Мансийского автономного округа –</w:t>
      </w:r>
      <w:r w:rsidRPr="002543FB">
        <w:rPr>
          <w:rFonts w:eastAsia="Times New Roman" w:cs="Times New Roman"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spacing w:val="-4"/>
          <w:szCs w:val="28"/>
          <w:lang w:eastAsia="ru-RU"/>
        </w:rPr>
        <w:t>Югры денежной выплаты, предусмотренной пунктом 1.1 раздела 1 приложения 1</w:t>
      </w:r>
      <w:r w:rsidRPr="002543F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2543FB">
        <w:rPr>
          <w:rFonts w:eastAsia="Times New Roman" w:cs="Times New Roman"/>
          <w:szCs w:val="28"/>
          <w:lang w:eastAsia="ru-RU"/>
        </w:rPr>
        <w:t>к постановлению Правительства Ханты-Мансийского автономного округа – Югры от 10.02.2023 № 51-п «О едином перечне прав, льгот, социальных гарантий и компенсаций в Ханты-Мансийском автономном округе – Югре гражданам, принимающим участие в специальной военной операции, и членам их семей».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В случае поступления ответа на запрос, указанн</w:t>
      </w:r>
      <w:r w:rsidR="00046195">
        <w:rPr>
          <w:rFonts w:eastAsia="Times New Roman" w:cs="Times New Roman"/>
          <w:szCs w:val="28"/>
          <w:lang w:eastAsia="ru-RU"/>
        </w:rPr>
        <w:t>ый</w:t>
      </w:r>
      <w:r w:rsidRPr="002543FB">
        <w:rPr>
          <w:rFonts w:eastAsia="Times New Roman" w:cs="Times New Roman"/>
          <w:szCs w:val="28"/>
          <w:lang w:eastAsia="ru-RU"/>
        </w:rPr>
        <w:t xml:space="preserve"> в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абзаце первом </w:t>
      </w:r>
      <w:r w:rsidRPr="002543FB">
        <w:rPr>
          <w:rFonts w:eastAsia="Times New Roman" w:cs="Times New Roman"/>
          <w:szCs w:val="28"/>
          <w:lang w:eastAsia="ru-RU"/>
        </w:rPr>
        <w:t xml:space="preserve">настоящего пункта, содержащего сведения об отсутствии назначения гражданам выплат, уполномоченный орган направляет повторный запрос не позднее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543FB">
        <w:rPr>
          <w:rFonts w:eastAsia="Times New Roman" w:cs="Times New Roman"/>
          <w:szCs w:val="28"/>
          <w:lang w:eastAsia="ru-RU"/>
        </w:rPr>
        <w:t>45 дней со дня получения заявления, указанного в пункте 1 раздела II</w:t>
      </w:r>
      <w:r w:rsidR="00046195">
        <w:rPr>
          <w:rFonts w:eastAsia="Times New Roman" w:cs="Times New Roman"/>
          <w:szCs w:val="28"/>
          <w:lang w:eastAsia="ru-RU"/>
        </w:rPr>
        <w:t xml:space="preserve"> настоящего паорядка</w:t>
      </w:r>
      <w:r w:rsidRPr="002543FB">
        <w:rPr>
          <w:rFonts w:eastAsia="Times New Roman" w:cs="Times New Roman"/>
          <w:szCs w:val="28"/>
          <w:lang w:eastAsia="ru-RU"/>
        </w:rPr>
        <w:t xml:space="preserve">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05"/>
      <w:bookmarkEnd w:id="12"/>
      <w:r w:rsidRPr="002543FB">
        <w:rPr>
          <w:rFonts w:eastAsia="Times New Roman" w:cs="Times New Roman"/>
          <w:szCs w:val="28"/>
          <w:lang w:eastAsia="ru-RU"/>
        </w:rPr>
        <w:t xml:space="preserve">5. Уполномоченный орган в течение 10 рабочих дней со дня получения </w:t>
      </w:r>
      <w:r w:rsidRPr="002543FB">
        <w:rPr>
          <w:rFonts w:eastAsia="Times New Roman" w:cs="Times New Roman"/>
          <w:spacing w:val="-4"/>
          <w:szCs w:val="28"/>
          <w:lang w:eastAsia="ru-RU"/>
        </w:rPr>
        <w:t>ответа на межведомственные запросы, указанные в подпунктах 2.7 – 2.9 пункта 2</w:t>
      </w:r>
      <w:r w:rsidRPr="002543FB">
        <w:rPr>
          <w:rFonts w:eastAsia="Times New Roman" w:cs="Times New Roman"/>
          <w:szCs w:val="28"/>
          <w:lang w:eastAsia="ru-RU"/>
        </w:rPr>
        <w:t xml:space="preserve"> раздела </w:t>
      </w:r>
      <w:r w:rsidRPr="002543FB">
        <w:rPr>
          <w:rFonts w:eastAsia="Times New Roman" w:cs="Times New Roman"/>
          <w:szCs w:val="28"/>
          <w:lang w:val="en-US" w:eastAsia="ru-RU"/>
        </w:rPr>
        <w:t>II</w:t>
      </w:r>
      <w:r w:rsidRPr="002543FB">
        <w:rPr>
          <w:rFonts w:eastAsia="Times New Roman" w:cs="Times New Roman"/>
          <w:szCs w:val="28"/>
          <w:lang w:eastAsia="ru-RU"/>
        </w:rPr>
        <w:t xml:space="preserve">, подпунктах 3.8 – 3.10 пункта 3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, пункте 3 раздела </w:t>
      </w:r>
      <w:r w:rsidRPr="002543FB">
        <w:rPr>
          <w:rFonts w:eastAsia="Times New Roman" w:cs="Times New Roman"/>
          <w:szCs w:val="28"/>
          <w:lang w:val="en-US" w:eastAsia="ru-RU"/>
        </w:rPr>
        <w:t>IV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порядка, рассматривает предоставленные документы и осуще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ствляет подготовку проекта постановления Администрации города о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лении дополнительной меры социальной поддержки либо уведомлени</w:t>
      </w:r>
      <w:r w:rsidR="00046195">
        <w:rPr>
          <w:rFonts w:eastAsia="Times New Roman" w:cs="Times New Roman"/>
          <w:szCs w:val="28"/>
          <w:lang w:eastAsia="ru-RU"/>
        </w:rPr>
        <w:t>я</w:t>
      </w:r>
      <w:r w:rsidRPr="002543F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543FB">
        <w:rPr>
          <w:rFonts w:eastAsia="Times New Roman" w:cs="Times New Roman"/>
          <w:szCs w:val="28"/>
          <w:lang w:eastAsia="ru-RU"/>
        </w:rPr>
        <w:t xml:space="preserve">об отказе в предоставлении дополнительной меры социальной поддержки.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06"/>
      <w:bookmarkEnd w:id="13"/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>6. В предоставлении дополнительной меры социальной поддержки</w:t>
      </w:r>
      <w:bookmarkStart w:id="15" w:name="sub_1007"/>
      <w:bookmarkEnd w:id="14"/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 отказывается при н</w:t>
      </w:r>
      <w:r w:rsidRPr="002543FB">
        <w:rPr>
          <w:rFonts w:eastAsia="Times New Roman" w:cs="Times New Roman"/>
          <w:szCs w:val="28"/>
          <w:lang w:eastAsia="ru-RU"/>
        </w:rPr>
        <w:t>аличии одного из следующих оснований: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71"/>
      <w:bookmarkEnd w:id="15"/>
      <w:r w:rsidRPr="002543FB">
        <w:rPr>
          <w:rFonts w:eastAsia="Times New Roman" w:cs="Times New Roman"/>
          <w:szCs w:val="28"/>
          <w:lang w:eastAsia="ru-RU"/>
        </w:rPr>
        <w:t xml:space="preserve">6.1. Несоответствие гражданина, погибшего (умершего) военнослужащего категории граждан, указанной в пункте 1 раздела </w:t>
      </w:r>
      <w:r w:rsidRPr="002543FB">
        <w:rPr>
          <w:rFonts w:eastAsia="Times New Roman" w:cs="Times New Roman"/>
          <w:szCs w:val="28"/>
          <w:lang w:val="en-US" w:eastAsia="ru-RU"/>
        </w:rPr>
        <w:t>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72"/>
      <w:bookmarkEnd w:id="16"/>
      <w:r w:rsidRPr="002543FB">
        <w:rPr>
          <w:rFonts w:eastAsia="Times New Roman" w:cs="Times New Roman"/>
          <w:szCs w:val="28"/>
          <w:lang w:eastAsia="ru-RU"/>
        </w:rPr>
        <w:t>6.2. Незаключение гражданином контракта в течение 50 календарных дней с момента подачи заявления в уполномоченный орган</w:t>
      </w:r>
      <w:bookmarkStart w:id="18" w:name="sub_1073"/>
      <w:bookmarkEnd w:id="17"/>
      <w:r w:rsidRPr="002543FB">
        <w:rPr>
          <w:rFonts w:eastAsia="Times New Roman" w:cs="Times New Roman"/>
          <w:szCs w:val="28"/>
          <w:lang w:eastAsia="ru-RU"/>
        </w:rPr>
        <w:t>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6.3. Непредоставление гражданином либо его уполномоченным предста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 xml:space="preserve">вителем или предоставление не в полном объеме документов, предусмотренных подпунктами 2.1 – 2.6 пункта 2 раздела </w:t>
      </w:r>
      <w:r w:rsidRPr="002543FB">
        <w:rPr>
          <w:rFonts w:eastAsia="Times New Roman" w:cs="Times New Roman"/>
          <w:szCs w:val="28"/>
          <w:lang w:val="en-US" w:eastAsia="ru-RU"/>
        </w:rPr>
        <w:t>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6.4. Непредоставление членом семьи погибшего военнослужащего               или предоставление не в полном объеме документов, предусмотренных подпунктами 3.1 – 3.7 пункта 3 раздела </w:t>
      </w:r>
      <w:r w:rsidRPr="002543FB">
        <w:rPr>
          <w:rFonts w:eastAsia="Times New Roman" w:cs="Times New Roman"/>
          <w:szCs w:val="28"/>
          <w:lang w:val="en-US" w:eastAsia="ru-RU"/>
        </w:rPr>
        <w:t>III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74"/>
      <w:bookmarkEnd w:id="18"/>
      <w:r w:rsidRPr="002543FB">
        <w:rPr>
          <w:rFonts w:eastAsia="Times New Roman" w:cs="Times New Roman"/>
          <w:szCs w:val="28"/>
          <w:lang w:eastAsia="ru-RU"/>
        </w:rPr>
        <w:t>6.5. Предоставление недостоверных документов или недостоверных сведений в документах.</w:t>
      </w:r>
    </w:p>
    <w:p w:rsidR="00046195" w:rsidRDefault="00046195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75"/>
      <w:bookmarkEnd w:id="19"/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46195">
        <w:rPr>
          <w:rFonts w:eastAsia="Times New Roman" w:cs="Times New Roman"/>
          <w:spacing w:val="-4"/>
          <w:szCs w:val="28"/>
          <w:lang w:eastAsia="ru-RU"/>
        </w:rPr>
        <w:t>6.6. Отсутствие у уполномоченного органа сведений, указанных в пункте 4</w:t>
      </w:r>
      <w:r w:rsidRPr="002543FB">
        <w:rPr>
          <w:rFonts w:eastAsia="Times New Roman" w:cs="Times New Roman"/>
          <w:szCs w:val="28"/>
          <w:lang w:eastAsia="ru-RU"/>
        </w:rPr>
        <w:t xml:space="preserve"> раздела </w:t>
      </w:r>
      <w:r w:rsidRPr="002543FB">
        <w:rPr>
          <w:rFonts w:eastAsia="Times New Roman" w:cs="Times New Roman"/>
          <w:szCs w:val="28"/>
          <w:lang w:val="en-US" w:eastAsia="ru-RU"/>
        </w:rPr>
        <w:t>IV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порядка, в течение 50 календарных дней с момента подачи гражданином заявления.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6.7. Предоставление гражданину, погибшему военнослужащему дополни</w:t>
      </w:r>
      <w:r>
        <w:rPr>
          <w:rFonts w:eastAsia="Times New Roman" w:cs="Times New Roman"/>
          <w:szCs w:val="28"/>
          <w:lang w:eastAsia="ru-RU"/>
        </w:rPr>
        <w:t>-</w:t>
      </w:r>
      <w:r w:rsidRPr="002543FB">
        <w:rPr>
          <w:rFonts w:eastAsia="Times New Roman" w:cs="Times New Roman"/>
          <w:szCs w:val="28"/>
          <w:lang w:eastAsia="ru-RU"/>
        </w:rPr>
        <w:t>тельной меры социальной поддержки.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>6.8. Издание постановления Администрации города о предоставлении дополнительной меры социальной поддержки одному из членов семьи погибшего военнослужащего, обратившемуся первым.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08"/>
      <w:bookmarkEnd w:id="20"/>
      <w:r w:rsidRPr="002543FB">
        <w:rPr>
          <w:rFonts w:eastAsia="Times New Roman" w:cs="Times New Roman"/>
          <w:szCs w:val="28"/>
          <w:lang w:eastAsia="ru-RU"/>
        </w:rPr>
        <w:t xml:space="preserve">7. Решение об отказе в предоставлении дополнительной меры социальной поддержки направляется по адресу, указанному в заявлении, почтовым отправлением с уведомлением в течение пяти рабочих дней с даты подписания уведомления о принятом решении уполномоченным лицом.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8. В случае поступления от членов семей погибшего военнослужащего нескольких заявлений о предоставлении меры социальной поддержки, </w:t>
      </w:r>
      <w:r w:rsidRPr="00703D09">
        <w:rPr>
          <w:rFonts w:eastAsia="Times New Roman" w:cs="Times New Roman"/>
          <w:spacing w:val="-4"/>
          <w:szCs w:val="28"/>
          <w:lang w:eastAsia="ru-RU"/>
        </w:rPr>
        <w:t>рассмотрение второго и последующих заявлений приостанавливается до принятия</w:t>
      </w:r>
      <w:r w:rsidRPr="002543FB">
        <w:rPr>
          <w:rFonts w:eastAsia="Times New Roman" w:cs="Times New Roman"/>
          <w:szCs w:val="28"/>
          <w:lang w:eastAsia="ru-RU"/>
        </w:rPr>
        <w:t xml:space="preserve"> решения по первому заявлению.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543FB">
        <w:rPr>
          <w:rFonts w:eastAsia="Times New Roman" w:cs="Times New Roman"/>
          <w:szCs w:val="28"/>
          <w:lang w:eastAsia="ru-RU"/>
        </w:rPr>
        <w:t xml:space="preserve">9.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Рассмотрение второго и следующих заявлений от членов семьи погибшего военнослужащего возобновляется со дня принятия решения </w:t>
      </w:r>
      <w:r w:rsidR="00046195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2543FB">
        <w:rPr>
          <w:rFonts w:eastAsia="Times New Roman" w:cs="Times New Roman"/>
          <w:color w:val="000000" w:themeColor="text1"/>
          <w:szCs w:val="28"/>
          <w:lang w:eastAsia="ru-RU"/>
        </w:rPr>
        <w:t xml:space="preserve">по предшествующему заявлению в сроки, указанные в абзаце первом пункта 4 </w:t>
      </w:r>
      <w:r w:rsidRPr="002543FB">
        <w:rPr>
          <w:rFonts w:eastAsia="Times New Roman" w:cs="Times New Roman"/>
          <w:szCs w:val="28"/>
          <w:lang w:eastAsia="ru-RU"/>
        </w:rPr>
        <w:t xml:space="preserve">раздела </w:t>
      </w:r>
      <w:r w:rsidRPr="002543FB">
        <w:rPr>
          <w:rFonts w:eastAsia="Times New Roman" w:cs="Times New Roman"/>
          <w:szCs w:val="28"/>
          <w:lang w:val="en-US" w:eastAsia="ru-RU"/>
        </w:rPr>
        <w:t>IV</w:t>
      </w:r>
      <w:r w:rsidRPr="002543FB">
        <w:rPr>
          <w:rFonts w:eastAsia="Times New Roman" w:cs="Times New Roman"/>
          <w:szCs w:val="28"/>
          <w:lang w:eastAsia="ru-RU"/>
        </w:rPr>
        <w:t xml:space="preserve"> настоящего порядка.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09"/>
      <w:bookmarkEnd w:id="21"/>
      <w:r w:rsidRPr="002543FB">
        <w:rPr>
          <w:rFonts w:eastAsia="Times New Roman" w:cs="Times New Roman"/>
          <w:szCs w:val="28"/>
          <w:lang w:eastAsia="ru-RU"/>
        </w:rPr>
        <w:t>10. Финансирование расходов на предоставление дополнительной меры социальной поддержки осуществляется за счет средств, предусмотренных                    в бюджете муниципального образования городской округ Сургут Ханты-Мансийского автономного округа – Югры на исполнение публичных нормативных обязательств на соответствующий финансовый год и плановый период.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1010"/>
      <w:bookmarkEnd w:id="22"/>
      <w:r w:rsidRPr="002543FB">
        <w:rPr>
          <w:rFonts w:eastAsia="Times New Roman" w:cs="Times New Roman"/>
          <w:szCs w:val="28"/>
          <w:lang w:eastAsia="ru-RU"/>
        </w:rPr>
        <w:t>11. Перечисление единовременной денежной выплаты производится                 в течение 10 рабочих дней со дня издания постановления Администрации города «О предоставлении дополнительной меры социальной поддержки» на реквизиты банковского счета</w:t>
      </w:r>
      <w:bookmarkEnd w:id="23"/>
      <w:r w:rsidRPr="002543FB">
        <w:rPr>
          <w:rFonts w:eastAsia="Times New Roman" w:cs="Times New Roman"/>
          <w:szCs w:val="28"/>
          <w:lang w:eastAsia="ru-RU"/>
        </w:rPr>
        <w:t xml:space="preserve"> гражданина либо члена семьи погибшего военнослужащего.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  <w:bookmarkStart w:id="24" w:name="sub_10"/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Приложение 1</w:t>
      </w:r>
      <w:r w:rsidRPr="002543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2543FB">
        <w:rPr>
          <w:rFonts w:eastAsia="Times New Roman" w:cs="Times New Roman"/>
          <w:szCs w:val="28"/>
          <w:lang w:eastAsia="ru-RU"/>
        </w:rPr>
        <w:t>порядку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 предоставления дополнительной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меры социальной поддержки граждан,</w:t>
      </w:r>
      <w:r w:rsidRPr="002543FB">
        <w:rPr>
          <w:rFonts w:eastAsia="Times New Roman" w:cs="Times New Roman"/>
          <w:bCs/>
          <w:szCs w:val="28"/>
          <w:lang w:eastAsia="ru-RU"/>
        </w:rPr>
        <w:br/>
        <w:t>заключивших контракт о прохождении военной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службы, направленных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для выполнения задач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в ходе специальной военной операции 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территориях Украины, Донецкой Народной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Республики, Луганской Народной Республики,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Запорожской, Херсонской областей</w:t>
      </w:r>
    </w:p>
    <w:bookmarkEnd w:id="24"/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_____________________________________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543FB">
        <w:rPr>
          <w:rFonts w:eastAsia="Times New Roman" w:cs="Times New Roman"/>
          <w:sz w:val="20"/>
          <w:szCs w:val="20"/>
          <w:lang w:eastAsia="ru-RU"/>
        </w:rPr>
        <w:t>(указывается наименование уполномоченного органа)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Заявление</w:t>
      </w: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– при наличии)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 года рождения, паспорт ___________________,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(дата, месяц, год рождения)                                                                   (серия, номер)  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  <w:r w:rsidRPr="00046195">
        <w:rPr>
          <w:rFonts w:eastAsia="Times New Roman" w:cs="Times New Roman"/>
          <w:sz w:val="24"/>
          <w:szCs w:val="24"/>
          <w:vertAlign w:val="superscript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(адрес проживания)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 решением Думы города Сургута от 08.08.2023 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401-VII ДГ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«О дополни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на территориях Украины, Донецкой Народной Республики, Луганской Народной Республики, Запорожской, Херсонской областей» прошу предоставить дополнительную меру социальной поддержки граждан, заключивших контракт о прохождении военной службы и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046195">
        <w:rPr>
          <w:rFonts w:eastAsia="Times New Roman" w:cs="Times New Roman"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в виде единовременной денежной выплаты в размере 150 000 (сто пятьдесят тысяч) рублей после получения Администрацией города Сургута сведений о назначении Департаментом социального развития Ханты-Мансийского автономного округа – Югры денежной выплаты, предусмотренной пунктом 1.1 раздела 1 приложения 1 к постановлению Правительства Ханты-Мансийского автономного округа – Югры от 10.02.2023 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51-п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«О едином перечне прав, льгот, социальных гарантий и компенсаций в Ханты-Мансийском автономном округе – Югре гражданам, принимающим участие в специальной военной операции, и членам их семей».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Уведомлен, что в случае моего непоступления на военную службу по контракту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в Вооруженные Силы Российской Федерации в течение 50 календарных дней с момента подачи заявления в предоставлении дополнительной меры социальной поддержки будет отказано.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Контактный номер телефона: _________________________________.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3"/>
        <w:gridCol w:w="7506"/>
      </w:tblGrid>
      <w:tr w:rsidR="002543FB" w:rsidRPr="002543FB" w:rsidTr="00B12B24">
        <w:tc>
          <w:tcPr>
            <w:tcW w:w="2033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506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2543FB" w:rsidRPr="002543FB" w:rsidTr="00B12B24">
        <w:tc>
          <w:tcPr>
            <w:tcW w:w="2033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2543FB" w:rsidRPr="002543FB" w:rsidTr="00B12B24">
        <w:tc>
          <w:tcPr>
            <w:tcW w:w="2033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4. </w:t>
            </w: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_______________20___г.       ___________/___________________________________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       </w:t>
      </w:r>
      <w:r w:rsidR="00046195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(дата)                                              </w:t>
      </w:r>
      <w:r w:rsidR="00046195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  (подпись)          </w:t>
      </w:r>
      <w:r w:rsidR="00046195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  (фамилия, имя, отчество (последнее – при наличии)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>2</w:t>
      </w:r>
      <w:r w:rsidRPr="002543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2543FB">
        <w:rPr>
          <w:rFonts w:eastAsia="Times New Roman" w:cs="Times New Roman"/>
          <w:szCs w:val="28"/>
          <w:lang w:eastAsia="ru-RU"/>
        </w:rPr>
        <w:t>порядку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 предоставления дополнительной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меры социальной поддержки граждан,</w:t>
      </w:r>
      <w:r w:rsidRPr="002543FB">
        <w:rPr>
          <w:rFonts w:eastAsia="Times New Roman" w:cs="Times New Roman"/>
          <w:bCs/>
          <w:szCs w:val="28"/>
          <w:lang w:eastAsia="ru-RU"/>
        </w:rPr>
        <w:br/>
        <w:t>заключивших контракт о прохождении военной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службы, направленных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для выполнения задач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в ходе специальной военной операции 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территориях Украины, Донецкой Народной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Республики, Луганской Народной Республики,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Запорожской, Херсонской областей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_____________________________________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543FB">
        <w:rPr>
          <w:rFonts w:eastAsia="Times New Roman" w:cs="Times New Roman"/>
          <w:sz w:val="20"/>
          <w:szCs w:val="20"/>
          <w:lang w:eastAsia="ru-RU"/>
        </w:rPr>
        <w:t>(указывается наименование уполномоченного органа)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Заявление</w:t>
      </w: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(фамилия, имя, отчество (последнее – при наличии)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 года рождения, паспорт ___________________,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(дата, месяц, год рождения)     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действующий (ая) в интересах __________________________________________________,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(фамилия, имя, отчество (последнее – при наличии) гражданина)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 года рождения, паспорт_______________,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(дата, месяц, год рождения )      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проживающего по адресу: ______________________________________________________,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(адрес проживания)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 основании доверенности от ________ № ___________, выданной 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(дд.мм.гггг)                                                                                        (данные нотариуса)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  <w:r w:rsidRPr="00046195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,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 решением Думы города от 08.08.2023 №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401-VII ДГ 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 прошу предоставить ______________________________________________________________________________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(фамилия, имя, отчество (последнее – при наличии) гражданина)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дополнительную меру социальной поддержки граждан, заключивших контракт о прохож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2543FB">
        <w:rPr>
          <w:rFonts w:eastAsia="Times New Roman" w:cs="Times New Roman"/>
          <w:sz w:val="24"/>
          <w:szCs w:val="24"/>
          <w:lang w:eastAsia="ru-RU"/>
        </w:rPr>
        <w:t>дении военной службы и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046195">
        <w:rPr>
          <w:rFonts w:eastAsia="Times New Roman" w:cs="Times New Roman"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в виде единовременной денежной выплаты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в размере 150 000 (сто пятьдесят тысяч) рублей после получения Администрацией города Сургута сведений о назначении Департаментом социального развития Ханты-Мансийского автономного округа – Югры денежной выплаты, предусмотренной пунктом 1.1 раздела 1 приложения 1 к постановлению Правительства Ханты-Мансийского автономного округа – Югры от 10.02.2023 №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51-п «О едином перечне прав, льгот, социальных гарантий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и компенсаций в Ханты-Мансийском автономном округе – Югре гражданам, принимающим участие в специальной военной операции, и членам их семей».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Уведомлен(а), что в случае непоступления 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(фамилия, имя, отчество (последнее </w:t>
      </w:r>
      <w:r w:rsidR="00046195">
        <w:rPr>
          <w:rFonts w:eastAsia="Times New Roman" w:cs="Times New Roman"/>
          <w:sz w:val="24"/>
          <w:szCs w:val="24"/>
          <w:vertAlign w:val="superscript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при наличии) гражданина)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на военную службу по контракту в Вооруженные Силы Российской Федерации в течение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50 календарных дней с момента подачи заявления в предоставлении дополнительной меры социальной поддержки будет отказано.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Контактный номер телефона: _________________________________.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7506"/>
      </w:tblGrid>
      <w:tr w:rsidR="002543FB" w:rsidRPr="002543FB" w:rsidTr="00B12B2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2543FB" w:rsidRPr="002543FB" w:rsidTr="00B12B2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43FB" w:rsidRPr="002543FB" w:rsidTr="00B12B2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</w:tr>
      <w:tr w:rsidR="002543FB" w:rsidRPr="002543FB" w:rsidTr="00B12B2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5. </w:t>
            </w: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________________20___г.             ___________/_______________________________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                       (дата)                                                              (подпись)           (фамилия, имя, отчество (последнее – при наличии)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046195" w:rsidRPr="002543FB" w:rsidRDefault="00046195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>3</w:t>
      </w:r>
      <w:r w:rsidRPr="002543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2543FB">
        <w:rPr>
          <w:rFonts w:eastAsia="Times New Roman" w:cs="Times New Roman"/>
          <w:szCs w:val="28"/>
          <w:lang w:eastAsia="ru-RU"/>
        </w:rPr>
        <w:t>порядку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 предоставления дополнительной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меры социальной поддержки граждан,</w:t>
      </w:r>
      <w:r w:rsidRPr="002543FB">
        <w:rPr>
          <w:rFonts w:eastAsia="Times New Roman" w:cs="Times New Roman"/>
          <w:bCs/>
          <w:szCs w:val="28"/>
          <w:lang w:eastAsia="ru-RU"/>
        </w:rPr>
        <w:br/>
        <w:t>заключивших контракт о прохождении военной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службы, направленных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для выполнения задач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в ходе специальной военной операции 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территориях Украины, Донецкой Народной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Республики, Луганской Народной Республики,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Запорожской, Херсонской областей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_____________________________________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543FB">
        <w:rPr>
          <w:rFonts w:eastAsia="Times New Roman" w:cs="Times New Roman"/>
          <w:sz w:val="20"/>
          <w:szCs w:val="20"/>
          <w:lang w:eastAsia="ru-RU"/>
        </w:rPr>
        <w:t>(указывается наименование уполномоченного органа)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Заявление</w:t>
      </w: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(Ф.И.О. члена семьи погибшего (умершего) военнослужащего)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 года рождения, паспорт __________________,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(дата, месяц, год рождения)                                                                   (серия, номер)  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 решением Думы города от 08.08.2023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№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401-VII ДГ «О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 прошу предоставить дополнительную меру социальной поддержки граждан, заключивших контракт о прохождении военной службы и направленных 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для выполнения задач в ходе специальной военной операции, на предоставление единовременной денежной выплаты в размере 150 000 (сто пятьдесят тысяч) рублей в связи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с гибелью (смертью) моего 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(родственное отношение к погибшему (умершему) военнослужащему, Ф.И.О. погибшего (умершего) военнослужащего)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Контактный номер телефона: _________________________________.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3"/>
        <w:gridCol w:w="7506"/>
      </w:tblGrid>
      <w:tr w:rsidR="002543FB" w:rsidRPr="002543FB" w:rsidTr="00B12B24">
        <w:tc>
          <w:tcPr>
            <w:tcW w:w="2033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506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</w:tr>
      <w:tr w:rsidR="002543FB" w:rsidRPr="002543FB" w:rsidTr="00B12B24">
        <w:tc>
          <w:tcPr>
            <w:tcW w:w="2033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</w:tr>
      <w:tr w:rsidR="002543FB" w:rsidRPr="002543FB" w:rsidTr="00B12B24">
        <w:tc>
          <w:tcPr>
            <w:tcW w:w="2033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6" w:type="dxa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_______________20___г.       ___________/___________________________________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        </w:t>
      </w:r>
      <w:r w:rsidR="00046195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(дата)                                                      (подпись)          </w:t>
      </w:r>
      <w:r w:rsidR="00046195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  (фамилия, имя, отчество (последнее – при наличии)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Заявление принято «___» ___________20___ г. в ______:______ часов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           ________________________</w:t>
      </w:r>
    </w:p>
    <w:p w:rsidR="002543FB" w:rsidRPr="00046195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          </w:t>
      </w:r>
      <w:r w:rsidR="00046195">
        <w:rPr>
          <w:rFonts w:eastAsia="Times New Roman" w:cs="Times New Roman"/>
          <w:sz w:val="24"/>
          <w:szCs w:val="24"/>
          <w:lang w:eastAsia="ru-RU"/>
        </w:rPr>
        <w:t>(</w:t>
      </w:r>
      <w:r w:rsidRPr="00046195">
        <w:rPr>
          <w:rFonts w:eastAsia="Times New Roman" w:cs="Times New Roman"/>
          <w:sz w:val="20"/>
          <w:szCs w:val="20"/>
          <w:lang w:eastAsia="ru-RU"/>
        </w:rPr>
        <w:t>Ф.И.О. должность сотрудника,             </w:t>
      </w:r>
      <w:r w:rsidR="00046195"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Pr="00046195">
        <w:rPr>
          <w:rFonts w:eastAsia="Times New Roman" w:cs="Times New Roman"/>
          <w:sz w:val="20"/>
          <w:szCs w:val="20"/>
          <w:lang w:eastAsia="ru-RU"/>
        </w:rPr>
        <w:t>                 </w:t>
      </w:r>
      <w:r w:rsidR="00046195">
        <w:rPr>
          <w:rFonts w:eastAsia="Times New Roman" w:cs="Times New Roman"/>
          <w:sz w:val="20"/>
          <w:szCs w:val="20"/>
          <w:lang w:eastAsia="ru-RU"/>
        </w:rPr>
        <w:t>(</w:t>
      </w:r>
      <w:r w:rsidRPr="00046195">
        <w:rPr>
          <w:rFonts w:eastAsia="Times New Roman" w:cs="Times New Roman"/>
          <w:sz w:val="20"/>
          <w:szCs w:val="20"/>
          <w:lang w:eastAsia="ru-RU"/>
        </w:rPr>
        <w:t>подпись сотрудника</w:t>
      </w:r>
      <w:r w:rsidR="00046195">
        <w:rPr>
          <w:rFonts w:eastAsia="Times New Roman" w:cs="Times New Roman"/>
          <w:sz w:val="20"/>
          <w:szCs w:val="20"/>
          <w:lang w:eastAsia="ru-RU"/>
        </w:rPr>
        <w:t>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46195">
        <w:rPr>
          <w:rFonts w:eastAsia="Times New Roman" w:cs="Times New Roman"/>
          <w:sz w:val="20"/>
          <w:szCs w:val="20"/>
          <w:lang w:eastAsia="ru-RU"/>
        </w:rPr>
        <w:t>              принявшего заявление</w:t>
      </w:r>
      <w:r w:rsidR="00046195">
        <w:rPr>
          <w:rFonts w:eastAsia="Times New Roman" w:cs="Times New Roman"/>
          <w:sz w:val="20"/>
          <w:szCs w:val="20"/>
          <w:lang w:eastAsia="ru-RU"/>
        </w:rPr>
        <w:t>)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bookmarkStart w:id="25" w:name="sub_20"/>
      <w:r w:rsidRPr="002543FB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>4</w:t>
      </w:r>
      <w:r w:rsidRPr="002543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2543FB">
        <w:rPr>
          <w:rFonts w:eastAsia="Times New Roman" w:cs="Times New Roman"/>
          <w:szCs w:val="28"/>
          <w:lang w:eastAsia="ru-RU"/>
        </w:rPr>
        <w:t>порядку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 предоставления дополнительной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меры социальной поддержки граждан,</w:t>
      </w:r>
      <w:r w:rsidRPr="002543FB">
        <w:rPr>
          <w:rFonts w:eastAsia="Times New Roman" w:cs="Times New Roman"/>
          <w:bCs/>
          <w:szCs w:val="28"/>
          <w:lang w:eastAsia="ru-RU"/>
        </w:rPr>
        <w:br/>
        <w:t>заключивших контракт о прохождении военной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службы, направленных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для выполнения задач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в ходе специальной военной операции 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территориях Украины, Донецкой Народной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Республики, Луганской Народной Республики,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Запорожской, Херсонской областей</w:t>
      </w:r>
    </w:p>
    <w:bookmarkEnd w:id="25"/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Согласие субъекта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2543FB" w:rsidRPr="002543FB" w:rsidRDefault="002543FB" w:rsidP="00BC6E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Я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(фамилия, имя, отчество (последнее – при наличии)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 года рождения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, </w:t>
      </w: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 (дата, месяц, год рождения)   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зарегистрированный(ая) по адресу: ____________________________________________ ______________________________________________________________________________</w:t>
      </w:r>
      <w:r w:rsidR="00046195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(указать адрес)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со статьей 9 Федерального закона от 27.07.2006 № 152-ФЗ «О персональных данных» даю свое согласие Администрации города Сургута, находящейся по адресу: 628408, Ханты-Мансийский автономный округ – Югра, город Сургут, улица Энгельса, дом 8 (далее –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отражения информации в документах;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предоставления сведений третьим лицам для получения информации, непосредственно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связанной с предоставлением дополнительной меры социальной поддержки;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передачи персональных данных в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2543FB">
        <w:rPr>
          <w:rFonts w:eastAsia="Times New Roman" w:cs="Times New Roman"/>
          <w:sz w:val="24"/>
          <w:szCs w:val="24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осуществления мониторинга и обработки информации, связанной с прохождением военной службы;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обеспечения реализации уполномоченным органом 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1. Фамилия, </w:t>
      </w:r>
      <w:r w:rsidR="00046195">
        <w:rPr>
          <w:rFonts w:eastAsia="Times New Roman" w:cs="Times New Roman"/>
          <w:sz w:val="24"/>
          <w:szCs w:val="24"/>
          <w:lang w:eastAsia="ru-RU"/>
        </w:rPr>
        <w:t>и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мя, </w:t>
      </w:r>
      <w:r w:rsidR="00046195">
        <w:rPr>
          <w:rFonts w:eastAsia="Times New Roman" w:cs="Times New Roman"/>
          <w:sz w:val="24"/>
          <w:szCs w:val="24"/>
          <w:lang w:eastAsia="ru-RU"/>
        </w:rPr>
        <w:t>о</w:t>
      </w:r>
      <w:r w:rsidRPr="002543FB">
        <w:rPr>
          <w:rFonts w:eastAsia="Times New Roman" w:cs="Times New Roman"/>
          <w:sz w:val="24"/>
          <w:szCs w:val="24"/>
          <w:lang w:eastAsia="ru-RU"/>
        </w:rPr>
        <w:t>тчество (последнее – при наличии).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2. Год, месяц, дата и место рождения.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3. Адрес регистрации.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4. Номер телефона.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5. Документ, удостоверяющий личность (паспорт</w:t>
      </w:r>
      <w:r w:rsidR="00046195">
        <w:rPr>
          <w:rFonts w:eastAsia="Times New Roman" w:cs="Times New Roman"/>
          <w:sz w:val="24"/>
          <w:szCs w:val="24"/>
          <w:lang w:eastAsia="ru-RU"/>
        </w:rPr>
        <w:t>: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серия, номер, кем и когда выдан).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6. Адрес электронной почты.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7. Биометрические персональные данные, в том числе в виде изображения (фотография, видеозапись).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8. Отношение к воинской обязанности, сведения о заключении, изменении, расторжении контракта о прохождении военной службы.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9. Сведения о получении мер социальной поддержки лиц, заключивших контракт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о прохождении военной службы</w:t>
      </w:r>
      <w:r w:rsidR="0004619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за счет средств субъектов Российской Федерации.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10. Реквизиты банковского счета заявителя, открытого в кредитной организации.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мной бессрочно с правом отзыва.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pacing w:val="-6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Настоящее согласие вступает в действие со дня его подписания до дня отзыва</w:t>
      </w:r>
      <w:r w:rsidRPr="002543FB">
        <w:rPr>
          <w:rFonts w:eastAsia="Times New Roman" w:cs="Times New Roman"/>
          <w:sz w:val="24"/>
          <w:szCs w:val="24"/>
          <w:lang w:eastAsia="ru-RU"/>
        </w:rPr>
        <w:br/>
        <w:t>в письменной форме.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 202__ г.            __________________________/_____________________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  <w:t xml:space="preserve">                 (Ф.И.О.)                                                       (подпись)                                      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6195" w:rsidRPr="002543FB" w:rsidRDefault="00046195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Согласие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на обработку персональных данных,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br/>
        <w:t>разрешенных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субъектом персональных данных для распространения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Я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0"/>
          <w:szCs w:val="20"/>
          <w:u w:color="000000"/>
          <w:lang w:eastAsia="ru-RU"/>
        </w:rPr>
      </w:pPr>
      <w:r w:rsidRPr="002543FB">
        <w:rPr>
          <w:rFonts w:eastAsia="Times New Roman" w:cs="Times New Roman"/>
          <w:sz w:val="20"/>
          <w:szCs w:val="20"/>
          <w:u w:color="000000"/>
          <w:lang w:eastAsia="ru-RU"/>
        </w:rPr>
        <w:t>(фамилия, имя, отчество (последнее – при наличии)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 года рождения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, </w:t>
      </w: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___________________, выдан _________</w:t>
      </w:r>
      <w:r w:rsidR="00BC6E05">
        <w:rPr>
          <w:rFonts w:eastAsia="Times New Roman" w:cs="Times New Roman"/>
          <w:sz w:val="24"/>
          <w:szCs w:val="24"/>
          <w:lang w:eastAsia="ru-RU"/>
        </w:rPr>
        <w:t>__</w:t>
      </w:r>
      <w:r w:rsidRPr="002543FB">
        <w:rPr>
          <w:rFonts w:eastAsia="Times New Roman" w:cs="Times New Roman"/>
          <w:sz w:val="24"/>
          <w:szCs w:val="24"/>
          <w:lang w:eastAsia="ru-RU"/>
        </w:rPr>
        <w:t>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 (дата, месяц, год рождения)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BC6E05">
        <w:rPr>
          <w:rFonts w:eastAsia="Times New Roman" w:cs="Times New Roman"/>
          <w:sz w:val="24"/>
          <w:szCs w:val="24"/>
          <w:lang w:eastAsia="ru-RU"/>
        </w:rPr>
        <w:t>___</w:t>
      </w:r>
      <w:r w:rsidRPr="002543FB">
        <w:rPr>
          <w:rFonts w:eastAsia="Times New Roman" w:cs="Times New Roman"/>
          <w:sz w:val="24"/>
          <w:szCs w:val="24"/>
          <w:lang w:eastAsia="ru-RU"/>
        </w:rPr>
        <w:t>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зарегистрированный(ая) по адресу: _____________________________</w:t>
      </w:r>
      <w:r w:rsidR="00BC6E05">
        <w:rPr>
          <w:rFonts w:eastAsia="Times New Roman" w:cs="Times New Roman"/>
          <w:sz w:val="24"/>
          <w:szCs w:val="24"/>
          <w:u w:color="000000"/>
          <w:lang w:eastAsia="ru-RU"/>
        </w:rPr>
        <w:t>______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______________ ____________________________________________________________________________________________________________________________________________________________ </w:t>
      </w:r>
      <w:r w:rsidR="00046195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0"/>
          <w:szCs w:val="20"/>
          <w:u w:color="000000"/>
          <w:lang w:eastAsia="ru-RU"/>
        </w:rPr>
      </w:pPr>
      <w:r w:rsidRPr="002543FB">
        <w:rPr>
          <w:rFonts w:eastAsia="Times New Roman" w:cs="Times New Roman"/>
          <w:sz w:val="20"/>
          <w:szCs w:val="20"/>
          <w:u w:color="000000"/>
          <w:lang w:eastAsia="ru-RU"/>
        </w:rPr>
        <w:t>(указать адрес)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со статьей 10.1 Федерального закона от 27.07.2006 № 152-ФЗ «О персональных данных» даю свое согласие Администрации города Сургута, находящейся по адресу: 628408,</w:t>
      </w:r>
      <w:r w:rsidRPr="002543FB">
        <w:rPr>
          <w:rFonts w:eastAsia="Times New Roman" w:cs="Times New Roman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Ханты-Мансийский автономный округ – Югра, город Сургут, улица Энгельса, дом 8 (далее – оператор), на обработку своих персональных данных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, разрешенных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субъектом персональных данных для распространения, с целью получения информации</w:t>
      </w:r>
      <w:r w:rsidR="00BC6E0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связанной с предоставлением дополнительной меры социальной поддержки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2543FB">
        <w:rPr>
          <w:rFonts w:eastAsia="Times New Roman" w:cs="Times New Roman"/>
          <w:sz w:val="24"/>
          <w:szCs w:val="24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налоговые и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на распространение которых дается согласие: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5847"/>
        <w:gridCol w:w="3138"/>
      </w:tblGrid>
      <w:tr w:rsidR="002543FB" w:rsidRPr="002543FB" w:rsidTr="00B12B24">
        <w:trPr>
          <w:trHeight w:val="562"/>
        </w:trPr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69" w:type="pct"/>
            <w:vAlign w:val="center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разрешенные</w:t>
            </w:r>
            <w:r w:rsidRPr="002543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для распространения</w:t>
            </w:r>
          </w:p>
        </w:tc>
        <w:tc>
          <w:tcPr>
            <w:tcW w:w="1647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на распространение</w:t>
            </w: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pct"/>
          </w:tcPr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 w:rsidR="00046195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мя, </w:t>
            </w:r>
            <w:r w:rsidR="00046195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тчество (последнее – при наличии)</w:t>
            </w:r>
          </w:p>
        </w:tc>
        <w:tc>
          <w:tcPr>
            <w:tcW w:w="1647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647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647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к воинской обязанности, сведения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 заключении, изменении, расторжении контракта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647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9" w:type="pct"/>
          </w:tcPr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 получении мер социальной поддержки лиц, заключивших контракт о прохождении военной службы</w:t>
            </w:r>
            <w:r w:rsidR="000461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543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счет средств субъектов Российской Федерации</w:t>
            </w:r>
          </w:p>
        </w:tc>
        <w:tc>
          <w:tcPr>
            <w:tcW w:w="1647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для распространения которых устанавливаются условия и запреты: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859"/>
        <w:gridCol w:w="2367"/>
        <w:gridCol w:w="2840"/>
      </w:tblGrid>
      <w:tr w:rsidR="002543FB" w:rsidRPr="002543FB" w:rsidTr="00B12B24">
        <w:trPr>
          <w:trHeight w:val="562"/>
        </w:trPr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Персональные данные,</w:t>
            </w:r>
          </w:p>
          <w:p w:rsidR="00046195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для распространения которых устанавливаются условия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и запреты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Устанавливаю условия и запреты на распространение</w:t>
            </w: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8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pct"/>
          </w:tcPr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rPr>
          <w:trHeight w:val="732"/>
        </w:trPr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pct"/>
          </w:tcPr>
          <w:p w:rsidR="00046195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Отношение к воинской обязанности, сведения о заключении, изменении, расторжении контракта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Сведения о получении мер социальной поддержки лиц, заключивших контракт</w:t>
            </w:r>
          </w:p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о прохождении военной службы</w:t>
            </w:r>
            <w:r w:rsidR="0004619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за счет средств субъектов Российской Федерации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мной бессрочно с правом отзыва.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вступает в действие со дня его подписания до дня отзыва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в письменной форме.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 202____ г.            __________________________/_____________________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  <w:t xml:space="preserve">             (Ф.И.О.)                                                                (подпись)                                      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>5</w:t>
      </w:r>
      <w:r w:rsidRPr="002543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2543FB">
        <w:rPr>
          <w:rFonts w:eastAsia="Times New Roman" w:cs="Times New Roman"/>
          <w:szCs w:val="28"/>
          <w:lang w:eastAsia="ru-RU"/>
        </w:rPr>
        <w:t>порядку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 предоставления дополнительной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меры социальной поддержки граждан,</w:t>
      </w:r>
      <w:r w:rsidRPr="002543FB">
        <w:rPr>
          <w:rFonts w:eastAsia="Times New Roman" w:cs="Times New Roman"/>
          <w:bCs/>
          <w:szCs w:val="28"/>
          <w:lang w:eastAsia="ru-RU"/>
        </w:rPr>
        <w:br/>
        <w:t>заключивших контракт о прохождении военной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службы, направленных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для выполнения задач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в ходе специальной военной операции 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территориях Украины, Донецкой Народной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Республики, Луганской Народной Республики,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Запорожской, Херсонской областей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Согласие субъекта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BC6E0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Я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(фамилия, имя, отчество (последнее – при наличии)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 года рождения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, </w:t>
      </w: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 (дата, месяц, год рождения)     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зарегистрированный(ая) по адресу: ____________________________________________ ___________________________________________________________________________________________________________________________________________________________</w:t>
      </w:r>
      <w:r w:rsidR="00046195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(указать адрес)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</w:p>
    <w:p w:rsidR="002543FB" w:rsidRPr="002543FB" w:rsidRDefault="00046195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>
        <w:rPr>
          <w:rFonts w:eastAsia="Times New Roman" w:cs="Times New Roman"/>
          <w:sz w:val="24"/>
          <w:szCs w:val="24"/>
          <w:u w:color="000000"/>
          <w:lang w:eastAsia="ru-RU"/>
        </w:rPr>
        <w:t>в</w:t>
      </w:r>
      <w:r w:rsidR="002543FB"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 лице представителя субъекта персональных данных  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_____________________________________________________________________________,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(фамилия, имя, отчество (последнее – при наличии) уполномоченного представителя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_______________, выдан __________________, 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(серия, номер)                                                (дата выдачи паспорта)                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действующий(ая) от имени субъекта персональных данных на основании 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046195">
        <w:rPr>
          <w:rFonts w:eastAsia="Times New Roman" w:cs="Times New Roman"/>
          <w:sz w:val="24"/>
          <w:szCs w:val="24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(реквизиты доверенности, подтверждающей полномочия представителя)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со статьей 9 Федерального закона от 27.07.2006 № 152-ФЗ «О персональных данных» даю свое согласие Администрации города Сургута, находящейся по адресу: 628408, Ханты-Мансийский автономный округ – Югра, город Сургут, улица Энгельса, дом 8 (далее –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отражения информации в документах;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предоставления сведений третьим лицам для получения информации, непосредственно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связанной с предоставлением дополнительной меры социальной поддержки;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передачи персональных данных в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2543FB">
        <w:rPr>
          <w:rFonts w:eastAsia="Times New Roman" w:cs="Times New Roman"/>
          <w:sz w:val="24"/>
          <w:szCs w:val="24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осуществления мониторинга и обработки информации, связанной с прохождением военной службы;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обеспечения реализации уполномоченным органом Администрации города Сургута</w:t>
      </w:r>
      <w:r w:rsidRPr="002543FB">
        <w:rPr>
          <w:rFonts w:eastAsia="Times New Roman" w:cs="Times New Roman"/>
          <w:sz w:val="24"/>
          <w:szCs w:val="24"/>
          <w:lang w:eastAsia="ru-RU"/>
        </w:rPr>
        <w:br/>
        <w:t>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1. Фамилия, </w:t>
      </w:r>
      <w:r w:rsidR="00046195">
        <w:rPr>
          <w:rFonts w:eastAsia="Times New Roman" w:cs="Times New Roman"/>
          <w:sz w:val="24"/>
          <w:szCs w:val="24"/>
          <w:lang w:eastAsia="ru-RU"/>
        </w:rPr>
        <w:t>и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мя, </w:t>
      </w:r>
      <w:r w:rsidR="00046195">
        <w:rPr>
          <w:rFonts w:eastAsia="Times New Roman" w:cs="Times New Roman"/>
          <w:sz w:val="24"/>
          <w:szCs w:val="24"/>
          <w:lang w:eastAsia="ru-RU"/>
        </w:rPr>
        <w:t>о</w:t>
      </w:r>
      <w:r w:rsidRPr="002543FB">
        <w:rPr>
          <w:rFonts w:eastAsia="Times New Roman" w:cs="Times New Roman"/>
          <w:sz w:val="24"/>
          <w:szCs w:val="24"/>
          <w:lang w:eastAsia="ru-RU"/>
        </w:rPr>
        <w:t>тчество (последнее – при наличии).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2. Год, месяц, дата и место рождения.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3. Адрес регистрации.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4. Номер телефона.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5. Документ, удостоверяющий личность (паспорт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2543FB">
        <w:rPr>
          <w:rFonts w:eastAsia="Times New Roman" w:cs="Times New Roman"/>
          <w:sz w:val="24"/>
          <w:szCs w:val="24"/>
          <w:lang w:eastAsia="ru-RU"/>
        </w:rPr>
        <w:t>серия, номер, кем и когда выдан).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6. Адрес электронной почты.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7. Биометрические персональные данные, в том числе в виде изображения (фотография, видеозапись).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8. Отношение к воинской обязанности, сведения о заключении, изменении, расторжении контракта о прохождении военной службы.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9. Сведения о получении мер социальной поддержки лиц, заключивших контракт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о прохождении военной службы</w:t>
      </w:r>
      <w:r w:rsidR="0004619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за счет средств субъектов Российской Федерации.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10. Реквизиты банковского счета заявителя, открытого в кредитной организации.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мной бессрочно с правом отзыва.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pacing w:val="-6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Настоящее согласие вступает в действие со дня его подписания до дня отзыва</w:t>
      </w:r>
      <w:r w:rsidRPr="002543FB">
        <w:rPr>
          <w:rFonts w:eastAsia="Times New Roman" w:cs="Times New Roman"/>
          <w:sz w:val="24"/>
          <w:szCs w:val="24"/>
          <w:lang w:eastAsia="ru-RU"/>
        </w:rPr>
        <w:br/>
        <w:t>в письменной форме.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 202__ г.            __________________________/_____________________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  <w:t xml:space="preserve">               (Ф.И.О.)                                                       (подпись)                                      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Согласие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на обработку персональных данных,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br/>
        <w:t>разрешенных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субъектом персональных данных для распространения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Я</w:t>
      </w:r>
      <w:r w:rsidRPr="002543FB">
        <w:rPr>
          <w:rFonts w:eastAsia="Times New Roman" w:cs="Times New Roman"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(фамилия, имя, отчество (последнее – при наличии)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 года рождения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, </w:t>
      </w: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___________________, выдан __________</w:t>
      </w:r>
      <w:r w:rsidR="00BC6E05">
        <w:rPr>
          <w:rFonts w:eastAsia="Times New Roman" w:cs="Times New Roman"/>
          <w:sz w:val="24"/>
          <w:szCs w:val="24"/>
          <w:lang w:eastAsia="ru-RU"/>
        </w:rPr>
        <w:t>_</w:t>
      </w:r>
      <w:r w:rsidRPr="002543FB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 (дата, месяц, год рождения)     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BC6E05">
        <w:rPr>
          <w:rFonts w:eastAsia="Times New Roman" w:cs="Times New Roman"/>
          <w:sz w:val="24"/>
          <w:szCs w:val="24"/>
          <w:lang w:eastAsia="ru-RU"/>
        </w:rPr>
        <w:t>__</w:t>
      </w:r>
      <w:r w:rsidRPr="002543FB">
        <w:rPr>
          <w:rFonts w:eastAsia="Times New Roman" w:cs="Times New Roman"/>
          <w:sz w:val="24"/>
          <w:szCs w:val="24"/>
          <w:lang w:eastAsia="ru-RU"/>
        </w:rPr>
        <w:t>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зарегистрированный(ая) по адресу: ____________________________________________ _______________________________________________________________________________________________________________________________________________________</w:t>
      </w:r>
      <w:r w:rsidR="00BC6E05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="00046195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(указать адрес)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</w:p>
    <w:p w:rsidR="002543FB" w:rsidRPr="002543FB" w:rsidRDefault="00046195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>
        <w:rPr>
          <w:rFonts w:eastAsia="Times New Roman" w:cs="Times New Roman"/>
          <w:sz w:val="24"/>
          <w:szCs w:val="24"/>
          <w:u w:color="000000"/>
          <w:lang w:eastAsia="ru-RU"/>
        </w:rPr>
        <w:t>в</w:t>
      </w:r>
      <w:r w:rsidR="002543FB"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 лице представителя субъекта персональных данных  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_____________________________________________________________________________,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(фамилия, имя, отчество (последнее – при наличии) уполномоченного представителя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_______________, выдан __________________, 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(серия, номер)                                        (дата выдачи паспорта)                      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действующий(ая) от имени субъекта персональных данных на основании 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046195">
        <w:rPr>
          <w:rFonts w:eastAsia="Times New Roman" w:cs="Times New Roman"/>
          <w:sz w:val="24"/>
          <w:szCs w:val="24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(реквизиты доверенности, подтверждающей полномочия представителя)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со статьей 10.1 Федерального закона от 27.07.2006 № 152-ФЗ «О персональных данных» даю свое согласие Администрации города Сургута, находящейся по адресу: 628408,</w:t>
      </w:r>
      <w:r w:rsidRPr="002543FB">
        <w:rPr>
          <w:rFonts w:eastAsia="Times New Roman" w:cs="Times New Roman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Ханты-Мансийский автономный округ – Югра, город Сургут, улица Энгельса, дом 8 (далее – оператор), на обработку своих персональных данных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, разрешенных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субъектом персональных данных для распространения, с целью получения информации</w:t>
      </w:r>
      <w:r w:rsidR="00BC6E0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связанной с предоставлением дополнительной меры социальной поддержки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2543FB">
        <w:rPr>
          <w:rFonts w:eastAsia="Times New Roman" w:cs="Times New Roman"/>
          <w:sz w:val="24"/>
          <w:szCs w:val="24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налоговые и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на распространение которых дается согласие: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537"/>
        <w:gridCol w:w="3449"/>
      </w:tblGrid>
      <w:tr w:rsidR="002543FB" w:rsidRPr="002543FB" w:rsidTr="00B12B24">
        <w:trPr>
          <w:trHeight w:val="562"/>
        </w:trPr>
        <w:tc>
          <w:tcPr>
            <w:tcW w:w="24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24" w:type="pct"/>
            <w:vAlign w:val="center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разрешенные</w:t>
            </w:r>
            <w:r w:rsidRPr="002543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для распространения</w:t>
            </w:r>
          </w:p>
        </w:tc>
        <w:tc>
          <w:tcPr>
            <w:tcW w:w="18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на распространение</w:t>
            </w:r>
          </w:p>
        </w:tc>
      </w:tr>
      <w:tr w:rsidR="002543FB" w:rsidRPr="002543FB" w:rsidTr="00B12B24">
        <w:tc>
          <w:tcPr>
            <w:tcW w:w="24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8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4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8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4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543FB" w:rsidRPr="002543FB" w:rsidTr="00B12B24">
        <w:tc>
          <w:tcPr>
            <w:tcW w:w="24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к воинской обязанности, сведения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 заключении, изменении, расторжении контракта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8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543FB" w:rsidRPr="002543FB" w:rsidTr="00B12B24">
        <w:tc>
          <w:tcPr>
            <w:tcW w:w="24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4" w:type="pct"/>
          </w:tcPr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 получении мер социальной поддержки лиц, заключивших контракт о прохождении военной службы</w:t>
            </w:r>
            <w:r w:rsidR="000461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543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счет средств субъектов Российской Федерации</w:t>
            </w:r>
          </w:p>
        </w:tc>
        <w:tc>
          <w:tcPr>
            <w:tcW w:w="18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</w:t>
      </w:r>
      <w:r w:rsidR="0004619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для распространения которых устанавливаются условия и запреты: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075"/>
        <w:gridCol w:w="2412"/>
        <w:gridCol w:w="2555"/>
      </w:tblGrid>
      <w:tr w:rsidR="002543FB" w:rsidRPr="002543FB" w:rsidTr="00B12B24">
        <w:trPr>
          <w:trHeight w:val="562"/>
        </w:trPr>
        <w:tc>
          <w:tcPr>
            <w:tcW w:w="29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1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Персональные данные,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для распространения которых устанавливаются условия и запреты</w:t>
            </w:r>
          </w:p>
        </w:tc>
        <w:tc>
          <w:tcPr>
            <w:tcW w:w="1254" w:type="pct"/>
          </w:tcPr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Устанавливаю условия и запреты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</w:t>
            </w:r>
          </w:p>
        </w:tc>
        <w:tc>
          <w:tcPr>
            <w:tcW w:w="13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8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</w:tc>
      </w:tr>
      <w:tr w:rsidR="002543FB" w:rsidRPr="002543FB" w:rsidTr="00B12B24">
        <w:tc>
          <w:tcPr>
            <w:tcW w:w="29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25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25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25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rPr>
          <w:trHeight w:val="732"/>
        </w:trPr>
        <w:tc>
          <w:tcPr>
            <w:tcW w:w="29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pct"/>
          </w:tcPr>
          <w:p w:rsidR="00046195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Отношение к воинской обязанности, сведения о заключении, изменении, расторжении контракта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25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Сведения о получении мер социальной поддержки лиц, заключивших контракт</w:t>
            </w:r>
          </w:p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о прохождении военной службы</w:t>
            </w:r>
            <w:r w:rsidR="0004619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за счет средств субъектов Российской Федерации</w:t>
            </w:r>
          </w:p>
        </w:tc>
        <w:tc>
          <w:tcPr>
            <w:tcW w:w="125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мной бессрочно с правом отзыва.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вступает в действие со дня его подписания до дня отзыва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в письменной форме.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 202____ г.            __________________________/_____________________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  <w:t xml:space="preserve">         (Ф.И.О.)                                                          (подпись)                                      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bCs/>
          <w:szCs w:val="28"/>
          <w:lang w:eastAsia="ru-RU"/>
        </w:rPr>
        <w:t>6</w:t>
      </w:r>
      <w:r w:rsidRPr="002543FB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r w:rsidRPr="002543FB">
        <w:rPr>
          <w:rFonts w:eastAsia="Times New Roman" w:cs="Times New Roman"/>
          <w:szCs w:val="28"/>
          <w:lang w:eastAsia="ru-RU"/>
        </w:rPr>
        <w:t>порядку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 предоставления дополнительной</w:t>
      </w:r>
      <w:r w:rsidRPr="002543FB">
        <w:rPr>
          <w:rFonts w:eastAsia="Times New Roman" w:cs="Times New Roman"/>
          <w:bCs/>
          <w:szCs w:val="28"/>
          <w:lang w:eastAsia="ru-RU"/>
        </w:rPr>
        <w:br/>
        <w:t>меры социальной поддержки граждан,</w:t>
      </w:r>
      <w:r w:rsidRPr="002543FB">
        <w:rPr>
          <w:rFonts w:eastAsia="Times New Roman" w:cs="Times New Roman"/>
          <w:bCs/>
          <w:szCs w:val="28"/>
          <w:lang w:eastAsia="ru-RU"/>
        </w:rPr>
        <w:br/>
        <w:t>заключивших контракт о прохождении военной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 xml:space="preserve">службы, направленных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left="4253"/>
        <w:rPr>
          <w:rFonts w:eastAsia="Times New Roman" w:cs="Times New Roman"/>
          <w:bCs/>
          <w:szCs w:val="28"/>
          <w:lang w:eastAsia="ru-RU"/>
        </w:rPr>
      </w:pPr>
      <w:r w:rsidRPr="002543FB">
        <w:rPr>
          <w:rFonts w:eastAsia="Times New Roman" w:cs="Times New Roman"/>
          <w:bCs/>
          <w:szCs w:val="28"/>
          <w:lang w:eastAsia="ru-RU"/>
        </w:rPr>
        <w:t>для выполнения задач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в ходе специальной военной операции на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территориях Украины, Донецкой Народной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Республики, Луганской Народной Республики,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43FB">
        <w:rPr>
          <w:rFonts w:eastAsia="Times New Roman" w:cs="Times New Roman"/>
          <w:bCs/>
          <w:szCs w:val="28"/>
          <w:lang w:eastAsia="ru-RU"/>
        </w:rPr>
        <w:t>Запорожской, Херсонской областей</w:t>
      </w: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Согласие субъекта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Я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(фамилия, имя, отчество (последнее – при наличии)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 года рождения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, </w:t>
      </w: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___________________, выдан 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(дата, месяц, год рождения)   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зарегистрированный(ая) по адресу: ____________________________________________ ______________________________________________________________________________</w:t>
      </w:r>
      <w:r w:rsidR="00046195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vertAlign w:val="superscript"/>
          <w:lang w:eastAsia="ru-RU"/>
        </w:rPr>
        <w:t>(указать адрес)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со статьей 9 Федерального закона от 27.07.2006 № 152-ФЗ «О персональных данных» даю свое согласие Администрации города Сургута, находящейся по адресу: 628408, Ханты-Мансийский автономный округ – Югра, город Сургут, улица Энгельса, дом 8 (далее –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отражения информации в документах;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предоставления сведений третьим лицам для получения информации, непосредственно связанной с предоставлением дополнительной меры социальной поддержки;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передачи персональных данных в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2543FB">
        <w:rPr>
          <w:rFonts w:eastAsia="Times New Roman" w:cs="Times New Roman"/>
          <w:sz w:val="24"/>
          <w:szCs w:val="24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Сургута;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2543FB">
        <w:rPr>
          <w:rFonts w:eastAsia="Times New Roman" w:cs="Times New Roman"/>
          <w:sz w:val="24"/>
          <w:szCs w:val="24"/>
          <w:lang w:eastAsia="ru-RU"/>
        </w:rPr>
        <w:t>обеспечения реализации уполномоченным органом 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1. Фамилия, </w:t>
      </w:r>
      <w:r w:rsidR="00046195">
        <w:rPr>
          <w:rFonts w:eastAsia="Times New Roman" w:cs="Times New Roman"/>
          <w:sz w:val="24"/>
          <w:szCs w:val="24"/>
          <w:lang w:eastAsia="ru-RU"/>
        </w:rPr>
        <w:t>и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мя, </w:t>
      </w:r>
      <w:r w:rsidR="00046195">
        <w:rPr>
          <w:rFonts w:eastAsia="Times New Roman" w:cs="Times New Roman"/>
          <w:sz w:val="24"/>
          <w:szCs w:val="24"/>
          <w:lang w:eastAsia="ru-RU"/>
        </w:rPr>
        <w:t>о</w:t>
      </w:r>
      <w:r w:rsidRPr="002543FB">
        <w:rPr>
          <w:rFonts w:eastAsia="Times New Roman" w:cs="Times New Roman"/>
          <w:sz w:val="24"/>
          <w:szCs w:val="24"/>
          <w:lang w:eastAsia="ru-RU"/>
        </w:rPr>
        <w:t>тчество (последнее – при наличии).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2. Год, месяц, дата и место рождения.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3. Адрес регистрации.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4. Номер телефона.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5. Документ, удостоверяющий личность (паспорт</w:t>
      </w:r>
      <w:r w:rsidR="00046195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Pr="002543FB">
        <w:rPr>
          <w:rFonts w:eastAsia="Times New Roman" w:cs="Times New Roman"/>
          <w:sz w:val="24"/>
          <w:szCs w:val="24"/>
          <w:lang w:eastAsia="ru-RU"/>
        </w:rPr>
        <w:t>серия, номер, кем и когда выдан).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6. Биометрические персональные данные, в том числе в виде изображения (фотография, видеозапись).</w:t>
      </w:r>
    </w:p>
    <w:p w:rsidR="00046195" w:rsidRDefault="00046195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7. Сведения о получении мер социальной поддержки лиц, заключивших контракт </w:t>
      </w:r>
      <w:r w:rsidR="00046195">
        <w:rPr>
          <w:rFonts w:eastAsia="Times New Roman" w:cs="Times New Roman"/>
          <w:bCs/>
          <w:sz w:val="24"/>
          <w:szCs w:val="24"/>
          <w:lang w:eastAsia="ru-RU"/>
        </w:rPr>
        <w:t xml:space="preserve">                 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о прохождении военной службы</w:t>
      </w:r>
      <w:r w:rsidR="0004619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за счет средств субъектов Российской Федерации.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8. Реквизиты банковского счета, открытого в кредитной организации.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мной бессрочно с правом отзыва.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pacing w:val="-6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вступает в действие со дня его подписания до дня отзыва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в письменной форме.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 202__ г.            __________________________/_____________________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  <w:t xml:space="preserve">                 (Ф.И.О.)                                                       (подпись)                                      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Согласие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на обработку персональных данных,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br/>
        <w:t>разрешенных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субъектом персональных данных для распространения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BC6E05">
      <w:pPr>
        <w:widowControl w:val="0"/>
        <w:autoSpaceDE w:val="0"/>
        <w:autoSpaceDN w:val="0"/>
        <w:adjustRightInd w:val="0"/>
        <w:ind w:firstLine="709"/>
        <w:jc w:val="both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Я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________________________________________________________________________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Times New Roman" w:cs="Times New Roman"/>
          <w:sz w:val="20"/>
          <w:szCs w:val="20"/>
          <w:u w:color="000000"/>
          <w:lang w:eastAsia="ru-RU"/>
        </w:rPr>
      </w:pPr>
      <w:r w:rsidRPr="002543FB">
        <w:rPr>
          <w:rFonts w:eastAsia="Times New Roman" w:cs="Times New Roman"/>
          <w:sz w:val="20"/>
          <w:szCs w:val="20"/>
          <w:u w:color="000000"/>
          <w:lang w:eastAsia="ru-RU"/>
        </w:rPr>
        <w:t>(фамилия, имя, отчество (последнее – при наличии) субъекта персональных данных)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iCs/>
          <w:sz w:val="24"/>
          <w:szCs w:val="24"/>
          <w:lang w:eastAsia="ru-RU"/>
        </w:rPr>
        <w:t>_____________ года рождения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, </w:t>
      </w:r>
      <w:r w:rsidRPr="002543FB">
        <w:rPr>
          <w:rFonts w:eastAsia="Times New Roman" w:cs="Times New Roman"/>
          <w:sz w:val="24"/>
          <w:szCs w:val="24"/>
          <w:lang w:eastAsia="ru-RU"/>
        </w:rPr>
        <w:t>паспорт ___________________, выдан _____________</w:t>
      </w:r>
      <w:r w:rsidR="00BC6E05">
        <w:rPr>
          <w:rFonts w:eastAsia="Times New Roman" w:cs="Times New Roman"/>
          <w:sz w:val="24"/>
          <w:szCs w:val="24"/>
          <w:lang w:eastAsia="ru-RU"/>
        </w:rPr>
        <w:t>___</w:t>
      </w:r>
      <w:r w:rsidRPr="002543FB">
        <w:rPr>
          <w:rFonts w:eastAsia="Times New Roman" w:cs="Times New Roman"/>
          <w:sz w:val="24"/>
          <w:szCs w:val="24"/>
          <w:lang w:eastAsia="ru-RU"/>
        </w:rPr>
        <w:t>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 (дата, месяц, год рождения)                                                                   (серия, номер)                                             (дата выдачи паспорта)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</w:t>
      </w:r>
      <w:r w:rsidR="00BC6E05">
        <w:rPr>
          <w:rFonts w:eastAsia="Times New Roman" w:cs="Times New Roman"/>
          <w:sz w:val="24"/>
          <w:szCs w:val="24"/>
          <w:lang w:eastAsia="ru-RU"/>
        </w:rPr>
        <w:t>___</w:t>
      </w:r>
      <w:r w:rsidRPr="002543FB">
        <w:rPr>
          <w:rFonts w:eastAsia="Times New Roman" w:cs="Times New Roman"/>
          <w:sz w:val="24"/>
          <w:szCs w:val="24"/>
          <w:lang w:eastAsia="ru-RU"/>
        </w:rPr>
        <w:t>___________________,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>(наименование органа, выдавшего паспорт)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textAlignment w:val="center"/>
        <w:rPr>
          <w:rFonts w:eastAsia="Times New Roman" w:cs="Times New Roman"/>
          <w:sz w:val="24"/>
          <w:szCs w:val="24"/>
          <w:u w:color="000000"/>
          <w:lang w:eastAsia="ru-RU"/>
        </w:rPr>
      </w:pP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зарегистрированный(ая) по адресу: ______________________________</w:t>
      </w:r>
      <w:r w:rsidR="00BC6E05">
        <w:rPr>
          <w:rFonts w:eastAsia="Times New Roman" w:cs="Times New Roman"/>
          <w:sz w:val="24"/>
          <w:szCs w:val="24"/>
          <w:u w:color="000000"/>
          <w:lang w:eastAsia="ru-RU"/>
        </w:rPr>
        <w:t>______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_____________ _______________________________________________________________</w:t>
      </w:r>
      <w:r w:rsidR="00BC6E05">
        <w:rPr>
          <w:rFonts w:eastAsia="Times New Roman" w:cs="Times New Roman"/>
          <w:sz w:val="24"/>
          <w:szCs w:val="24"/>
          <w:u w:color="000000"/>
          <w:lang w:eastAsia="ru-RU"/>
        </w:rPr>
        <w:t>____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>____________________________________________________________________________________________</w:t>
      </w:r>
      <w:r w:rsidR="00046195">
        <w:rPr>
          <w:rFonts w:eastAsia="Times New Roman" w:cs="Times New Roman"/>
          <w:sz w:val="24"/>
          <w:szCs w:val="24"/>
          <w:u w:color="000000"/>
          <w:lang w:eastAsia="ru-RU"/>
        </w:rPr>
        <w:t>,</w:t>
      </w:r>
      <w:r w:rsidRPr="002543FB">
        <w:rPr>
          <w:rFonts w:eastAsia="Times New Roman" w:cs="Times New Roman"/>
          <w:sz w:val="24"/>
          <w:szCs w:val="24"/>
          <w:u w:color="000000"/>
          <w:lang w:eastAsia="ru-RU"/>
        </w:rPr>
        <w:t xml:space="preserve">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="Times New Roman" w:cs="Times New Roman"/>
          <w:sz w:val="20"/>
          <w:szCs w:val="20"/>
          <w:u w:color="000000"/>
          <w:lang w:eastAsia="ru-RU"/>
        </w:rPr>
      </w:pPr>
      <w:r w:rsidRPr="002543FB">
        <w:rPr>
          <w:rFonts w:eastAsia="Times New Roman" w:cs="Times New Roman"/>
          <w:sz w:val="20"/>
          <w:szCs w:val="20"/>
          <w:u w:color="000000"/>
          <w:lang w:eastAsia="ru-RU"/>
        </w:rPr>
        <w:t>(указать адрес)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в соответствии со статьей 10.1 Федерального закона от 27.07.2006 № 152-ФЗ «О персональных данных» даю свое согласие Администрации города Сургута, находящейся по адресу: 628408,</w:t>
      </w:r>
      <w:r w:rsidRPr="002543FB">
        <w:rPr>
          <w:rFonts w:eastAsia="Times New Roman" w:cs="Times New Roman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Ханты-Мансийский автономный округ – Югра, город Сургут, улица Энгельса, дом 8 (далее – оператор), на обработку своих персональных данных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, разрешенных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>субъектом персональных данных для распространения, с целью получения информации</w:t>
      </w:r>
      <w:r w:rsidR="00046195">
        <w:rPr>
          <w:rFonts w:eastAsia="Times New Roman" w:cs="Times New Roman"/>
          <w:bCs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lang w:eastAsia="ru-RU"/>
        </w:rPr>
        <w:t>связанной с предоставлением дополнительной меры социальной поддержки</w:t>
      </w:r>
      <w:r w:rsidR="00BC6E05">
        <w:rPr>
          <w:rFonts w:eastAsia="Times New Roman" w:cs="Times New Roman"/>
          <w:sz w:val="24"/>
          <w:szCs w:val="24"/>
          <w:lang w:eastAsia="ru-RU"/>
        </w:rPr>
        <w:t>,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органы государственной власти Ханты-Мансийского автономного округа </w:t>
      </w:r>
      <w:r w:rsidRPr="002543FB">
        <w:rPr>
          <w:rFonts w:eastAsia="Times New Roman" w:cs="Times New Roman"/>
          <w:sz w:val="24"/>
          <w:szCs w:val="24"/>
          <w:lang w:eastAsia="ru-RU"/>
        </w:rPr>
        <w:t>–</w:t>
      </w:r>
      <w:r w:rsidRPr="002543F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Югры, также</w:t>
      </w:r>
      <w:r w:rsidRPr="002543FB">
        <w:rPr>
          <w:rFonts w:eastAsia="Times New Roman" w:cs="Times New Roman"/>
          <w:sz w:val="24"/>
          <w:szCs w:val="24"/>
          <w:lang w:eastAsia="ru-RU"/>
        </w:rPr>
        <w:t xml:space="preserve"> налоговые и правоохранительные органы, банки, кредитные организации, на предприятия, в учреждения в связи с их запросами, а также запросами Администрации города Сургута.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на распространение которых дается согласие: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5537"/>
        <w:gridCol w:w="3448"/>
      </w:tblGrid>
      <w:tr w:rsidR="002543FB" w:rsidRPr="002543FB" w:rsidTr="00B12B24">
        <w:trPr>
          <w:trHeight w:val="562"/>
        </w:trPr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06" w:type="pct"/>
            <w:vAlign w:val="center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Персональные данные,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разрешенные</w:t>
            </w:r>
            <w:r w:rsidRPr="002543F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для распространения</w:t>
            </w:r>
          </w:p>
        </w:tc>
        <w:tc>
          <w:tcPr>
            <w:tcW w:w="1810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Даю согласие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u w:color="000000"/>
                <w:lang w:eastAsia="ru-RU"/>
              </w:rPr>
              <w:t>на распространение</w:t>
            </w: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810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810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810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Отношение к воинской обязанности, сведения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 заключении, изменении, расторжении контракта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810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543FB" w:rsidRPr="002543FB" w:rsidTr="00B12B24">
        <w:tc>
          <w:tcPr>
            <w:tcW w:w="28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pct"/>
          </w:tcPr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Сведения о получении мер социальной поддержки лиц, заключивших контракт о прохождении военной службы</w:t>
            </w:r>
            <w:r w:rsidR="000461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543F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за счет средств субъектов Российской Федерации</w:t>
            </w:r>
          </w:p>
        </w:tc>
        <w:tc>
          <w:tcPr>
            <w:tcW w:w="1810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p w:rsid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2543FB">
        <w:rPr>
          <w:rFonts w:eastAsia="Times New Roman" w:cs="Times New Roman"/>
          <w:bCs/>
          <w:sz w:val="24"/>
          <w:szCs w:val="24"/>
          <w:lang w:eastAsia="ru-RU"/>
        </w:rPr>
        <w:t>Перечень персональных данных, для распространения которых устанавливаются условия и запреты: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859"/>
        <w:gridCol w:w="2367"/>
        <w:gridCol w:w="2840"/>
      </w:tblGrid>
      <w:tr w:rsidR="002543FB" w:rsidRPr="002543FB" w:rsidTr="00B12B24">
        <w:trPr>
          <w:trHeight w:val="562"/>
        </w:trPr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Персональные данные,</w:t>
            </w:r>
          </w:p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распространения которых устанавливаются условия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и запреты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Устанавливаю условия и запреты на распространение</w:t>
            </w: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устанавливаемых условий и запретов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8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на распространение персональных данных</w:t>
            </w: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4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2543FB">
        <w:trPr>
          <w:trHeight w:val="147"/>
        </w:trPr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pct"/>
          </w:tcPr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 xml:space="preserve">Отношение к воинской обязанности, сведения о заключении, изменении, расторжении контракта 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о прохождении военной службы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543FB" w:rsidRPr="002543FB" w:rsidTr="00B12B24">
        <w:tc>
          <w:tcPr>
            <w:tcW w:w="292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4" w:type="pct"/>
          </w:tcPr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Сведения о получении </w:t>
            </w:r>
          </w:p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мер социальной поддержки</w:t>
            </w:r>
          </w:p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лиц, заключивших контракт</w:t>
            </w:r>
          </w:p>
          <w:p w:rsidR="002543FB" w:rsidRDefault="002543FB" w:rsidP="002543F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о прохождении военной службы</w:t>
            </w:r>
            <w:r w:rsidR="00046195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,</w:t>
            </w: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2543FB" w:rsidRPr="002543FB" w:rsidRDefault="002543FB" w:rsidP="0004619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2543FB">
              <w:rPr>
                <w:rFonts w:eastAsia="Times New Roman" w:cs="Times New Roman"/>
                <w:bCs/>
                <w:spacing w:val="-4"/>
                <w:sz w:val="24"/>
                <w:szCs w:val="24"/>
                <w:lang w:eastAsia="ru-RU"/>
              </w:rPr>
              <w:t>за счет средств субъектов Российской Федерации</w:t>
            </w:r>
          </w:p>
        </w:tc>
        <w:tc>
          <w:tcPr>
            <w:tcW w:w="1229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2543FB" w:rsidRPr="002543FB" w:rsidRDefault="002543FB" w:rsidP="002543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Настоящее согласие дано мной на один год и шесть месяцев с правом отзыва.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Я оставляю за собой право отозвать свое согласие в любое время посредством составления соответствующего письменного документа. 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 xml:space="preserve">Настоящее согласие вступает в действие со дня его подписания до дня отзыва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</w:t>
      </w:r>
      <w:r w:rsidRPr="002543FB">
        <w:rPr>
          <w:rFonts w:eastAsia="Times New Roman" w:cs="Times New Roman"/>
          <w:sz w:val="24"/>
          <w:szCs w:val="24"/>
          <w:lang w:eastAsia="ru-RU"/>
        </w:rPr>
        <w:t>в письменной форме.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543FB">
        <w:rPr>
          <w:rFonts w:eastAsia="Times New Roman" w:cs="Times New Roman"/>
          <w:sz w:val="24"/>
          <w:szCs w:val="24"/>
          <w:lang w:eastAsia="ru-RU"/>
        </w:rPr>
        <w:t>_______________ 202____ г.            __________________________/_____________________</w:t>
      </w:r>
    </w:p>
    <w:p w:rsidR="002543FB" w:rsidRPr="002543FB" w:rsidRDefault="002543FB" w:rsidP="002543F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</w:r>
      <w:r w:rsidRPr="002543FB">
        <w:rPr>
          <w:rFonts w:eastAsia="Times New Roman" w:cs="Times New Roman"/>
          <w:sz w:val="24"/>
          <w:szCs w:val="24"/>
          <w:vertAlign w:val="superscript"/>
          <w:lang w:eastAsia="ru-RU"/>
        </w:rPr>
        <w:tab/>
        <w:t xml:space="preserve">             (Ф.И.О.)                                                                (подпись)                                       </w:t>
      </w:r>
    </w:p>
    <w:sectPr w:rsidR="002543FB" w:rsidRPr="002543FB" w:rsidSect="0025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A76" w:rsidRDefault="00A10A76">
      <w:r>
        <w:separator/>
      </w:r>
    </w:p>
  </w:endnote>
  <w:endnote w:type="continuationSeparator" w:id="0">
    <w:p w:rsidR="00A10A76" w:rsidRDefault="00A1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9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9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9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A76" w:rsidRDefault="00A10A76">
      <w:r>
        <w:separator/>
      </w:r>
    </w:p>
  </w:footnote>
  <w:footnote w:type="continuationSeparator" w:id="0">
    <w:p w:rsidR="00A10A76" w:rsidRDefault="00A1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9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27E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A49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25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25D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25D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A49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A49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24B6"/>
    <w:multiLevelType w:val="hybridMultilevel"/>
    <w:tmpl w:val="2D2C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FB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6195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4069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43FB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72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E7D2F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1CDF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3D09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075C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579B"/>
    <w:rsid w:val="00881F37"/>
    <w:rsid w:val="00882266"/>
    <w:rsid w:val="00883898"/>
    <w:rsid w:val="00885B80"/>
    <w:rsid w:val="0088759E"/>
    <w:rsid w:val="00892798"/>
    <w:rsid w:val="008A0312"/>
    <w:rsid w:val="008A03DF"/>
    <w:rsid w:val="008A65EC"/>
    <w:rsid w:val="008A77B9"/>
    <w:rsid w:val="008A7F86"/>
    <w:rsid w:val="008B2F3A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4775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D27ED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0A76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C6E05"/>
    <w:rsid w:val="00BD370C"/>
    <w:rsid w:val="00BD4743"/>
    <w:rsid w:val="00BD5D7A"/>
    <w:rsid w:val="00BD7AC1"/>
    <w:rsid w:val="00BE5B6B"/>
    <w:rsid w:val="00BF0C26"/>
    <w:rsid w:val="00BF0E1F"/>
    <w:rsid w:val="00BF5B55"/>
    <w:rsid w:val="00BF733E"/>
    <w:rsid w:val="00BF7B5F"/>
    <w:rsid w:val="00C0386C"/>
    <w:rsid w:val="00C03D8C"/>
    <w:rsid w:val="00C03DE3"/>
    <w:rsid w:val="00C125DF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495A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AA0185-E11A-4E09-ABDE-365D2176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543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3F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4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3FB"/>
    <w:rPr>
      <w:rFonts w:ascii="Times New Roman" w:hAnsi="Times New Roman"/>
      <w:sz w:val="28"/>
    </w:rPr>
  </w:style>
  <w:style w:type="character" w:styleId="a8">
    <w:name w:val="page number"/>
    <w:basedOn w:val="a0"/>
    <w:rsid w:val="002543FB"/>
  </w:style>
  <w:style w:type="character" w:customStyle="1" w:styleId="10">
    <w:name w:val="Заголовок 1 Знак"/>
    <w:basedOn w:val="a0"/>
    <w:link w:val="1"/>
    <w:uiPriority w:val="99"/>
    <w:rsid w:val="002543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43FB"/>
  </w:style>
  <w:style w:type="character" w:customStyle="1" w:styleId="a9">
    <w:name w:val="Цветовое выделение"/>
    <w:uiPriority w:val="99"/>
    <w:rsid w:val="002543FB"/>
    <w:rPr>
      <w:b/>
      <w:color w:val="26282F"/>
    </w:rPr>
  </w:style>
  <w:style w:type="character" w:customStyle="1" w:styleId="aa">
    <w:name w:val="Гипертекстовая ссылка"/>
    <w:uiPriority w:val="99"/>
    <w:rsid w:val="002543FB"/>
    <w:rPr>
      <w:color w:val="106BBE"/>
    </w:rPr>
  </w:style>
  <w:style w:type="paragraph" w:customStyle="1" w:styleId="ab">
    <w:name w:val="Текст (справка)"/>
    <w:basedOn w:val="a"/>
    <w:next w:val="a"/>
    <w:uiPriority w:val="99"/>
    <w:rsid w:val="002543FB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2543FB"/>
    <w:pPr>
      <w:spacing w:before="75"/>
      <w:ind w:right="0"/>
      <w:jc w:val="both"/>
    </w:pPr>
    <w:rPr>
      <w:color w:val="353842"/>
    </w:rPr>
  </w:style>
  <w:style w:type="paragraph" w:customStyle="1" w:styleId="ad">
    <w:name w:val="Нормальный (таблица)"/>
    <w:basedOn w:val="a"/>
    <w:next w:val="a"/>
    <w:uiPriority w:val="99"/>
    <w:rsid w:val="002543F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2543F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2543FB"/>
    <w:rPr>
      <w:rFonts w:ascii="Times New Roman CYR" w:hAnsi="Times New Roman CYR"/>
    </w:rPr>
  </w:style>
  <w:style w:type="paragraph" w:styleId="af0">
    <w:name w:val="No Spacing"/>
    <w:uiPriority w:val="1"/>
    <w:qFormat/>
    <w:rsid w:val="00254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semiHidden/>
    <w:unhideWhenUsed/>
    <w:rsid w:val="002543FB"/>
    <w:rPr>
      <w:rFonts w:cs="Times New Roman"/>
      <w:color w:val="0000FF"/>
      <w:u w:val="single"/>
    </w:rPr>
  </w:style>
  <w:style w:type="paragraph" w:styleId="af2">
    <w:name w:val="List Paragraph"/>
    <w:basedOn w:val="a"/>
    <w:uiPriority w:val="34"/>
    <w:qFormat/>
    <w:rsid w:val="002543F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s1">
    <w:name w:val="s_1"/>
    <w:basedOn w:val="a"/>
    <w:rsid w:val="00254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43FB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4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7689</Words>
  <Characters>43828</Characters>
  <Application>Microsoft Office Word</Application>
  <DocSecurity>0</DocSecurity>
  <Lines>365</Lines>
  <Paragraphs>102</Paragraphs>
  <ScaleCrop>false</ScaleCrop>
  <Company/>
  <LinksUpToDate>false</LinksUpToDate>
  <CharactersWithSpaces>51415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2024-02-28T08:00:00Z</cp:lastPrinted>
  <dcterms:created xsi:type="dcterms:W3CDTF">2024-03-01T12:56:00Z</dcterms:created>
  <dcterms:modified xsi:type="dcterms:W3CDTF">2024-03-01T12:56:00Z</dcterms:modified>
</cp:coreProperties>
</file>