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F2" w:rsidRDefault="00956DF2" w:rsidP="00656C1A">
      <w:pPr>
        <w:spacing w:line="120" w:lineRule="atLeast"/>
        <w:jc w:val="center"/>
        <w:rPr>
          <w:sz w:val="24"/>
          <w:szCs w:val="24"/>
        </w:rPr>
      </w:pPr>
    </w:p>
    <w:p w:rsidR="00956DF2" w:rsidRDefault="00956DF2" w:rsidP="00656C1A">
      <w:pPr>
        <w:spacing w:line="120" w:lineRule="atLeast"/>
        <w:jc w:val="center"/>
        <w:rPr>
          <w:sz w:val="24"/>
          <w:szCs w:val="24"/>
        </w:rPr>
      </w:pPr>
    </w:p>
    <w:p w:rsidR="00956DF2" w:rsidRPr="00852378" w:rsidRDefault="00956DF2" w:rsidP="00656C1A">
      <w:pPr>
        <w:spacing w:line="120" w:lineRule="atLeast"/>
        <w:jc w:val="center"/>
        <w:rPr>
          <w:sz w:val="10"/>
          <w:szCs w:val="10"/>
        </w:rPr>
      </w:pPr>
    </w:p>
    <w:p w:rsidR="00956DF2" w:rsidRDefault="00956DF2" w:rsidP="00656C1A">
      <w:pPr>
        <w:spacing w:line="120" w:lineRule="atLeast"/>
        <w:jc w:val="center"/>
        <w:rPr>
          <w:sz w:val="10"/>
          <w:szCs w:val="24"/>
        </w:rPr>
      </w:pPr>
    </w:p>
    <w:p w:rsidR="00956DF2" w:rsidRPr="005541F0" w:rsidRDefault="00956DF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56DF2" w:rsidRDefault="00956DF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56DF2" w:rsidRPr="005541F0" w:rsidRDefault="00956DF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56DF2" w:rsidRPr="005649E4" w:rsidRDefault="00956DF2" w:rsidP="00656C1A">
      <w:pPr>
        <w:spacing w:line="120" w:lineRule="atLeast"/>
        <w:jc w:val="center"/>
        <w:rPr>
          <w:sz w:val="18"/>
          <w:szCs w:val="24"/>
        </w:rPr>
      </w:pPr>
    </w:p>
    <w:p w:rsidR="00956DF2" w:rsidRPr="00656C1A" w:rsidRDefault="00956DF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56DF2" w:rsidRPr="005541F0" w:rsidRDefault="00956DF2" w:rsidP="00656C1A">
      <w:pPr>
        <w:spacing w:line="120" w:lineRule="atLeast"/>
        <w:jc w:val="center"/>
        <w:rPr>
          <w:sz w:val="18"/>
          <w:szCs w:val="24"/>
        </w:rPr>
      </w:pPr>
    </w:p>
    <w:p w:rsidR="00956DF2" w:rsidRPr="005541F0" w:rsidRDefault="00956DF2" w:rsidP="00656C1A">
      <w:pPr>
        <w:spacing w:line="120" w:lineRule="atLeast"/>
        <w:jc w:val="center"/>
        <w:rPr>
          <w:sz w:val="20"/>
          <w:szCs w:val="24"/>
        </w:rPr>
      </w:pPr>
    </w:p>
    <w:p w:rsidR="00956DF2" w:rsidRPr="00656C1A" w:rsidRDefault="00956DF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56DF2" w:rsidRDefault="00956DF2" w:rsidP="00656C1A">
      <w:pPr>
        <w:spacing w:line="120" w:lineRule="atLeast"/>
        <w:jc w:val="center"/>
        <w:rPr>
          <w:sz w:val="30"/>
          <w:szCs w:val="24"/>
        </w:rPr>
      </w:pPr>
    </w:p>
    <w:p w:rsidR="00956DF2" w:rsidRPr="00656C1A" w:rsidRDefault="00956DF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56DF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56DF2" w:rsidRPr="00F8214F" w:rsidRDefault="00956DF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56DF2" w:rsidRPr="00F8214F" w:rsidRDefault="00D5067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56DF2" w:rsidRPr="00F8214F" w:rsidRDefault="00956DF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56DF2" w:rsidRPr="00F8214F" w:rsidRDefault="00D5067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956DF2" w:rsidRPr="00A63FB0" w:rsidRDefault="00956DF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56DF2" w:rsidRPr="00A3761A" w:rsidRDefault="00D5067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956DF2" w:rsidRPr="00F8214F" w:rsidRDefault="00956DF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56DF2" w:rsidRPr="00F8214F" w:rsidRDefault="00956DF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56DF2" w:rsidRPr="00AB4194" w:rsidRDefault="00956DF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56DF2" w:rsidRPr="00F8214F" w:rsidRDefault="00D5067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576</w:t>
            </w:r>
          </w:p>
        </w:tc>
      </w:tr>
    </w:tbl>
    <w:p w:rsidR="00956DF2" w:rsidRPr="00C725A6" w:rsidRDefault="00956DF2" w:rsidP="00C725A6">
      <w:pPr>
        <w:rPr>
          <w:rFonts w:cs="Times New Roman"/>
          <w:szCs w:val="28"/>
        </w:rPr>
      </w:pPr>
    </w:p>
    <w:p w:rsidR="00956DF2" w:rsidRDefault="00956DF2" w:rsidP="00956DF2">
      <w:pPr>
        <w:suppressAutoHyphens/>
        <w:ind w:right="4818"/>
        <w:rPr>
          <w:szCs w:val="28"/>
        </w:rPr>
      </w:pPr>
      <w:r>
        <w:rPr>
          <w:szCs w:val="28"/>
        </w:rPr>
        <w:t xml:space="preserve">О внесении изменения в постановление </w:t>
      </w:r>
    </w:p>
    <w:p w:rsidR="00956DF2" w:rsidRDefault="00956DF2" w:rsidP="00956DF2">
      <w:pPr>
        <w:suppressAutoHyphens/>
        <w:ind w:right="4818"/>
        <w:rPr>
          <w:szCs w:val="28"/>
        </w:rPr>
      </w:pPr>
      <w:r>
        <w:rPr>
          <w:szCs w:val="28"/>
        </w:rPr>
        <w:t xml:space="preserve">Администрации города от 20.05.2020 </w:t>
      </w:r>
    </w:p>
    <w:p w:rsidR="00956DF2" w:rsidRDefault="00956DF2" w:rsidP="00956DF2">
      <w:pPr>
        <w:suppressAutoHyphens/>
        <w:ind w:right="4818"/>
        <w:rPr>
          <w:szCs w:val="28"/>
        </w:rPr>
      </w:pPr>
      <w:r>
        <w:rPr>
          <w:szCs w:val="28"/>
        </w:rPr>
        <w:t xml:space="preserve">№ 3283 «О Координационном совете </w:t>
      </w:r>
    </w:p>
    <w:p w:rsidR="00956DF2" w:rsidRDefault="00956DF2" w:rsidP="00956DF2">
      <w:pPr>
        <w:suppressAutoHyphens/>
        <w:ind w:right="4818"/>
        <w:rPr>
          <w:szCs w:val="28"/>
        </w:rPr>
      </w:pPr>
      <w:r>
        <w:rPr>
          <w:szCs w:val="28"/>
        </w:rPr>
        <w:t>в сфере профилактики правонарушений</w:t>
      </w:r>
      <w:r>
        <w:rPr>
          <w:szCs w:val="28"/>
        </w:rPr>
        <w:br/>
        <w:t>на территории города Сургута»</w:t>
      </w:r>
    </w:p>
    <w:p w:rsidR="00956DF2" w:rsidRDefault="00956DF2" w:rsidP="00956DF2">
      <w:pPr>
        <w:suppressAutoHyphens/>
        <w:ind w:right="5138"/>
        <w:rPr>
          <w:szCs w:val="28"/>
        </w:rPr>
      </w:pPr>
    </w:p>
    <w:p w:rsidR="00956DF2" w:rsidRDefault="00956DF2" w:rsidP="00956DF2">
      <w:pPr>
        <w:pStyle w:val="a9"/>
        <w:ind w:firstLine="709"/>
        <w:jc w:val="both"/>
        <w:rPr>
          <w:szCs w:val="28"/>
        </w:rPr>
      </w:pPr>
    </w:p>
    <w:p w:rsidR="00956DF2" w:rsidRDefault="00956DF2" w:rsidP="00956DF2">
      <w:pPr>
        <w:pStyle w:val="a9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06.10.2003 № 131-ФЗ </w:t>
      </w:r>
      <w:r>
        <w:rPr>
          <w:szCs w:val="28"/>
        </w:rPr>
        <w:br/>
        <w:t xml:space="preserve">«Об общих принципах организации местного самоуправления в Российской Федерации», Федеральным законом от 23.06.2016 № 182-ФЗ «Об основах системы профилактики правонарушений в Российской Федерации», Уставом муниципального образования городской округ Сургут Ханты-Мансийского автономного округа – Югры, распоряжениями Администрации города </w:t>
      </w:r>
      <w:r>
        <w:rPr>
          <w:szCs w:val="28"/>
        </w:rPr>
        <w:br/>
        <w:t xml:space="preserve">от 30.12.2005 № 3686 «Об утверждении Регламента Администрации города», </w:t>
      </w:r>
      <w:r>
        <w:rPr>
          <w:szCs w:val="28"/>
        </w:rPr>
        <w:br/>
        <w:t xml:space="preserve">от 21.04.2021 № 552 «О распределении отдельных полномочий Главы города между высшими должностными лицами Администрации города»: </w:t>
      </w:r>
    </w:p>
    <w:p w:rsidR="00956DF2" w:rsidRDefault="00956DF2" w:rsidP="00956DF2">
      <w:pPr>
        <w:pStyle w:val="a9"/>
        <w:ind w:firstLine="709"/>
        <w:jc w:val="both"/>
        <w:rPr>
          <w:szCs w:val="28"/>
        </w:rPr>
      </w:pPr>
    </w:p>
    <w:p w:rsidR="00956DF2" w:rsidRDefault="00956DF2" w:rsidP="00956DF2">
      <w:pPr>
        <w:pStyle w:val="a9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56DF2">
        <w:rPr>
          <w:szCs w:val="28"/>
        </w:rPr>
        <w:t>1.</w:t>
      </w:r>
      <w:r>
        <w:rPr>
          <w:szCs w:val="28"/>
        </w:rPr>
        <w:t xml:space="preserve"> Внести в постановление Администрации города от 20.05.2020 № 3283 «О Координационном совете в сфере профилактики правонарушений </w:t>
      </w:r>
      <w:r>
        <w:rPr>
          <w:szCs w:val="28"/>
        </w:rPr>
        <w:br/>
        <w:t xml:space="preserve">на территории города Сургута» (с изменениями  от 26.02.2021 № 1420, </w:t>
      </w:r>
      <w:r>
        <w:rPr>
          <w:szCs w:val="28"/>
        </w:rPr>
        <w:br/>
        <w:t xml:space="preserve">21.06.2021 № 5055, 20.01.2022 № 374, 01.04.2022 № 2544, 24.01.2023 № 413) изменение, </w:t>
      </w:r>
      <w:r>
        <w:rPr>
          <w:color w:val="000000" w:themeColor="text1"/>
          <w:szCs w:val="28"/>
          <w:shd w:val="clear" w:color="auto" w:fill="FFFFFF"/>
        </w:rPr>
        <w:t>исключив</w:t>
      </w:r>
      <w:r>
        <w:rPr>
          <w:szCs w:val="28"/>
        </w:rPr>
        <w:t xml:space="preserve"> в приложении 1 к постановлению слова «</w:t>
      </w:r>
      <w:r>
        <w:rPr>
          <w:color w:val="000000" w:themeColor="text1"/>
          <w:szCs w:val="28"/>
          <w:shd w:val="clear" w:color="auto" w:fill="FFFFFF"/>
        </w:rPr>
        <w:t>представитель Регионального отделения Общероссийского общественного движения «НАРОДНЫЙ ФРОНТ «ЗА РОССИЮ» в Ханты-Мансийском автономном округе – Югре».</w:t>
      </w:r>
    </w:p>
    <w:p w:rsidR="00956DF2" w:rsidRPr="00956DF2" w:rsidRDefault="00956DF2" w:rsidP="00956DF2">
      <w:pPr>
        <w:pStyle w:val="a9"/>
        <w:ind w:firstLine="709"/>
        <w:jc w:val="both"/>
        <w:rPr>
          <w:szCs w:val="28"/>
        </w:rPr>
      </w:pPr>
    </w:p>
    <w:p w:rsidR="00956DF2" w:rsidRDefault="00956DF2" w:rsidP="00956DF2">
      <w:pPr>
        <w:pStyle w:val="a9"/>
        <w:ind w:firstLine="709"/>
        <w:jc w:val="both"/>
        <w:rPr>
          <w:szCs w:val="28"/>
        </w:rPr>
      </w:pPr>
      <w:r>
        <w:rPr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956DF2">
        <w:rPr>
          <w:szCs w:val="28"/>
          <w:lang w:val="en-US"/>
        </w:rPr>
        <w:t>www</w:t>
      </w:r>
      <w:r w:rsidRPr="00956DF2">
        <w:rPr>
          <w:szCs w:val="28"/>
        </w:rPr>
        <w:t>.</w:t>
      </w:r>
      <w:r w:rsidRPr="00956DF2">
        <w:rPr>
          <w:szCs w:val="28"/>
          <w:lang w:val="en-US"/>
        </w:rPr>
        <w:t>admsurgut</w:t>
      </w:r>
      <w:r w:rsidRPr="00956DF2">
        <w:rPr>
          <w:szCs w:val="28"/>
        </w:rPr>
        <w:t>.</w:t>
      </w:r>
      <w:r w:rsidRPr="00956DF2">
        <w:rPr>
          <w:szCs w:val="28"/>
          <w:lang w:val="en-US"/>
        </w:rPr>
        <w:t>ru</w:t>
      </w:r>
      <w:r>
        <w:rPr>
          <w:szCs w:val="28"/>
        </w:rPr>
        <w:t>.</w:t>
      </w:r>
    </w:p>
    <w:p w:rsidR="00956DF2" w:rsidRDefault="00956DF2" w:rsidP="00956DF2">
      <w:pPr>
        <w:pStyle w:val="a9"/>
        <w:ind w:firstLine="709"/>
        <w:jc w:val="both"/>
        <w:rPr>
          <w:szCs w:val="28"/>
        </w:rPr>
      </w:pPr>
    </w:p>
    <w:p w:rsidR="00956DF2" w:rsidRDefault="00956DF2" w:rsidP="00956DF2">
      <w:pPr>
        <w:ind w:firstLine="708"/>
        <w:jc w:val="both"/>
        <w:rPr>
          <w:szCs w:val="28"/>
        </w:rPr>
      </w:pPr>
      <w:r>
        <w:rPr>
          <w:szCs w:val="28"/>
        </w:rPr>
        <w:t xml:space="preserve"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</w:t>
      </w:r>
      <w:r>
        <w:rPr>
          <w:szCs w:val="28"/>
          <w:lang w:val="en-US"/>
        </w:rPr>
        <w:t>docsurgut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956DF2" w:rsidRDefault="00956DF2" w:rsidP="00956DF2">
      <w:pPr>
        <w:ind w:firstLine="708"/>
        <w:jc w:val="both"/>
        <w:rPr>
          <w:szCs w:val="28"/>
        </w:rPr>
      </w:pPr>
    </w:p>
    <w:p w:rsidR="00956DF2" w:rsidRDefault="00956DF2" w:rsidP="00956DF2">
      <w:pPr>
        <w:ind w:firstLine="708"/>
        <w:jc w:val="both"/>
        <w:rPr>
          <w:szCs w:val="28"/>
        </w:rPr>
      </w:pPr>
    </w:p>
    <w:p w:rsidR="00956DF2" w:rsidRDefault="00956DF2" w:rsidP="00956DF2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4. Настоящее постановление вступает в силу с момента его издания.</w:t>
      </w:r>
    </w:p>
    <w:p w:rsidR="00956DF2" w:rsidRDefault="00956DF2" w:rsidP="00956DF2">
      <w:pPr>
        <w:ind w:firstLine="708"/>
        <w:jc w:val="both"/>
        <w:rPr>
          <w:szCs w:val="28"/>
        </w:rPr>
      </w:pPr>
    </w:p>
    <w:p w:rsidR="00956DF2" w:rsidRDefault="00956DF2" w:rsidP="00956DF2">
      <w:pPr>
        <w:ind w:firstLine="708"/>
        <w:jc w:val="both"/>
        <w:rPr>
          <w:szCs w:val="28"/>
        </w:rPr>
      </w:pPr>
      <w:r>
        <w:rPr>
          <w:szCs w:val="28"/>
        </w:rPr>
        <w:t xml:space="preserve">5. Контроль за выполнением постановления оставляю за собой. </w:t>
      </w:r>
    </w:p>
    <w:p w:rsidR="00956DF2" w:rsidRDefault="00956DF2" w:rsidP="00956DF2">
      <w:pPr>
        <w:ind w:firstLine="708"/>
        <w:jc w:val="both"/>
        <w:rPr>
          <w:szCs w:val="28"/>
        </w:rPr>
      </w:pPr>
    </w:p>
    <w:p w:rsidR="00956DF2" w:rsidRDefault="00956DF2" w:rsidP="00956DF2">
      <w:pPr>
        <w:ind w:firstLine="708"/>
        <w:jc w:val="both"/>
        <w:rPr>
          <w:szCs w:val="28"/>
        </w:rPr>
      </w:pPr>
    </w:p>
    <w:p w:rsidR="00956DF2" w:rsidRDefault="00956DF2" w:rsidP="00956DF2">
      <w:pPr>
        <w:pStyle w:val="aa"/>
        <w:tabs>
          <w:tab w:val="left" w:pos="993"/>
        </w:tabs>
        <w:suppressAutoHyphens/>
        <w:autoSpaceDE w:val="0"/>
        <w:autoSpaceDN w:val="0"/>
        <w:ind w:left="709" w:right="-2"/>
        <w:jc w:val="both"/>
        <w:rPr>
          <w:sz w:val="28"/>
          <w:szCs w:val="28"/>
        </w:rPr>
      </w:pPr>
    </w:p>
    <w:p w:rsidR="00956DF2" w:rsidRDefault="00956DF2" w:rsidP="00956DF2">
      <w:pPr>
        <w:suppressAutoHyphens/>
        <w:jc w:val="both"/>
        <w:rPr>
          <w:szCs w:val="28"/>
        </w:rPr>
      </w:pPr>
      <w:r>
        <w:rPr>
          <w:szCs w:val="28"/>
        </w:rPr>
        <w:t>Заместитель Главы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В.В. Криворот</w:t>
      </w:r>
    </w:p>
    <w:p w:rsidR="00956DF2" w:rsidRDefault="00956DF2" w:rsidP="00956DF2">
      <w:pPr>
        <w:suppressAutoHyphens/>
        <w:jc w:val="both"/>
        <w:rPr>
          <w:color w:val="000000" w:themeColor="text1"/>
          <w:szCs w:val="28"/>
        </w:rPr>
      </w:pPr>
    </w:p>
    <w:p w:rsidR="00F865B3" w:rsidRPr="00956DF2" w:rsidRDefault="00F865B3" w:rsidP="00956DF2"/>
    <w:sectPr w:rsidR="00F865B3" w:rsidRPr="00956DF2" w:rsidSect="00956DF2">
      <w:headerReference w:type="default" r:id="rId7"/>
      <w:pgSz w:w="11906" w:h="16838"/>
      <w:pgMar w:top="1134" w:right="567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D68" w:rsidRDefault="007F6D68" w:rsidP="00956DF2">
      <w:r>
        <w:separator/>
      </w:r>
    </w:p>
  </w:endnote>
  <w:endnote w:type="continuationSeparator" w:id="0">
    <w:p w:rsidR="007F6D68" w:rsidRDefault="007F6D68" w:rsidP="0095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D68" w:rsidRDefault="007F6D68" w:rsidP="00956DF2">
      <w:r>
        <w:separator/>
      </w:r>
    </w:p>
  </w:footnote>
  <w:footnote w:type="continuationSeparator" w:id="0">
    <w:p w:rsidR="007F6D68" w:rsidRDefault="007F6D68" w:rsidP="00956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C44F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5067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506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C3610"/>
    <w:multiLevelType w:val="hybridMultilevel"/>
    <w:tmpl w:val="85767774"/>
    <w:lvl w:ilvl="0" w:tplc="47946E5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F2"/>
    <w:rsid w:val="007C44F7"/>
    <w:rsid w:val="007D6A73"/>
    <w:rsid w:val="007F6D68"/>
    <w:rsid w:val="00924D41"/>
    <w:rsid w:val="00956DF2"/>
    <w:rsid w:val="00BD4DF0"/>
    <w:rsid w:val="00D50673"/>
    <w:rsid w:val="00DE13BF"/>
    <w:rsid w:val="00DF7FF6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F6ED6B0-DC9B-4B4D-A114-FF9CCC0E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56D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56DF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56D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DF2"/>
    <w:rPr>
      <w:rFonts w:ascii="Times New Roman" w:hAnsi="Times New Roman"/>
      <w:sz w:val="28"/>
    </w:rPr>
  </w:style>
  <w:style w:type="character" w:styleId="a8">
    <w:name w:val="page number"/>
    <w:basedOn w:val="a0"/>
    <w:rsid w:val="00956DF2"/>
  </w:style>
  <w:style w:type="paragraph" w:styleId="a9">
    <w:name w:val="No Spacing"/>
    <w:uiPriority w:val="1"/>
    <w:qFormat/>
    <w:rsid w:val="00956DF2"/>
    <w:pPr>
      <w:spacing w:after="0" w:line="240" w:lineRule="auto"/>
    </w:pPr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956DF2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56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2024-02-09T10:52:00Z</cp:lastPrinted>
  <dcterms:created xsi:type="dcterms:W3CDTF">2024-02-14T11:08:00Z</dcterms:created>
  <dcterms:modified xsi:type="dcterms:W3CDTF">2024-02-14T11:08:00Z</dcterms:modified>
</cp:coreProperties>
</file>