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10" w:rsidRDefault="00504A10" w:rsidP="00656C1A">
      <w:pPr>
        <w:spacing w:line="120" w:lineRule="atLeast"/>
        <w:jc w:val="center"/>
        <w:rPr>
          <w:sz w:val="24"/>
          <w:szCs w:val="24"/>
        </w:rPr>
      </w:pPr>
    </w:p>
    <w:p w:rsidR="00504A10" w:rsidRDefault="00504A10" w:rsidP="00656C1A">
      <w:pPr>
        <w:spacing w:line="120" w:lineRule="atLeast"/>
        <w:jc w:val="center"/>
        <w:rPr>
          <w:sz w:val="24"/>
          <w:szCs w:val="24"/>
        </w:rPr>
      </w:pPr>
    </w:p>
    <w:p w:rsidR="00504A10" w:rsidRPr="00852378" w:rsidRDefault="00504A10" w:rsidP="00656C1A">
      <w:pPr>
        <w:spacing w:line="120" w:lineRule="atLeast"/>
        <w:jc w:val="center"/>
        <w:rPr>
          <w:sz w:val="10"/>
          <w:szCs w:val="10"/>
        </w:rPr>
      </w:pPr>
    </w:p>
    <w:p w:rsidR="00504A10" w:rsidRDefault="00504A10" w:rsidP="00656C1A">
      <w:pPr>
        <w:spacing w:line="120" w:lineRule="atLeast"/>
        <w:jc w:val="center"/>
        <w:rPr>
          <w:sz w:val="10"/>
          <w:szCs w:val="24"/>
        </w:rPr>
      </w:pPr>
    </w:p>
    <w:p w:rsidR="00504A10" w:rsidRPr="005541F0" w:rsidRDefault="00504A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A10" w:rsidRDefault="00504A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04A10" w:rsidRPr="005541F0" w:rsidRDefault="00504A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4A10" w:rsidRPr="005649E4" w:rsidRDefault="00504A10" w:rsidP="00656C1A">
      <w:pPr>
        <w:spacing w:line="120" w:lineRule="atLeast"/>
        <w:jc w:val="center"/>
        <w:rPr>
          <w:sz w:val="18"/>
          <w:szCs w:val="24"/>
        </w:rPr>
      </w:pPr>
    </w:p>
    <w:p w:rsidR="00504A10" w:rsidRPr="00656C1A" w:rsidRDefault="00504A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A10" w:rsidRPr="005541F0" w:rsidRDefault="00504A10" w:rsidP="00656C1A">
      <w:pPr>
        <w:spacing w:line="120" w:lineRule="atLeast"/>
        <w:jc w:val="center"/>
        <w:rPr>
          <w:sz w:val="18"/>
          <w:szCs w:val="24"/>
        </w:rPr>
      </w:pPr>
    </w:p>
    <w:p w:rsidR="00504A10" w:rsidRPr="005541F0" w:rsidRDefault="00504A10" w:rsidP="00656C1A">
      <w:pPr>
        <w:spacing w:line="120" w:lineRule="atLeast"/>
        <w:jc w:val="center"/>
        <w:rPr>
          <w:sz w:val="20"/>
          <w:szCs w:val="24"/>
        </w:rPr>
      </w:pPr>
    </w:p>
    <w:p w:rsidR="00504A10" w:rsidRPr="00656C1A" w:rsidRDefault="00504A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A10" w:rsidRDefault="00504A10" w:rsidP="00656C1A">
      <w:pPr>
        <w:spacing w:line="120" w:lineRule="atLeast"/>
        <w:jc w:val="center"/>
        <w:rPr>
          <w:sz w:val="30"/>
          <w:szCs w:val="24"/>
        </w:rPr>
      </w:pPr>
    </w:p>
    <w:p w:rsidR="00504A10" w:rsidRPr="00656C1A" w:rsidRDefault="00504A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A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A10" w:rsidRPr="00F8214F" w:rsidRDefault="00504A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A10" w:rsidRPr="00F8214F" w:rsidRDefault="007F5E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A10" w:rsidRPr="00F8214F" w:rsidRDefault="00504A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A10" w:rsidRPr="00F8214F" w:rsidRDefault="007F5E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04A10" w:rsidRPr="00A63FB0" w:rsidRDefault="00504A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A10" w:rsidRPr="00A3761A" w:rsidRDefault="007F5E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04A10" w:rsidRPr="00F8214F" w:rsidRDefault="00504A1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4A10" w:rsidRPr="00F8214F" w:rsidRDefault="00504A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A10" w:rsidRPr="00AB4194" w:rsidRDefault="00504A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A10" w:rsidRPr="00F8214F" w:rsidRDefault="007F5E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362</w:t>
            </w:r>
          </w:p>
        </w:tc>
      </w:tr>
    </w:tbl>
    <w:p w:rsidR="00504A10" w:rsidRPr="00C725A6" w:rsidRDefault="00504A10" w:rsidP="00C725A6">
      <w:pPr>
        <w:rPr>
          <w:rFonts w:cs="Times New Roman"/>
          <w:szCs w:val="28"/>
        </w:rPr>
      </w:pPr>
    </w:p>
    <w:p w:rsidR="00504A10" w:rsidRDefault="00504A10" w:rsidP="00504A10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 проведении </w:t>
      </w:r>
      <w:r>
        <w:rPr>
          <w:rFonts w:eastAsia="Times New Roman" w:cs="Times New Roman"/>
          <w:szCs w:val="28"/>
          <w:lang w:val="en-US"/>
        </w:rPr>
        <w:t>XII</w:t>
      </w:r>
      <w:r>
        <w:rPr>
          <w:rFonts w:eastAsia="Times New Roman" w:cs="Times New Roman"/>
          <w:szCs w:val="28"/>
        </w:rPr>
        <w:t xml:space="preserve"> Фестиваля </w:t>
      </w:r>
    </w:p>
    <w:p w:rsidR="00504A10" w:rsidRDefault="00504A10" w:rsidP="00504A10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искусств «60 параллель»</w:t>
      </w:r>
    </w:p>
    <w:p w:rsidR="00504A10" w:rsidRDefault="00504A10" w:rsidP="00504A10">
      <w:pPr>
        <w:ind w:firstLine="1134"/>
        <w:jc w:val="both"/>
        <w:rPr>
          <w:rFonts w:eastAsia="Times New Roman" w:cs="Times New Roman"/>
          <w:szCs w:val="28"/>
        </w:rPr>
      </w:pPr>
    </w:p>
    <w:p w:rsidR="00504A10" w:rsidRPr="00504A10" w:rsidRDefault="00504A10" w:rsidP="00504A10">
      <w:pPr>
        <w:ind w:firstLine="1134"/>
        <w:jc w:val="both"/>
        <w:rPr>
          <w:rFonts w:eastAsia="Times New Roman" w:cs="Times New Roman"/>
          <w:sz w:val="20"/>
          <w:szCs w:val="20"/>
        </w:rPr>
      </w:pP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от 13.12.2013 № 8976 «Об утверждении муниципальной программы «Развитие культуры в городе Сургуте на период до 2030 года», </w:t>
      </w:r>
      <w:r>
        <w:rPr>
          <w:rFonts w:eastAsia="Times New Roman" w:cs="Times New Roman"/>
          <w:szCs w:val="28"/>
          <w:shd w:val="clear" w:color="auto" w:fill="FFFFFF"/>
        </w:rPr>
        <w:t>распоряжениями Администрации города                                от 30.12.2005 № 3686 «Об утверждении Регламента Администрации города»,</w:t>
      </w:r>
      <w:r>
        <w:rPr>
          <w:rFonts w:eastAsia="Times New Roman" w:cs="Times New Roman"/>
          <w:szCs w:val="28"/>
        </w:rPr>
        <w:t xml:space="preserve">                          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zCs w:val="28"/>
          <w:lang w:val="en-US"/>
        </w:rPr>
        <w:t>c</w:t>
      </w:r>
      <w:r>
        <w:rPr>
          <w:rFonts w:eastAsia="Times New Roman" w:cs="Times New Roman"/>
          <w:szCs w:val="28"/>
        </w:rPr>
        <w:t xml:space="preserve"> целью стимулирования универсального творческого подхода, ориентированного на преодоление границ между видами искусств, национальными школами, вовлечение в творческий процесс жителей города: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Утвердить: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1.1. Положение о проведении X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Фестиваля искусств «60 параллель» согласно приложению 1.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Состав организационного комитета по подготовке и проведению </w:t>
      </w:r>
      <w:r>
        <w:rPr>
          <w:rFonts w:eastAsia="Times New Roman" w:cs="Times New Roman"/>
          <w:szCs w:val="28"/>
        </w:rPr>
        <w:br/>
        <w:t>Х</w:t>
      </w:r>
      <w:r>
        <w:rPr>
          <w:rFonts w:eastAsia="Times New Roman" w:cs="Times New Roman"/>
          <w:szCs w:val="28"/>
          <w:lang w:val="en-US"/>
        </w:rPr>
        <w:t>II</w:t>
      </w:r>
      <w:r w:rsidRPr="00504A1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Фестиваля искусств «60 параллель» согласно приложению 2.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1.3. План по подготовке и проведению X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Фестиваля искусств «60 параллель» согласно приложению 3.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Департаменту массовых коммуникаций и аналитики разместить </w:t>
      </w:r>
      <w:r w:rsidRPr="00504A10">
        <w:rPr>
          <w:rFonts w:eastAsia="Times New Roman" w:cs="Times New Roman"/>
          <w:szCs w:val="28"/>
        </w:rPr>
        <w:t>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</w:rPr>
        <w:t>:</w:t>
      </w:r>
      <w:r w:rsidRPr="00504A10">
        <w:rPr>
          <w:rFonts w:eastAsia="Times New Roman" w:cs="Times New Roman"/>
          <w:szCs w:val="28"/>
        </w:rPr>
        <w:t xml:space="preserve"> </w:t>
      </w:r>
      <w:hyperlink r:id="rId7" w:history="1">
        <w:r w:rsidRPr="00504A10">
          <w:rPr>
            <w:rStyle w:val="a9"/>
            <w:rFonts w:eastAsia="Times New Roman" w:cs="Times New Roman"/>
            <w:color w:val="auto"/>
            <w:szCs w:val="28"/>
            <w:u w:val="none"/>
          </w:rPr>
          <w:t>www.admsurgut.ru</w:t>
        </w:r>
      </w:hyperlink>
      <w:r>
        <w:rPr>
          <w:rFonts w:eastAsia="Times New Roman" w:cs="Times New Roman"/>
          <w:szCs w:val="28"/>
        </w:rPr>
        <w:t>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Times New Roman" w:cs="Times New Roman"/>
          <w:szCs w:val="28"/>
          <w:lang w:val="en-US"/>
        </w:rPr>
        <w:t>docsurgut</w:t>
      </w:r>
      <w:proofErr w:type="spellEnd"/>
      <w:r>
        <w:rPr>
          <w:rFonts w:eastAsia="Times New Roman" w:cs="Times New Roman"/>
          <w:szCs w:val="28"/>
        </w:rPr>
        <w:t>.</w:t>
      </w:r>
      <w:proofErr w:type="spellStart"/>
      <w:r>
        <w:rPr>
          <w:rFonts w:eastAsia="Times New Roman" w:cs="Times New Roman"/>
          <w:szCs w:val="28"/>
          <w:lang w:val="en-US"/>
        </w:rPr>
        <w:t>ru</w:t>
      </w:r>
      <w:proofErr w:type="spellEnd"/>
      <w:r>
        <w:rPr>
          <w:rFonts w:eastAsia="Times New Roman" w:cs="Times New Roman"/>
          <w:szCs w:val="28"/>
        </w:rPr>
        <w:t>.</w:t>
      </w:r>
    </w:p>
    <w:p w:rsidR="00504A10" w:rsidRDefault="00504A10" w:rsidP="00504A10">
      <w:pPr>
        <w:keepNext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4. Настоящее постановление вступает в силу с момента его издания.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 Контроль за выполнением постановления оставляю за собой.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</w:p>
    <w:p w:rsidR="00504A10" w:rsidRPr="00504A10" w:rsidRDefault="00504A10" w:rsidP="00504A10">
      <w:pPr>
        <w:ind w:firstLine="709"/>
        <w:jc w:val="both"/>
        <w:rPr>
          <w:rFonts w:eastAsia="Times New Roman" w:cs="Times New Roman"/>
          <w:sz w:val="20"/>
          <w:szCs w:val="20"/>
        </w:rPr>
      </w:pPr>
    </w:p>
    <w:p w:rsidR="00504A10" w:rsidRDefault="00504A10" w:rsidP="00504A10">
      <w:pPr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Cs w:val="28"/>
        </w:rPr>
        <w:t xml:space="preserve">Заместитель Главы города                                                                          А.Н. </w:t>
      </w:r>
      <w:proofErr w:type="spellStart"/>
      <w:r>
        <w:rPr>
          <w:rFonts w:eastAsia="Times New Roman" w:cs="Times New Roman"/>
          <w:szCs w:val="28"/>
        </w:rPr>
        <w:t>Томазова</w:t>
      </w:r>
      <w:proofErr w:type="spellEnd"/>
    </w:p>
    <w:p w:rsidR="00504A10" w:rsidRDefault="00504A10" w:rsidP="00504A10">
      <w:pPr>
        <w:rPr>
          <w:rFonts w:eastAsia="Times New Roman" w:cs="Times New Roman"/>
          <w:sz w:val="27"/>
          <w:szCs w:val="27"/>
        </w:rPr>
        <w:sectPr w:rsidR="00504A10" w:rsidSect="00504A10">
          <w:headerReference w:type="default" r:id="rId8"/>
          <w:pgSz w:w="11906" w:h="16838"/>
          <w:pgMar w:top="1134" w:right="567" w:bottom="567" w:left="1134" w:header="709" w:footer="0" w:gutter="0"/>
          <w:cols w:space="720"/>
        </w:sectPr>
      </w:pP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Приложение 1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_____________ № ________</w:t>
      </w:r>
    </w:p>
    <w:p w:rsidR="00504A10" w:rsidRDefault="00504A10" w:rsidP="00504A1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</w:t>
      </w:r>
    </w:p>
    <w:p w:rsidR="00504A10" w:rsidRDefault="00504A10" w:rsidP="00504A10">
      <w:pPr>
        <w:ind w:left="4248" w:firstLine="708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Положение о проведении </w:t>
      </w:r>
    </w:p>
    <w:p w:rsidR="00504A10" w:rsidRDefault="00504A10" w:rsidP="00504A10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en-US"/>
        </w:rPr>
        <w:t>XII</w:t>
      </w:r>
      <w:r>
        <w:rPr>
          <w:rFonts w:eastAsia="Times New Roman" w:cs="Times New Roman"/>
          <w:szCs w:val="28"/>
        </w:rPr>
        <w:t xml:space="preserve"> Фестиваля искусств «60 параллель» </w:t>
      </w:r>
    </w:p>
    <w:p w:rsidR="00504A10" w:rsidRDefault="00504A10" w:rsidP="00504A10">
      <w:pPr>
        <w:ind w:firstLine="567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(далее – положение)</w:t>
      </w:r>
    </w:p>
    <w:p w:rsidR="00504A10" w:rsidRDefault="00504A10" w:rsidP="00504A10">
      <w:pPr>
        <w:ind w:firstLine="567"/>
        <w:jc w:val="center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>. Общие положения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rFonts w:eastAsia="Times New Roman" w:cs="Times New Roman"/>
          <w:bCs/>
          <w:szCs w:val="28"/>
        </w:rPr>
        <w:t>Цели X</w:t>
      </w:r>
      <w:r>
        <w:rPr>
          <w:rFonts w:eastAsia="Times New Roman" w:cs="Times New Roman"/>
          <w:bCs/>
          <w:szCs w:val="28"/>
          <w:lang w:val="en-US"/>
        </w:rPr>
        <w:t>II</w:t>
      </w:r>
      <w:r w:rsidRPr="00504A10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szCs w:val="28"/>
        </w:rPr>
        <w:t>Ф</w:t>
      </w:r>
      <w:r>
        <w:rPr>
          <w:rFonts w:eastAsia="Times New Roman" w:cs="Times New Roman"/>
          <w:bCs/>
          <w:szCs w:val="28"/>
        </w:rPr>
        <w:t>естиваля искусств «60 параллель» (далее – фестиваль):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создание условий для организации досуга жителей города, музыкального развития детей и молодежи;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стимулирование универсального творческого подхода, ориентированного </w:t>
      </w:r>
      <w:r>
        <w:rPr>
          <w:rFonts w:eastAsia="Times New Roman" w:cs="Times New Roman"/>
          <w:szCs w:val="28"/>
        </w:rPr>
        <w:br/>
        <w:t>на преодоление границ между видами искусств, национальными школами, классикой и новациями;</w:t>
      </w:r>
    </w:p>
    <w:p w:rsidR="00504A10" w:rsidRDefault="00504A10" w:rsidP="00504A10">
      <w:pPr>
        <w:ind w:firstLine="709"/>
        <w:jc w:val="both"/>
        <w:rPr>
          <w:rFonts w:ascii="Calibri" w:eastAsia="Times New Roman" w:hAnsi="Calibri" w:cs="Times New Roman"/>
          <w:sz w:val="22"/>
        </w:rPr>
      </w:pPr>
      <w:r>
        <w:rPr>
          <w:rFonts w:eastAsia="Times New Roman" w:cs="Times New Roman"/>
          <w:szCs w:val="28"/>
        </w:rPr>
        <w:t>- вовлечение в творческий процесс жителей городов 60 параллели.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 Задачи фестиваля: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формирование творческих связей театральных деятелей, музыкантов, писателей, художников во всех жанрах искусств 60 параллели;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>- обмен профессиональным опытом в современных направлениях и стилях искусства</w:t>
      </w:r>
      <w:r>
        <w:rPr>
          <w:rFonts w:eastAsia="Times New Roman" w:cs="Times New Roman"/>
          <w:szCs w:val="28"/>
        </w:rPr>
        <w:t>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создание временных творческих коллективов для совместной гастрольной программы;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налаживание и укрепление партнерских отношений среди городов                              60 параллели в реализации совместных творческих проектов.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>3. Сроки и место проведения фестиваля</w:t>
      </w:r>
      <w:r>
        <w:rPr>
          <w:rFonts w:eastAsia="Times New Roman" w:cs="Times New Roman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</w:rPr>
        <w:t xml:space="preserve">с 10 сентября 2024 года по 10 декабря 2024 года </w:t>
      </w:r>
      <w:r>
        <w:rPr>
          <w:rFonts w:eastAsia="Times New Roman" w:cs="Times New Roman"/>
          <w:szCs w:val="28"/>
        </w:rPr>
        <w:t xml:space="preserve">в муниципальном автономном учреждении «Сургутская филармония», расположенном по адресу: город Сургут, улица Энгельса, дом 18.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4. Фестиваль проводится муниципальным автономным учреждением «Сургутская филармония» (далее – организатор фестиваля), региональной общественной организацией «Филармоническое общество Югры» при участии департамента культуры и молодёжной политики Администрации города.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>. Программа направления и участники фестиваля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Фестивальная программа включает в себя любые формы художественного осмысления темы объединенного мира 60 параллели: спектакли, концерты, выставки, выбранные организатором фестиваля. 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Фестиваль проводится по направлениям: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«Музыка»;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«Театр»;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«Изобразительное, визуальное искусство»;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«Хореография».</w:t>
      </w:r>
    </w:p>
    <w:p w:rsidR="00504A10" w:rsidRPr="00504A10" w:rsidRDefault="00504A10" w:rsidP="00504A10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504A10">
        <w:rPr>
          <w:rFonts w:eastAsia="Times New Roman" w:cs="Times New Roman"/>
          <w:spacing w:val="-4"/>
          <w:szCs w:val="28"/>
        </w:rPr>
        <w:lastRenderedPageBreak/>
        <w:t>По решению организатора фестиваля спектр направлений может быть расширен.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В рамках фестиваля проводятся мастер-классы, семинары, лекции, благо-творительные акции, выставки, пресс-конференции.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Сценические площадки проведения концертов, выставок и других мероприятий фестиваля определяются локальным актом организатора фестиваля.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 xml:space="preserve">4. Участниками фестиваля являются театры, оркестры, ансамбли, творческие объединения, а также отдельные деятели театрального, музыкального, изобрази-тельного и мультимедиа искусства, приглашенные организатором фестиваля. 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 xml:space="preserve">5. Организатор фестиваля не менее чем за двадцать дней до начала фестиваля проводит переговоры с участниками фестиваля, перечень которых утверждается организатором в программе фестиваля, по согласованию возможности их участия </w:t>
      </w:r>
      <w:r>
        <w:rPr>
          <w:rFonts w:eastAsia="Times New Roman" w:cs="Times New Roman"/>
          <w:bCs/>
          <w:spacing w:val="-4"/>
          <w:szCs w:val="28"/>
        </w:rPr>
        <w:br/>
        <w:t>в фестивале и направляет официальные приглашения для участия в фестивале.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6. Участники фестиваля обеспечиваются: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- сценической и выставочной площадями в соответствии с техническими параметрами;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- проживанием в гостинице;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- питанием (завтрак, обед, ужин);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  <w:r>
        <w:rPr>
          <w:rFonts w:eastAsia="Times New Roman" w:cs="Times New Roman"/>
          <w:bCs/>
          <w:spacing w:val="-4"/>
          <w:szCs w:val="28"/>
        </w:rPr>
        <w:t>- транспортным обслуживанием в черте города.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bCs/>
          <w:spacing w:val="-4"/>
          <w:szCs w:val="28"/>
        </w:rPr>
      </w:pP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Раздел </w:t>
      </w:r>
      <w:r>
        <w:rPr>
          <w:rFonts w:eastAsia="Times New Roman" w:cs="Times New Roman"/>
          <w:szCs w:val="28"/>
          <w:lang w:val="en-US"/>
        </w:rPr>
        <w:t>III</w:t>
      </w:r>
      <w:r>
        <w:rPr>
          <w:rFonts w:eastAsia="Times New Roman" w:cs="Times New Roman"/>
          <w:szCs w:val="28"/>
        </w:rPr>
        <w:t>. Финансирование фестиваля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Финансирование организации и проведения фестиваля осуществляется организатором фестиваля: в части организации участия в фестивале и выплаты гонораров – за счет утвержденных бюджетных ассигнований, в </w:t>
      </w:r>
      <w:r>
        <w:rPr>
          <w:rFonts w:eastAsia="Times New Roman" w:cs="Times New Roman"/>
          <w:color w:val="000000"/>
          <w:szCs w:val="28"/>
        </w:rPr>
        <w:t>части</w:t>
      </w:r>
      <w:r>
        <w:rPr>
          <w:rFonts w:eastAsia="Times New Roman" w:cs="Times New Roman"/>
          <w:color w:val="FF0000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оплаты проживания в гостинице, питания и транспортного обслуживания в черте города </w:t>
      </w:r>
      <w:r>
        <w:rPr>
          <w:rFonts w:eastAsia="Times New Roman" w:cs="Times New Roman"/>
          <w:szCs w:val="28"/>
        </w:rPr>
        <w:br/>
        <w:t>за счет доходов от продажи билетов и иных привлеченных средств.</w:t>
      </w:r>
    </w:p>
    <w:p w:rsidR="00504A10" w:rsidRDefault="00504A10" w:rsidP="00504A10">
      <w:pPr>
        <w:ind w:firstLine="709"/>
        <w:jc w:val="both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firstLine="709"/>
        <w:rPr>
          <w:rFonts w:eastAsia="Times New Roman" w:cs="Times New Roman"/>
          <w:szCs w:val="28"/>
        </w:rPr>
      </w:pPr>
    </w:p>
    <w:p w:rsidR="00504A10" w:rsidRDefault="00504A10" w:rsidP="00504A10">
      <w:pPr>
        <w:ind w:left="4248" w:firstLine="708"/>
        <w:rPr>
          <w:rFonts w:eastAsia="Times New Roman" w:cs="Times New Roman"/>
          <w:szCs w:val="28"/>
        </w:rPr>
      </w:pPr>
    </w:p>
    <w:p w:rsidR="00504A10" w:rsidRDefault="00504A10" w:rsidP="00504A10">
      <w:pPr>
        <w:ind w:left="4248" w:firstLine="708"/>
        <w:rPr>
          <w:rFonts w:eastAsia="Times New Roman" w:cs="Times New Roman"/>
          <w:szCs w:val="28"/>
        </w:rPr>
      </w:pPr>
    </w:p>
    <w:p w:rsidR="00504A10" w:rsidRDefault="00504A10" w:rsidP="00504A10">
      <w:pPr>
        <w:ind w:left="4248" w:firstLine="708"/>
        <w:rPr>
          <w:rFonts w:eastAsia="Times New Roman" w:cs="Times New Roman"/>
          <w:szCs w:val="28"/>
        </w:rPr>
      </w:pPr>
    </w:p>
    <w:p w:rsidR="00504A10" w:rsidRDefault="00504A10" w:rsidP="00504A10">
      <w:pPr>
        <w:ind w:left="4248" w:firstLine="708"/>
        <w:rPr>
          <w:rFonts w:eastAsia="Times New Roman" w:cs="Times New Roman"/>
          <w:szCs w:val="28"/>
        </w:rPr>
      </w:pPr>
    </w:p>
    <w:p w:rsidR="00504A10" w:rsidRDefault="00504A10" w:rsidP="00504A10">
      <w:pPr>
        <w:rPr>
          <w:rFonts w:eastAsia="Times New Roman" w:cs="Times New Roman"/>
          <w:szCs w:val="28"/>
        </w:rPr>
      </w:pPr>
    </w:p>
    <w:p w:rsidR="00504A10" w:rsidRDefault="00504A10" w:rsidP="00504A10">
      <w:pPr>
        <w:rPr>
          <w:rFonts w:eastAsia="Times New Roman" w:cs="Times New Roman"/>
          <w:szCs w:val="28"/>
        </w:rPr>
      </w:pPr>
    </w:p>
    <w:p w:rsidR="00504A10" w:rsidRDefault="00504A10" w:rsidP="00504A10">
      <w:pPr>
        <w:rPr>
          <w:rFonts w:eastAsia="Times New Roman" w:cs="Times New Roman"/>
          <w:szCs w:val="28"/>
        </w:rPr>
      </w:pPr>
    </w:p>
    <w:p w:rsidR="00504A10" w:rsidRDefault="00504A10" w:rsidP="00504A10">
      <w:pPr>
        <w:ind w:left="5954"/>
        <w:rPr>
          <w:rFonts w:eastAsia="Times New Roman" w:cs="Times New Roman"/>
          <w:szCs w:val="28"/>
        </w:rPr>
      </w:pPr>
    </w:p>
    <w:p w:rsidR="00504A10" w:rsidRDefault="00504A10" w:rsidP="00504A10">
      <w:pPr>
        <w:rPr>
          <w:rFonts w:eastAsia="Times New Roman" w:cs="Times New Roman"/>
          <w:szCs w:val="28"/>
        </w:rPr>
        <w:sectPr w:rsidR="00504A10">
          <w:pgSz w:w="11906" w:h="16838"/>
          <w:pgMar w:top="1134" w:right="567" w:bottom="1134" w:left="1134" w:header="709" w:footer="0" w:gutter="0"/>
          <w:cols w:space="720"/>
        </w:sectPr>
      </w:pP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2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504A10" w:rsidRDefault="00504A10" w:rsidP="00504A10">
      <w:pPr>
        <w:ind w:left="652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_____________ № _______</w:t>
      </w:r>
    </w:p>
    <w:p w:rsidR="00504A10" w:rsidRDefault="00504A10" w:rsidP="00504A1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</w:t>
      </w:r>
    </w:p>
    <w:p w:rsidR="00504A10" w:rsidRDefault="00504A10" w:rsidP="00504A10">
      <w:pPr>
        <w:rPr>
          <w:rFonts w:eastAsia="Times New Roman" w:cs="Times New Roman"/>
          <w:szCs w:val="28"/>
        </w:rPr>
      </w:pP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Состав организационного комитета </w:t>
      </w: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 подготовке и проведению </w:t>
      </w:r>
      <w:r>
        <w:rPr>
          <w:rFonts w:eastAsia="Times New Roman" w:cs="Times New Roman"/>
          <w:szCs w:val="28"/>
          <w:lang w:val="en-US"/>
        </w:rPr>
        <w:t>XII</w:t>
      </w:r>
      <w:r>
        <w:rPr>
          <w:rFonts w:eastAsia="Times New Roman" w:cs="Times New Roman"/>
          <w:szCs w:val="28"/>
        </w:rPr>
        <w:t xml:space="preserve"> Фестиваля искусств </w:t>
      </w: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«60 параллель»</w:t>
      </w: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(далее – организационный комитет)</w:t>
      </w:r>
    </w:p>
    <w:p w:rsidR="00504A10" w:rsidRDefault="00504A10" w:rsidP="00504A10">
      <w:pPr>
        <w:jc w:val="both"/>
        <w:rPr>
          <w:rFonts w:eastAsia="Times New Roman" w:cs="Times New Roman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61"/>
        <w:gridCol w:w="1134"/>
        <w:gridCol w:w="5352"/>
      </w:tblGrid>
      <w:tr w:rsidR="00504A10" w:rsidTr="00504A10">
        <w:tc>
          <w:tcPr>
            <w:tcW w:w="3261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Томазова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Николаевна</w:t>
            </w:r>
          </w:p>
        </w:tc>
        <w:tc>
          <w:tcPr>
            <w:tcW w:w="1134" w:type="dxa"/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2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Главы города, председатель организационного комитета</w:t>
            </w:r>
          </w:p>
          <w:p w:rsidR="00504A10" w:rsidRDefault="00504A10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504A10" w:rsidTr="00504A10">
        <w:tc>
          <w:tcPr>
            <w:tcW w:w="3261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Акулов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Антон Александрович</w:t>
            </w:r>
          </w:p>
        </w:tc>
        <w:tc>
          <w:tcPr>
            <w:tcW w:w="1134" w:type="dxa"/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2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департамента культуры</w:t>
            </w:r>
            <w:r>
              <w:rPr>
                <w:rFonts w:eastAsia="Times New Roman" w:cs="Times New Roman"/>
                <w:szCs w:val="28"/>
              </w:rPr>
              <w:br/>
              <w:t>и молодёжной политики Администрации города, заместитель председателя организационного комитета</w:t>
            </w:r>
          </w:p>
          <w:p w:rsidR="00504A10" w:rsidRDefault="00504A10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504A10" w:rsidRDefault="00504A10" w:rsidP="00504A10">
      <w:pPr>
        <w:rPr>
          <w:rFonts w:eastAsia="Times New Roman" w:cs="Times New Roman"/>
          <w:sz w:val="10"/>
          <w:szCs w:val="10"/>
        </w:rPr>
      </w:pPr>
    </w:p>
    <w:p w:rsidR="00504A10" w:rsidRDefault="00504A10" w:rsidP="00504A1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члены организационного комитета:</w:t>
      </w:r>
    </w:p>
    <w:p w:rsidR="00504A10" w:rsidRDefault="00504A10" w:rsidP="00504A10">
      <w:pPr>
        <w:rPr>
          <w:rFonts w:eastAsia="Times New Roman" w:cs="Times New Roman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19"/>
        <w:gridCol w:w="1276"/>
        <w:gridCol w:w="5352"/>
      </w:tblGrid>
      <w:tr w:rsidR="00504A10" w:rsidTr="00504A10">
        <w:tc>
          <w:tcPr>
            <w:tcW w:w="3119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Клим 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Роман Богданович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352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департамента массовых коммуникаций и аналитики Администрации города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</w:p>
          <w:p w:rsidR="00504A10" w:rsidRDefault="00504A10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504A10" w:rsidTr="00504A10">
        <w:tc>
          <w:tcPr>
            <w:tcW w:w="3119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Фокеев</w:t>
            </w:r>
            <w:proofErr w:type="spellEnd"/>
          </w:p>
          <w:p w:rsidR="00504A10" w:rsidRDefault="00504A10" w:rsidP="00504A10">
            <w:pPr>
              <w:ind w:right="-104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Алексей Александрович</w:t>
            </w:r>
          </w:p>
        </w:tc>
        <w:tc>
          <w:tcPr>
            <w:tcW w:w="1276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2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департамента архитектуры </w:t>
            </w:r>
            <w:r>
              <w:rPr>
                <w:rFonts w:eastAsia="Times New Roman" w:cs="Times New Roman"/>
                <w:szCs w:val="28"/>
              </w:rPr>
              <w:br/>
              <w:t>и градостроительства Администрации города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</w:p>
        </w:tc>
      </w:tr>
      <w:tr w:rsidR="00504A10" w:rsidTr="00504A10">
        <w:tc>
          <w:tcPr>
            <w:tcW w:w="3119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Черняк </w:t>
            </w:r>
          </w:p>
          <w:p w:rsidR="00504A10" w:rsidRDefault="00504A10" w:rsidP="00504A10">
            <w:pPr>
              <w:rPr>
                <w:rFonts w:eastAsia="Times New Roman" w:cs="Times New Roman"/>
                <w:szCs w:val="28"/>
              </w:rPr>
            </w:pPr>
            <w:r w:rsidRPr="00504A10">
              <w:rPr>
                <w:rFonts w:eastAsia="Times New Roman" w:cs="Times New Roman"/>
                <w:szCs w:val="28"/>
              </w:rPr>
              <w:t>Яков Соломонович</w:t>
            </w:r>
          </w:p>
        </w:tc>
        <w:tc>
          <w:tcPr>
            <w:tcW w:w="1276" w:type="dxa"/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2" w:type="dxa"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муниципального автономного учреждения «Сургутская филармония»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</w:p>
          <w:p w:rsidR="00504A10" w:rsidRDefault="00504A10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504A10" w:rsidTr="00504A10">
        <w:tc>
          <w:tcPr>
            <w:tcW w:w="3119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Ясаков</w:t>
            </w:r>
          </w:p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Юрий Николаевич</w:t>
            </w:r>
          </w:p>
        </w:tc>
        <w:tc>
          <w:tcPr>
            <w:tcW w:w="1276" w:type="dxa"/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352" w:type="dxa"/>
            <w:hideMark/>
          </w:tcPr>
          <w:p w:rsidR="00504A10" w:rsidRDefault="00504A1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директор муниципального казенного учреждения «Хозяйственно-эксплуатационное управление»</w:t>
            </w:r>
          </w:p>
        </w:tc>
      </w:tr>
    </w:tbl>
    <w:p w:rsidR="00504A10" w:rsidRDefault="00504A10" w:rsidP="00504A10">
      <w:pPr>
        <w:ind w:left="5954" w:hanging="6"/>
        <w:rPr>
          <w:rFonts w:eastAsia="Times New Roman" w:cs="Times New Roman"/>
          <w:szCs w:val="28"/>
        </w:rPr>
      </w:pPr>
    </w:p>
    <w:p w:rsidR="00504A10" w:rsidRDefault="00504A10" w:rsidP="00504A10">
      <w:pPr>
        <w:ind w:left="5954" w:hanging="6"/>
        <w:rPr>
          <w:rFonts w:eastAsia="Times New Roman" w:cs="Times New Roman"/>
          <w:szCs w:val="28"/>
        </w:rPr>
      </w:pP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</w:t>
      </w: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</w:p>
    <w:p w:rsidR="00504A10" w:rsidRDefault="00504A10" w:rsidP="00504A10">
      <w:pPr>
        <w:rPr>
          <w:rFonts w:eastAsia="Times New Roman" w:cs="Times New Roman"/>
          <w:szCs w:val="28"/>
        </w:rPr>
        <w:sectPr w:rsidR="00504A10">
          <w:pgSz w:w="11906" w:h="16838"/>
          <w:pgMar w:top="1134" w:right="567" w:bottom="1134" w:left="1134" w:header="709" w:footer="0" w:gutter="0"/>
          <w:cols w:space="720"/>
        </w:sectPr>
      </w:pPr>
    </w:p>
    <w:p w:rsidR="00504A10" w:rsidRDefault="00504A10" w:rsidP="00504A10">
      <w:pPr>
        <w:ind w:left="4956"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Приложение 3</w:t>
      </w:r>
    </w:p>
    <w:p w:rsidR="00504A10" w:rsidRDefault="00504A10" w:rsidP="00504A10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постановлению </w:t>
      </w:r>
    </w:p>
    <w:p w:rsidR="00504A10" w:rsidRDefault="00504A10" w:rsidP="00504A10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504A10" w:rsidRDefault="00504A10" w:rsidP="00504A10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_____________ № _______</w:t>
      </w:r>
    </w:p>
    <w:p w:rsidR="00504A10" w:rsidRDefault="00504A10" w:rsidP="00504A10">
      <w:pPr>
        <w:jc w:val="center"/>
        <w:rPr>
          <w:rFonts w:eastAsia="Times New Roman" w:cs="Times New Roman"/>
          <w:szCs w:val="28"/>
        </w:rPr>
      </w:pPr>
    </w:p>
    <w:p w:rsidR="00504A10" w:rsidRPr="00504A10" w:rsidRDefault="00504A10" w:rsidP="00504A10">
      <w:pPr>
        <w:jc w:val="center"/>
        <w:rPr>
          <w:rFonts w:eastAsia="Times New Roman" w:cs="Times New Roman"/>
          <w:szCs w:val="28"/>
        </w:rPr>
      </w:pPr>
    </w:p>
    <w:p w:rsidR="00504A10" w:rsidRDefault="00504A10" w:rsidP="00504A10">
      <w:pPr>
        <w:keepNext/>
        <w:jc w:val="center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План по подготовке и проведению </w:t>
      </w:r>
    </w:p>
    <w:p w:rsidR="00504A10" w:rsidRDefault="00504A10" w:rsidP="00504A10">
      <w:pPr>
        <w:keepNext/>
        <w:jc w:val="center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bCs/>
          <w:iCs/>
          <w:szCs w:val="28"/>
          <w:lang w:val="en-US"/>
        </w:rPr>
        <w:t>XII</w:t>
      </w:r>
      <w:r w:rsidRPr="00504A10">
        <w:rPr>
          <w:rFonts w:eastAsia="Calibri" w:cs="Times New Roman"/>
          <w:bCs/>
          <w:iCs/>
          <w:szCs w:val="28"/>
        </w:rPr>
        <w:t xml:space="preserve"> </w:t>
      </w:r>
      <w:r>
        <w:rPr>
          <w:rFonts w:eastAsia="Calibri" w:cs="Times New Roman"/>
          <w:szCs w:val="28"/>
        </w:rPr>
        <w:t>Фестиваля искусств «</w:t>
      </w:r>
      <w:r>
        <w:rPr>
          <w:rFonts w:eastAsia="Times New Roman" w:cs="Times New Roman"/>
          <w:szCs w:val="28"/>
        </w:rPr>
        <w:t>60 параллель</w:t>
      </w:r>
      <w:r>
        <w:rPr>
          <w:rFonts w:eastAsia="Calibri" w:cs="Times New Roman"/>
          <w:szCs w:val="28"/>
        </w:rPr>
        <w:t>»</w:t>
      </w:r>
    </w:p>
    <w:p w:rsidR="00504A10" w:rsidRPr="00504A10" w:rsidRDefault="00504A10" w:rsidP="00504A10">
      <w:pPr>
        <w:keepNext/>
        <w:jc w:val="center"/>
        <w:outlineLvl w:val="1"/>
        <w:rPr>
          <w:rFonts w:eastAsia="Calibri" w:cs="Times New Roman"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1984"/>
      </w:tblGrid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№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Сроки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Ответственные 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за подготовку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фестиваля </w:t>
            </w:r>
          </w:p>
          <w:p w:rsidR="00504A10" w:rsidRDefault="00504A10" w:rsidP="00504A10">
            <w:pPr>
              <w:ind w:right="-112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на площадке муниципального автономного учреждения «Сургутская филармония»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подготовки и размещения информации о проведении фестиваля </w:t>
            </w:r>
          </w:p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 средствах массовой информации </w:t>
            </w:r>
          </w:p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 на официальном портале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Клим Р.Б.,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pacing w:val="-8"/>
                <w:sz w:val="26"/>
                <w:szCs w:val="26"/>
              </w:rPr>
              <w:t>Изготовление типографской продукции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(афиши, пригласительные билеты, дипломы)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до 10.09.2024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Изготовление пяти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баннеров, размещение 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 улицах города: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демонтаж.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Изготовление пятнадцати баннеров 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для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пилларов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>, размещение: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печать, монтаж;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демонтаж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до 10.09.2024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Фокеев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репетиций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Черняк Я.С. 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Составление писем, работа со спонсорами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до 01.03.2024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Организация проживания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внутреннего трансфера </w:t>
            </w:r>
          </w:p>
          <w:p w:rsidR="00504A10" w:rsidRDefault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городу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Ясаков Ю.Н.</w:t>
            </w:r>
          </w:p>
        </w:tc>
      </w:tr>
      <w:tr w:rsidR="00504A10" w:rsidTr="00504A10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ind w:right="-127"/>
              <w:rPr>
                <w:rFonts w:eastAsia="Times New Roman" w:cs="Times New Roman"/>
                <w:spacing w:val="-4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и проведение пресс-конференции с </w:t>
            </w:r>
            <w:r>
              <w:rPr>
                <w:rFonts w:eastAsia="Times New Roman" w:cs="Times New Roman"/>
                <w:spacing w:val="-4"/>
                <w:sz w:val="26"/>
                <w:szCs w:val="26"/>
              </w:rPr>
              <w:t xml:space="preserve">организаторами </w:t>
            </w:r>
          </w:p>
          <w:p w:rsidR="00504A10" w:rsidRDefault="00504A10" w:rsidP="00504A10">
            <w:pPr>
              <w:ind w:right="-127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pacing w:val="-4"/>
                <w:sz w:val="26"/>
                <w:szCs w:val="26"/>
              </w:rPr>
              <w:t>и участниками фестиваля, освещение фестиваля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Клим Р.Б.,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Акулов А.А.,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Приобретение цветов для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eastAsia="Times New Roman" w:cs="Times New Roman"/>
                <w:sz w:val="26"/>
                <w:szCs w:val="26"/>
                <w:lang w:val="en-US"/>
              </w:rPr>
              <w:t>VIP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-транспорта </w:t>
            </w:r>
          </w:p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для приглашенных лиц –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 10.09.2024</w:t>
            </w:r>
          </w:p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 10.12.2024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Ясаков Ю.Н.,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  <w:tr w:rsidR="00504A10" w:rsidTr="00504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 w:rsidP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Оформление приглашений для иностранных участников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до 01.09.2024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Клим Р.Б.,</w:t>
            </w:r>
          </w:p>
          <w:p w:rsidR="00504A10" w:rsidRDefault="00504A10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Черняк Я.С.</w:t>
            </w:r>
          </w:p>
        </w:tc>
      </w:tr>
    </w:tbl>
    <w:p w:rsidR="00504A10" w:rsidRDefault="00504A10" w:rsidP="00504A10">
      <w:pPr>
        <w:rPr>
          <w:rFonts w:eastAsia="Calibri" w:cs="Times New Roman"/>
          <w:szCs w:val="28"/>
        </w:rPr>
      </w:pPr>
    </w:p>
    <w:sectPr w:rsidR="00504A10" w:rsidSect="00504A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4E" w:rsidRDefault="000D454E" w:rsidP="00504A10">
      <w:r>
        <w:separator/>
      </w:r>
    </w:p>
  </w:endnote>
  <w:endnote w:type="continuationSeparator" w:id="0">
    <w:p w:rsidR="000D454E" w:rsidRDefault="000D454E" w:rsidP="0050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E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E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E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4E" w:rsidRDefault="000D454E" w:rsidP="00504A10">
      <w:r>
        <w:separator/>
      </w:r>
    </w:p>
  </w:footnote>
  <w:footnote w:type="continuationSeparator" w:id="0">
    <w:p w:rsidR="000D454E" w:rsidRDefault="000D454E" w:rsidP="0050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6850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4A10" w:rsidRPr="00504A10" w:rsidRDefault="00504A10">
        <w:pPr>
          <w:pStyle w:val="a4"/>
          <w:jc w:val="center"/>
          <w:rPr>
            <w:sz w:val="20"/>
            <w:szCs w:val="20"/>
          </w:rPr>
        </w:pPr>
        <w:r w:rsidRPr="00504A10">
          <w:rPr>
            <w:sz w:val="20"/>
            <w:szCs w:val="20"/>
          </w:rPr>
          <w:fldChar w:fldCharType="begin"/>
        </w:r>
        <w:r w:rsidRPr="00504A10">
          <w:rPr>
            <w:sz w:val="20"/>
            <w:szCs w:val="20"/>
          </w:rPr>
          <w:instrText>PAGE   \* MERGEFORMAT</w:instrText>
        </w:r>
        <w:r w:rsidRPr="00504A10">
          <w:rPr>
            <w:sz w:val="20"/>
            <w:szCs w:val="20"/>
          </w:rPr>
          <w:fldChar w:fldCharType="separate"/>
        </w:r>
        <w:r w:rsidR="007F5EC1">
          <w:rPr>
            <w:noProof/>
            <w:sz w:val="20"/>
            <w:szCs w:val="20"/>
          </w:rPr>
          <w:t>1</w:t>
        </w:r>
        <w:r w:rsidRPr="00504A10">
          <w:rPr>
            <w:sz w:val="20"/>
            <w:szCs w:val="20"/>
          </w:rPr>
          <w:fldChar w:fldCharType="end"/>
        </w:r>
      </w:p>
    </w:sdtContent>
  </w:sdt>
  <w:p w:rsidR="00504A10" w:rsidRDefault="0050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E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43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182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4A1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04A1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04A1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5EC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F5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10"/>
    <w:rsid w:val="00084051"/>
    <w:rsid w:val="000D454E"/>
    <w:rsid w:val="00113E3A"/>
    <w:rsid w:val="002A036C"/>
    <w:rsid w:val="00417970"/>
    <w:rsid w:val="00504A10"/>
    <w:rsid w:val="00780FCF"/>
    <w:rsid w:val="007F5EC1"/>
    <w:rsid w:val="00900E48"/>
    <w:rsid w:val="00C86341"/>
    <w:rsid w:val="00DA6DAF"/>
    <w:rsid w:val="00E143ED"/>
    <w:rsid w:val="00E2058E"/>
    <w:rsid w:val="00E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21993B-E2C4-4391-B633-FC58498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A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4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A10"/>
    <w:rPr>
      <w:rFonts w:ascii="Times New Roman" w:hAnsi="Times New Roman"/>
      <w:sz w:val="28"/>
    </w:rPr>
  </w:style>
  <w:style w:type="character" w:styleId="a8">
    <w:name w:val="page number"/>
    <w:basedOn w:val="a0"/>
    <w:rsid w:val="00504A10"/>
  </w:style>
  <w:style w:type="character" w:styleId="a9">
    <w:name w:val="Hyperlink"/>
    <w:basedOn w:val="a0"/>
    <w:uiPriority w:val="99"/>
    <w:semiHidden/>
    <w:unhideWhenUsed/>
    <w:rsid w:val="00504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46A1-E18D-467A-A383-D3DEA02C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2024-01-26T06:43:00Z</cp:lastPrinted>
  <dcterms:created xsi:type="dcterms:W3CDTF">2024-01-30T12:11:00Z</dcterms:created>
  <dcterms:modified xsi:type="dcterms:W3CDTF">2024-01-30T12:11:00Z</dcterms:modified>
</cp:coreProperties>
</file>