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09C" w:rsidRDefault="001D609C" w:rsidP="00656C1A">
      <w:pPr>
        <w:spacing w:line="120" w:lineRule="atLeast"/>
        <w:jc w:val="center"/>
        <w:rPr>
          <w:sz w:val="24"/>
          <w:szCs w:val="24"/>
        </w:rPr>
      </w:pPr>
    </w:p>
    <w:p w:rsidR="001D609C" w:rsidRDefault="001D609C" w:rsidP="00656C1A">
      <w:pPr>
        <w:spacing w:line="120" w:lineRule="atLeast"/>
        <w:jc w:val="center"/>
        <w:rPr>
          <w:sz w:val="24"/>
          <w:szCs w:val="24"/>
        </w:rPr>
      </w:pPr>
    </w:p>
    <w:p w:rsidR="001D609C" w:rsidRPr="00852378" w:rsidRDefault="001D609C" w:rsidP="00656C1A">
      <w:pPr>
        <w:spacing w:line="120" w:lineRule="atLeast"/>
        <w:jc w:val="center"/>
        <w:rPr>
          <w:sz w:val="10"/>
          <w:szCs w:val="10"/>
        </w:rPr>
      </w:pPr>
    </w:p>
    <w:p w:rsidR="001D609C" w:rsidRDefault="001D609C" w:rsidP="00656C1A">
      <w:pPr>
        <w:spacing w:line="120" w:lineRule="atLeast"/>
        <w:jc w:val="center"/>
        <w:rPr>
          <w:sz w:val="10"/>
          <w:szCs w:val="24"/>
        </w:rPr>
      </w:pPr>
    </w:p>
    <w:p w:rsidR="001D609C" w:rsidRPr="005541F0" w:rsidRDefault="001D60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D609C" w:rsidRDefault="001D60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D609C" w:rsidRPr="005541F0" w:rsidRDefault="001D609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D609C" w:rsidRPr="005649E4" w:rsidRDefault="001D609C" w:rsidP="00656C1A">
      <w:pPr>
        <w:spacing w:line="120" w:lineRule="atLeast"/>
        <w:jc w:val="center"/>
        <w:rPr>
          <w:sz w:val="18"/>
          <w:szCs w:val="24"/>
        </w:rPr>
      </w:pPr>
    </w:p>
    <w:p w:rsidR="001D609C" w:rsidRPr="00656C1A" w:rsidRDefault="001D609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D609C" w:rsidRPr="005541F0" w:rsidRDefault="001D609C" w:rsidP="00656C1A">
      <w:pPr>
        <w:spacing w:line="120" w:lineRule="atLeast"/>
        <w:jc w:val="center"/>
        <w:rPr>
          <w:sz w:val="18"/>
          <w:szCs w:val="24"/>
        </w:rPr>
      </w:pPr>
    </w:p>
    <w:p w:rsidR="001D609C" w:rsidRPr="005541F0" w:rsidRDefault="001D609C" w:rsidP="00656C1A">
      <w:pPr>
        <w:spacing w:line="120" w:lineRule="atLeast"/>
        <w:jc w:val="center"/>
        <w:rPr>
          <w:sz w:val="20"/>
          <w:szCs w:val="24"/>
        </w:rPr>
      </w:pPr>
    </w:p>
    <w:p w:rsidR="001D609C" w:rsidRPr="00656C1A" w:rsidRDefault="001D609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D609C" w:rsidRDefault="001D609C" w:rsidP="00656C1A">
      <w:pPr>
        <w:spacing w:line="120" w:lineRule="atLeast"/>
        <w:jc w:val="center"/>
        <w:rPr>
          <w:sz w:val="30"/>
          <w:szCs w:val="24"/>
        </w:rPr>
      </w:pPr>
    </w:p>
    <w:p w:rsidR="001D609C" w:rsidRPr="00656C1A" w:rsidRDefault="001D609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D609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D609C" w:rsidRPr="00F8214F" w:rsidRDefault="001D60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D609C" w:rsidRPr="00F8214F" w:rsidRDefault="001F567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D609C" w:rsidRPr="00F8214F" w:rsidRDefault="001D609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D609C" w:rsidRPr="00F8214F" w:rsidRDefault="001F567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1D609C" w:rsidRPr="00A63FB0" w:rsidRDefault="001D609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D609C" w:rsidRPr="00A3761A" w:rsidRDefault="001F567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1D609C" w:rsidRPr="00F8214F" w:rsidRDefault="001D609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D609C" w:rsidRPr="00F8214F" w:rsidRDefault="001D609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D609C" w:rsidRPr="00AB4194" w:rsidRDefault="001D60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D609C" w:rsidRPr="00F8214F" w:rsidRDefault="001F567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222</w:t>
            </w:r>
          </w:p>
        </w:tc>
      </w:tr>
    </w:tbl>
    <w:p w:rsidR="001D609C" w:rsidRPr="00C725A6" w:rsidRDefault="001D609C" w:rsidP="00C725A6">
      <w:pPr>
        <w:rPr>
          <w:rFonts w:cs="Times New Roman"/>
          <w:szCs w:val="28"/>
        </w:rPr>
      </w:pPr>
    </w:p>
    <w:p w:rsidR="001D609C" w:rsidRDefault="001D609C" w:rsidP="001D609C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01A1F">
        <w:rPr>
          <w:rFonts w:eastAsia="Times New Roman" w:cs="Times New Roman"/>
          <w:szCs w:val="28"/>
          <w:lang w:eastAsia="ru-RU"/>
        </w:rPr>
        <w:t>О вне</w:t>
      </w:r>
      <w:r>
        <w:rPr>
          <w:rFonts w:eastAsia="Times New Roman" w:cs="Times New Roman"/>
          <w:szCs w:val="28"/>
          <w:lang w:eastAsia="ru-RU"/>
        </w:rPr>
        <w:t xml:space="preserve">сении изменений </w:t>
      </w:r>
    </w:p>
    <w:p w:rsidR="001D609C" w:rsidRDefault="001D609C" w:rsidP="001D609C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постановление </w:t>
      </w:r>
      <w:r w:rsidRPr="00C01A1F">
        <w:rPr>
          <w:rFonts w:eastAsia="Times New Roman" w:cs="Times New Roman"/>
          <w:szCs w:val="28"/>
          <w:lang w:eastAsia="ru-RU"/>
        </w:rPr>
        <w:t xml:space="preserve">Администрации </w:t>
      </w:r>
    </w:p>
    <w:p w:rsidR="001D609C" w:rsidRDefault="001D609C" w:rsidP="001D609C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01A1F">
        <w:rPr>
          <w:rFonts w:eastAsia="Times New Roman" w:cs="Times New Roman"/>
          <w:szCs w:val="28"/>
          <w:lang w:eastAsia="ru-RU"/>
        </w:rPr>
        <w:t xml:space="preserve">города </w:t>
      </w:r>
      <w:r>
        <w:rPr>
          <w:rFonts w:eastAsia="Times New Roman" w:cs="Times New Roman"/>
          <w:szCs w:val="28"/>
          <w:lang w:eastAsia="ru-RU"/>
        </w:rPr>
        <w:t xml:space="preserve">от 21.06.2023 № </w:t>
      </w:r>
      <w:r w:rsidRPr="00C01A1F">
        <w:rPr>
          <w:rFonts w:eastAsia="Times New Roman" w:cs="Times New Roman"/>
          <w:szCs w:val="28"/>
          <w:lang w:eastAsia="ru-RU"/>
        </w:rPr>
        <w:t>3137</w:t>
      </w:r>
      <w:r w:rsidRPr="00C01A1F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>«</w:t>
      </w:r>
      <w:r w:rsidRPr="00C01A1F">
        <w:rPr>
          <w:rFonts w:eastAsia="Times New Roman" w:cs="Times New Roman"/>
          <w:szCs w:val="28"/>
          <w:lang w:eastAsia="ru-RU"/>
        </w:rPr>
        <w:t>Об утверждении п</w:t>
      </w:r>
      <w:r>
        <w:rPr>
          <w:rFonts w:eastAsia="Times New Roman" w:cs="Times New Roman"/>
          <w:szCs w:val="28"/>
          <w:lang w:eastAsia="ru-RU"/>
        </w:rPr>
        <w:t xml:space="preserve">орядка </w:t>
      </w:r>
    </w:p>
    <w:p w:rsidR="001D609C" w:rsidRDefault="001D609C" w:rsidP="001D609C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выявления </w:t>
      </w:r>
      <w:r w:rsidRPr="00C01A1F">
        <w:rPr>
          <w:rFonts w:eastAsia="Times New Roman" w:cs="Times New Roman"/>
          <w:szCs w:val="28"/>
          <w:lang w:eastAsia="ru-RU"/>
        </w:rPr>
        <w:t>и д</w:t>
      </w:r>
      <w:r>
        <w:rPr>
          <w:rFonts w:eastAsia="Times New Roman" w:cs="Times New Roman"/>
          <w:szCs w:val="28"/>
          <w:lang w:eastAsia="ru-RU"/>
        </w:rPr>
        <w:t xml:space="preserve">емонтажа самовольно </w:t>
      </w:r>
    </w:p>
    <w:p w:rsidR="001D609C" w:rsidRDefault="001D609C" w:rsidP="001D609C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(незаконно) </w:t>
      </w:r>
      <w:r w:rsidRPr="00C01A1F">
        <w:rPr>
          <w:rFonts w:eastAsia="Times New Roman" w:cs="Times New Roman"/>
          <w:szCs w:val="28"/>
          <w:lang w:eastAsia="ru-RU"/>
        </w:rPr>
        <w:t>устано</w:t>
      </w:r>
      <w:r>
        <w:rPr>
          <w:rFonts w:eastAsia="Times New Roman" w:cs="Times New Roman"/>
          <w:szCs w:val="28"/>
          <w:lang w:eastAsia="ru-RU"/>
        </w:rPr>
        <w:t xml:space="preserve">вленных </w:t>
      </w:r>
    </w:p>
    <w:p w:rsidR="001D609C" w:rsidRDefault="001D609C" w:rsidP="001D609C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некапитальных строений,</w:t>
      </w:r>
    </w:p>
    <w:p w:rsidR="001D609C" w:rsidRDefault="001D609C" w:rsidP="001D609C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01A1F">
        <w:rPr>
          <w:rFonts w:eastAsia="Times New Roman" w:cs="Times New Roman"/>
          <w:szCs w:val="28"/>
          <w:lang w:eastAsia="ru-RU"/>
        </w:rPr>
        <w:t>сооружен</w:t>
      </w:r>
      <w:r>
        <w:rPr>
          <w:rFonts w:eastAsia="Times New Roman" w:cs="Times New Roman"/>
          <w:szCs w:val="28"/>
          <w:lang w:eastAsia="ru-RU"/>
        </w:rPr>
        <w:t xml:space="preserve">ий на территории </w:t>
      </w:r>
    </w:p>
    <w:p w:rsidR="001D609C" w:rsidRDefault="001D609C" w:rsidP="001D609C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муниципального </w:t>
      </w:r>
      <w:r w:rsidRPr="00C01A1F">
        <w:rPr>
          <w:rFonts w:eastAsia="Times New Roman" w:cs="Times New Roman"/>
          <w:szCs w:val="28"/>
          <w:lang w:eastAsia="ru-RU"/>
        </w:rPr>
        <w:t>обр</w:t>
      </w:r>
      <w:r>
        <w:rPr>
          <w:rFonts w:eastAsia="Times New Roman" w:cs="Times New Roman"/>
          <w:szCs w:val="28"/>
          <w:lang w:eastAsia="ru-RU"/>
        </w:rPr>
        <w:t xml:space="preserve">азования </w:t>
      </w:r>
    </w:p>
    <w:p w:rsidR="001D609C" w:rsidRDefault="001D609C" w:rsidP="001D609C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городской округ Сургут</w:t>
      </w:r>
    </w:p>
    <w:p w:rsidR="001D609C" w:rsidRDefault="001D609C" w:rsidP="001D609C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01A1F">
        <w:rPr>
          <w:rFonts w:eastAsia="Times New Roman" w:cs="Times New Roman"/>
          <w:szCs w:val="28"/>
          <w:lang w:eastAsia="ru-RU"/>
        </w:rPr>
        <w:t>Ханты-Манси</w:t>
      </w:r>
      <w:r>
        <w:rPr>
          <w:rFonts w:eastAsia="Times New Roman" w:cs="Times New Roman"/>
          <w:szCs w:val="28"/>
          <w:lang w:eastAsia="ru-RU"/>
        </w:rPr>
        <w:t>йского автономного</w:t>
      </w:r>
    </w:p>
    <w:p w:rsidR="001D609C" w:rsidRDefault="001D609C" w:rsidP="001D609C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01A1F">
        <w:rPr>
          <w:rFonts w:eastAsia="Times New Roman" w:cs="Times New Roman"/>
          <w:szCs w:val="28"/>
          <w:lang w:eastAsia="ru-RU"/>
        </w:rPr>
        <w:t xml:space="preserve">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C01A1F">
        <w:rPr>
          <w:rFonts w:eastAsia="Times New Roman" w:cs="Times New Roman"/>
          <w:szCs w:val="28"/>
          <w:lang w:eastAsia="ru-RU"/>
        </w:rPr>
        <w:t xml:space="preserve"> Югры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01A1F">
        <w:rPr>
          <w:rFonts w:eastAsia="Times New Roman" w:cs="Times New Roman"/>
          <w:szCs w:val="28"/>
          <w:lang w:eastAsia="ru-RU"/>
        </w:rPr>
        <w:t>и призн</w:t>
      </w:r>
      <w:r>
        <w:rPr>
          <w:rFonts w:eastAsia="Times New Roman" w:cs="Times New Roman"/>
          <w:szCs w:val="28"/>
          <w:lang w:eastAsia="ru-RU"/>
        </w:rPr>
        <w:t xml:space="preserve">ании </w:t>
      </w:r>
    </w:p>
    <w:p w:rsidR="001D609C" w:rsidRDefault="001D609C" w:rsidP="001D609C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утратившими силу некоторых </w:t>
      </w:r>
    </w:p>
    <w:p w:rsidR="001D609C" w:rsidRPr="00C01A1F" w:rsidRDefault="001D609C" w:rsidP="001D609C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01A1F">
        <w:rPr>
          <w:rFonts w:eastAsia="Times New Roman" w:cs="Times New Roman"/>
          <w:szCs w:val="28"/>
          <w:lang w:eastAsia="ru-RU"/>
        </w:rPr>
        <w:t>муниципа</w:t>
      </w:r>
      <w:r>
        <w:rPr>
          <w:rFonts w:eastAsia="Times New Roman" w:cs="Times New Roman"/>
          <w:szCs w:val="28"/>
          <w:lang w:eastAsia="ru-RU"/>
        </w:rPr>
        <w:t xml:space="preserve">льных </w:t>
      </w:r>
      <w:r w:rsidRPr="00C01A1F">
        <w:rPr>
          <w:rFonts w:eastAsia="Times New Roman" w:cs="Times New Roman"/>
          <w:szCs w:val="28"/>
          <w:lang w:eastAsia="ru-RU"/>
        </w:rPr>
        <w:t>правовых актов</w:t>
      </w:r>
      <w:r>
        <w:rPr>
          <w:rFonts w:eastAsia="Times New Roman" w:cs="Times New Roman"/>
          <w:szCs w:val="28"/>
          <w:lang w:eastAsia="ru-RU"/>
        </w:rPr>
        <w:t>»</w:t>
      </w:r>
    </w:p>
    <w:p w:rsidR="001D609C" w:rsidRDefault="001D609C" w:rsidP="001D609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D609C" w:rsidRPr="00F91251" w:rsidRDefault="001D609C" w:rsidP="001D609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D609C" w:rsidRPr="008F39F3" w:rsidRDefault="001D609C" w:rsidP="005C3979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A74CA">
        <w:rPr>
          <w:rFonts w:cs="Times New Roman"/>
          <w:color w:val="000000" w:themeColor="text1"/>
          <w:szCs w:val="28"/>
        </w:rPr>
        <w:t xml:space="preserve">В соответствии с Гражданским </w:t>
      </w:r>
      <w:hyperlink r:id="rId6" w:history="1">
        <w:r w:rsidRPr="00DA74CA">
          <w:rPr>
            <w:rFonts w:cs="Times New Roman"/>
            <w:color w:val="000000" w:themeColor="text1"/>
            <w:szCs w:val="28"/>
          </w:rPr>
          <w:t>кодексом</w:t>
        </w:r>
      </w:hyperlink>
      <w:r w:rsidRPr="00DA74CA">
        <w:rPr>
          <w:rFonts w:cs="Times New Roman"/>
          <w:color w:val="000000" w:themeColor="text1"/>
          <w:szCs w:val="28"/>
        </w:rPr>
        <w:t xml:space="preserve"> Российской Федерации, Земельным </w:t>
      </w:r>
      <w:hyperlink r:id="rId7" w:history="1">
        <w:r w:rsidRPr="00DA74CA">
          <w:rPr>
            <w:rFonts w:cs="Times New Roman"/>
            <w:color w:val="000000" w:themeColor="text1"/>
            <w:szCs w:val="28"/>
          </w:rPr>
          <w:t>кодексом</w:t>
        </w:r>
      </w:hyperlink>
      <w:r w:rsidRPr="00DA74CA">
        <w:rPr>
          <w:rFonts w:cs="Times New Roman"/>
          <w:color w:val="000000" w:themeColor="text1"/>
          <w:szCs w:val="28"/>
        </w:rPr>
        <w:t xml:space="preserve"> Российской Федерации, Федеральным </w:t>
      </w:r>
      <w:hyperlink r:id="rId8" w:history="1">
        <w:r w:rsidRPr="00DA74CA">
          <w:rPr>
            <w:rFonts w:cs="Times New Roman"/>
            <w:color w:val="000000" w:themeColor="text1"/>
            <w:szCs w:val="28"/>
          </w:rPr>
          <w:t>законом</w:t>
        </w:r>
      </w:hyperlink>
      <w:r w:rsidRPr="00DA74CA">
        <w:rPr>
          <w:rFonts w:cs="Times New Roman"/>
          <w:color w:val="000000" w:themeColor="text1"/>
          <w:szCs w:val="28"/>
        </w:rPr>
        <w:t xml:space="preserve">                                от 06.10.2003 № 131-ФЗ «Об общих принципах организации местного самоуправления в Российской Федерации», </w:t>
      </w:r>
      <w:hyperlink r:id="rId9" w:history="1">
        <w:r w:rsidRPr="00DA74CA">
          <w:rPr>
            <w:rFonts w:cs="Times New Roman"/>
            <w:color w:val="000000" w:themeColor="text1"/>
            <w:szCs w:val="28"/>
          </w:rPr>
          <w:t>подпунктом 24 пункта 1 статьи 39</w:t>
        </w:r>
      </w:hyperlink>
      <w:r w:rsidRPr="00DA74CA">
        <w:rPr>
          <w:rFonts w:cs="Times New Roman"/>
          <w:color w:val="000000" w:themeColor="text1"/>
          <w:szCs w:val="28"/>
        </w:rPr>
        <w:t xml:space="preserve">, </w:t>
      </w:r>
      <w:hyperlink r:id="rId10" w:history="1">
        <w:r w:rsidRPr="00DA74CA">
          <w:rPr>
            <w:rFonts w:cs="Times New Roman"/>
            <w:color w:val="000000" w:themeColor="text1"/>
            <w:szCs w:val="28"/>
          </w:rPr>
          <w:t>подпунктом 17 пункта 2 статьи 40</w:t>
        </w:r>
      </w:hyperlink>
      <w:r w:rsidRPr="00DA74CA">
        <w:rPr>
          <w:rFonts w:cs="Times New Roman"/>
          <w:color w:val="000000" w:themeColor="text1"/>
          <w:szCs w:val="28"/>
        </w:rPr>
        <w:t xml:space="preserve"> Устава муниципального образования городской округ Сургут Ханты-Мансийского автономного округа </w:t>
      </w:r>
      <w:r w:rsidR="005C3979">
        <w:rPr>
          <w:rFonts w:cs="Times New Roman"/>
          <w:color w:val="000000" w:themeColor="text1"/>
          <w:szCs w:val="28"/>
        </w:rPr>
        <w:t>–</w:t>
      </w:r>
      <w:r w:rsidRPr="00DA74CA">
        <w:rPr>
          <w:rFonts w:cs="Times New Roman"/>
          <w:color w:val="000000" w:themeColor="text1"/>
          <w:szCs w:val="28"/>
        </w:rPr>
        <w:t xml:space="preserve"> Югры, </w:t>
      </w:r>
      <w:hyperlink r:id="rId11" w:history="1">
        <w:r w:rsidRPr="00DA74CA">
          <w:rPr>
            <w:rFonts w:cs="Times New Roman"/>
            <w:color w:val="000000" w:themeColor="text1"/>
            <w:szCs w:val="28"/>
          </w:rPr>
          <w:t>статьей 7</w:t>
        </w:r>
      </w:hyperlink>
      <w:r w:rsidRPr="00DA74CA">
        <w:rPr>
          <w:rFonts w:cs="Times New Roman"/>
          <w:color w:val="000000" w:themeColor="text1"/>
          <w:szCs w:val="28"/>
        </w:rPr>
        <w:t xml:space="preserve"> Правил благоустройства территории города Сургута, утвержденных решением Думы города от 26.12.2017 </w:t>
      </w:r>
      <w:r w:rsidR="005C3979">
        <w:rPr>
          <w:rFonts w:cs="Times New Roman"/>
          <w:color w:val="000000" w:themeColor="text1"/>
          <w:szCs w:val="28"/>
        </w:rPr>
        <w:t>№</w:t>
      </w:r>
      <w:r w:rsidRPr="00DA74CA">
        <w:rPr>
          <w:rFonts w:cs="Times New Roman"/>
          <w:color w:val="000000" w:themeColor="text1"/>
          <w:szCs w:val="28"/>
        </w:rPr>
        <w:t xml:space="preserve"> 206-VI ДГ,</w:t>
      </w:r>
      <w:r w:rsidR="005C3979" w:rsidRPr="005C3979">
        <w:rPr>
          <w:rFonts w:eastAsia="Calibri" w:cs="Times New Roman"/>
          <w:szCs w:val="28"/>
        </w:rPr>
        <w:t xml:space="preserve"> распоряжением Главы города от 29.12.2021 № 38 «О последовательности исполнения обязанностей Главы города высшими должностными лицами Администрации города в период его временного отсутствия»,</w:t>
      </w:r>
      <w:r w:rsidR="005C3979">
        <w:rPr>
          <w:rFonts w:eastAsia="Calibri" w:cs="Times New Roman"/>
          <w:szCs w:val="28"/>
        </w:rPr>
        <w:t xml:space="preserve"> </w:t>
      </w:r>
      <w:r w:rsidRPr="00DA74CA">
        <w:rPr>
          <w:rFonts w:cs="Times New Roman"/>
          <w:color w:val="000000" w:themeColor="text1"/>
          <w:szCs w:val="28"/>
        </w:rPr>
        <w:t xml:space="preserve">распоряжением Администрации города </w:t>
      </w:r>
      <w:r w:rsidR="005C3979">
        <w:rPr>
          <w:rFonts w:cs="Times New Roman"/>
          <w:color w:val="000000" w:themeColor="text1"/>
          <w:szCs w:val="28"/>
        </w:rPr>
        <w:t xml:space="preserve">                                    </w:t>
      </w:r>
      <w:r w:rsidRPr="00DA74CA">
        <w:rPr>
          <w:rFonts w:cs="Times New Roman"/>
          <w:color w:val="000000" w:themeColor="text1"/>
          <w:szCs w:val="28"/>
        </w:rPr>
        <w:t xml:space="preserve">от 30.12.2005 </w:t>
      </w:r>
      <w:r w:rsidR="005C3979">
        <w:rPr>
          <w:rFonts w:cs="Times New Roman"/>
          <w:color w:val="000000" w:themeColor="text1"/>
          <w:szCs w:val="28"/>
        </w:rPr>
        <w:t>№</w:t>
      </w:r>
      <w:r w:rsidRPr="00DA74CA">
        <w:rPr>
          <w:rFonts w:cs="Times New Roman"/>
          <w:color w:val="000000" w:themeColor="text1"/>
          <w:szCs w:val="28"/>
        </w:rPr>
        <w:t xml:space="preserve"> 3686 «Об утверждении Регламента Администрации города»:</w:t>
      </w:r>
    </w:p>
    <w:p w:rsidR="001D609C" w:rsidRPr="00C01A1F" w:rsidRDefault="001D609C" w:rsidP="001D609C">
      <w:pPr>
        <w:ind w:firstLine="709"/>
        <w:jc w:val="both"/>
        <w:rPr>
          <w:rFonts w:eastAsia="Calibri" w:cs="Times New Roman"/>
          <w:szCs w:val="28"/>
        </w:rPr>
      </w:pPr>
      <w:r w:rsidRPr="00C01A1F">
        <w:rPr>
          <w:rFonts w:eastAsia="Calibri" w:cs="Times New Roman"/>
          <w:szCs w:val="28"/>
        </w:rPr>
        <w:t xml:space="preserve">1. Внести в постановление Администрации города </w:t>
      </w:r>
      <w:r>
        <w:rPr>
          <w:rFonts w:eastAsia="Calibri" w:cs="Times New Roman"/>
          <w:szCs w:val="28"/>
        </w:rPr>
        <w:t xml:space="preserve">от 21.06.2023 № 3137 </w:t>
      </w:r>
      <w:r w:rsidRPr="00C01A1F">
        <w:rPr>
          <w:rFonts w:eastAsia="Calibri" w:cs="Times New Roman"/>
          <w:szCs w:val="28"/>
        </w:rPr>
        <w:t>«Об утверждении порядка выявления и демонтажа самовольно (незаконно) установленных некапитальных строений, сооружений на территории муниципального образования городской округ Сургут Ханты-М</w:t>
      </w:r>
      <w:r>
        <w:rPr>
          <w:rFonts w:eastAsia="Calibri" w:cs="Times New Roman"/>
          <w:szCs w:val="28"/>
        </w:rPr>
        <w:t xml:space="preserve">ансийского </w:t>
      </w:r>
      <w:r>
        <w:rPr>
          <w:rFonts w:eastAsia="Calibri" w:cs="Times New Roman"/>
          <w:szCs w:val="28"/>
        </w:rPr>
        <w:lastRenderedPageBreak/>
        <w:t xml:space="preserve">автономного округа – </w:t>
      </w:r>
      <w:r w:rsidRPr="00C01A1F">
        <w:rPr>
          <w:rFonts w:eastAsia="Calibri" w:cs="Times New Roman"/>
          <w:szCs w:val="28"/>
        </w:rPr>
        <w:t>Югры и признании утратившими силу некоторых муниципальных пра</w:t>
      </w:r>
      <w:r>
        <w:rPr>
          <w:rFonts w:eastAsia="Calibri" w:cs="Times New Roman"/>
          <w:szCs w:val="28"/>
        </w:rPr>
        <w:t>вовых актов» следующие изменения</w:t>
      </w:r>
      <w:r w:rsidRPr="00C01A1F">
        <w:rPr>
          <w:rFonts w:eastAsia="Calibri" w:cs="Times New Roman"/>
          <w:szCs w:val="28"/>
        </w:rPr>
        <w:t>:</w:t>
      </w:r>
    </w:p>
    <w:p w:rsidR="001D609C" w:rsidRDefault="001D609C" w:rsidP="001D609C">
      <w:pPr>
        <w:ind w:firstLine="709"/>
        <w:jc w:val="both"/>
      </w:pPr>
      <w:r>
        <w:t>1.1. В тексте приложения к постановлению слова «отдел потребительского рынка и защиты прав потребителей Администрации города» в соответствующих падежах заменить словами «управление потребительского рынка и защиты прав потребителей Администрации города» в соответствующих падежах.</w:t>
      </w:r>
    </w:p>
    <w:p w:rsidR="001D609C" w:rsidRDefault="001D609C" w:rsidP="001D609C">
      <w:pPr>
        <w:ind w:firstLine="709"/>
        <w:jc w:val="both"/>
      </w:pPr>
      <w:r>
        <w:t xml:space="preserve">1.2. В пункте 11 раздела </w:t>
      </w:r>
      <w:r>
        <w:rPr>
          <w:lang w:val="en-US"/>
        </w:rPr>
        <w:t>II</w:t>
      </w:r>
      <w:r>
        <w:t xml:space="preserve"> </w:t>
      </w:r>
      <w:r w:rsidRPr="00DA74CA">
        <w:t>приложения к постановлению слово «(расклеивания)» заменить словом «размещения».</w:t>
      </w:r>
    </w:p>
    <w:p w:rsidR="001D609C" w:rsidRDefault="001D609C" w:rsidP="001D609C">
      <w:pPr>
        <w:ind w:firstLine="709"/>
        <w:jc w:val="both"/>
      </w:pPr>
      <w:r>
        <w:t xml:space="preserve">1.3. Пункт 13 раздела </w:t>
      </w:r>
      <w:r>
        <w:rPr>
          <w:lang w:val="en-US"/>
        </w:rPr>
        <w:t>II</w:t>
      </w:r>
      <w:r w:rsidRPr="00247488">
        <w:t xml:space="preserve"> </w:t>
      </w:r>
      <w:r>
        <w:t>приложения к постановлению</w:t>
      </w:r>
      <w:r w:rsidRPr="00247488">
        <w:t xml:space="preserve"> изложить </w:t>
      </w:r>
      <w:r>
        <w:t xml:space="preserve">                                </w:t>
      </w:r>
      <w:r w:rsidRPr="00247488">
        <w:t>в следующей редакции:</w:t>
      </w:r>
    </w:p>
    <w:p w:rsidR="001D609C" w:rsidRDefault="001D609C" w:rsidP="001D609C">
      <w:pPr>
        <w:ind w:firstLine="709"/>
        <w:jc w:val="both"/>
      </w:pPr>
      <w:r w:rsidRPr="0040157D">
        <w:t xml:space="preserve">«13. </w:t>
      </w:r>
      <w:r>
        <w:t xml:space="preserve">В случае расторжения (прекращения) договоров на размещение остановочных комплексов с торговой площадью (автопавильонов)                                     </w:t>
      </w:r>
      <w:r w:rsidRPr="005709D9">
        <w:t>на территории города Сургута</w:t>
      </w:r>
      <w:r>
        <w:t xml:space="preserve">, заключенных </w:t>
      </w:r>
      <w:r w:rsidRPr="009D774C">
        <w:t>МКУ «ДДТиЖКК»</w:t>
      </w:r>
      <w:r>
        <w:t xml:space="preserve"> в соответствии с постановлением Администрации города от 09.11.2017 № 9589 «О размещении нестационарных торговых объектов на территории города Сургута»,                             МКУ «ДДТиЖКК» подготавливает и направляет документы в суд с иском                        о демонтаже объекта.</w:t>
      </w:r>
    </w:p>
    <w:p w:rsidR="001D609C" w:rsidRDefault="001D609C" w:rsidP="001D609C">
      <w:pPr>
        <w:ind w:firstLine="709"/>
        <w:jc w:val="both"/>
      </w:pPr>
      <w:r w:rsidRPr="00DA74CA">
        <w:t>В случае расторжения (прекращения) договоров на размещение нестационарных торговых объектов</w:t>
      </w:r>
      <w:r>
        <w:t xml:space="preserve"> на территории парков, скверов                                      и набережных города Сургута, заключ</w:t>
      </w:r>
      <w:r w:rsidR="00DC736C">
        <w:t>е</w:t>
      </w:r>
      <w:r>
        <w:t>нных МКУ «ЛПХ» в соответствии                          с постановлением Администрации города от 09.11.2017 № 9589 «О размещении нестационарных торговых объектов на территории города Сургута»,                           МКУ «ЛПХ» подготавливает и направляет документы в суд с иском о демонтаже объекта.</w:t>
      </w:r>
    </w:p>
    <w:p w:rsidR="001D609C" w:rsidRDefault="001D609C" w:rsidP="001D609C">
      <w:pPr>
        <w:ind w:firstLine="709"/>
        <w:jc w:val="both"/>
      </w:pPr>
      <w:r w:rsidRPr="0040157D">
        <w:t xml:space="preserve">В случае расторжения (прекращения) договоров на размещение нестационарных торговых объектов </w:t>
      </w:r>
      <w:r>
        <w:t>– торговых павильонов, киосков, автомагазинов (торговых автофургонов, автолавок)</w:t>
      </w:r>
      <w:r w:rsidRPr="0040157D">
        <w:t xml:space="preserve"> на территории города Сургута, заключенных </w:t>
      </w:r>
      <w:r>
        <w:t>Администрацией</w:t>
      </w:r>
      <w:r w:rsidRPr="005709D9">
        <w:t xml:space="preserve"> города </w:t>
      </w:r>
      <w:r w:rsidRPr="0040157D">
        <w:t>в соответствии с постановле</w:t>
      </w:r>
      <w:r>
        <w:t>-</w:t>
      </w:r>
      <w:r w:rsidRPr="0040157D">
        <w:t xml:space="preserve">нием Администрации города от 09.11.2017 № 9589 «О размещении нестационарных торговых объектов на территории города Сургута», демонтаж объектов осуществляется в судебном порядке. Управление потребительского рынка и защиты прав потребителей Администрации города готовит и направляет документы в правовое управление Администрации города для обращения </w:t>
      </w:r>
      <w:r>
        <w:t xml:space="preserve">                        </w:t>
      </w:r>
      <w:r w:rsidRPr="0040157D">
        <w:t>в судебные органы с целью подачи искового заявления о демонтаже объ</w:t>
      </w:r>
      <w:r>
        <w:t>екта.</w:t>
      </w:r>
    </w:p>
    <w:p w:rsidR="001D609C" w:rsidRPr="00247488" w:rsidRDefault="001D609C" w:rsidP="001D609C">
      <w:pPr>
        <w:ind w:firstLine="709"/>
        <w:jc w:val="both"/>
      </w:pPr>
      <w:r w:rsidRPr="004330AA">
        <w:t>При наличии вступившего в законную силу судебного акта, предоставляющего Администрации города право самостоятельно освободить земельный участок, д</w:t>
      </w:r>
      <w:r w:rsidRPr="00247488">
        <w:t xml:space="preserve">емонтаж </w:t>
      </w:r>
      <w:r w:rsidRPr="004330AA">
        <w:t>нестационарных торговых объектов проводится МКУ «ЛПХ»</w:t>
      </w:r>
      <w:r w:rsidRPr="00247488">
        <w:t xml:space="preserve"> на основании информ</w:t>
      </w:r>
      <w:r w:rsidRPr="004330AA">
        <w:t>ации</w:t>
      </w:r>
      <w:r w:rsidR="005C3979">
        <w:t>,</w:t>
      </w:r>
      <w:r w:rsidRPr="004330AA">
        <w:t xml:space="preserve"> поступившей </w:t>
      </w:r>
      <w:r w:rsidR="005C3979">
        <w:t>от</w:t>
      </w:r>
      <w:r w:rsidRPr="004330AA">
        <w:t xml:space="preserve"> управления».</w:t>
      </w:r>
    </w:p>
    <w:p w:rsidR="001D609C" w:rsidRPr="001D609C" w:rsidRDefault="001D609C" w:rsidP="001D609C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D609C">
        <w:rPr>
          <w:rFonts w:cs="Times New Roman"/>
          <w:color w:val="000000" w:themeColor="text1"/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1D609C" w:rsidRPr="00264D49" w:rsidRDefault="001D609C" w:rsidP="001D609C">
      <w:pPr>
        <w:ind w:firstLine="709"/>
        <w:jc w:val="both"/>
        <w:rPr>
          <w:rFonts w:cs="Times New Roman"/>
          <w:color w:val="000000" w:themeColor="text1"/>
          <w:spacing w:val="-4"/>
          <w:szCs w:val="28"/>
        </w:rPr>
      </w:pPr>
      <w:r w:rsidRPr="00264D49">
        <w:rPr>
          <w:rFonts w:cs="Times New Roman"/>
          <w:color w:val="000000" w:themeColor="text1"/>
          <w:spacing w:val="-4"/>
          <w:szCs w:val="28"/>
        </w:rPr>
        <w:t>3. Муниципальному казенному учреждению «Наш город»:</w:t>
      </w:r>
    </w:p>
    <w:p w:rsidR="001D609C" w:rsidRPr="00264D49" w:rsidRDefault="001D609C" w:rsidP="001D609C">
      <w:pPr>
        <w:ind w:firstLine="709"/>
        <w:jc w:val="both"/>
        <w:rPr>
          <w:rFonts w:cs="Times New Roman"/>
          <w:color w:val="000000" w:themeColor="text1"/>
          <w:spacing w:val="-4"/>
          <w:szCs w:val="28"/>
        </w:rPr>
      </w:pPr>
      <w:r w:rsidRPr="00264D49">
        <w:rPr>
          <w:rFonts w:cs="Times New Roman"/>
          <w:color w:val="000000" w:themeColor="text1"/>
          <w:spacing w:val="-4"/>
          <w:szCs w:val="28"/>
        </w:rPr>
        <w:t>3.1</w:t>
      </w:r>
      <w:r w:rsidR="00DC736C">
        <w:rPr>
          <w:rFonts w:cs="Times New Roman"/>
          <w:color w:val="000000" w:themeColor="text1"/>
          <w:spacing w:val="-4"/>
          <w:szCs w:val="28"/>
        </w:rPr>
        <w:t>.</w:t>
      </w:r>
      <w:r w:rsidRPr="00264D49">
        <w:rPr>
          <w:rFonts w:cs="Times New Roman"/>
          <w:color w:val="000000" w:themeColor="text1"/>
          <w:spacing w:val="-4"/>
          <w:szCs w:val="28"/>
        </w:rPr>
        <w:t xml:space="preserve"> Опубликовать (разместить) настоящее постановление в сетевом издании «Официальные документы города Сургута»: </w:t>
      </w:r>
      <w:hyperlink r:id="rId12" w:history="1">
        <w:r w:rsidRPr="00264D49">
          <w:rPr>
            <w:rFonts w:cs="Times New Roman"/>
            <w:color w:val="000000" w:themeColor="text1"/>
            <w:spacing w:val="-4"/>
            <w:szCs w:val="28"/>
          </w:rPr>
          <w:t>docsurgut.ru</w:t>
        </w:r>
      </w:hyperlink>
      <w:r w:rsidRPr="00264D49">
        <w:rPr>
          <w:rFonts w:cs="Times New Roman"/>
          <w:color w:val="000000" w:themeColor="text1"/>
          <w:spacing w:val="-4"/>
          <w:szCs w:val="28"/>
        </w:rPr>
        <w:t>.</w:t>
      </w:r>
    </w:p>
    <w:p w:rsidR="001D609C" w:rsidRPr="00264D49" w:rsidRDefault="001D609C" w:rsidP="001D609C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264D49">
        <w:rPr>
          <w:rFonts w:cs="Times New Roman"/>
          <w:color w:val="000000" w:themeColor="text1"/>
          <w:spacing w:val="-4"/>
          <w:szCs w:val="28"/>
        </w:rPr>
        <w:t xml:space="preserve">3.2 </w:t>
      </w:r>
      <w:r w:rsidRPr="00264D49">
        <w:rPr>
          <w:rFonts w:cs="Times New Roman"/>
          <w:color w:val="000000" w:themeColor="text1"/>
          <w:szCs w:val="28"/>
        </w:rPr>
        <w:t>Опубликовать настоящее постановление в газете «Сургутские ведомости».</w:t>
      </w:r>
    </w:p>
    <w:p w:rsidR="001D609C" w:rsidRPr="00264D49" w:rsidRDefault="001D609C" w:rsidP="001D609C">
      <w:pPr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4</w:t>
      </w:r>
      <w:r w:rsidRPr="00264D49">
        <w:rPr>
          <w:rFonts w:cs="Times New Roman"/>
          <w:color w:val="000000" w:themeColor="text1"/>
          <w:szCs w:val="28"/>
        </w:rPr>
        <w:t>. Настоящее постановление вступает в силу после его официального опубликования.</w:t>
      </w:r>
    </w:p>
    <w:p w:rsidR="001D609C" w:rsidRPr="00264D49" w:rsidRDefault="001D609C" w:rsidP="001D609C">
      <w:pPr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5</w:t>
      </w:r>
      <w:r w:rsidRPr="00264D49">
        <w:rPr>
          <w:rFonts w:cs="Times New Roman"/>
          <w:color w:val="000000" w:themeColor="text1"/>
          <w:szCs w:val="28"/>
        </w:rPr>
        <w:t xml:space="preserve">. Контроль за выполнением постановления возложить на заместителя Главы города, курирующего сферу обеспечения </w:t>
      </w:r>
      <w:r>
        <w:rPr>
          <w:rFonts w:cs="Times New Roman"/>
          <w:color w:val="000000" w:themeColor="text1"/>
          <w:szCs w:val="28"/>
        </w:rPr>
        <w:t>безопасности городского округа.</w:t>
      </w:r>
    </w:p>
    <w:p w:rsidR="001D609C" w:rsidRPr="00F91251" w:rsidRDefault="001D609C" w:rsidP="001D609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D609C" w:rsidRPr="00F91251" w:rsidRDefault="001D609C" w:rsidP="001D609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D609C" w:rsidRPr="00F91251" w:rsidRDefault="001D609C" w:rsidP="001D609C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989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4949"/>
      </w:tblGrid>
      <w:tr w:rsidR="001D609C" w:rsidRPr="00F91251" w:rsidTr="007E1A5F">
        <w:trPr>
          <w:trHeight w:val="370"/>
        </w:trPr>
        <w:tc>
          <w:tcPr>
            <w:tcW w:w="4949" w:type="dxa"/>
            <w:hideMark/>
          </w:tcPr>
          <w:p w:rsidR="001D609C" w:rsidRPr="00F91251" w:rsidRDefault="005C3979" w:rsidP="005C397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И.о. </w:t>
            </w:r>
            <w:r w:rsidR="001D609C">
              <w:rPr>
                <w:rFonts w:eastAsia="Calibri"/>
                <w:bCs/>
                <w:szCs w:val="28"/>
              </w:rPr>
              <w:t>Глав</w:t>
            </w:r>
            <w:r>
              <w:rPr>
                <w:rFonts w:eastAsia="Calibri"/>
                <w:bCs/>
                <w:szCs w:val="28"/>
              </w:rPr>
              <w:t>ы</w:t>
            </w:r>
            <w:r w:rsidR="001D609C" w:rsidRPr="00F91251">
              <w:rPr>
                <w:rFonts w:eastAsia="Calibri"/>
                <w:bCs/>
                <w:szCs w:val="28"/>
              </w:rPr>
              <w:t xml:space="preserve"> города</w:t>
            </w:r>
          </w:p>
        </w:tc>
        <w:tc>
          <w:tcPr>
            <w:tcW w:w="4949" w:type="dxa"/>
            <w:hideMark/>
          </w:tcPr>
          <w:p w:rsidR="001D609C" w:rsidRPr="00F91251" w:rsidRDefault="001D609C" w:rsidP="005C3979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bCs/>
                <w:szCs w:val="28"/>
              </w:rPr>
              <w:t>А.</w:t>
            </w:r>
            <w:r w:rsidR="005C3979">
              <w:rPr>
                <w:rFonts w:eastAsia="Calibri"/>
                <w:bCs/>
                <w:szCs w:val="28"/>
              </w:rPr>
              <w:t>М</w:t>
            </w:r>
            <w:r>
              <w:rPr>
                <w:rFonts w:eastAsia="Calibri"/>
                <w:bCs/>
                <w:szCs w:val="28"/>
              </w:rPr>
              <w:t xml:space="preserve">. </w:t>
            </w:r>
            <w:r w:rsidR="005C3979">
              <w:rPr>
                <w:rFonts w:eastAsia="Calibri"/>
                <w:bCs/>
                <w:szCs w:val="28"/>
              </w:rPr>
              <w:t>Кириленко</w:t>
            </w:r>
          </w:p>
        </w:tc>
      </w:tr>
    </w:tbl>
    <w:p w:rsidR="001D609C" w:rsidRPr="00F91251" w:rsidRDefault="001D609C" w:rsidP="001D609C">
      <w:pPr>
        <w:rPr>
          <w:rFonts w:eastAsia="Calibri" w:cs="Times New Roman"/>
          <w:sz w:val="20"/>
          <w:szCs w:val="20"/>
        </w:rPr>
      </w:pPr>
    </w:p>
    <w:p w:rsidR="001766E8" w:rsidRPr="001D609C" w:rsidRDefault="001766E8" w:rsidP="001D609C"/>
    <w:sectPr w:rsidR="001766E8" w:rsidRPr="001D609C" w:rsidSect="001D609C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88F" w:rsidRDefault="003B788F" w:rsidP="001D609C">
      <w:r>
        <w:separator/>
      </w:r>
    </w:p>
  </w:endnote>
  <w:endnote w:type="continuationSeparator" w:id="0">
    <w:p w:rsidR="003B788F" w:rsidRDefault="003B788F" w:rsidP="001D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88F" w:rsidRDefault="003B788F" w:rsidP="001D609C">
      <w:r>
        <w:separator/>
      </w:r>
    </w:p>
  </w:footnote>
  <w:footnote w:type="continuationSeparator" w:id="0">
    <w:p w:rsidR="003B788F" w:rsidRDefault="003B788F" w:rsidP="001D6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65B9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00309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0030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0030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00309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400309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9C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43784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8535E"/>
    <w:rsid w:val="00085606"/>
    <w:rsid w:val="00094F9E"/>
    <w:rsid w:val="000A4F62"/>
    <w:rsid w:val="000B0DB9"/>
    <w:rsid w:val="000B4D3F"/>
    <w:rsid w:val="000B7286"/>
    <w:rsid w:val="000C2B57"/>
    <w:rsid w:val="000C6FCF"/>
    <w:rsid w:val="000D5373"/>
    <w:rsid w:val="000E1FAB"/>
    <w:rsid w:val="000E2706"/>
    <w:rsid w:val="000E4B00"/>
    <w:rsid w:val="000E5245"/>
    <w:rsid w:val="000E53D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26EB0"/>
    <w:rsid w:val="00127AD5"/>
    <w:rsid w:val="001325CC"/>
    <w:rsid w:val="00132D47"/>
    <w:rsid w:val="00134029"/>
    <w:rsid w:val="00134F71"/>
    <w:rsid w:val="00136CEE"/>
    <w:rsid w:val="0014571A"/>
    <w:rsid w:val="00145825"/>
    <w:rsid w:val="00145FF4"/>
    <w:rsid w:val="001466BC"/>
    <w:rsid w:val="00147AEA"/>
    <w:rsid w:val="00151B86"/>
    <w:rsid w:val="001565F7"/>
    <w:rsid w:val="00164617"/>
    <w:rsid w:val="00166831"/>
    <w:rsid w:val="00167AA9"/>
    <w:rsid w:val="00174B2E"/>
    <w:rsid w:val="001766E8"/>
    <w:rsid w:val="0018170C"/>
    <w:rsid w:val="00183AC8"/>
    <w:rsid w:val="00183B79"/>
    <w:rsid w:val="00184F38"/>
    <w:rsid w:val="0018613B"/>
    <w:rsid w:val="001A10E6"/>
    <w:rsid w:val="001A40AF"/>
    <w:rsid w:val="001A4387"/>
    <w:rsid w:val="001B1E5C"/>
    <w:rsid w:val="001B1F68"/>
    <w:rsid w:val="001B7A1C"/>
    <w:rsid w:val="001C3D40"/>
    <w:rsid w:val="001C6292"/>
    <w:rsid w:val="001D0612"/>
    <w:rsid w:val="001D21AF"/>
    <w:rsid w:val="001D329E"/>
    <w:rsid w:val="001D3C1B"/>
    <w:rsid w:val="001D609C"/>
    <w:rsid w:val="001E371B"/>
    <w:rsid w:val="001E723B"/>
    <w:rsid w:val="001E7E2E"/>
    <w:rsid w:val="001E7FFD"/>
    <w:rsid w:val="001F0883"/>
    <w:rsid w:val="001F35AE"/>
    <w:rsid w:val="001F5674"/>
    <w:rsid w:val="001F5846"/>
    <w:rsid w:val="002046A6"/>
    <w:rsid w:val="00220380"/>
    <w:rsid w:val="00220CEC"/>
    <w:rsid w:val="00224BA9"/>
    <w:rsid w:val="002329BD"/>
    <w:rsid w:val="002431CF"/>
    <w:rsid w:val="00246F26"/>
    <w:rsid w:val="0025022D"/>
    <w:rsid w:val="00257C19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9345A"/>
    <w:rsid w:val="00296CFE"/>
    <w:rsid w:val="002979E9"/>
    <w:rsid w:val="002A79E6"/>
    <w:rsid w:val="002B15E6"/>
    <w:rsid w:val="002B4DB3"/>
    <w:rsid w:val="002C17F5"/>
    <w:rsid w:val="002C542F"/>
    <w:rsid w:val="002D10AD"/>
    <w:rsid w:val="002D1C9E"/>
    <w:rsid w:val="002D7C0D"/>
    <w:rsid w:val="002E358E"/>
    <w:rsid w:val="002E4836"/>
    <w:rsid w:val="002F0301"/>
    <w:rsid w:val="002F1ABB"/>
    <w:rsid w:val="0030391A"/>
    <w:rsid w:val="00303D1B"/>
    <w:rsid w:val="003048AC"/>
    <w:rsid w:val="00307126"/>
    <w:rsid w:val="00307BD7"/>
    <w:rsid w:val="00311CA3"/>
    <w:rsid w:val="00314467"/>
    <w:rsid w:val="00322648"/>
    <w:rsid w:val="0032569B"/>
    <w:rsid w:val="00325DD5"/>
    <w:rsid w:val="003341A4"/>
    <w:rsid w:val="003346D6"/>
    <w:rsid w:val="00346CCE"/>
    <w:rsid w:val="0035093E"/>
    <w:rsid w:val="00352665"/>
    <w:rsid w:val="00352E2C"/>
    <w:rsid w:val="003606B7"/>
    <w:rsid w:val="00360BE6"/>
    <w:rsid w:val="003618D2"/>
    <w:rsid w:val="0036483D"/>
    <w:rsid w:val="0037028E"/>
    <w:rsid w:val="003724E5"/>
    <w:rsid w:val="00376D90"/>
    <w:rsid w:val="00382EFB"/>
    <w:rsid w:val="00384983"/>
    <w:rsid w:val="003875B2"/>
    <w:rsid w:val="0039737C"/>
    <w:rsid w:val="003A1DAE"/>
    <w:rsid w:val="003A2CC0"/>
    <w:rsid w:val="003B06CD"/>
    <w:rsid w:val="003B5056"/>
    <w:rsid w:val="003B50A9"/>
    <w:rsid w:val="003B561D"/>
    <w:rsid w:val="003B788F"/>
    <w:rsid w:val="003C76CB"/>
    <w:rsid w:val="003C7BE9"/>
    <w:rsid w:val="003D1E37"/>
    <w:rsid w:val="003E17F0"/>
    <w:rsid w:val="003E29F6"/>
    <w:rsid w:val="003E34D5"/>
    <w:rsid w:val="003E3DC5"/>
    <w:rsid w:val="003E5E71"/>
    <w:rsid w:val="003F0706"/>
    <w:rsid w:val="003F213C"/>
    <w:rsid w:val="003F5474"/>
    <w:rsid w:val="00400309"/>
    <w:rsid w:val="0040342B"/>
    <w:rsid w:val="00412E0E"/>
    <w:rsid w:val="00415DF0"/>
    <w:rsid w:val="00416B48"/>
    <w:rsid w:val="00421885"/>
    <w:rsid w:val="00425B0B"/>
    <w:rsid w:val="00432547"/>
    <w:rsid w:val="004370EC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2077"/>
    <w:rsid w:val="00483B40"/>
    <w:rsid w:val="00490F39"/>
    <w:rsid w:val="0049281E"/>
    <w:rsid w:val="00497E20"/>
    <w:rsid w:val="004A4002"/>
    <w:rsid w:val="004A5E3C"/>
    <w:rsid w:val="004A6C92"/>
    <w:rsid w:val="004A7D3E"/>
    <w:rsid w:val="004B1425"/>
    <w:rsid w:val="004C0F46"/>
    <w:rsid w:val="004C5134"/>
    <w:rsid w:val="004C77DA"/>
    <w:rsid w:val="004D404F"/>
    <w:rsid w:val="004E0975"/>
    <w:rsid w:val="004E1E94"/>
    <w:rsid w:val="004F00E6"/>
    <w:rsid w:val="00500D6D"/>
    <w:rsid w:val="00502BA3"/>
    <w:rsid w:val="00504974"/>
    <w:rsid w:val="005133C7"/>
    <w:rsid w:val="0051368F"/>
    <w:rsid w:val="005143A1"/>
    <w:rsid w:val="005204ED"/>
    <w:rsid w:val="00523341"/>
    <w:rsid w:val="0053018C"/>
    <w:rsid w:val="005451D3"/>
    <w:rsid w:val="00551248"/>
    <w:rsid w:val="00551FB5"/>
    <w:rsid w:val="0055229D"/>
    <w:rsid w:val="005522CB"/>
    <w:rsid w:val="005531C3"/>
    <w:rsid w:val="00555DD1"/>
    <w:rsid w:val="005611CF"/>
    <w:rsid w:val="00576F73"/>
    <w:rsid w:val="0058014B"/>
    <w:rsid w:val="00580709"/>
    <w:rsid w:val="00583933"/>
    <w:rsid w:val="00585632"/>
    <w:rsid w:val="00586188"/>
    <w:rsid w:val="0059150E"/>
    <w:rsid w:val="00592F8C"/>
    <w:rsid w:val="005B05B0"/>
    <w:rsid w:val="005B307D"/>
    <w:rsid w:val="005B6C17"/>
    <w:rsid w:val="005B6CC0"/>
    <w:rsid w:val="005C1135"/>
    <w:rsid w:val="005C1B8B"/>
    <w:rsid w:val="005C252F"/>
    <w:rsid w:val="005C28C9"/>
    <w:rsid w:val="005C35BF"/>
    <w:rsid w:val="005C3979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440A"/>
    <w:rsid w:val="0060786C"/>
    <w:rsid w:val="00611AB9"/>
    <w:rsid w:val="00613311"/>
    <w:rsid w:val="0061457E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60EBE"/>
    <w:rsid w:val="0066137F"/>
    <w:rsid w:val="00671577"/>
    <w:rsid w:val="00672D45"/>
    <w:rsid w:val="00674423"/>
    <w:rsid w:val="0068782D"/>
    <w:rsid w:val="00692182"/>
    <w:rsid w:val="0069339E"/>
    <w:rsid w:val="006A4E31"/>
    <w:rsid w:val="006C1CD0"/>
    <w:rsid w:val="006C3390"/>
    <w:rsid w:val="006C3606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6AB5"/>
    <w:rsid w:val="007320B7"/>
    <w:rsid w:val="00733EB1"/>
    <w:rsid w:val="0074491C"/>
    <w:rsid w:val="00746EBD"/>
    <w:rsid w:val="007471B7"/>
    <w:rsid w:val="00747399"/>
    <w:rsid w:val="00752062"/>
    <w:rsid w:val="00757E65"/>
    <w:rsid w:val="007653DE"/>
    <w:rsid w:val="007658CB"/>
    <w:rsid w:val="00766357"/>
    <w:rsid w:val="0077651B"/>
    <w:rsid w:val="0078123D"/>
    <w:rsid w:val="00785103"/>
    <w:rsid w:val="00790555"/>
    <w:rsid w:val="00797C46"/>
    <w:rsid w:val="007A4C29"/>
    <w:rsid w:val="007A6856"/>
    <w:rsid w:val="007C1557"/>
    <w:rsid w:val="007C428F"/>
    <w:rsid w:val="007C4B5F"/>
    <w:rsid w:val="007C4BF6"/>
    <w:rsid w:val="007D2519"/>
    <w:rsid w:val="007E63CE"/>
    <w:rsid w:val="007F2561"/>
    <w:rsid w:val="007F25C4"/>
    <w:rsid w:val="007F71F8"/>
    <w:rsid w:val="00801109"/>
    <w:rsid w:val="008019EC"/>
    <w:rsid w:val="00804B51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66D15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65EC"/>
    <w:rsid w:val="008A77B9"/>
    <w:rsid w:val="008B3B6A"/>
    <w:rsid w:val="008B4FF8"/>
    <w:rsid w:val="008C276B"/>
    <w:rsid w:val="008C5AE2"/>
    <w:rsid w:val="008D0B3F"/>
    <w:rsid w:val="008D5E4A"/>
    <w:rsid w:val="008E1875"/>
    <w:rsid w:val="008E4F53"/>
    <w:rsid w:val="008F4D94"/>
    <w:rsid w:val="008F7AC4"/>
    <w:rsid w:val="00903C0A"/>
    <w:rsid w:val="009152B6"/>
    <w:rsid w:val="0091789D"/>
    <w:rsid w:val="009371AF"/>
    <w:rsid w:val="00941B36"/>
    <w:rsid w:val="00942CA5"/>
    <w:rsid w:val="00946BF0"/>
    <w:rsid w:val="00952EC8"/>
    <w:rsid w:val="00955287"/>
    <w:rsid w:val="0095701F"/>
    <w:rsid w:val="00960DEC"/>
    <w:rsid w:val="00962F46"/>
    <w:rsid w:val="00975777"/>
    <w:rsid w:val="00977349"/>
    <w:rsid w:val="009774AE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9A2"/>
    <w:rsid w:val="009E2B6F"/>
    <w:rsid w:val="009E66EC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2D7B"/>
    <w:rsid w:val="00A23595"/>
    <w:rsid w:val="00A30416"/>
    <w:rsid w:val="00A31E29"/>
    <w:rsid w:val="00A338AA"/>
    <w:rsid w:val="00A34190"/>
    <w:rsid w:val="00A412A9"/>
    <w:rsid w:val="00A41E3D"/>
    <w:rsid w:val="00A43D4B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640B"/>
    <w:rsid w:val="00A93087"/>
    <w:rsid w:val="00A95932"/>
    <w:rsid w:val="00AA421C"/>
    <w:rsid w:val="00AA6D56"/>
    <w:rsid w:val="00AB0499"/>
    <w:rsid w:val="00AB1948"/>
    <w:rsid w:val="00AB3B3A"/>
    <w:rsid w:val="00AD16BF"/>
    <w:rsid w:val="00AD7972"/>
    <w:rsid w:val="00AE3261"/>
    <w:rsid w:val="00AE3D53"/>
    <w:rsid w:val="00AE4F63"/>
    <w:rsid w:val="00AF09D8"/>
    <w:rsid w:val="00AF1B0E"/>
    <w:rsid w:val="00B06C47"/>
    <w:rsid w:val="00B06C88"/>
    <w:rsid w:val="00B111DE"/>
    <w:rsid w:val="00B12AE8"/>
    <w:rsid w:val="00B13B5D"/>
    <w:rsid w:val="00B22E78"/>
    <w:rsid w:val="00B25B19"/>
    <w:rsid w:val="00B33CA0"/>
    <w:rsid w:val="00B36349"/>
    <w:rsid w:val="00B374A5"/>
    <w:rsid w:val="00B37E39"/>
    <w:rsid w:val="00B44158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176D"/>
    <w:rsid w:val="00B82326"/>
    <w:rsid w:val="00B87E78"/>
    <w:rsid w:val="00B9143A"/>
    <w:rsid w:val="00B9167F"/>
    <w:rsid w:val="00BA149D"/>
    <w:rsid w:val="00BA2A44"/>
    <w:rsid w:val="00BA31E9"/>
    <w:rsid w:val="00BA4609"/>
    <w:rsid w:val="00BA6928"/>
    <w:rsid w:val="00BA79F7"/>
    <w:rsid w:val="00BB1835"/>
    <w:rsid w:val="00BB3394"/>
    <w:rsid w:val="00BB3FA1"/>
    <w:rsid w:val="00BB3FBB"/>
    <w:rsid w:val="00BB63B5"/>
    <w:rsid w:val="00BC0073"/>
    <w:rsid w:val="00BD370C"/>
    <w:rsid w:val="00BD4743"/>
    <w:rsid w:val="00BD7AC1"/>
    <w:rsid w:val="00BF0C26"/>
    <w:rsid w:val="00BF5B55"/>
    <w:rsid w:val="00BF733E"/>
    <w:rsid w:val="00BF7B5F"/>
    <w:rsid w:val="00C03D8C"/>
    <w:rsid w:val="00C03DE3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60DF6"/>
    <w:rsid w:val="00C61173"/>
    <w:rsid w:val="00C617D0"/>
    <w:rsid w:val="00C64AA0"/>
    <w:rsid w:val="00C65B9F"/>
    <w:rsid w:val="00C65F54"/>
    <w:rsid w:val="00C66118"/>
    <w:rsid w:val="00C673D6"/>
    <w:rsid w:val="00C67B1A"/>
    <w:rsid w:val="00C70C9B"/>
    <w:rsid w:val="00C77B3C"/>
    <w:rsid w:val="00C80332"/>
    <w:rsid w:val="00C83154"/>
    <w:rsid w:val="00C87202"/>
    <w:rsid w:val="00C87DFE"/>
    <w:rsid w:val="00C91170"/>
    <w:rsid w:val="00C92700"/>
    <w:rsid w:val="00C93A11"/>
    <w:rsid w:val="00C962FC"/>
    <w:rsid w:val="00C969E6"/>
    <w:rsid w:val="00CA07F6"/>
    <w:rsid w:val="00CA25AD"/>
    <w:rsid w:val="00CA3B5F"/>
    <w:rsid w:val="00CB1DB2"/>
    <w:rsid w:val="00CB73B5"/>
    <w:rsid w:val="00CC5A57"/>
    <w:rsid w:val="00CC6029"/>
    <w:rsid w:val="00CC60F6"/>
    <w:rsid w:val="00CC67B1"/>
    <w:rsid w:val="00CD2575"/>
    <w:rsid w:val="00CF25A8"/>
    <w:rsid w:val="00CF4F39"/>
    <w:rsid w:val="00D0647B"/>
    <w:rsid w:val="00D174B1"/>
    <w:rsid w:val="00D24D6E"/>
    <w:rsid w:val="00D25691"/>
    <w:rsid w:val="00D27DB1"/>
    <w:rsid w:val="00D325F6"/>
    <w:rsid w:val="00D3278B"/>
    <w:rsid w:val="00D3307C"/>
    <w:rsid w:val="00D37D2D"/>
    <w:rsid w:val="00D421E5"/>
    <w:rsid w:val="00D568B7"/>
    <w:rsid w:val="00D57133"/>
    <w:rsid w:val="00D61A53"/>
    <w:rsid w:val="00D71C8B"/>
    <w:rsid w:val="00D761DB"/>
    <w:rsid w:val="00D773F3"/>
    <w:rsid w:val="00D8056D"/>
    <w:rsid w:val="00D80E92"/>
    <w:rsid w:val="00D80EB7"/>
    <w:rsid w:val="00D86633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C736C"/>
    <w:rsid w:val="00DD2428"/>
    <w:rsid w:val="00DD468F"/>
    <w:rsid w:val="00DE023C"/>
    <w:rsid w:val="00DE329A"/>
    <w:rsid w:val="00DF0D04"/>
    <w:rsid w:val="00DF3153"/>
    <w:rsid w:val="00DF7208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1045"/>
    <w:rsid w:val="00E45FFF"/>
    <w:rsid w:val="00E52285"/>
    <w:rsid w:val="00E54D72"/>
    <w:rsid w:val="00E60BD6"/>
    <w:rsid w:val="00E66869"/>
    <w:rsid w:val="00E67751"/>
    <w:rsid w:val="00E70AE2"/>
    <w:rsid w:val="00E7433E"/>
    <w:rsid w:val="00E830C4"/>
    <w:rsid w:val="00E83627"/>
    <w:rsid w:val="00E90BE2"/>
    <w:rsid w:val="00E92CE6"/>
    <w:rsid w:val="00E975DF"/>
    <w:rsid w:val="00E97C8C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E1D92"/>
    <w:rsid w:val="00EE6DDC"/>
    <w:rsid w:val="00EF1CC5"/>
    <w:rsid w:val="00EF3224"/>
    <w:rsid w:val="00EF33F6"/>
    <w:rsid w:val="00EF4AEE"/>
    <w:rsid w:val="00F10538"/>
    <w:rsid w:val="00F13866"/>
    <w:rsid w:val="00F13C4E"/>
    <w:rsid w:val="00F20706"/>
    <w:rsid w:val="00F22EB5"/>
    <w:rsid w:val="00F22F1B"/>
    <w:rsid w:val="00F22F36"/>
    <w:rsid w:val="00F2462B"/>
    <w:rsid w:val="00F24A5E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6D97"/>
    <w:rsid w:val="00FB08E9"/>
    <w:rsid w:val="00FB0EA0"/>
    <w:rsid w:val="00FB2218"/>
    <w:rsid w:val="00FB23DE"/>
    <w:rsid w:val="00FB56D8"/>
    <w:rsid w:val="00FB5BD0"/>
    <w:rsid w:val="00FB6669"/>
    <w:rsid w:val="00FC22D2"/>
    <w:rsid w:val="00FC47A8"/>
    <w:rsid w:val="00FC4A9F"/>
    <w:rsid w:val="00FD1878"/>
    <w:rsid w:val="00FE337D"/>
    <w:rsid w:val="00FE3E60"/>
    <w:rsid w:val="00FE4530"/>
    <w:rsid w:val="00FE460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438686-87F3-4C6F-990F-DD4801EF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D60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D609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D60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609C"/>
    <w:rPr>
      <w:rFonts w:ascii="Times New Roman" w:hAnsi="Times New Roman"/>
      <w:sz w:val="28"/>
    </w:rPr>
  </w:style>
  <w:style w:type="character" w:styleId="a8">
    <w:name w:val="page number"/>
    <w:basedOn w:val="a0"/>
    <w:rsid w:val="001D6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9CBED7A2A952F25961654F3D323F7B36E1CD6C56C832393ADFAC84178EA2DF2E0044F11F175732C8AD08CDCCDAF422D48D3C4B64B4V0X8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9CBED7A2A952F25961654F3D323F7B36E2CE6A51CB32393ADFAC84178EA2DF3C001CFD1D1F4B389DE24E98C3VDXBE" TargetMode="External"/><Relationship Id="rId12" Type="http://schemas.openxmlformats.org/officeDocument/2006/relationships/hyperlink" Target="http://www.docsurgu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9CBED7A2A952F25961654F3D323F7B36E2CE645ECE32393ADFAC84178EA2DF3C001CFD1D1F4B389DE24E98C3VDXBE" TargetMode="External"/><Relationship Id="rId11" Type="http://schemas.openxmlformats.org/officeDocument/2006/relationships/hyperlink" Target="consultantplus://offline/ref=059CBED7A2A952F259617B422B5E687434EC926055C83C6A648CAAD348DEA48A6E4042A45C5358389CFE4F91C1D3A86D91D92F4B6CA80AD9CCA8F792VCX5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9CBED7A2A952F259617B422B5E687434EC926055C73D686588AAD348DEA48A6E4042A45C5358389CFE4E98C4D3A86D91D92F4B6CA80AD9CCA8F792VCX5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59CBED7A2A952F259617B422B5E687434EC926055C73D686588AAD348DEA48A6E4042A45C5358389CFD449AC4D3A86D91D92F4B6CA80AD9CCA8F792VCX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2024-01-12T07:12:00Z</cp:lastPrinted>
  <dcterms:created xsi:type="dcterms:W3CDTF">2024-01-18T10:28:00Z</dcterms:created>
  <dcterms:modified xsi:type="dcterms:W3CDTF">2024-01-18T10:28:00Z</dcterms:modified>
</cp:coreProperties>
</file>