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51" w:rsidRDefault="00956E51" w:rsidP="00656C1A">
      <w:pPr>
        <w:spacing w:line="120" w:lineRule="atLeast"/>
        <w:jc w:val="center"/>
        <w:rPr>
          <w:sz w:val="24"/>
          <w:szCs w:val="24"/>
        </w:rPr>
      </w:pPr>
    </w:p>
    <w:p w:rsidR="00956E51" w:rsidRDefault="00956E51" w:rsidP="00656C1A">
      <w:pPr>
        <w:spacing w:line="120" w:lineRule="atLeast"/>
        <w:jc w:val="center"/>
        <w:rPr>
          <w:sz w:val="24"/>
          <w:szCs w:val="24"/>
        </w:rPr>
      </w:pPr>
    </w:p>
    <w:p w:rsidR="00956E51" w:rsidRPr="00852378" w:rsidRDefault="00956E51" w:rsidP="00656C1A">
      <w:pPr>
        <w:spacing w:line="120" w:lineRule="atLeast"/>
        <w:jc w:val="center"/>
        <w:rPr>
          <w:sz w:val="10"/>
          <w:szCs w:val="10"/>
        </w:rPr>
      </w:pPr>
    </w:p>
    <w:p w:rsidR="00956E51" w:rsidRDefault="00956E51" w:rsidP="00656C1A">
      <w:pPr>
        <w:spacing w:line="120" w:lineRule="atLeast"/>
        <w:jc w:val="center"/>
        <w:rPr>
          <w:sz w:val="10"/>
          <w:szCs w:val="24"/>
        </w:rPr>
      </w:pPr>
    </w:p>
    <w:p w:rsidR="00956E51" w:rsidRPr="005541F0" w:rsidRDefault="00956E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6E51" w:rsidRDefault="00956E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56E51" w:rsidRPr="005541F0" w:rsidRDefault="00956E5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56E51" w:rsidRPr="005649E4" w:rsidRDefault="00956E51" w:rsidP="00656C1A">
      <w:pPr>
        <w:spacing w:line="120" w:lineRule="atLeast"/>
        <w:jc w:val="center"/>
        <w:rPr>
          <w:sz w:val="18"/>
          <w:szCs w:val="24"/>
        </w:rPr>
      </w:pPr>
    </w:p>
    <w:p w:rsidR="00956E51" w:rsidRPr="00656C1A" w:rsidRDefault="00956E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6E51" w:rsidRPr="005541F0" w:rsidRDefault="00956E51" w:rsidP="00656C1A">
      <w:pPr>
        <w:spacing w:line="120" w:lineRule="atLeast"/>
        <w:jc w:val="center"/>
        <w:rPr>
          <w:sz w:val="18"/>
          <w:szCs w:val="24"/>
        </w:rPr>
      </w:pPr>
    </w:p>
    <w:p w:rsidR="00956E51" w:rsidRPr="005541F0" w:rsidRDefault="00956E51" w:rsidP="00656C1A">
      <w:pPr>
        <w:spacing w:line="120" w:lineRule="atLeast"/>
        <w:jc w:val="center"/>
        <w:rPr>
          <w:sz w:val="20"/>
          <w:szCs w:val="24"/>
        </w:rPr>
      </w:pPr>
    </w:p>
    <w:p w:rsidR="00956E51" w:rsidRPr="00656C1A" w:rsidRDefault="00956E5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6E51" w:rsidRDefault="00956E51" w:rsidP="00656C1A">
      <w:pPr>
        <w:spacing w:line="120" w:lineRule="atLeast"/>
        <w:jc w:val="center"/>
        <w:rPr>
          <w:sz w:val="30"/>
          <w:szCs w:val="24"/>
        </w:rPr>
      </w:pPr>
    </w:p>
    <w:p w:rsidR="00956E51" w:rsidRPr="00656C1A" w:rsidRDefault="00956E5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6E5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6E51" w:rsidRPr="00F8214F" w:rsidRDefault="00956E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6E51" w:rsidRPr="00F8214F" w:rsidRDefault="0001449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6E51" w:rsidRPr="00F8214F" w:rsidRDefault="00956E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6E51" w:rsidRPr="00F8214F" w:rsidRDefault="0001449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56E51" w:rsidRPr="00A63FB0" w:rsidRDefault="00956E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6E51" w:rsidRPr="00A3761A" w:rsidRDefault="0001449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56E51" w:rsidRPr="00F8214F" w:rsidRDefault="00956E5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56E51" w:rsidRPr="00F8214F" w:rsidRDefault="00956E5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6E51" w:rsidRPr="00AB4194" w:rsidRDefault="00956E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6E51" w:rsidRPr="00F8214F" w:rsidRDefault="0001449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</w:t>
            </w:r>
          </w:p>
        </w:tc>
      </w:tr>
    </w:tbl>
    <w:p w:rsidR="00956E51" w:rsidRPr="00C725A6" w:rsidRDefault="00956E51" w:rsidP="00C725A6">
      <w:pPr>
        <w:rPr>
          <w:rFonts w:cs="Times New Roman"/>
          <w:szCs w:val="28"/>
        </w:rPr>
      </w:pPr>
    </w:p>
    <w:p w:rsidR="00956E51" w:rsidRPr="00956E51" w:rsidRDefault="00956E51" w:rsidP="00956E51">
      <w:pPr>
        <w:rPr>
          <w:rFonts w:eastAsia="Times New Roman"/>
          <w:szCs w:val="28"/>
          <w:lang w:eastAsia="ru-RU"/>
        </w:rPr>
      </w:pPr>
      <w:r w:rsidRPr="00956E51">
        <w:rPr>
          <w:rFonts w:eastAsia="Times New Roman"/>
          <w:szCs w:val="28"/>
          <w:lang w:eastAsia="ru-RU"/>
        </w:rPr>
        <w:t xml:space="preserve">Об утверждении муниципального </w:t>
      </w:r>
    </w:p>
    <w:p w:rsidR="00956E51" w:rsidRPr="00956E51" w:rsidRDefault="00956E51" w:rsidP="00956E51">
      <w:pPr>
        <w:rPr>
          <w:rFonts w:eastAsia="Times New Roman"/>
          <w:szCs w:val="28"/>
          <w:lang w:eastAsia="ru-RU"/>
        </w:rPr>
      </w:pPr>
      <w:r w:rsidRPr="00956E51">
        <w:rPr>
          <w:rFonts w:eastAsia="Times New Roman"/>
          <w:szCs w:val="28"/>
          <w:lang w:eastAsia="ru-RU"/>
        </w:rPr>
        <w:t>задания на выполнение работ</w:t>
      </w:r>
    </w:p>
    <w:p w:rsidR="00956E51" w:rsidRPr="00956E51" w:rsidRDefault="00956E51" w:rsidP="00956E51">
      <w:pPr>
        <w:rPr>
          <w:rFonts w:eastAsia="Times New Roman"/>
          <w:szCs w:val="28"/>
          <w:lang w:eastAsia="ru-RU"/>
        </w:rPr>
      </w:pPr>
      <w:r w:rsidRPr="00956E51">
        <w:rPr>
          <w:rFonts w:eastAsia="Times New Roman"/>
          <w:szCs w:val="28"/>
          <w:lang w:eastAsia="ru-RU"/>
        </w:rPr>
        <w:t>муниципальному автономному</w:t>
      </w:r>
    </w:p>
    <w:p w:rsidR="00956E51" w:rsidRPr="00956E51" w:rsidRDefault="00956E51" w:rsidP="00956E51">
      <w:pPr>
        <w:rPr>
          <w:rFonts w:eastAsia="Times New Roman"/>
          <w:szCs w:val="28"/>
          <w:lang w:eastAsia="ru-RU"/>
        </w:rPr>
      </w:pPr>
      <w:r w:rsidRPr="00956E51">
        <w:rPr>
          <w:rFonts w:eastAsia="Times New Roman"/>
          <w:szCs w:val="28"/>
          <w:lang w:eastAsia="ru-RU"/>
        </w:rPr>
        <w:t>учреждению «Информационно-</w:t>
      </w:r>
    </w:p>
    <w:p w:rsidR="00956E51" w:rsidRPr="00956E51" w:rsidRDefault="00956E51" w:rsidP="00956E51">
      <w:pPr>
        <w:rPr>
          <w:rFonts w:eastAsia="Times New Roman"/>
          <w:szCs w:val="28"/>
          <w:lang w:eastAsia="ru-RU"/>
        </w:rPr>
      </w:pPr>
      <w:r w:rsidRPr="00956E51">
        <w:rPr>
          <w:rFonts w:eastAsia="Times New Roman"/>
          <w:szCs w:val="28"/>
          <w:lang w:eastAsia="ru-RU"/>
        </w:rPr>
        <w:t xml:space="preserve">организационный центр» </w:t>
      </w:r>
    </w:p>
    <w:p w:rsidR="00956E51" w:rsidRPr="00956E51" w:rsidRDefault="00956E51" w:rsidP="00956E51">
      <w:pPr>
        <w:rPr>
          <w:rFonts w:eastAsia="Times New Roman"/>
          <w:szCs w:val="28"/>
          <w:lang w:eastAsia="ru-RU"/>
        </w:rPr>
      </w:pPr>
      <w:r w:rsidRPr="00956E51">
        <w:rPr>
          <w:rFonts w:eastAsia="Times New Roman"/>
          <w:szCs w:val="28"/>
          <w:lang w:eastAsia="ru-RU"/>
        </w:rPr>
        <w:t xml:space="preserve">на 2024 год и плановый </w:t>
      </w:r>
      <w:r>
        <w:rPr>
          <w:rFonts w:eastAsia="Times New Roman"/>
          <w:szCs w:val="28"/>
          <w:lang w:eastAsia="ru-RU"/>
        </w:rPr>
        <w:br/>
      </w:r>
      <w:r w:rsidRPr="00956E51">
        <w:rPr>
          <w:rFonts w:eastAsia="Times New Roman"/>
          <w:szCs w:val="28"/>
          <w:lang w:eastAsia="ru-RU"/>
        </w:rPr>
        <w:t>период 2025 и 2026 годов</w:t>
      </w:r>
    </w:p>
    <w:p w:rsidR="00956E51" w:rsidRPr="00956E51" w:rsidRDefault="00956E51" w:rsidP="00956E51">
      <w:pPr>
        <w:shd w:val="clear" w:color="auto" w:fill="FFFFFF"/>
        <w:autoSpaceDE w:val="0"/>
        <w:autoSpaceDN w:val="0"/>
        <w:adjustRightInd w:val="0"/>
        <w:ind w:firstLine="900"/>
        <w:rPr>
          <w:rFonts w:eastAsia="Times New Roman"/>
          <w:szCs w:val="28"/>
          <w:lang w:eastAsia="ru-RU"/>
        </w:rPr>
      </w:pPr>
    </w:p>
    <w:p w:rsidR="00956E51" w:rsidRPr="00956E51" w:rsidRDefault="00956E51" w:rsidP="00956E51">
      <w:pPr>
        <w:shd w:val="clear" w:color="auto" w:fill="FFFFFF"/>
        <w:autoSpaceDE w:val="0"/>
        <w:autoSpaceDN w:val="0"/>
        <w:adjustRightInd w:val="0"/>
        <w:ind w:firstLine="900"/>
        <w:rPr>
          <w:rFonts w:eastAsia="Times New Roman"/>
          <w:szCs w:val="28"/>
          <w:lang w:eastAsia="ru-RU"/>
        </w:rPr>
      </w:pPr>
    </w:p>
    <w:p w:rsidR="00956E51" w:rsidRPr="00956E51" w:rsidRDefault="00956E51" w:rsidP="00956E5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956E51">
        <w:rPr>
          <w:rFonts w:eastAsia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Cs w:val="28"/>
          <w:lang w:eastAsia="ru-RU"/>
        </w:rPr>
        <w:t>20</w:t>
      </w:r>
      <w:r w:rsidRPr="00956E51">
        <w:rPr>
          <w:rFonts w:eastAsia="Times New Roman"/>
          <w:szCs w:val="28"/>
          <w:lang w:eastAsia="ru-RU"/>
        </w:rPr>
        <w:t xml:space="preserve">.12.2023 № </w:t>
      </w:r>
      <w:r>
        <w:rPr>
          <w:rFonts w:eastAsia="Times New Roman"/>
          <w:szCs w:val="28"/>
          <w:lang w:eastAsia="ru-RU"/>
        </w:rPr>
        <w:t>485</w:t>
      </w:r>
      <w:r w:rsidRPr="00956E51">
        <w:rPr>
          <w:rFonts w:eastAsia="Times New Roman"/>
          <w:szCs w:val="28"/>
          <w:lang w:eastAsia="ru-RU"/>
        </w:rPr>
        <w:t xml:space="preserve">-VII ДГ «О бюджете городского округа Сургут Ханты-Мансийского автономного округа – Югры </w:t>
      </w:r>
      <w:r>
        <w:rPr>
          <w:rFonts w:eastAsia="Times New Roman"/>
          <w:szCs w:val="28"/>
          <w:lang w:eastAsia="ru-RU"/>
        </w:rPr>
        <w:br/>
      </w:r>
      <w:r w:rsidRPr="00956E51">
        <w:rPr>
          <w:rFonts w:eastAsia="Times New Roman"/>
          <w:szCs w:val="28"/>
          <w:lang w:eastAsia="ru-RU"/>
        </w:rPr>
        <w:t>на 2024 год и плановый период 2025 – 2026 годов», постановлением Администрации города от 04.10.2016</w:t>
      </w:r>
      <w:r>
        <w:rPr>
          <w:rFonts w:eastAsia="Times New Roman"/>
          <w:szCs w:val="28"/>
          <w:lang w:eastAsia="ru-RU"/>
        </w:rPr>
        <w:t xml:space="preserve"> </w:t>
      </w:r>
      <w:r w:rsidRPr="00956E51">
        <w:rPr>
          <w:rFonts w:eastAsia="Times New Roman"/>
          <w:szCs w:val="28"/>
          <w:lang w:eastAsia="ru-RU"/>
        </w:rPr>
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</w:t>
      </w:r>
      <w:r>
        <w:rPr>
          <w:rFonts w:eastAsia="Times New Roman"/>
          <w:szCs w:val="28"/>
          <w:lang w:eastAsia="ru-RU"/>
        </w:rPr>
        <w:t xml:space="preserve"> </w:t>
      </w:r>
      <w:r w:rsidRPr="00956E51">
        <w:rPr>
          <w:rFonts w:eastAsia="Times New Roman"/>
          <w:szCs w:val="28"/>
          <w:lang w:eastAsia="ru-RU"/>
        </w:rPr>
        <w:t>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56E51" w:rsidRPr="00956E51" w:rsidRDefault="00956E51" w:rsidP="00956E5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956E51">
        <w:rPr>
          <w:rFonts w:eastAsia="Times New Roman"/>
          <w:szCs w:val="28"/>
          <w:lang w:eastAsia="ru-RU"/>
        </w:rPr>
        <w:t xml:space="preserve">1. Утвердить муниципальное задание на выполнение работ на 2024 год </w:t>
      </w:r>
      <w:r>
        <w:rPr>
          <w:rFonts w:eastAsia="Times New Roman"/>
          <w:szCs w:val="28"/>
          <w:lang w:eastAsia="ru-RU"/>
        </w:rPr>
        <w:br/>
      </w:r>
      <w:r w:rsidRPr="00956E51">
        <w:rPr>
          <w:rFonts w:eastAsia="Times New Roman"/>
          <w:szCs w:val="28"/>
          <w:lang w:eastAsia="ru-RU"/>
        </w:rPr>
        <w:t>и плановый период 2025 и 2026 годов муниципальному автономному учреждению «Информационно-организационный центр» согласно приложению.</w:t>
      </w:r>
    </w:p>
    <w:p w:rsidR="00956E51" w:rsidRPr="00956E51" w:rsidRDefault="00956E51" w:rsidP="00956E5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956E51">
        <w:rPr>
          <w:rFonts w:eastAsia="Times New Roman"/>
          <w:szCs w:val="28"/>
          <w:lang w:eastAsia="ru-RU"/>
        </w:rPr>
        <w:t>2. Руководителю муниципального автономного учреждения «Информационно-организационный центр» обеспечить выполнение муниципального задания</w:t>
      </w:r>
      <w:r>
        <w:rPr>
          <w:rFonts w:eastAsia="Times New Roman"/>
          <w:szCs w:val="28"/>
          <w:lang w:eastAsia="ru-RU"/>
        </w:rPr>
        <w:t xml:space="preserve"> </w:t>
      </w:r>
      <w:r w:rsidRPr="00956E51">
        <w:rPr>
          <w:rFonts w:eastAsia="Times New Roman"/>
          <w:szCs w:val="28"/>
          <w:lang w:eastAsia="ru-RU"/>
        </w:rPr>
        <w:t>на выполнение работ в 2024 году и плановом периоде 2025 и 2026 годов.</w:t>
      </w:r>
    </w:p>
    <w:p w:rsidR="00956E51" w:rsidRPr="00956E51" w:rsidRDefault="00956E51" w:rsidP="00956E5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956E51">
        <w:rPr>
          <w:rFonts w:eastAsia="Times New Roman"/>
          <w:szCs w:val="28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выполнение работ муниципальному автономному учреждению «Информационно-организационный центр» в 2024 году и плановом </w:t>
      </w:r>
      <w:r w:rsidRPr="00956E51">
        <w:rPr>
          <w:rFonts w:eastAsia="Times New Roman"/>
          <w:szCs w:val="28"/>
          <w:lang w:eastAsia="ru-RU"/>
        </w:rPr>
        <w:lastRenderedPageBreak/>
        <w:t>периоде 2025</w:t>
      </w:r>
      <w:r>
        <w:rPr>
          <w:rFonts w:eastAsia="Times New Roman"/>
          <w:szCs w:val="28"/>
          <w:lang w:eastAsia="ru-RU"/>
        </w:rPr>
        <w:t xml:space="preserve"> </w:t>
      </w:r>
      <w:r w:rsidRPr="00956E51">
        <w:rPr>
          <w:rFonts w:eastAsia="Times New Roman"/>
          <w:szCs w:val="28"/>
          <w:lang w:eastAsia="ru-RU"/>
        </w:rPr>
        <w:t>и 2026 годов в порядке, установленном нормативными правовыми актами.</w:t>
      </w:r>
    </w:p>
    <w:p w:rsidR="00956E51" w:rsidRPr="00956E51" w:rsidRDefault="00956E51" w:rsidP="00956E5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956E51">
        <w:rPr>
          <w:rFonts w:eastAsia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956E51" w:rsidRPr="00956E51" w:rsidRDefault="00956E51" w:rsidP="00956E5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956E51">
        <w:rPr>
          <w:rFonts w:eastAsia="Times New Roman"/>
          <w:szCs w:val="28"/>
          <w:lang w:eastAsia="ru-RU"/>
        </w:rPr>
        <w:t xml:space="preserve">- от 09.01.2023 № 29 «Об утверждении муниципального задания </w:t>
      </w:r>
      <w:r>
        <w:rPr>
          <w:rFonts w:eastAsia="Times New Roman"/>
          <w:szCs w:val="28"/>
          <w:lang w:eastAsia="ru-RU"/>
        </w:rPr>
        <w:br/>
      </w:r>
      <w:r w:rsidRPr="00956E51">
        <w:rPr>
          <w:rFonts w:eastAsia="Times New Roman"/>
          <w:szCs w:val="28"/>
          <w:lang w:eastAsia="ru-RU"/>
        </w:rPr>
        <w:t xml:space="preserve">на выполнение работ муниципальному автономному учреждению «Информационно-методический центр» на 2023 год и плановый период 2024 </w:t>
      </w:r>
      <w:r>
        <w:rPr>
          <w:rFonts w:eastAsia="Times New Roman"/>
          <w:szCs w:val="28"/>
          <w:lang w:eastAsia="ru-RU"/>
        </w:rPr>
        <w:br/>
      </w:r>
      <w:r w:rsidRPr="00956E51">
        <w:rPr>
          <w:rFonts w:eastAsia="Times New Roman"/>
          <w:szCs w:val="28"/>
          <w:lang w:eastAsia="ru-RU"/>
        </w:rPr>
        <w:t>и 2025 годов»;</w:t>
      </w:r>
    </w:p>
    <w:p w:rsidR="00956E51" w:rsidRPr="00956E51" w:rsidRDefault="00956E51" w:rsidP="00956E5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956E51">
        <w:rPr>
          <w:rFonts w:eastAsia="Times New Roman"/>
          <w:szCs w:val="28"/>
          <w:lang w:eastAsia="ru-RU"/>
        </w:rPr>
        <w:t xml:space="preserve">- от 17.02.2023 № 874 «О внесении изменения в постановление Администрации города от 09.01.2023 № 29 «Об утверждении муниципального задания на выполнение работ муниципальному автономному учреждению «Информационно-методический центр» на 2023 год и плановый период 2024 </w:t>
      </w:r>
      <w:r>
        <w:rPr>
          <w:rFonts w:eastAsia="Times New Roman"/>
          <w:szCs w:val="28"/>
          <w:lang w:eastAsia="ru-RU"/>
        </w:rPr>
        <w:br/>
      </w:r>
      <w:r w:rsidRPr="00956E51">
        <w:rPr>
          <w:rFonts w:eastAsia="Times New Roman"/>
          <w:szCs w:val="28"/>
          <w:lang w:eastAsia="ru-RU"/>
        </w:rPr>
        <w:t>и 2025 годов»;</w:t>
      </w:r>
    </w:p>
    <w:p w:rsidR="00956E51" w:rsidRPr="00956E51" w:rsidRDefault="00956E51" w:rsidP="00956E5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956E51">
        <w:rPr>
          <w:rFonts w:eastAsia="Times New Roman"/>
          <w:szCs w:val="28"/>
          <w:lang w:eastAsia="ru-RU"/>
        </w:rPr>
        <w:t xml:space="preserve">- от 03.04.2023 № 1735 «О внесении изменения в постановление Администрации города от 09.01.2023 № 29 «Об утверждении муниципального задания на выполнение работ муниципальному автономному учреждению «Информационно-методический центр» на 2023 год и плановый период 2024 </w:t>
      </w:r>
      <w:r>
        <w:rPr>
          <w:rFonts w:eastAsia="Times New Roman"/>
          <w:szCs w:val="28"/>
          <w:lang w:eastAsia="ru-RU"/>
        </w:rPr>
        <w:br/>
      </w:r>
      <w:r w:rsidRPr="00956E51">
        <w:rPr>
          <w:rFonts w:eastAsia="Times New Roman"/>
          <w:szCs w:val="28"/>
          <w:lang w:eastAsia="ru-RU"/>
        </w:rPr>
        <w:t>и 2025 годов».</w:t>
      </w:r>
    </w:p>
    <w:p w:rsidR="00956E51" w:rsidRPr="00956E51" w:rsidRDefault="00956E51" w:rsidP="00956E51">
      <w:pPr>
        <w:ind w:firstLine="709"/>
        <w:jc w:val="both"/>
        <w:rPr>
          <w:rFonts w:eastAsia="Times New Roman"/>
          <w:szCs w:val="28"/>
          <w:lang w:eastAsia="ru-RU"/>
        </w:rPr>
      </w:pPr>
      <w:r w:rsidRPr="00956E51">
        <w:rPr>
          <w:rFonts w:eastAsia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/>
          <w:szCs w:val="28"/>
          <w:lang w:eastAsia="ru-RU"/>
        </w:rPr>
        <w:t>:</w:t>
      </w:r>
      <w:r w:rsidRPr="00956E51">
        <w:rPr>
          <w:rFonts w:eastAsia="Times New Roman"/>
          <w:szCs w:val="28"/>
          <w:lang w:eastAsia="ru-RU"/>
        </w:rPr>
        <w:t xml:space="preserve"> www.admsurgut.ru.</w:t>
      </w:r>
    </w:p>
    <w:p w:rsidR="00956E51" w:rsidRPr="00956E51" w:rsidRDefault="00956E51" w:rsidP="00956E51">
      <w:pPr>
        <w:ind w:firstLine="709"/>
        <w:jc w:val="both"/>
        <w:rPr>
          <w:rFonts w:eastAsia="Times New Roman"/>
          <w:szCs w:val="28"/>
          <w:lang w:eastAsia="ru-RU"/>
        </w:rPr>
      </w:pPr>
      <w:r w:rsidRPr="00956E51">
        <w:rPr>
          <w:rFonts w:eastAsia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956E51" w:rsidRPr="00956E51" w:rsidRDefault="00956E51" w:rsidP="00956E51">
      <w:pPr>
        <w:ind w:firstLine="709"/>
        <w:jc w:val="both"/>
        <w:rPr>
          <w:rFonts w:eastAsia="Times New Roman"/>
          <w:szCs w:val="28"/>
          <w:lang w:eastAsia="ru-RU"/>
        </w:rPr>
      </w:pPr>
      <w:r w:rsidRPr="00956E51">
        <w:rPr>
          <w:rFonts w:eastAsia="Times New Roman"/>
          <w:szCs w:val="28"/>
          <w:lang w:eastAsia="ru-RU"/>
        </w:rPr>
        <w:t>7. Настоящее постановление вступает в силу с 01.01.2024.</w:t>
      </w:r>
    </w:p>
    <w:p w:rsidR="00956E51" w:rsidRPr="00956E51" w:rsidRDefault="00956E51" w:rsidP="00956E51">
      <w:pPr>
        <w:ind w:firstLine="709"/>
        <w:jc w:val="both"/>
        <w:rPr>
          <w:rFonts w:eastAsia="Times New Roman"/>
          <w:szCs w:val="28"/>
          <w:lang w:eastAsia="ru-RU"/>
        </w:rPr>
      </w:pPr>
      <w:r w:rsidRPr="00956E51">
        <w:rPr>
          <w:rFonts w:eastAsia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956E51" w:rsidRPr="00956E51" w:rsidRDefault="00956E51" w:rsidP="00956E51">
      <w:pPr>
        <w:rPr>
          <w:rFonts w:eastAsia="Times New Roman"/>
          <w:szCs w:val="28"/>
          <w:lang w:eastAsia="ru-RU"/>
        </w:rPr>
      </w:pPr>
    </w:p>
    <w:p w:rsidR="00956E51" w:rsidRPr="00956E51" w:rsidRDefault="00956E51" w:rsidP="00956E51">
      <w:pPr>
        <w:rPr>
          <w:rFonts w:eastAsia="Times New Roman"/>
          <w:szCs w:val="28"/>
          <w:lang w:eastAsia="ru-RU"/>
        </w:rPr>
      </w:pPr>
    </w:p>
    <w:p w:rsidR="00956E51" w:rsidRPr="00956E51" w:rsidRDefault="00956E51" w:rsidP="00956E51">
      <w:pPr>
        <w:rPr>
          <w:rFonts w:eastAsia="Times New Roman"/>
          <w:szCs w:val="28"/>
          <w:lang w:eastAsia="ru-RU"/>
        </w:rPr>
      </w:pPr>
    </w:p>
    <w:p w:rsidR="00956E51" w:rsidRPr="005C2FD3" w:rsidRDefault="00956E51" w:rsidP="00956E51">
      <w:pPr>
        <w:rPr>
          <w:rFonts w:eastAsia="Times New Roman"/>
          <w:sz w:val="26"/>
          <w:szCs w:val="26"/>
          <w:lang w:eastAsia="ru-RU"/>
        </w:rPr>
      </w:pPr>
      <w:r w:rsidRPr="00956E51">
        <w:rPr>
          <w:rFonts w:eastAsia="Times New Roman"/>
          <w:szCs w:val="28"/>
          <w:lang w:eastAsia="ru-RU"/>
        </w:rPr>
        <w:t>Заместитель Главы города                                                                   А.Н. Томазова</w:t>
      </w:r>
    </w:p>
    <w:p w:rsidR="00956E51" w:rsidRDefault="00956E51" w:rsidP="00956E51">
      <w:pPr>
        <w:ind w:left="12049" w:right="-1"/>
        <w:sectPr w:rsidR="00956E51" w:rsidSect="005C2FD3">
          <w:headerReference w:type="default" r:id="rId7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56E51" w:rsidRPr="00B56586" w:rsidRDefault="00956E51" w:rsidP="00956E51">
      <w:pPr>
        <w:ind w:left="12049" w:right="-1"/>
      </w:pPr>
      <w:r w:rsidRPr="00B56586">
        <w:t xml:space="preserve">Приложение </w:t>
      </w:r>
    </w:p>
    <w:p w:rsidR="00956E51" w:rsidRPr="00B56586" w:rsidRDefault="00956E51" w:rsidP="00956E51">
      <w:pPr>
        <w:ind w:left="12049" w:right="-1"/>
      </w:pPr>
      <w:r w:rsidRPr="00B56586">
        <w:t xml:space="preserve">к постановлению </w:t>
      </w:r>
    </w:p>
    <w:p w:rsidR="00956E51" w:rsidRPr="00B56586" w:rsidRDefault="00956E51" w:rsidP="00956E51">
      <w:pPr>
        <w:ind w:left="12049" w:right="-1"/>
      </w:pPr>
      <w:r w:rsidRPr="00B56586">
        <w:t>Администрации города</w:t>
      </w:r>
    </w:p>
    <w:p w:rsidR="00956E51" w:rsidRPr="00B56586" w:rsidRDefault="00956E51" w:rsidP="00956E51">
      <w:pPr>
        <w:ind w:left="12049" w:right="-1"/>
      </w:pPr>
      <w:r w:rsidRPr="00B56586">
        <w:t>от ________</w:t>
      </w:r>
      <w:r>
        <w:t>__</w:t>
      </w:r>
      <w:r w:rsidRPr="00B56586">
        <w:t>__ № _______</w:t>
      </w:r>
    </w:p>
    <w:p w:rsidR="00956E51" w:rsidRPr="00B56586" w:rsidRDefault="00956E51" w:rsidP="00956E51"/>
    <w:p w:rsidR="00956E51" w:rsidRPr="00B56586" w:rsidRDefault="00956E51" w:rsidP="00956E51">
      <w:pPr>
        <w:tabs>
          <w:tab w:val="left" w:pos="11640"/>
        </w:tabs>
      </w:pPr>
      <w:r w:rsidRPr="00B56586">
        <w:tab/>
      </w:r>
    </w:p>
    <w:p w:rsidR="00956E51" w:rsidRPr="00B56586" w:rsidRDefault="00956E51" w:rsidP="00956E51">
      <w:pPr>
        <w:jc w:val="center"/>
      </w:pPr>
      <w:r w:rsidRPr="00B56586">
        <w:t>Муниципальное задание</w:t>
      </w:r>
    </w:p>
    <w:p w:rsidR="00956E51" w:rsidRPr="00B56586" w:rsidRDefault="00956E51" w:rsidP="00956E51">
      <w:pPr>
        <w:jc w:val="center"/>
      </w:pPr>
      <w:r w:rsidRPr="00B56586">
        <w:t xml:space="preserve">на </w:t>
      </w:r>
      <w:r>
        <w:t>2024</w:t>
      </w:r>
      <w:r w:rsidRPr="00B56586">
        <w:t xml:space="preserve"> год и плановый период </w:t>
      </w:r>
      <w:r>
        <w:t>2025</w:t>
      </w:r>
      <w:r w:rsidRPr="00B56586">
        <w:t xml:space="preserve"> и </w:t>
      </w:r>
      <w:r>
        <w:t xml:space="preserve">2026 </w:t>
      </w:r>
      <w:r w:rsidRPr="00B56586">
        <w:t xml:space="preserve">годов </w:t>
      </w:r>
    </w:p>
    <w:p w:rsidR="00956E51" w:rsidRPr="001259F3" w:rsidRDefault="00956E51" w:rsidP="00956E5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56E51" w:rsidRPr="001259F3" w:rsidRDefault="00956E51" w:rsidP="00956E51">
      <w:pPr>
        <w:tabs>
          <w:tab w:val="left" w:pos="851"/>
        </w:tabs>
        <w:rPr>
          <w:sz w:val="24"/>
          <w:szCs w:val="24"/>
        </w:rPr>
      </w:pPr>
    </w:p>
    <w:p w:rsidR="00956E51" w:rsidRPr="001259F3" w:rsidRDefault="00956E51" w:rsidP="00956E51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56E51" w:rsidRPr="001259F3" w:rsidTr="00A6456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Коды</w:t>
            </w:r>
          </w:p>
        </w:tc>
      </w:tr>
      <w:tr w:rsidR="00956E51" w:rsidRPr="001259F3" w:rsidTr="00A6456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E51" w:rsidRPr="002324FE" w:rsidRDefault="00956E51" w:rsidP="00A6456F">
            <w:pPr>
              <w:tabs>
                <w:tab w:val="left" w:pos="851"/>
              </w:tabs>
              <w:jc w:val="center"/>
            </w:pPr>
            <w:r w:rsidRPr="002324FE">
              <w:t>Муниципальное автономное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Форма </w:t>
            </w:r>
          </w:p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0506001</w:t>
            </w:r>
          </w:p>
        </w:tc>
      </w:tr>
      <w:tr w:rsidR="00956E51" w:rsidRPr="001259F3" w:rsidTr="00A6456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E51" w:rsidRPr="002324FE" w:rsidRDefault="00956E51" w:rsidP="00A6456F">
            <w:pPr>
              <w:tabs>
                <w:tab w:val="left" w:pos="851"/>
              </w:tabs>
              <w:jc w:val="center"/>
            </w:pPr>
            <w:r w:rsidRPr="002324FE">
              <w:t>«</w:t>
            </w:r>
            <w:r>
              <w:t>Информационно-организационный центр</w:t>
            </w:r>
            <w:r w:rsidRPr="002324FE">
              <w:t>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56E51" w:rsidRPr="001259F3" w:rsidTr="00A6456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2024</w:t>
            </w:r>
          </w:p>
        </w:tc>
      </w:tr>
      <w:tr w:rsidR="00956E51" w:rsidRPr="001259F3" w:rsidTr="00A6456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56E51" w:rsidRPr="001259F3" w:rsidTr="00A6456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5716">
              <w:rPr>
                <w:sz w:val="24"/>
                <w:szCs w:val="24"/>
              </w:rPr>
              <w:t>743D0508</w:t>
            </w:r>
          </w:p>
        </w:tc>
      </w:tr>
      <w:tr w:rsidR="00956E51" w:rsidRPr="001259F3" w:rsidTr="00A6456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56E51" w:rsidRPr="001259F3" w:rsidTr="00A6456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E51" w:rsidRPr="002324FE" w:rsidRDefault="00956E51" w:rsidP="00A6456F">
            <w:pPr>
              <w:tabs>
                <w:tab w:val="left" w:pos="851"/>
              </w:tabs>
              <w:jc w:val="center"/>
            </w:pPr>
            <w:r w:rsidRPr="002052CE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956E51" w:rsidRPr="001259F3" w:rsidTr="00A6456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E51" w:rsidRPr="002324FE" w:rsidRDefault="00956E51" w:rsidP="00A6456F">
            <w:pPr>
              <w:tabs>
                <w:tab w:val="left" w:pos="851"/>
              </w:tabs>
              <w:jc w:val="center"/>
            </w:pPr>
            <w:r w:rsidRPr="002F159C">
              <w:t xml:space="preserve">Образование </w:t>
            </w:r>
            <w:r>
              <w:t>начальное</w:t>
            </w:r>
            <w:r w:rsidRPr="002F159C">
              <w:t xml:space="preserve">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956E51" w:rsidRPr="001259F3" w:rsidTr="00A6456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E51" w:rsidRPr="002324FE" w:rsidRDefault="00956E51" w:rsidP="00A6456F">
            <w:pPr>
              <w:tabs>
                <w:tab w:val="left" w:pos="851"/>
              </w:tabs>
              <w:jc w:val="center"/>
            </w:pPr>
            <w:r w:rsidRPr="002F159C">
              <w:t xml:space="preserve">Образование </w:t>
            </w:r>
            <w:r>
              <w:t>основное</w:t>
            </w:r>
            <w:r w:rsidRPr="002F159C">
              <w:t xml:space="preserve">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956E51" w:rsidRPr="001259F3" w:rsidTr="00A6456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E51" w:rsidRPr="002052CE" w:rsidRDefault="00956E51" w:rsidP="00A6456F">
            <w:pPr>
              <w:tabs>
                <w:tab w:val="left" w:pos="851"/>
              </w:tabs>
              <w:jc w:val="center"/>
            </w:pPr>
            <w:r w:rsidRPr="002052CE">
              <w:t>Образование дополнительное детей</w:t>
            </w:r>
          </w:p>
          <w:p w:rsidR="00956E51" w:rsidRPr="002052CE" w:rsidRDefault="00956E51" w:rsidP="00A6456F">
            <w:pPr>
              <w:tabs>
                <w:tab w:val="left" w:pos="851"/>
              </w:tabs>
              <w:jc w:val="center"/>
            </w:pPr>
            <w:r w:rsidRPr="002052CE">
              <w:t>и взрослых прочее, не включенное в другие</w:t>
            </w:r>
          </w:p>
          <w:p w:rsidR="00956E51" w:rsidRPr="002324FE" w:rsidRDefault="00956E51" w:rsidP="00A6456F">
            <w:pPr>
              <w:tabs>
                <w:tab w:val="left" w:pos="851"/>
              </w:tabs>
              <w:jc w:val="center"/>
            </w:pPr>
            <w:r w:rsidRPr="002052CE">
              <w:t>группировки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01EC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85.41.9</w:t>
            </w:r>
          </w:p>
        </w:tc>
      </w:tr>
    </w:tbl>
    <w:p w:rsidR="00956E51" w:rsidRDefault="00956E51" w:rsidP="00956E51">
      <w:pPr>
        <w:tabs>
          <w:tab w:val="left" w:pos="851"/>
        </w:tabs>
        <w:rPr>
          <w:sz w:val="24"/>
          <w:szCs w:val="24"/>
        </w:rPr>
      </w:pPr>
    </w:p>
    <w:p w:rsidR="00956E51" w:rsidRDefault="00956E51" w:rsidP="00956E51">
      <w:pPr>
        <w:tabs>
          <w:tab w:val="left" w:pos="851"/>
        </w:tabs>
        <w:rPr>
          <w:sz w:val="24"/>
          <w:szCs w:val="24"/>
        </w:rPr>
      </w:pPr>
    </w:p>
    <w:p w:rsidR="00956E51" w:rsidRPr="001259F3" w:rsidRDefault="00956E51" w:rsidP="00956E51">
      <w:pPr>
        <w:tabs>
          <w:tab w:val="left" w:pos="851"/>
        </w:tabs>
        <w:rPr>
          <w:sz w:val="24"/>
          <w:szCs w:val="24"/>
        </w:rPr>
      </w:pPr>
    </w:p>
    <w:p w:rsidR="00956E51" w:rsidRPr="001259F3" w:rsidRDefault="00956E51" w:rsidP="00956E51">
      <w:pPr>
        <w:tabs>
          <w:tab w:val="left" w:pos="851"/>
        </w:tabs>
        <w:ind w:firstLine="567"/>
        <w:rPr>
          <w:sz w:val="24"/>
          <w:szCs w:val="24"/>
        </w:rPr>
      </w:pPr>
    </w:p>
    <w:p w:rsidR="00956E51" w:rsidRPr="001259F3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956E51" w:rsidRPr="001259F3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6E51" w:rsidRPr="001259F3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Раздел 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956E51" w:rsidRPr="001259F3" w:rsidTr="00A6456F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E51" w:rsidRPr="001259F3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956E51" w:rsidRPr="001259F3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56E51" w:rsidRPr="001259F3" w:rsidRDefault="00956E51" w:rsidP="00A6456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56E51" w:rsidRPr="001259F3" w:rsidRDefault="00956E51" w:rsidP="00A6456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956E51" w:rsidRPr="001259F3" w:rsidTr="00A6456F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</w:t>
            </w:r>
            <w:r>
              <w:rPr>
                <w:sz w:val="24"/>
                <w:szCs w:val="24"/>
              </w:rPr>
              <w:t>.</w:t>
            </w:r>
            <w:r w:rsidRPr="001259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56E51" w:rsidRPr="001259F3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6E51" w:rsidRPr="00E62EE0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956E51" w:rsidRPr="001259F3" w:rsidRDefault="00956E51" w:rsidP="00956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956E51" w:rsidRPr="001259F3" w:rsidTr="00A6456F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956E51" w:rsidRPr="001259F3" w:rsidRDefault="00956E51" w:rsidP="00A6456F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56E51" w:rsidRPr="001259F3" w:rsidRDefault="00956E51" w:rsidP="00A6456F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956E51" w:rsidRPr="001259F3" w:rsidRDefault="00956E51" w:rsidP="00A6456F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956E51" w:rsidRPr="001259F3" w:rsidRDefault="00956E51" w:rsidP="00A6456F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956E51" w:rsidRPr="001259F3" w:rsidRDefault="00956E51" w:rsidP="00A6456F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956E51" w:rsidRPr="001259F3" w:rsidRDefault="00956E51" w:rsidP="00A6456F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956E51" w:rsidRDefault="00956E51" w:rsidP="00A6456F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956E51" w:rsidRPr="001259F3" w:rsidRDefault="00956E51" w:rsidP="00A6456F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956E51" w:rsidRPr="001259F3" w:rsidTr="00A6456F">
        <w:trPr>
          <w:trHeight w:val="206"/>
        </w:trPr>
        <w:tc>
          <w:tcPr>
            <w:tcW w:w="1560" w:type="dxa"/>
            <w:vMerge/>
            <w:noWrap/>
          </w:tcPr>
          <w:p w:rsidR="00956E51" w:rsidRPr="001259F3" w:rsidRDefault="00956E51" w:rsidP="00A6456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56E51" w:rsidRPr="001259F3" w:rsidRDefault="00956E51" w:rsidP="00A6456F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956E51" w:rsidRPr="001259F3" w:rsidRDefault="00956E51" w:rsidP="00A6456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956E51" w:rsidRPr="001259F3" w:rsidRDefault="00956E51" w:rsidP="00A6456F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956E51" w:rsidRPr="001259F3" w:rsidRDefault="00956E51" w:rsidP="00A6456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56E51" w:rsidRPr="001259F3" w:rsidRDefault="00956E51" w:rsidP="00A6456F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56E51" w:rsidRPr="00E4107F" w:rsidRDefault="00956E51" w:rsidP="00A6456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E4107F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56E51" w:rsidRPr="00E4107F" w:rsidRDefault="00956E51" w:rsidP="00A6456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E4107F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956E51" w:rsidRPr="00E4107F" w:rsidRDefault="00956E51" w:rsidP="00A6456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E4107F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956E51" w:rsidRPr="001259F3" w:rsidRDefault="00956E51" w:rsidP="00A6456F">
            <w:pPr>
              <w:ind w:left="66"/>
              <w:jc w:val="center"/>
              <w:rPr>
                <w:sz w:val="20"/>
              </w:rPr>
            </w:pPr>
          </w:p>
        </w:tc>
      </w:tr>
      <w:tr w:rsidR="00956E51" w:rsidRPr="001259F3" w:rsidTr="00A6456F">
        <w:trPr>
          <w:trHeight w:val="376"/>
        </w:trPr>
        <w:tc>
          <w:tcPr>
            <w:tcW w:w="1560" w:type="dxa"/>
            <w:vMerge/>
            <w:noWrap/>
          </w:tcPr>
          <w:p w:rsidR="00956E51" w:rsidRPr="001259F3" w:rsidRDefault="00956E51" w:rsidP="00A6456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56E51" w:rsidRDefault="00956E51" w:rsidP="00956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6E51" w:rsidRPr="005C0422" w:rsidRDefault="00956E51" w:rsidP="00A64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56E51" w:rsidRDefault="00956E51" w:rsidP="00956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6E51" w:rsidRPr="005C0422" w:rsidRDefault="00956E51" w:rsidP="00A64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56E51" w:rsidRDefault="00956E51" w:rsidP="00956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6E51" w:rsidRPr="005C0422" w:rsidRDefault="00956E51" w:rsidP="00A64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56E51" w:rsidRDefault="00956E51" w:rsidP="00956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6E51" w:rsidRPr="005C0422" w:rsidRDefault="00956E51" w:rsidP="00A64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56E51" w:rsidRDefault="00956E51" w:rsidP="00956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6E51" w:rsidRPr="005C0422" w:rsidRDefault="00956E51" w:rsidP="00A64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956E51" w:rsidRPr="001259F3" w:rsidRDefault="00956E51" w:rsidP="00A6456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6E51" w:rsidRPr="001259F3" w:rsidRDefault="00956E51" w:rsidP="00A6456F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56E51" w:rsidRPr="001259F3" w:rsidRDefault="00956E51" w:rsidP="00A6456F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956E51" w:rsidRPr="001259F3" w:rsidRDefault="00956E51" w:rsidP="00A6456F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56E51" w:rsidRPr="001259F3" w:rsidRDefault="00956E51" w:rsidP="00A6456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56E51" w:rsidRPr="001259F3" w:rsidRDefault="00956E51" w:rsidP="00A6456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56E51" w:rsidRPr="001259F3" w:rsidRDefault="00956E51" w:rsidP="00A6456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56E51" w:rsidRPr="001259F3" w:rsidRDefault="00956E51" w:rsidP="00A6456F">
            <w:pPr>
              <w:jc w:val="center"/>
              <w:rPr>
                <w:sz w:val="20"/>
              </w:rPr>
            </w:pPr>
          </w:p>
        </w:tc>
      </w:tr>
      <w:tr w:rsidR="00956E51" w:rsidRPr="001259F3" w:rsidTr="00A6456F">
        <w:trPr>
          <w:trHeight w:val="228"/>
        </w:trPr>
        <w:tc>
          <w:tcPr>
            <w:tcW w:w="1560" w:type="dxa"/>
            <w:noWrap/>
          </w:tcPr>
          <w:p w:rsidR="00956E51" w:rsidRPr="001259F3" w:rsidRDefault="00956E51" w:rsidP="00A6456F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956E51" w:rsidRPr="001259F3" w:rsidRDefault="00956E51" w:rsidP="00A6456F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956E51" w:rsidRPr="00BE3EA5" w:rsidRDefault="00956E51" w:rsidP="00A6456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956E51" w:rsidRPr="00BE3EA5" w:rsidRDefault="00956E51" w:rsidP="00A6456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956E51" w:rsidRPr="00BE3EA5" w:rsidRDefault="00956E51" w:rsidP="00A6456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956E51" w:rsidRPr="00BE3EA5" w:rsidRDefault="00956E51" w:rsidP="00A6456F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956E51" w:rsidRPr="00BE3EA5" w:rsidRDefault="00956E51" w:rsidP="00A6456F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956E51" w:rsidRPr="00BE3EA5" w:rsidRDefault="00956E51" w:rsidP="00A6456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956E51" w:rsidRPr="00BE3EA5" w:rsidRDefault="00956E51" w:rsidP="00A6456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956E51" w:rsidRPr="00BE3EA5" w:rsidRDefault="00956E51" w:rsidP="00A6456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956E51" w:rsidRPr="00BE3EA5" w:rsidRDefault="00956E51" w:rsidP="00A6456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956E51" w:rsidRPr="00BE3EA5" w:rsidRDefault="00956E51" w:rsidP="00A6456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956E51" w:rsidRPr="00BE3EA5" w:rsidRDefault="00956E51" w:rsidP="00A6456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956E51" w:rsidRPr="001259F3" w:rsidTr="00A6456F">
        <w:trPr>
          <w:trHeight w:val="216"/>
        </w:trPr>
        <w:tc>
          <w:tcPr>
            <w:tcW w:w="1560" w:type="dxa"/>
            <w:noWrap/>
          </w:tcPr>
          <w:p w:rsidR="00956E51" w:rsidRDefault="00956E51" w:rsidP="00A6456F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956E51" w:rsidRPr="001259F3" w:rsidRDefault="00956E51" w:rsidP="00A6456F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956E51" w:rsidRPr="001259F3" w:rsidRDefault="00956E51" w:rsidP="00A6456F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6E51" w:rsidRPr="00BE3EA5" w:rsidRDefault="00956E51" w:rsidP="00A6456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956E51" w:rsidRPr="00BE3EA5" w:rsidRDefault="00956E51" w:rsidP="00A6456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956E51" w:rsidRPr="001259F3" w:rsidRDefault="00956E51" w:rsidP="00A6456F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6E51" w:rsidRPr="00BE3EA5" w:rsidRDefault="00956E51" w:rsidP="00A6456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E51" w:rsidRDefault="00956E51" w:rsidP="00A645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956E51" w:rsidRDefault="00956E51" w:rsidP="00A645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956E51" w:rsidRPr="001259F3" w:rsidRDefault="00956E51" w:rsidP="00A645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956E51" w:rsidRPr="001259F3" w:rsidRDefault="00956E51" w:rsidP="00A6456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56E51" w:rsidRPr="001259F3" w:rsidRDefault="00956E51" w:rsidP="00A6456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56E51" w:rsidRPr="001259F3" w:rsidRDefault="00956E51" w:rsidP="00A6456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56E51" w:rsidRPr="001259F3" w:rsidRDefault="00956E51" w:rsidP="00A6456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956E51" w:rsidRPr="001259F3" w:rsidRDefault="00956E51" w:rsidP="00A6456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956E51" w:rsidRPr="004E2638" w:rsidRDefault="00956E51" w:rsidP="00A6456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6E51" w:rsidRPr="001259F3" w:rsidRDefault="00956E51" w:rsidP="00956E51">
      <w:pPr>
        <w:rPr>
          <w:rFonts w:eastAsia="Times New Roman"/>
          <w:sz w:val="24"/>
          <w:szCs w:val="24"/>
          <w:lang w:eastAsia="ru-RU"/>
        </w:rPr>
      </w:pPr>
    </w:p>
    <w:p w:rsidR="00956E51" w:rsidRDefault="00956E51" w:rsidP="00956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6E51" w:rsidRDefault="00956E51" w:rsidP="00956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6E51" w:rsidRDefault="00956E51" w:rsidP="00956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6E51" w:rsidRDefault="00956E51" w:rsidP="00956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6E51" w:rsidRDefault="00956E51" w:rsidP="00956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6E51" w:rsidRPr="001259F3" w:rsidRDefault="00956E51" w:rsidP="00956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956E51" w:rsidRPr="00882435" w:rsidRDefault="00956E51" w:rsidP="00956E5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6E51" w:rsidRPr="001259F3" w:rsidTr="00A6456F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56E51" w:rsidRPr="0019244F" w:rsidRDefault="00956E51" w:rsidP="00A6456F">
            <w:pPr>
              <w:jc w:val="center"/>
              <w:rPr>
                <w:sz w:val="16"/>
                <w:szCs w:val="16"/>
              </w:rPr>
            </w:pPr>
            <w:r w:rsidRPr="0019244F">
              <w:rPr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sz w:val="16"/>
                <w:szCs w:val="16"/>
              </w:rPr>
              <w:t xml:space="preserve">муниципальной </w:t>
            </w:r>
            <w:r w:rsidRPr="0019244F">
              <w:rPr>
                <w:sz w:val="16"/>
                <w:szCs w:val="16"/>
              </w:rPr>
              <w:t>работы</w:t>
            </w:r>
          </w:p>
        </w:tc>
        <w:tc>
          <w:tcPr>
            <w:tcW w:w="2694" w:type="dxa"/>
            <w:gridSpan w:val="2"/>
            <w:vMerge w:val="restart"/>
          </w:tcPr>
          <w:p w:rsidR="00956E51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</w:p>
        </w:tc>
      </w:tr>
      <w:tr w:rsidR="00956E51" w:rsidRPr="001259F3" w:rsidTr="00A6456F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956E51" w:rsidRPr="001259F3" w:rsidRDefault="00956E51" w:rsidP="00A6456F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410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410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410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410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410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410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56E51" w:rsidRPr="001259F3" w:rsidTr="00A6456F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6E51" w:rsidRDefault="00956E51" w:rsidP="00956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6E51" w:rsidRPr="005C0422" w:rsidRDefault="00956E51" w:rsidP="00A64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56E51" w:rsidRDefault="00956E51" w:rsidP="00956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6E51" w:rsidRPr="005C0422" w:rsidRDefault="00956E51" w:rsidP="00A64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56E51" w:rsidRDefault="00956E51" w:rsidP="00956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6E51" w:rsidRPr="005C0422" w:rsidRDefault="00956E51" w:rsidP="00A64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56E51" w:rsidRDefault="00956E51" w:rsidP="00956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6E51" w:rsidRPr="005C0422" w:rsidRDefault="00956E51" w:rsidP="00A64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56E51" w:rsidRDefault="00956E51" w:rsidP="00956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6E51" w:rsidRPr="005C0422" w:rsidRDefault="00956E51" w:rsidP="00A64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56E51" w:rsidRPr="001259F3" w:rsidTr="00A6456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6E51" w:rsidRPr="00BE3EA5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6E51" w:rsidRPr="00BE3EA5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6E51" w:rsidRPr="00BE3EA5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6E51" w:rsidRPr="007E56CB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6E51" w:rsidRPr="007E56CB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6E51" w:rsidRPr="007E56CB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6E51" w:rsidRPr="007E56CB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6E51" w:rsidRPr="007E56CB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E51" w:rsidRPr="007E56CB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6E51" w:rsidRPr="001259F3" w:rsidTr="00A6456F">
        <w:trPr>
          <w:trHeight w:val="312"/>
        </w:trPr>
        <w:tc>
          <w:tcPr>
            <w:tcW w:w="1271" w:type="dxa"/>
            <w:noWrap/>
          </w:tcPr>
          <w:p w:rsidR="00956E51" w:rsidRPr="005931C2" w:rsidRDefault="00956E51" w:rsidP="00A6456F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956E51" w:rsidRPr="005931C2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956E51" w:rsidRPr="001259F3" w:rsidRDefault="00956E51" w:rsidP="00A6456F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956E51" w:rsidRPr="001259F3" w:rsidRDefault="00956E51" w:rsidP="00A6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6E51" w:rsidRPr="00BE3EA5" w:rsidRDefault="00956E51" w:rsidP="00A645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956E51" w:rsidRPr="00BE3EA5" w:rsidRDefault="00956E51" w:rsidP="00A645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56E51" w:rsidRPr="001259F3" w:rsidRDefault="00956E51" w:rsidP="00A6456F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6E51" w:rsidRPr="00BE3EA5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956E51" w:rsidRPr="003B6E96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956E51" w:rsidRPr="003B6E96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956E51" w:rsidRPr="003B6E96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56E51" w:rsidRPr="00C5506D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6E51" w:rsidRPr="001259F3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6E51" w:rsidRDefault="00956E51" w:rsidP="00956E51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3.3.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56E51" w:rsidRDefault="00956E51" w:rsidP="00956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56E51" w:rsidRPr="00911044" w:rsidTr="00A6456F">
        <w:tc>
          <w:tcPr>
            <w:tcW w:w="15593" w:type="dxa"/>
            <w:gridSpan w:val="5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56E51" w:rsidRPr="00911044" w:rsidTr="00A6456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E51" w:rsidRPr="00911044" w:rsidRDefault="00956E51" w:rsidP="00A645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E51" w:rsidRPr="00911044" w:rsidRDefault="00956E51" w:rsidP="00A645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E51" w:rsidRPr="00911044" w:rsidRDefault="00956E51" w:rsidP="00A645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E51" w:rsidRPr="00911044" w:rsidRDefault="00956E51" w:rsidP="00A645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E51" w:rsidRPr="00911044" w:rsidRDefault="00956E51" w:rsidP="00A645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56E51" w:rsidRPr="00911044" w:rsidTr="00A6456F">
        <w:tc>
          <w:tcPr>
            <w:tcW w:w="2104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56E51" w:rsidRPr="00911044" w:rsidTr="00A6456F">
        <w:tc>
          <w:tcPr>
            <w:tcW w:w="2104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956E51" w:rsidRPr="001259F3" w:rsidTr="00A6456F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956E51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</w:t>
            </w:r>
            <w:bookmarkStart w:id="5" w:name="_Hlk61124714"/>
            <w:r w:rsidRPr="001259F3">
              <w:rPr>
                <w:sz w:val="24"/>
                <w:szCs w:val="24"/>
              </w:rPr>
              <w:t>муниципальной работы: организация проведени</w:t>
            </w:r>
            <w:r>
              <w:rPr>
                <w:sz w:val="24"/>
                <w:szCs w:val="24"/>
              </w:rPr>
              <w:t>я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общественно-значимых мероприятий </w:t>
            </w:r>
          </w:p>
          <w:p w:rsidR="00956E51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образования, науки и молодежной политики.</w:t>
            </w:r>
          </w:p>
          <w:bookmarkEnd w:id="5"/>
          <w:p w:rsidR="00956E51" w:rsidRPr="001259F3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E51" w:rsidRPr="001259F3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956E51" w:rsidRPr="001259F3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56E51" w:rsidRPr="001259F3" w:rsidRDefault="00956E51" w:rsidP="00A6456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56E51" w:rsidRPr="001259F3" w:rsidRDefault="00956E51" w:rsidP="00A6456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62</w:t>
            </w:r>
          </w:p>
        </w:tc>
      </w:tr>
      <w:tr w:rsidR="00956E51" w:rsidRPr="001259F3" w:rsidTr="00A6456F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</w:t>
            </w:r>
            <w:r>
              <w:rPr>
                <w:sz w:val="24"/>
                <w:szCs w:val="24"/>
              </w:rPr>
              <w:t>.</w:t>
            </w:r>
            <w:r w:rsidRPr="001259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E51" w:rsidRPr="001259F3" w:rsidRDefault="00956E51" w:rsidP="00A6456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56E51" w:rsidRPr="00E62EE0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709"/>
        <w:gridCol w:w="709"/>
        <w:gridCol w:w="708"/>
        <w:gridCol w:w="709"/>
        <w:gridCol w:w="1276"/>
      </w:tblGrid>
      <w:tr w:rsidR="00956E51" w:rsidRPr="001259F3" w:rsidTr="00A6456F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402" w:type="dxa"/>
            <w:gridSpan w:val="3"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от установ-ленных показателей качества работы </w:t>
            </w:r>
          </w:p>
        </w:tc>
      </w:tr>
      <w:tr w:rsidR="00956E51" w:rsidRPr="001259F3" w:rsidTr="00A6456F">
        <w:trPr>
          <w:trHeight w:val="348"/>
        </w:trPr>
        <w:tc>
          <w:tcPr>
            <w:tcW w:w="1560" w:type="dxa"/>
            <w:vMerge/>
            <w:noWrap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наименование показателя </w:t>
            </w:r>
          </w:p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56E51" w:rsidRPr="00E4107F" w:rsidRDefault="00956E51" w:rsidP="00A6456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E4107F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956E51" w:rsidRPr="00E4107F" w:rsidRDefault="00956E51" w:rsidP="00A6456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E4107F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56E51" w:rsidRPr="00E4107F" w:rsidRDefault="00956E51" w:rsidP="00A6456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E4107F">
              <w:rPr>
                <w:sz w:val="20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956E51" w:rsidRPr="001259F3" w:rsidTr="00A6456F">
        <w:trPr>
          <w:trHeight w:val="504"/>
        </w:trPr>
        <w:tc>
          <w:tcPr>
            <w:tcW w:w="1560" w:type="dxa"/>
            <w:vMerge/>
            <w:noWrap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956E51" w:rsidRPr="00544767" w:rsidRDefault="00956E51" w:rsidP="00956E51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956E51" w:rsidRPr="00544767" w:rsidRDefault="00956E51" w:rsidP="00956E51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956E51" w:rsidRPr="00544767" w:rsidRDefault="00956E51" w:rsidP="00956E51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код </w:t>
            </w:r>
          </w:p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</w:p>
        </w:tc>
      </w:tr>
      <w:tr w:rsidR="00956E51" w:rsidRPr="001259F3" w:rsidTr="00A6456F">
        <w:trPr>
          <w:trHeight w:val="228"/>
        </w:trPr>
        <w:tc>
          <w:tcPr>
            <w:tcW w:w="1560" w:type="dxa"/>
            <w:noWrap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8" w:type="dxa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13</w:t>
            </w:r>
          </w:p>
        </w:tc>
      </w:tr>
      <w:tr w:rsidR="00956E51" w:rsidRPr="001259F3" w:rsidTr="00A6456F">
        <w:trPr>
          <w:trHeight w:val="216"/>
        </w:trPr>
        <w:tc>
          <w:tcPr>
            <w:tcW w:w="1560" w:type="dxa"/>
            <w:noWrap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852300.Р.86.1.</w:t>
            </w:r>
          </w:p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05620002</w:t>
            </w:r>
          </w:p>
        </w:tc>
        <w:tc>
          <w:tcPr>
            <w:tcW w:w="1275" w:type="dxa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количество обоснованных жалоб </w:t>
            </w:r>
          </w:p>
          <w:p w:rsidR="00956E51" w:rsidRPr="00544767" w:rsidRDefault="00956E51" w:rsidP="00A6456F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 качество оказываемых услуг</w:t>
            </w:r>
          </w:p>
        </w:tc>
        <w:tc>
          <w:tcPr>
            <w:tcW w:w="992" w:type="dxa"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709" w:type="dxa"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876</w:t>
            </w:r>
          </w:p>
        </w:tc>
        <w:tc>
          <w:tcPr>
            <w:tcW w:w="709" w:type="dxa"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56E51" w:rsidRPr="00544767" w:rsidRDefault="00956E51" w:rsidP="00A6456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6E51" w:rsidRPr="001259F3" w:rsidRDefault="00956E51" w:rsidP="00956E51">
      <w:pPr>
        <w:rPr>
          <w:rFonts w:eastAsia="Times New Roman"/>
          <w:sz w:val="24"/>
          <w:szCs w:val="24"/>
          <w:lang w:eastAsia="ru-RU"/>
        </w:rPr>
      </w:pPr>
    </w:p>
    <w:p w:rsidR="00956E51" w:rsidRPr="001259F3" w:rsidRDefault="00956E51" w:rsidP="00956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956E51" w:rsidRPr="00882435" w:rsidRDefault="00956E51" w:rsidP="00956E5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6E51" w:rsidRPr="001259F3" w:rsidTr="00A6456F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956E51" w:rsidRDefault="00956E51" w:rsidP="00A6456F">
            <w:pPr>
              <w:jc w:val="center"/>
              <w:rPr>
                <w:sz w:val="16"/>
                <w:szCs w:val="16"/>
              </w:rPr>
            </w:pPr>
            <w:r w:rsidRPr="0019244F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956E51" w:rsidRPr="0019244F" w:rsidRDefault="00956E51" w:rsidP="00A64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</w:t>
            </w:r>
            <w:r w:rsidRPr="0019244F">
              <w:rPr>
                <w:sz w:val="16"/>
                <w:szCs w:val="16"/>
              </w:rPr>
              <w:t>работы</w:t>
            </w:r>
          </w:p>
        </w:tc>
        <w:tc>
          <w:tcPr>
            <w:tcW w:w="2552" w:type="dxa"/>
            <w:gridSpan w:val="2"/>
            <w:vMerge w:val="restart"/>
          </w:tcPr>
          <w:p w:rsidR="00956E51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</w:p>
        </w:tc>
      </w:tr>
      <w:tr w:rsidR="00956E51" w:rsidRPr="001259F3" w:rsidTr="00A6456F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</w:tcPr>
          <w:p w:rsidR="00956E51" w:rsidRPr="001259F3" w:rsidRDefault="00956E51" w:rsidP="00A6456F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410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410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410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410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E410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E410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56E51" w:rsidRPr="001259F3" w:rsidTr="00A6456F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6E51" w:rsidRPr="005C0422" w:rsidRDefault="00956E51" w:rsidP="00A6456F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956E51" w:rsidRDefault="00956E51" w:rsidP="00A6456F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956E51" w:rsidRPr="005C0422" w:rsidRDefault="00956E51" w:rsidP="00A6456F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956E51" w:rsidRDefault="00956E51" w:rsidP="00956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6E51" w:rsidRPr="005C0422" w:rsidRDefault="00956E51" w:rsidP="00A64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56E51" w:rsidRDefault="00956E51" w:rsidP="00956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6E51" w:rsidRPr="005C0422" w:rsidRDefault="00956E51" w:rsidP="00A64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56E51" w:rsidRDefault="00956E51" w:rsidP="00956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6E51" w:rsidRPr="005C0422" w:rsidRDefault="00956E51" w:rsidP="00A64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259F3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56E51" w:rsidRPr="001259F3" w:rsidTr="00A6456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6E51" w:rsidRPr="00BE3EA5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6E51" w:rsidRPr="00BE3EA5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6E51" w:rsidRPr="00BE3EA5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6E51" w:rsidRPr="007E56CB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6E51" w:rsidRPr="007E56CB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6E51" w:rsidRPr="007E56CB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6E51" w:rsidRPr="007E56CB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6E51" w:rsidRPr="007E56CB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E51" w:rsidRPr="007E56CB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6E51" w:rsidRPr="001259F3" w:rsidTr="00A6456F">
        <w:trPr>
          <w:trHeight w:val="312"/>
        </w:trPr>
        <w:tc>
          <w:tcPr>
            <w:tcW w:w="1271" w:type="dxa"/>
            <w:noWrap/>
          </w:tcPr>
          <w:p w:rsidR="00956E51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852300.Р.86.1.</w:t>
            </w:r>
          </w:p>
          <w:p w:rsidR="00956E51" w:rsidRPr="00D6632A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05620002</w:t>
            </w:r>
          </w:p>
        </w:tc>
        <w:tc>
          <w:tcPr>
            <w:tcW w:w="1276" w:type="dxa"/>
          </w:tcPr>
          <w:p w:rsidR="00956E51" w:rsidRPr="0054209F" w:rsidRDefault="00956E51" w:rsidP="00A6456F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956E51" w:rsidRDefault="00956E51" w:rsidP="00A6456F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956E51" w:rsidRPr="0054209F" w:rsidRDefault="00956E51" w:rsidP="00A6456F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956E51" w:rsidRPr="00BE3EA5" w:rsidRDefault="00956E51" w:rsidP="00A645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56E51" w:rsidRPr="001259F3" w:rsidRDefault="00956E51" w:rsidP="00A6456F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56E51" w:rsidRPr="00BE3EA5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56E51" w:rsidRPr="0054209F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50" w:type="dxa"/>
          </w:tcPr>
          <w:p w:rsidR="00956E51" w:rsidRPr="0054209F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956E51" w:rsidRPr="0054209F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956E51" w:rsidRPr="001A7756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956E51" w:rsidRPr="001A7756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956E51" w:rsidRPr="001A7756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6E51" w:rsidRPr="001259F3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56E51" w:rsidRPr="00C802D1" w:rsidRDefault="00956E51" w:rsidP="00A645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6E51" w:rsidRPr="001259F3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6E51" w:rsidRDefault="00956E51" w:rsidP="00956E51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3.3.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56E51" w:rsidRDefault="00956E51" w:rsidP="00956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56E51" w:rsidRPr="00911044" w:rsidTr="00A6456F">
        <w:tc>
          <w:tcPr>
            <w:tcW w:w="15593" w:type="dxa"/>
            <w:gridSpan w:val="5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56E51" w:rsidRPr="00911044" w:rsidTr="00A6456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E51" w:rsidRPr="00911044" w:rsidRDefault="00956E51" w:rsidP="00A645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E51" w:rsidRPr="00911044" w:rsidRDefault="00956E51" w:rsidP="00A645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E51" w:rsidRPr="00911044" w:rsidRDefault="00956E51" w:rsidP="00A645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E51" w:rsidRPr="00911044" w:rsidRDefault="00956E51" w:rsidP="00A645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E51" w:rsidRPr="00911044" w:rsidRDefault="00956E51" w:rsidP="00A645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56E51" w:rsidRPr="00911044" w:rsidTr="00A6456F">
        <w:tc>
          <w:tcPr>
            <w:tcW w:w="2104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56E51" w:rsidRPr="00911044" w:rsidTr="00A6456F">
        <w:tc>
          <w:tcPr>
            <w:tcW w:w="2104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56E51" w:rsidRPr="00911044" w:rsidRDefault="00956E51" w:rsidP="00A645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6E51" w:rsidRPr="00FD3260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56E51" w:rsidRPr="00FD3260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6E51" w:rsidRPr="00FD3260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56E51" w:rsidRPr="00FD3260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56E51" w:rsidRPr="00FD3260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56E51" w:rsidRPr="00FD3260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56E51" w:rsidRPr="005F5315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956E51" w:rsidRPr="00FD3260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956E51" w:rsidRPr="00956E51" w:rsidRDefault="00956E51" w:rsidP="00956E51">
      <w:pPr>
        <w:tabs>
          <w:tab w:val="left" w:pos="993"/>
        </w:tabs>
        <w:ind w:firstLine="567"/>
        <w:rPr>
          <w:rFonts w:eastAsia="Times New Roman"/>
          <w:spacing w:val="-4"/>
          <w:sz w:val="24"/>
          <w:szCs w:val="24"/>
          <w:lang w:eastAsia="ru-RU"/>
        </w:rPr>
      </w:pPr>
      <w:r w:rsidRPr="00956E51">
        <w:rPr>
          <w:rFonts w:eastAsia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56E51" w:rsidRPr="00A452ED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>
        <w:rPr>
          <w:rFonts w:eastAsia="Times New Roman"/>
          <w:sz w:val="24"/>
          <w:szCs w:val="24"/>
          <w:lang w:eastAsia="ru-RU"/>
        </w:rPr>
        <w:t>,</w:t>
      </w:r>
      <w:r w:rsidRPr="00FD3260">
        <w:rPr>
          <w:rFonts w:eastAsia="Times New Roman"/>
          <w:sz w:val="24"/>
          <w:szCs w:val="24"/>
          <w:lang w:eastAsia="ru-RU"/>
        </w:rPr>
        <w:t xml:space="preserve"> либо в течение </w:t>
      </w:r>
      <w:r>
        <w:rPr>
          <w:rFonts w:eastAsia="Times New Roman"/>
          <w:sz w:val="24"/>
          <w:szCs w:val="24"/>
          <w:lang w:eastAsia="ru-RU"/>
        </w:rPr>
        <w:t>пят</w:t>
      </w:r>
      <w:r w:rsidRPr="00FD3260">
        <w:rPr>
          <w:rFonts w:eastAsia="Times New Roman"/>
          <w:sz w:val="24"/>
          <w:szCs w:val="24"/>
          <w:lang w:eastAsia="ru-RU"/>
        </w:rPr>
        <w:t>и рабочих дней с момента возникновения (вступления в силу) иных оснований (</w:t>
      </w:r>
      <w:r w:rsidRPr="005F5315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5F5315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>,</w:t>
      </w:r>
      <w:r w:rsidRPr="005F5315">
        <w:rPr>
          <w:rFonts w:eastAsia="Times New Roman"/>
          <w:sz w:val="24"/>
          <w:szCs w:val="24"/>
          <w:lang w:eastAsia="ru-RU"/>
        </w:rPr>
        <w:t xml:space="preserve"> </w:t>
      </w:r>
      <w:r w:rsidRPr="00A452ED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956E51" w:rsidRPr="00FD3260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56E51" w:rsidRPr="00FD3260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выполнение работ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512"/>
        <w:gridCol w:w="4106"/>
      </w:tblGrid>
      <w:tr w:rsidR="00956E51" w:rsidRPr="00FD3260" w:rsidTr="00A6456F">
        <w:tc>
          <w:tcPr>
            <w:tcW w:w="3964" w:type="dxa"/>
          </w:tcPr>
          <w:p w:rsidR="00956E51" w:rsidRPr="00FD3260" w:rsidRDefault="00956E51" w:rsidP="00A6456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512" w:type="dxa"/>
          </w:tcPr>
          <w:p w:rsidR="00956E51" w:rsidRPr="00FD3260" w:rsidRDefault="00956E51" w:rsidP="00A6456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106" w:type="dxa"/>
          </w:tcPr>
          <w:p w:rsidR="00956E51" w:rsidRPr="00FD3260" w:rsidRDefault="00956E51" w:rsidP="00A6456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956E51" w:rsidRPr="00FD3260" w:rsidRDefault="00956E51" w:rsidP="00A6456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956E51" w:rsidRDefault="00956E51" w:rsidP="00A6456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956E51" w:rsidRPr="00FD3260" w:rsidRDefault="00956E51" w:rsidP="00A6456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956E51" w:rsidRPr="00FD3260" w:rsidTr="00A6456F">
        <w:tc>
          <w:tcPr>
            <w:tcW w:w="3964" w:type="dxa"/>
          </w:tcPr>
          <w:p w:rsidR="00956E51" w:rsidRPr="00FD3260" w:rsidRDefault="00956E51" w:rsidP="00A6456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956E51" w:rsidRPr="00FD3260" w:rsidRDefault="00956E51" w:rsidP="00A6456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:rsidR="00956E51" w:rsidRPr="00FD3260" w:rsidRDefault="00956E51" w:rsidP="00A6456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956E51" w:rsidRPr="00FD3260" w:rsidTr="00A645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E51" w:rsidRPr="00FD3260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512" w:type="dxa"/>
            <w:vMerge w:val="restart"/>
          </w:tcPr>
          <w:p w:rsidR="00956E51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21.11.2013</w:t>
            </w:r>
          </w:p>
          <w:p w:rsidR="00956E51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 № 8480 «Об утверждении порядка осуществления контроля </w:t>
            </w:r>
          </w:p>
          <w:p w:rsidR="00956E51" w:rsidRPr="00FD3260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4106" w:type="dxa"/>
            <w:vMerge w:val="restart"/>
          </w:tcPr>
          <w:p w:rsidR="00956E51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956E51" w:rsidRPr="00FD3260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956E51" w:rsidRPr="00FD3260" w:rsidTr="00A645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E51" w:rsidRPr="00FD3260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512" w:type="dxa"/>
            <w:vMerge/>
          </w:tcPr>
          <w:p w:rsidR="00956E51" w:rsidRPr="00FD3260" w:rsidRDefault="00956E51" w:rsidP="00A6456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956E51" w:rsidRPr="00FD3260" w:rsidRDefault="00956E51" w:rsidP="00A6456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56E51" w:rsidRPr="00FD3260" w:rsidTr="00A645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E51" w:rsidRPr="00FD3260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512" w:type="dxa"/>
            <w:vMerge/>
          </w:tcPr>
          <w:p w:rsidR="00956E51" w:rsidRPr="00FD3260" w:rsidRDefault="00956E51" w:rsidP="00A6456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956E51" w:rsidRPr="00FD3260" w:rsidRDefault="00956E51" w:rsidP="00A6456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56E51" w:rsidRPr="00FD3260" w:rsidTr="00A645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E51" w:rsidRPr="00FD3260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512" w:type="dxa"/>
          </w:tcPr>
          <w:p w:rsidR="00956E51" w:rsidRPr="00FD3260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106" w:type="dxa"/>
          </w:tcPr>
          <w:p w:rsidR="00956E51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956E51" w:rsidRPr="00FD3260" w:rsidRDefault="00956E51" w:rsidP="00A6456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956E51" w:rsidRPr="00FD3260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56E51" w:rsidRPr="00593737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F061A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 xml:space="preserve">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56E51" w:rsidRPr="00AB3649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и отчет о выполнении муниципального задания в составе отчета о результатах деятельности муниципального учреждения и об использовании закрепленного за ним муниципального имущества, за исключением содержащихся в них сведений, составляющих государственную тайну, размещаются на официальном сайте в информационно-телекоммуникационной сети </w:t>
      </w:r>
      <w:r>
        <w:rPr>
          <w:rFonts w:eastAsia="Times New Roman"/>
          <w:sz w:val="24"/>
          <w:szCs w:val="24"/>
          <w:lang w:eastAsia="ru-RU"/>
        </w:rPr>
        <w:t>«</w:t>
      </w:r>
      <w:r w:rsidRPr="00AB3649">
        <w:rPr>
          <w:rFonts w:eastAsia="Times New Roman"/>
          <w:sz w:val="24"/>
          <w:szCs w:val="24"/>
          <w:lang w:eastAsia="ru-RU"/>
        </w:rPr>
        <w:t>Интернет</w:t>
      </w:r>
      <w:r>
        <w:rPr>
          <w:rFonts w:eastAsia="Times New Roman"/>
          <w:sz w:val="24"/>
          <w:szCs w:val="24"/>
          <w:lang w:eastAsia="ru-RU"/>
        </w:rPr>
        <w:t>»</w:t>
      </w:r>
      <w:r w:rsidRPr="00AB3649">
        <w:rPr>
          <w:rFonts w:eastAsia="Times New Roman"/>
          <w:sz w:val="24"/>
          <w:szCs w:val="24"/>
          <w:lang w:eastAsia="ru-RU"/>
        </w:rPr>
        <w:t xml:space="preserve"> по размещению информации о государственных и муниципальных учреждениях (www.bus.gov.ru) в порядке, установленном Приказом Министерства финансов Российской Федерации от 21.07.2011 </w:t>
      </w:r>
      <w:r>
        <w:rPr>
          <w:rFonts w:eastAsia="Times New Roman"/>
          <w:sz w:val="24"/>
          <w:szCs w:val="24"/>
          <w:lang w:eastAsia="ru-RU"/>
        </w:rPr>
        <w:t>№</w:t>
      </w:r>
      <w:r w:rsidRPr="00AB3649">
        <w:rPr>
          <w:rFonts w:eastAsia="Times New Roman"/>
          <w:sz w:val="24"/>
          <w:szCs w:val="24"/>
          <w:lang w:eastAsia="ru-RU"/>
        </w:rPr>
        <w:t xml:space="preserve"> 86н </w:t>
      </w:r>
      <w:r>
        <w:rPr>
          <w:rFonts w:eastAsia="Times New Roman"/>
          <w:sz w:val="24"/>
          <w:szCs w:val="24"/>
          <w:lang w:eastAsia="ru-RU"/>
        </w:rPr>
        <w:t>«</w:t>
      </w:r>
      <w:r w:rsidRPr="00AB3649">
        <w:rPr>
          <w:rFonts w:eastAsia="Times New Roman"/>
          <w:sz w:val="24"/>
          <w:szCs w:val="24"/>
          <w:lang w:eastAsia="ru-RU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>
        <w:rPr>
          <w:rFonts w:eastAsia="Times New Roman"/>
          <w:sz w:val="24"/>
          <w:szCs w:val="24"/>
          <w:lang w:eastAsia="ru-RU"/>
        </w:rPr>
        <w:t>»</w:t>
      </w:r>
      <w:r w:rsidRPr="00AB3649">
        <w:rPr>
          <w:rFonts w:eastAsia="Times New Roman"/>
          <w:sz w:val="24"/>
          <w:szCs w:val="24"/>
          <w:lang w:eastAsia="ru-RU"/>
        </w:rPr>
        <w:t>.</w:t>
      </w:r>
    </w:p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выполняемых работ</w:t>
      </w:r>
      <w:r w:rsidRPr="00AB3649">
        <w:rPr>
          <w:rFonts w:eastAsia="Times New Roman"/>
          <w:sz w:val="24"/>
          <w:szCs w:val="24"/>
          <w:lang w:eastAsia="ru-RU"/>
        </w:rPr>
        <w:t>, а также показателей муниципального задания, характеризующих качество выполняемых работ.</w:t>
      </w:r>
    </w:p>
    <w:bookmarkEnd w:id="6"/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6E51" w:rsidRPr="0034313F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>Администрации города от 29.</w:t>
      </w:r>
      <w:r w:rsidRPr="002502D6">
        <w:rPr>
          <w:rFonts w:eastAsia="Times New Roman"/>
          <w:sz w:val="24"/>
          <w:szCs w:val="24"/>
          <w:lang w:eastAsia="ru-RU"/>
        </w:rPr>
        <w:t>11.2023 № 12-03-801/</w:t>
      </w:r>
      <w:r>
        <w:rPr>
          <w:rFonts w:eastAsia="Times New Roman"/>
          <w:sz w:val="24"/>
          <w:szCs w:val="24"/>
          <w:lang w:eastAsia="ru-RU"/>
        </w:rPr>
        <w:t>3</w:t>
      </w:r>
      <w:r w:rsidRPr="002502D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 w:rsidRPr="002502D6">
        <w:rPr>
          <w:rFonts w:eastAsia="Times New Roman"/>
          <w:sz w:val="24"/>
          <w:szCs w:val="24"/>
          <w:lang w:eastAsia="ru-RU"/>
        </w:rPr>
        <w:t>«Об утверждении</w:t>
      </w:r>
      <w:r w:rsidRPr="00F03CCD">
        <w:rPr>
          <w:rFonts w:eastAsia="Times New Roman"/>
          <w:sz w:val="24"/>
          <w:szCs w:val="24"/>
          <w:lang w:eastAsia="ru-RU"/>
        </w:rPr>
        <w:t xml:space="preserve">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F03CCD">
        <w:rPr>
          <w:rFonts w:eastAsia="Times New Roman"/>
          <w:sz w:val="24"/>
          <w:szCs w:val="24"/>
          <w:lang w:eastAsia="ru-RU"/>
        </w:rPr>
        <w:t xml:space="preserve"> год».</w:t>
      </w:r>
      <w:r>
        <w:rPr>
          <w:rFonts w:eastAsia="Times New Roman"/>
          <w:sz w:val="24"/>
          <w:szCs w:val="24"/>
          <w:lang w:eastAsia="ru-RU"/>
        </w:rPr>
        <w:t xml:space="preserve"> Перечень мероприятий, включенных в объем муниципальных работ</w:t>
      </w:r>
      <w:r w:rsidRPr="00DF468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прилагается.</w:t>
      </w:r>
    </w:p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03CC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6E51" w:rsidRDefault="00956E51" w:rsidP="00956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  <w:sectPr w:rsidR="00956E51" w:rsidSect="00D06AC2">
          <w:pgSz w:w="16839" w:h="11907" w:orient="landscape" w:code="9"/>
          <w:pgMar w:top="1701" w:right="680" w:bottom="1134" w:left="567" w:header="709" w:footer="709" w:gutter="0"/>
          <w:pgNumType w:start="3"/>
          <w:cols w:space="708"/>
          <w:docGrid w:linePitch="381"/>
        </w:sectPr>
      </w:pPr>
    </w:p>
    <w:p w:rsidR="00956E51" w:rsidRPr="00A97F9A" w:rsidRDefault="00956E51" w:rsidP="00956E51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Приложение</w:t>
      </w:r>
    </w:p>
    <w:p w:rsidR="00956E51" w:rsidRDefault="00956E51" w:rsidP="00956E51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к муниципальному заданию</w:t>
      </w:r>
    </w:p>
    <w:p w:rsidR="00956E51" w:rsidRDefault="00956E51" w:rsidP="00956E51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 xml:space="preserve">муниципального автономного учреждения </w:t>
      </w:r>
      <w:r>
        <w:rPr>
          <w:rFonts w:eastAsia="Times New Roman"/>
          <w:lang w:eastAsia="ru-RU"/>
        </w:rPr>
        <w:t>«Информационно-организационный центр</w:t>
      </w:r>
      <w:r w:rsidRPr="00A97F9A">
        <w:rPr>
          <w:rFonts w:eastAsia="Times New Roman"/>
          <w:lang w:eastAsia="ru-RU"/>
        </w:rPr>
        <w:t xml:space="preserve">» </w:t>
      </w:r>
    </w:p>
    <w:p w:rsidR="00956E51" w:rsidRDefault="00956E51" w:rsidP="00956E51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 xml:space="preserve">на </w:t>
      </w:r>
      <w:r>
        <w:rPr>
          <w:rFonts w:eastAsia="Times New Roman"/>
          <w:lang w:eastAsia="ru-RU"/>
        </w:rPr>
        <w:t>2024</w:t>
      </w:r>
      <w:r w:rsidRPr="00A97F9A">
        <w:rPr>
          <w:rFonts w:eastAsia="Times New Roman"/>
          <w:lang w:eastAsia="ru-RU"/>
        </w:rPr>
        <w:t xml:space="preserve"> год и плановый </w:t>
      </w:r>
      <w:r>
        <w:rPr>
          <w:rFonts w:eastAsia="Times New Roman"/>
          <w:lang w:eastAsia="ru-RU"/>
        </w:rPr>
        <w:br/>
      </w:r>
      <w:r w:rsidRPr="00A97F9A">
        <w:rPr>
          <w:rFonts w:eastAsia="Times New Roman"/>
          <w:lang w:eastAsia="ru-RU"/>
        </w:rPr>
        <w:t xml:space="preserve">период </w:t>
      </w:r>
      <w:r>
        <w:rPr>
          <w:rFonts w:eastAsia="Times New Roman"/>
          <w:lang w:eastAsia="ru-RU"/>
        </w:rPr>
        <w:t>2025</w:t>
      </w:r>
      <w:r w:rsidRPr="00A97F9A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>2026</w:t>
      </w:r>
      <w:r w:rsidRPr="00A97F9A">
        <w:rPr>
          <w:rFonts w:eastAsia="Times New Roman"/>
          <w:lang w:eastAsia="ru-RU"/>
        </w:rPr>
        <w:t xml:space="preserve"> годов</w:t>
      </w:r>
    </w:p>
    <w:p w:rsidR="00956E51" w:rsidRDefault="00956E51" w:rsidP="00956E51">
      <w:pPr>
        <w:ind w:left="5670"/>
        <w:rPr>
          <w:rFonts w:eastAsia="Times New Roman"/>
          <w:lang w:eastAsia="ru-RU"/>
        </w:rPr>
      </w:pPr>
    </w:p>
    <w:p w:rsidR="00956E51" w:rsidRDefault="00956E51" w:rsidP="00956E51">
      <w:pPr>
        <w:jc w:val="center"/>
        <w:rPr>
          <w:rFonts w:eastAsia="Times New Roman"/>
          <w:lang w:eastAsia="ru-RU"/>
        </w:rPr>
      </w:pPr>
    </w:p>
    <w:p w:rsidR="00956E51" w:rsidRDefault="00956E51" w:rsidP="00956E51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956E51" w:rsidRDefault="00956E51" w:rsidP="00956E51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включенных в объем </w:t>
      </w:r>
      <w:r w:rsidRPr="001E5F51">
        <w:rPr>
          <w:rFonts w:eastAsia="Times New Roman"/>
          <w:lang w:eastAsia="ru-RU"/>
        </w:rPr>
        <w:t>муниципальн</w:t>
      </w:r>
      <w:r>
        <w:rPr>
          <w:rFonts w:eastAsia="Times New Roman"/>
          <w:lang w:eastAsia="ru-RU"/>
        </w:rPr>
        <w:t>ых</w:t>
      </w:r>
      <w:r w:rsidRPr="001E5F51">
        <w:rPr>
          <w:rFonts w:eastAsia="Times New Roman"/>
          <w:lang w:eastAsia="ru-RU"/>
        </w:rPr>
        <w:t xml:space="preserve"> работ</w:t>
      </w:r>
    </w:p>
    <w:p w:rsidR="00956E51" w:rsidRDefault="00956E51" w:rsidP="00956E51">
      <w:pPr>
        <w:rPr>
          <w:rFonts w:eastAsia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8"/>
        <w:gridCol w:w="846"/>
        <w:gridCol w:w="847"/>
        <w:gridCol w:w="841"/>
      </w:tblGrid>
      <w:tr w:rsidR="00956E51" w:rsidRPr="000648B5" w:rsidTr="00956E51">
        <w:tc>
          <w:tcPr>
            <w:tcW w:w="6398" w:type="dxa"/>
            <w:vMerge w:val="restart"/>
          </w:tcPr>
          <w:p w:rsidR="00956E51" w:rsidRPr="000648B5" w:rsidRDefault="00956E51" w:rsidP="00A6456F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Наименование </w:t>
            </w:r>
          </w:p>
          <w:p w:rsidR="00956E51" w:rsidRPr="000648B5" w:rsidRDefault="00956E51" w:rsidP="00A6456F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муниципальной работы / мероприятия</w:t>
            </w:r>
          </w:p>
        </w:tc>
        <w:tc>
          <w:tcPr>
            <w:tcW w:w="2534" w:type="dxa"/>
            <w:gridSpan w:val="3"/>
          </w:tcPr>
          <w:p w:rsidR="00956E51" w:rsidRPr="000648B5" w:rsidRDefault="00956E51" w:rsidP="00A6456F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Количество, ед.</w:t>
            </w:r>
          </w:p>
        </w:tc>
      </w:tr>
      <w:tr w:rsidR="00956E51" w:rsidRPr="000648B5" w:rsidTr="00956E51">
        <w:tc>
          <w:tcPr>
            <w:tcW w:w="6398" w:type="dxa"/>
            <w:vMerge/>
          </w:tcPr>
          <w:p w:rsidR="00956E51" w:rsidRPr="000648B5" w:rsidRDefault="00956E51" w:rsidP="00A64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56E51" w:rsidRPr="000648B5" w:rsidRDefault="00956E51" w:rsidP="00A64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7" w:type="dxa"/>
          </w:tcPr>
          <w:p w:rsidR="00956E51" w:rsidRPr="000648B5" w:rsidRDefault="00956E51" w:rsidP="00A64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1" w:type="dxa"/>
          </w:tcPr>
          <w:p w:rsidR="00956E51" w:rsidRPr="000648B5" w:rsidRDefault="00956E51" w:rsidP="00A64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</w:tr>
      <w:tr w:rsidR="00956E51" w:rsidRPr="000648B5" w:rsidTr="00956E51">
        <w:tc>
          <w:tcPr>
            <w:tcW w:w="6398" w:type="dxa"/>
          </w:tcPr>
          <w:p w:rsidR="00956E51" w:rsidRPr="000648B5" w:rsidRDefault="00956E51" w:rsidP="00A6456F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648B5">
              <w:rPr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  <w:r>
              <w:rPr>
                <w:sz w:val="24"/>
                <w:szCs w:val="24"/>
              </w:rPr>
              <w:br/>
            </w:r>
            <w:r w:rsidRPr="000648B5">
              <w:rPr>
                <w:sz w:val="24"/>
                <w:szCs w:val="24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46" w:type="dxa"/>
          </w:tcPr>
          <w:p w:rsidR="00956E51" w:rsidRPr="000648B5" w:rsidRDefault="00956E51" w:rsidP="00A64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:rsidR="00956E51" w:rsidRPr="000648B5" w:rsidRDefault="00956E51" w:rsidP="00A64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41" w:type="dxa"/>
          </w:tcPr>
          <w:p w:rsidR="00956E51" w:rsidRPr="000648B5" w:rsidRDefault="00956E51" w:rsidP="00A64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56E51" w:rsidRPr="000648B5" w:rsidTr="00956E51"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766EC" w:rsidRDefault="00956E51" w:rsidP="00A6456F">
            <w:pPr>
              <w:tabs>
                <w:tab w:val="left" w:pos="315"/>
              </w:tabs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</w:t>
            </w:r>
            <w:r w:rsidRPr="004F26A2">
              <w:rPr>
                <w:rFonts w:eastAsia="Calibri"/>
                <w:sz w:val="24"/>
                <w:szCs w:val="24"/>
              </w:rPr>
              <w:t>Городской конкурс исследовательских работ обучающихся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</w:t>
            </w:r>
            <w:r w:rsidRPr="004F26A2">
              <w:rPr>
                <w:rFonts w:eastAsia="Calibri"/>
                <w:sz w:val="24"/>
                <w:szCs w:val="24"/>
              </w:rPr>
              <w:t>Организация участия учащихся в Национальной технологической олимпиаде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</w:t>
            </w:r>
            <w:r w:rsidRPr="004F26A2">
              <w:rPr>
                <w:rFonts w:eastAsia="Calibri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Pr="00835C6F">
              <w:rPr>
                <w:rFonts w:eastAsia="Calibri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  <w:r w:rsidRPr="00835C6F">
              <w:rPr>
                <w:rFonts w:eastAsia="Calibri"/>
                <w:sz w:val="24"/>
                <w:szCs w:val="24"/>
              </w:rPr>
              <w:t>Образовательные сессии сетевой профильной школы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766EC" w:rsidRDefault="00956E51" w:rsidP="00A6456F">
            <w:pPr>
              <w:tabs>
                <w:tab w:val="left" w:pos="315"/>
              </w:tabs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</w:t>
            </w:r>
            <w:r w:rsidRPr="00DC3E85">
              <w:rPr>
                <w:rFonts w:eastAsia="Calibri"/>
                <w:sz w:val="24"/>
                <w:szCs w:val="24"/>
              </w:rPr>
              <w:t>Организация участия учащихся в региональном этапе всероссийской олимпиады школьников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766EC" w:rsidRDefault="00956E51" w:rsidP="00A6456F">
            <w:pPr>
              <w:tabs>
                <w:tab w:val="left" w:pos="315"/>
              </w:tabs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</w:t>
            </w:r>
            <w:r w:rsidRPr="004F26A2">
              <w:rPr>
                <w:rFonts w:eastAsia="Calibri"/>
                <w:sz w:val="24"/>
                <w:szCs w:val="24"/>
              </w:rPr>
              <w:t xml:space="preserve">Торжественная церемония награждения победителей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F26A2">
              <w:rPr>
                <w:rFonts w:eastAsia="Calibri"/>
                <w:sz w:val="24"/>
                <w:szCs w:val="24"/>
              </w:rPr>
              <w:t>и призеров регионального этап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4F26A2">
              <w:rPr>
                <w:rFonts w:eastAsia="Calibri"/>
                <w:sz w:val="24"/>
                <w:szCs w:val="24"/>
              </w:rPr>
              <w:t xml:space="preserve"> всероссийской олимпиады школьников с участием представителей департамента образования Администрации города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766EC" w:rsidRDefault="00956E51" w:rsidP="00A6456F">
            <w:pPr>
              <w:tabs>
                <w:tab w:val="left" w:pos="315"/>
              </w:tabs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 </w:t>
            </w:r>
            <w:r w:rsidRPr="004F26A2">
              <w:rPr>
                <w:rFonts w:eastAsia="Calibri"/>
                <w:sz w:val="24"/>
                <w:szCs w:val="24"/>
              </w:rPr>
              <w:t>Торжественное мероприятие по награждению победителей и призеров всероссийских и международных конкурсных мероприятий интеллектуальной направленности по итогам учебного года с участием представителей Администрации города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 </w:t>
            </w:r>
            <w:r w:rsidRPr="004F26A2">
              <w:rPr>
                <w:rFonts w:eastAsia="Calibri"/>
                <w:sz w:val="24"/>
                <w:szCs w:val="24"/>
              </w:rPr>
              <w:t xml:space="preserve">Торжественная церемония вручения аттестатов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F26A2">
              <w:rPr>
                <w:rFonts w:eastAsia="Calibri"/>
                <w:sz w:val="24"/>
                <w:szCs w:val="24"/>
              </w:rPr>
              <w:t xml:space="preserve">о среднем общем образовании с отличием, медалей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F26A2">
              <w:rPr>
                <w:rFonts w:eastAsia="Calibri"/>
                <w:sz w:val="24"/>
                <w:szCs w:val="24"/>
              </w:rPr>
              <w:t xml:space="preserve">«За особые успехи в учении» учащимся 11 классов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F26A2">
              <w:rPr>
                <w:rFonts w:eastAsia="Calibri"/>
                <w:sz w:val="24"/>
                <w:szCs w:val="24"/>
              </w:rPr>
              <w:t>с участием представителей Администрации города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1.10. </w:t>
            </w:r>
            <w:r w:rsidRPr="000766EC">
              <w:rPr>
                <w:iCs/>
                <w:color w:val="000000"/>
                <w:sz w:val="24"/>
                <w:szCs w:val="24"/>
              </w:rPr>
              <w:t xml:space="preserve">Городские компетентностные соревнования </w:t>
            </w:r>
            <w:r>
              <w:rPr>
                <w:iCs/>
                <w:color w:val="000000"/>
                <w:sz w:val="24"/>
                <w:szCs w:val="24"/>
              </w:rPr>
              <w:br/>
            </w:r>
            <w:r w:rsidRPr="000766EC">
              <w:rPr>
                <w:iCs/>
                <w:color w:val="000000"/>
                <w:sz w:val="24"/>
                <w:szCs w:val="24"/>
              </w:rPr>
              <w:t xml:space="preserve">для учащихся </w:t>
            </w:r>
            <w:r>
              <w:rPr>
                <w:iCs/>
                <w:color w:val="000000"/>
                <w:sz w:val="24"/>
                <w:szCs w:val="24"/>
              </w:rPr>
              <w:t xml:space="preserve">7-8 классов </w:t>
            </w:r>
            <w:r w:rsidRPr="000766EC">
              <w:rPr>
                <w:iCs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1.11. </w:t>
            </w:r>
            <w:r w:rsidRPr="00DC3E85">
              <w:rPr>
                <w:rFonts w:eastAsia="Calibri"/>
                <w:sz w:val="24"/>
                <w:szCs w:val="24"/>
              </w:rPr>
              <w:t>Мероприятия, направленные на повышение правовой культуры и избирательной активности обучающихся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1.12. </w:t>
            </w:r>
            <w:r w:rsidRPr="00A75DBB">
              <w:rPr>
                <w:sz w:val="24"/>
                <w:szCs w:val="24"/>
              </w:rPr>
              <w:t>Мероприятия культурно-образовательного проекта «Тр</w:t>
            </w:r>
            <w:r>
              <w:rPr>
                <w:sz w:val="24"/>
                <w:szCs w:val="24"/>
              </w:rPr>
              <w:t>и ратных поля России в Сургуте»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F2377D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1.13. </w:t>
            </w:r>
            <w:r w:rsidRPr="00DC3E85">
              <w:rPr>
                <w:sz w:val="24"/>
                <w:szCs w:val="24"/>
              </w:rPr>
              <w:t>Организация участия учащихся в школьном, муниципальном и региональном (заключительном) этапах Общероссийской олимпиады школьников «Основы православной культуры»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1.14. </w:t>
            </w:r>
            <w:r w:rsidRPr="00A75DBB">
              <w:rPr>
                <w:sz w:val="24"/>
                <w:szCs w:val="24"/>
              </w:rPr>
              <w:t>Конкурс «Лите</w:t>
            </w:r>
            <w:r>
              <w:rPr>
                <w:sz w:val="24"/>
                <w:szCs w:val="24"/>
              </w:rPr>
              <w:t>ратура – душа русской культуры»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1.15. </w:t>
            </w:r>
            <w:r w:rsidRPr="00DC7116">
              <w:rPr>
                <w:sz w:val="24"/>
                <w:szCs w:val="24"/>
              </w:rPr>
              <w:t>Муниципальный этап Всероссийских спортивных соревнований школьников «Президентские сос</w:t>
            </w:r>
            <w:r>
              <w:rPr>
                <w:sz w:val="24"/>
                <w:szCs w:val="24"/>
              </w:rPr>
              <w:t>тязания»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1.16. </w:t>
            </w:r>
            <w:r w:rsidRPr="00DC7116">
              <w:rPr>
                <w:sz w:val="24"/>
                <w:szCs w:val="24"/>
              </w:rPr>
              <w:t xml:space="preserve">Муниципальный этап Всероссийских спортивных игр школьников </w:t>
            </w:r>
            <w:r>
              <w:rPr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1.17. </w:t>
            </w:r>
            <w:r w:rsidRPr="00DC7116">
              <w:rPr>
                <w:sz w:val="24"/>
                <w:szCs w:val="24"/>
              </w:rPr>
              <w:t>Отборочный турнир по быстрым шахматам среди учащихся 1</w:t>
            </w:r>
            <w:r>
              <w:rPr>
                <w:sz w:val="24"/>
                <w:szCs w:val="24"/>
              </w:rPr>
              <w:t xml:space="preserve"> – </w:t>
            </w:r>
            <w:r w:rsidRPr="00DC7116">
              <w:rPr>
                <w:sz w:val="24"/>
                <w:szCs w:val="24"/>
              </w:rPr>
              <w:t>8 классов</w:t>
            </w:r>
            <w:r>
              <w:rPr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1.18. </w:t>
            </w:r>
            <w:r w:rsidRPr="00DC7116">
              <w:rPr>
                <w:sz w:val="24"/>
                <w:szCs w:val="24"/>
              </w:rPr>
              <w:t>Лично-командное первенство по быстрым шахматам среди учащихся 1</w:t>
            </w:r>
            <w:r>
              <w:rPr>
                <w:sz w:val="24"/>
                <w:szCs w:val="24"/>
              </w:rPr>
              <w:t xml:space="preserve"> – </w:t>
            </w:r>
            <w:r w:rsidRPr="00DC7116">
              <w:rPr>
                <w:sz w:val="24"/>
                <w:szCs w:val="24"/>
              </w:rPr>
              <w:t>4 классов общеобразовательных у</w:t>
            </w:r>
            <w:r>
              <w:rPr>
                <w:sz w:val="24"/>
                <w:szCs w:val="24"/>
              </w:rPr>
              <w:t>чреждений на Кубок Главы города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1.19. </w:t>
            </w:r>
            <w:r w:rsidRPr="00FB4BBB">
              <w:rPr>
                <w:rFonts w:eastAsia="Calibri"/>
                <w:sz w:val="24"/>
                <w:szCs w:val="24"/>
              </w:rPr>
              <w:t>Слет школьных спортивных клубов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B1A84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 w:rsidRPr="00835C6F">
              <w:rPr>
                <w:iCs/>
                <w:color w:val="000000"/>
                <w:sz w:val="24"/>
                <w:szCs w:val="24"/>
              </w:rPr>
              <w:t>рганизация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47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Pr="006C6577">
              <w:rPr>
                <w:sz w:val="24"/>
                <w:szCs w:val="24"/>
              </w:rPr>
              <w:t xml:space="preserve">Профессиональные праздники «День </w:t>
            </w:r>
            <w:r>
              <w:rPr>
                <w:sz w:val="24"/>
                <w:szCs w:val="24"/>
              </w:rPr>
              <w:t xml:space="preserve">воспитателя </w:t>
            </w:r>
            <w:r>
              <w:rPr>
                <w:sz w:val="24"/>
                <w:szCs w:val="24"/>
              </w:rPr>
              <w:br/>
              <w:t xml:space="preserve">и всех дошкольных </w:t>
            </w:r>
            <w:r w:rsidRPr="006C6577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>», «День Учителя»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6C6577">
              <w:rPr>
                <w:sz w:val="24"/>
                <w:szCs w:val="24"/>
              </w:rPr>
              <w:t>Августовское сове</w:t>
            </w:r>
            <w:r>
              <w:rPr>
                <w:sz w:val="24"/>
                <w:szCs w:val="24"/>
              </w:rPr>
              <w:t>щание педагогических работников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Default="00956E51" w:rsidP="00A6456F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EA75CA">
              <w:rPr>
                <w:rFonts w:eastAsia="Calibri"/>
                <w:sz w:val="24"/>
                <w:szCs w:val="24"/>
              </w:rPr>
              <w:t xml:space="preserve">Обеспечение непрерывного повышения профессиональной квалификации специалистов системы образования </w:t>
            </w:r>
          </w:p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 w:rsidRPr="00EA75CA">
              <w:rPr>
                <w:rFonts w:eastAsia="Calibri"/>
                <w:sz w:val="24"/>
                <w:szCs w:val="24"/>
              </w:rPr>
              <w:t>на основе использования достижений педагогической науки и лучшего педагогического опыта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Pr="00EA75CA">
              <w:rPr>
                <w:rFonts w:eastAsia="Calibri"/>
                <w:sz w:val="24"/>
                <w:szCs w:val="24"/>
              </w:rPr>
              <w:t>Выявление, поддержка и распространение инноваций, организация и проведение мероприятий по поддержке профессионального развития и обеспечению образовательных потребностей работников образования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EA75CA" w:rsidRDefault="00956E51" w:rsidP="00A6456F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Pr="00EA75CA">
              <w:rPr>
                <w:rFonts w:eastAsia="Calibri"/>
                <w:sz w:val="24"/>
                <w:szCs w:val="24"/>
              </w:rPr>
              <w:t>Решение задач информатизации образования, эффективного использования новых информационных технологий в образовательных и управленческих процессах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956E51" w:rsidRPr="000648B5" w:rsidTr="00956E51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E51" w:rsidRPr="000648B5" w:rsidRDefault="00956E51" w:rsidP="00A6456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Pr="00FB4BBB">
              <w:rPr>
                <w:rFonts w:eastAsia="Calibri"/>
                <w:sz w:val="24"/>
                <w:szCs w:val="24"/>
              </w:rPr>
              <w:t>Организация проведения диагностических и оценочных процедур различных уровней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51" w:rsidRPr="000648B5" w:rsidRDefault="00956E51" w:rsidP="00A6456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</w:tbl>
    <w:p w:rsidR="00622B8B" w:rsidRPr="00956E51" w:rsidRDefault="00622B8B" w:rsidP="00956E51"/>
    <w:sectPr w:rsidR="00622B8B" w:rsidRPr="00956E51" w:rsidSect="00956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A4" w:rsidRDefault="00211EA4" w:rsidP="00956E51">
      <w:r>
        <w:separator/>
      </w:r>
    </w:p>
  </w:endnote>
  <w:endnote w:type="continuationSeparator" w:id="0">
    <w:p w:rsidR="00211EA4" w:rsidRDefault="00211EA4" w:rsidP="0095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144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144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144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A4" w:rsidRDefault="00211EA4" w:rsidP="00956E51">
      <w:r>
        <w:separator/>
      </w:r>
    </w:p>
  </w:footnote>
  <w:footnote w:type="continuationSeparator" w:id="0">
    <w:p w:rsidR="00211EA4" w:rsidRDefault="00211EA4" w:rsidP="0095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956E51" w:rsidRDefault="00956E5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F1C7C">
          <w:rPr>
            <w:noProof/>
            <w:sz w:val="20"/>
            <w:szCs w:val="20"/>
          </w:rPr>
          <w:t>9</w:t>
        </w:r>
        <w:r w:rsidRPr="00AE3F93">
          <w:rPr>
            <w:sz w:val="20"/>
            <w:szCs w:val="20"/>
          </w:rPr>
          <w:fldChar w:fldCharType="end"/>
        </w:r>
      </w:p>
    </w:sdtContent>
  </w:sdt>
  <w:p w:rsidR="00956E51" w:rsidRDefault="00956E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144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E08D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F1C7C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F1C7C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F1C7C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F1C7C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F1C7C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01449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Pr="00956E51" w:rsidRDefault="00956E51" w:rsidP="00956E51">
    <w:pPr>
      <w:pStyle w:val="a4"/>
      <w:jc w:val="center"/>
      <w:rPr>
        <w:sz w:val="20"/>
        <w:szCs w:val="20"/>
      </w:rPr>
    </w:pPr>
    <w:r>
      <w:rPr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17E16B7"/>
    <w:multiLevelType w:val="hybridMultilevel"/>
    <w:tmpl w:val="54AE15B4"/>
    <w:lvl w:ilvl="0" w:tplc="337ED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5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5"/>
  </w:num>
  <w:num w:numId="11">
    <w:abstractNumId w:val="32"/>
  </w:num>
  <w:num w:numId="12">
    <w:abstractNumId w:val="31"/>
  </w:num>
  <w:num w:numId="13">
    <w:abstractNumId w:val="0"/>
  </w:num>
  <w:num w:numId="14">
    <w:abstractNumId w:val="24"/>
  </w:num>
  <w:num w:numId="15">
    <w:abstractNumId w:val="16"/>
  </w:num>
  <w:num w:numId="16">
    <w:abstractNumId w:val="19"/>
  </w:num>
  <w:num w:numId="17">
    <w:abstractNumId w:val="27"/>
  </w:num>
  <w:num w:numId="18">
    <w:abstractNumId w:val="22"/>
  </w:num>
  <w:num w:numId="19">
    <w:abstractNumId w:val="17"/>
  </w:num>
  <w:num w:numId="20">
    <w:abstractNumId w:val="26"/>
  </w:num>
  <w:num w:numId="21">
    <w:abstractNumId w:val="9"/>
  </w:num>
  <w:num w:numId="22">
    <w:abstractNumId w:val="18"/>
  </w:num>
  <w:num w:numId="23">
    <w:abstractNumId w:val="29"/>
  </w:num>
  <w:num w:numId="24">
    <w:abstractNumId w:val="14"/>
  </w:num>
  <w:num w:numId="25">
    <w:abstractNumId w:val="28"/>
  </w:num>
  <w:num w:numId="26">
    <w:abstractNumId w:val="30"/>
  </w:num>
  <w:num w:numId="27">
    <w:abstractNumId w:val="23"/>
  </w:num>
  <w:num w:numId="28">
    <w:abstractNumId w:val="33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51"/>
    <w:rsid w:val="00014499"/>
    <w:rsid w:val="00026DC6"/>
    <w:rsid w:val="00211EA4"/>
    <w:rsid w:val="00231296"/>
    <w:rsid w:val="00622B8B"/>
    <w:rsid w:val="007F1C7C"/>
    <w:rsid w:val="00956E51"/>
    <w:rsid w:val="009B5A1B"/>
    <w:rsid w:val="00A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E2B6A3-1F38-422E-8A38-0A9D5CAE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56E5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56E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E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E5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E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E5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56E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E51"/>
    <w:rPr>
      <w:rFonts w:ascii="Times New Roman" w:hAnsi="Times New Roman"/>
      <w:sz w:val="28"/>
    </w:rPr>
  </w:style>
  <w:style w:type="character" w:styleId="a8">
    <w:name w:val="page number"/>
    <w:basedOn w:val="a0"/>
    <w:rsid w:val="00956E51"/>
  </w:style>
  <w:style w:type="character" w:customStyle="1" w:styleId="10">
    <w:name w:val="Заголовок 1 Знак"/>
    <w:basedOn w:val="a0"/>
    <w:link w:val="1"/>
    <w:rsid w:val="00956E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6E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6E5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6E51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956E51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56E51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5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56E5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956E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56E5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56E5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6E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56E5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56E5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56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56E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56E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56E5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56E5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56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56E5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56E5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56E5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56E51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956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2844</Words>
  <Characters>16211</Characters>
  <Application>Microsoft Office Word</Application>
  <DocSecurity>0</DocSecurity>
  <Lines>135</Lines>
  <Paragraphs>38</Paragraphs>
  <ScaleCrop>false</ScaleCrop>
  <Company/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2024-01-04T10:50:00Z</cp:lastPrinted>
  <dcterms:created xsi:type="dcterms:W3CDTF">2024-01-15T05:58:00Z</dcterms:created>
  <dcterms:modified xsi:type="dcterms:W3CDTF">2024-01-15T05:58:00Z</dcterms:modified>
</cp:coreProperties>
</file>