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49" w:rsidRDefault="00BE2D4D" w:rsidP="00F43D3D">
      <w:pPr>
        <w:ind w:left="6237" w:firstLine="6"/>
        <w:jc w:val="left"/>
        <w:rPr>
          <w:color w:val="000000" w:themeColor="text1"/>
        </w:rPr>
      </w:pPr>
      <w:r w:rsidRPr="00B43E46">
        <w:rPr>
          <w:color w:val="000000" w:themeColor="text1"/>
        </w:rPr>
        <w:t xml:space="preserve">Проект </w:t>
      </w:r>
    </w:p>
    <w:p w:rsidR="00BE2D4D" w:rsidRPr="00B43E46" w:rsidRDefault="00BE2D4D" w:rsidP="00BE2D4D">
      <w:pPr>
        <w:ind w:left="6237" w:firstLine="6"/>
        <w:jc w:val="left"/>
        <w:rPr>
          <w:color w:val="000000" w:themeColor="text1"/>
        </w:rPr>
      </w:pPr>
      <w:r w:rsidRPr="00B43E46">
        <w:rPr>
          <w:color w:val="000000" w:themeColor="text1"/>
        </w:rPr>
        <w:t>подготовлен управлением</w:t>
      </w:r>
    </w:p>
    <w:p w:rsidR="00BE2D4D" w:rsidRDefault="00BE2D4D" w:rsidP="00BE2D4D">
      <w:pPr>
        <w:ind w:left="6237" w:firstLine="6"/>
        <w:jc w:val="left"/>
        <w:rPr>
          <w:color w:val="000000" w:themeColor="text1"/>
        </w:rPr>
      </w:pPr>
      <w:r>
        <w:rPr>
          <w:color w:val="000000" w:themeColor="text1"/>
        </w:rPr>
        <w:t>физической культуры и спорта</w:t>
      </w:r>
    </w:p>
    <w:p w:rsidR="00E201A2" w:rsidRPr="00B43E46" w:rsidRDefault="00E201A2" w:rsidP="00E201A2">
      <w:pPr>
        <w:jc w:val="left"/>
        <w:rPr>
          <w:color w:val="000000" w:themeColor="text1"/>
        </w:rPr>
      </w:pPr>
    </w:p>
    <w:p w:rsidR="00BE2D4D" w:rsidRDefault="00BE2D4D" w:rsidP="00BE2D4D">
      <w:pPr>
        <w:ind w:left="6237" w:firstLine="6"/>
        <w:jc w:val="left"/>
        <w:rPr>
          <w:color w:val="000000" w:themeColor="text1"/>
        </w:rPr>
      </w:pPr>
    </w:p>
    <w:p w:rsidR="00BE2D4D" w:rsidRDefault="00BE2D4D" w:rsidP="00BE2D4D">
      <w:pPr>
        <w:ind w:left="5664"/>
        <w:rPr>
          <w:color w:val="000000" w:themeColor="text1"/>
        </w:rPr>
      </w:pPr>
    </w:p>
    <w:p w:rsidR="00BE2D4D" w:rsidRPr="00B43E46" w:rsidRDefault="00BE2D4D" w:rsidP="00BE2D4D">
      <w:pPr>
        <w:pStyle w:val="a5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:rsidR="00BE2D4D" w:rsidRDefault="00BE2D4D" w:rsidP="00BE2D4D">
      <w:pPr>
        <w:pStyle w:val="a5"/>
        <w:tabs>
          <w:tab w:val="left" w:pos="9638"/>
        </w:tabs>
        <w:ind w:right="-1"/>
        <w:jc w:val="center"/>
        <w:rPr>
          <w:color w:val="000000" w:themeColor="text1"/>
        </w:rPr>
      </w:pPr>
      <w:r>
        <w:rPr>
          <w:color w:val="000000" w:themeColor="text1"/>
        </w:rPr>
        <w:t xml:space="preserve">ГОРОДСКОЙ ОКРУГ </w:t>
      </w:r>
      <w:r w:rsidRPr="00B43E46">
        <w:rPr>
          <w:color w:val="000000" w:themeColor="text1"/>
        </w:rPr>
        <w:t xml:space="preserve"> СУРГУТ</w:t>
      </w:r>
    </w:p>
    <w:p w:rsidR="00BE2D4D" w:rsidRPr="00EF29B3" w:rsidRDefault="00BE2D4D" w:rsidP="00BE2D4D">
      <w:pPr>
        <w:pStyle w:val="a5"/>
        <w:tabs>
          <w:tab w:val="left" w:pos="9638"/>
        </w:tabs>
        <w:ind w:right="-1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ХАНТЫ-МАНСИЙСКОГО АВТОНОМНОГО ОКРУГА-ЮГРЫ</w:t>
      </w: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Pr="00B43E46">
        <w:rPr>
          <w:bCs/>
          <w:color w:val="000000" w:themeColor="text1"/>
        </w:rPr>
        <w:t xml:space="preserve"> ГОРОДА</w:t>
      </w: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BE2D4D" w:rsidRPr="00B43E46" w:rsidRDefault="00BE2D4D" w:rsidP="00BE2D4D">
      <w:pPr>
        <w:pStyle w:val="a5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22.02.2023 № 976 </w:t>
      </w: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0820">
        <w:rPr>
          <w:rFonts w:ascii="Times New Roman" w:hAnsi="Times New Roman"/>
          <w:sz w:val="28"/>
          <w:szCs w:val="28"/>
        </w:rPr>
        <w:t xml:space="preserve">О нормативах расходов в сфере </w:t>
      </w: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0820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69C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01A2">
        <w:rPr>
          <w:rFonts w:ascii="Times New Roman" w:hAnsi="Times New Roman"/>
          <w:sz w:val="28"/>
          <w:szCs w:val="28"/>
        </w:rPr>
        <w:t xml:space="preserve">и признании утратившим силу </w:t>
      </w:r>
    </w:p>
    <w:p w:rsidR="00E3569C" w:rsidRPr="009035FA" w:rsidRDefault="00E3569C" w:rsidP="00E3569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201A2">
        <w:rPr>
          <w:rFonts w:ascii="Times New Roman" w:hAnsi="Times New Roman"/>
          <w:sz w:val="28"/>
          <w:szCs w:val="28"/>
        </w:rPr>
        <w:t>муниципального правового акта»</w:t>
      </w:r>
    </w:p>
    <w:p w:rsidR="00BE2D4D" w:rsidRDefault="00BE2D4D" w:rsidP="00BE2D4D">
      <w:pPr>
        <w:rPr>
          <w:color w:val="000000" w:themeColor="text1"/>
        </w:rPr>
      </w:pPr>
    </w:p>
    <w:p w:rsidR="00E3569C" w:rsidRPr="00B43E46" w:rsidRDefault="00E3569C" w:rsidP="00BE2D4D">
      <w:pPr>
        <w:rPr>
          <w:color w:val="000000" w:themeColor="text1"/>
        </w:rPr>
      </w:pPr>
    </w:p>
    <w:p w:rsidR="00E3569C" w:rsidRPr="00391C71" w:rsidRDefault="00E413AE" w:rsidP="00E3569C">
      <w:pPr>
        <w:rPr>
          <w:sz w:val="28"/>
          <w:szCs w:val="28"/>
        </w:rPr>
      </w:pPr>
      <w:r w:rsidRPr="00E413AE">
        <w:rPr>
          <w:sz w:val="28"/>
          <w:szCs w:val="28"/>
          <w:lang w:eastAsia="x-none"/>
        </w:rPr>
        <w:t xml:space="preserve">В соответствии с </w:t>
      </w:r>
      <w:r w:rsidRPr="00E201A2">
        <w:rPr>
          <w:sz w:val="28"/>
          <w:szCs w:val="28"/>
          <w:lang w:eastAsia="x-none"/>
        </w:rPr>
        <w:t>Федеральным</w:t>
      </w:r>
      <w:r w:rsidR="00804EF5" w:rsidRPr="00E201A2">
        <w:rPr>
          <w:sz w:val="28"/>
          <w:szCs w:val="28"/>
          <w:lang w:eastAsia="x-none"/>
        </w:rPr>
        <w:t xml:space="preserve"> законом</w:t>
      </w:r>
      <w:r w:rsidRPr="00E201A2">
        <w:rPr>
          <w:sz w:val="28"/>
          <w:szCs w:val="28"/>
          <w:lang w:eastAsia="x-none"/>
        </w:rPr>
        <w:t xml:space="preserve"> от 06.10.2003 № 131-ФЗ                            «Об общих принципах организации местного самоуправления в Российской Федерации»,</w:t>
      </w:r>
      <w:r w:rsidRPr="00E201A2">
        <w:t xml:space="preserve"> </w:t>
      </w:r>
      <w:r w:rsidR="00804EF5" w:rsidRPr="00E201A2">
        <w:rPr>
          <w:sz w:val="28"/>
          <w:szCs w:val="28"/>
        </w:rPr>
        <w:t>Федеральным законом</w:t>
      </w:r>
      <w:r w:rsidRPr="00E201A2">
        <w:t xml:space="preserve"> </w:t>
      </w:r>
      <w:r w:rsidR="00E3569C">
        <w:rPr>
          <w:rStyle w:val="aa"/>
          <w:rFonts w:cs="Arial"/>
          <w:color w:val="auto"/>
          <w:sz w:val="28"/>
          <w:szCs w:val="28"/>
        </w:rPr>
        <w:t xml:space="preserve">от 04.12.2007 № </w:t>
      </w:r>
      <w:r w:rsidRPr="00E413AE">
        <w:rPr>
          <w:rStyle w:val="aa"/>
          <w:rFonts w:cs="Arial"/>
          <w:color w:val="auto"/>
          <w:sz w:val="28"/>
          <w:szCs w:val="28"/>
        </w:rPr>
        <w:t>329-ФЗ</w:t>
      </w:r>
      <w:r w:rsidRPr="00E413AE">
        <w:rPr>
          <w:sz w:val="28"/>
          <w:szCs w:val="28"/>
        </w:rPr>
        <w:t xml:space="preserve"> «О физической культуре и спорте в Российской Федерации», </w:t>
      </w:r>
      <w:hyperlink r:id="rId8" w:history="1">
        <w:r w:rsidRPr="00E413AE">
          <w:rPr>
            <w:rStyle w:val="aa"/>
            <w:rFonts w:cs="Arial"/>
            <w:color w:val="auto"/>
            <w:sz w:val="28"/>
            <w:szCs w:val="28"/>
          </w:rPr>
          <w:t>постановлением</w:t>
        </w:r>
      </w:hyperlink>
      <w:r w:rsidRPr="00E413AE">
        <w:rPr>
          <w:sz w:val="28"/>
          <w:szCs w:val="28"/>
        </w:rPr>
        <w:t xml:space="preserve"> Правительства Ханты-Мансийского автономного округа </w:t>
      </w:r>
      <w:r w:rsidRPr="00E413AE">
        <w:t>–</w:t>
      </w:r>
      <w:r w:rsidR="009035FA">
        <w:rPr>
          <w:sz w:val="28"/>
          <w:szCs w:val="28"/>
        </w:rPr>
        <w:t xml:space="preserve"> Югры от 07.10.2022 №</w:t>
      </w:r>
      <w:r w:rsidR="00804EF5">
        <w:rPr>
          <w:sz w:val="28"/>
          <w:szCs w:val="28"/>
        </w:rPr>
        <w:t xml:space="preserve"> </w:t>
      </w:r>
      <w:r w:rsidR="009035FA">
        <w:rPr>
          <w:sz w:val="28"/>
          <w:szCs w:val="28"/>
        </w:rPr>
        <w:t>491-п</w:t>
      </w:r>
      <w:r>
        <w:rPr>
          <w:sz w:val="28"/>
          <w:szCs w:val="28"/>
        </w:rPr>
        <w:t xml:space="preserve"> </w:t>
      </w:r>
      <w:r w:rsidR="00804EF5">
        <w:rPr>
          <w:sz w:val="28"/>
          <w:szCs w:val="28"/>
        </w:rPr>
        <w:t xml:space="preserve">                   </w:t>
      </w:r>
      <w:r w:rsidR="00804EF5" w:rsidRPr="00E201A2">
        <w:rPr>
          <w:sz w:val="28"/>
          <w:szCs w:val="28"/>
        </w:rPr>
        <w:t>«О порядке финансирования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Ханты-Мансийского автономного округа – Югры»</w:t>
      </w:r>
      <w:r w:rsidRPr="00E201A2">
        <w:rPr>
          <w:sz w:val="28"/>
          <w:szCs w:val="28"/>
        </w:rPr>
        <w:t xml:space="preserve">,  Уставом </w:t>
      </w:r>
      <w:r w:rsidR="00804EF5" w:rsidRPr="00E201A2">
        <w:rPr>
          <w:sz w:val="28"/>
          <w:szCs w:val="28"/>
        </w:rPr>
        <w:t>муниципального образования городской округ</w:t>
      </w:r>
      <w:r w:rsidRPr="00E201A2">
        <w:rPr>
          <w:sz w:val="28"/>
          <w:szCs w:val="28"/>
        </w:rPr>
        <w:t xml:space="preserve"> Сургут</w:t>
      </w:r>
      <w:r w:rsidR="00804EF5" w:rsidRPr="00E201A2">
        <w:rPr>
          <w:sz w:val="28"/>
          <w:szCs w:val="28"/>
        </w:rPr>
        <w:t xml:space="preserve"> Ханты-М</w:t>
      </w:r>
      <w:r w:rsidR="00D30079">
        <w:rPr>
          <w:sz w:val="28"/>
          <w:szCs w:val="28"/>
        </w:rPr>
        <w:t xml:space="preserve">ансийского автономного округа – </w:t>
      </w:r>
      <w:r w:rsidR="00804EF5" w:rsidRPr="00E201A2">
        <w:rPr>
          <w:sz w:val="28"/>
          <w:szCs w:val="28"/>
        </w:rPr>
        <w:t>Югры</w:t>
      </w:r>
      <w:r w:rsidRPr="00E201A2">
        <w:rPr>
          <w:sz w:val="28"/>
          <w:szCs w:val="28"/>
        </w:rPr>
        <w:t xml:space="preserve">, </w:t>
      </w:r>
      <w:hyperlink r:id="rId9" w:history="1">
        <w:r w:rsidRPr="00E413AE">
          <w:rPr>
            <w:rStyle w:val="aa"/>
            <w:rFonts w:cs="Arial"/>
            <w:color w:val="auto"/>
            <w:sz w:val="28"/>
            <w:szCs w:val="28"/>
          </w:rPr>
          <w:t>постановлением</w:t>
        </w:r>
      </w:hyperlink>
      <w:r w:rsidRPr="00E413AE">
        <w:rPr>
          <w:sz w:val="28"/>
          <w:szCs w:val="28"/>
        </w:rPr>
        <w:t xml:space="preserve"> Администрац</w:t>
      </w:r>
      <w:r w:rsidR="00D30079">
        <w:rPr>
          <w:sz w:val="28"/>
          <w:szCs w:val="28"/>
        </w:rPr>
        <w:t xml:space="preserve">ии города от 13.12.2013 № </w:t>
      </w:r>
      <w:r w:rsidR="009035FA">
        <w:rPr>
          <w:sz w:val="28"/>
          <w:szCs w:val="28"/>
        </w:rPr>
        <w:t>8989</w:t>
      </w:r>
      <w:r>
        <w:rPr>
          <w:sz w:val="28"/>
          <w:szCs w:val="28"/>
        </w:rPr>
        <w:t xml:space="preserve"> </w:t>
      </w:r>
      <w:r w:rsidRPr="00E413AE">
        <w:rPr>
          <w:sz w:val="28"/>
          <w:szCs w:val="28"/>
        </w:rPr>
        <w:t xml:space="preserve">«Об утверждении </w:t>
      </w:r>
      <w:hyperlink r:id="rId10" w:history="1">
        <w:r w:rsidRPr="00E413AE">
          <w:rPr>
            <w:rStyle w:val="aa"/>
            <w:rFonts w:cs="Arial"/>
            <w:color w:val="auto"/>
            <w:sz w:val="28"/>
            <w:szCs w:val="28"/>
          </w:rPr>
          <w:t>муниципальной программы</w:t>
        </w:r>
      </w:hyperlink>
      <w:r w:rsidRPr="00E413AE">
        <w:rPr>
          <w:sz w:val="28"/>
          <w:szCs w:val="28"/>
        </w:rPr>
        <w:t xml:space="preserve"> «Развитие физической культуры и спорта в </w:t>
      </w:r>
      <w:r w:rsidR="00E3569C">
        <w:rPr>
          <w:sz w:val="28"/>
          <w:szCs w:val="28"/>
        </w:rPr>
        <w:t>городе Сургуте на период</w:t>
      </w:r>
      <w:r w:rsidR="00E3569C">
        <w:rPr>
          <w:sz w:val="28"/>
          <w:szCs w:val="28"/>
        </w:rPr>
        <w:br/>
      </w:r>
      <w:r w:rsidRPr="00E413AE">
        <w:rPr>
          <w:sz w:val="28"/>
          <w:szCs w:val="28"/>
        </w:rPr>
        <w:t xml:space="preserve">до 2030 года», </w:t>
      </w:r>
      <w:r w:rsidR="00E356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413AE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   «Об </w:t>
      </w:r>
      <w:r w:rsidRPr="00E201A2">
        <w:rPr>
          <w:rFonts w:ascii="Times New Roman" w:hAnsi="Times New Roman" w:cs="Times New Roman"/>
          <w:sz w:val="28"/>
          <w:szCs w:val="28"/>
        </w:rPr>
        <w:t xml:space="preserve">утверждении Регламента Администрации </w:t>
      </w:r>
      <w:r w:rsidRPr="00391C71">
        <w:rPr>
          <w:rFonts w:ascii="Times New Roman" w:hAnsi="Times New Roman" w:cs="Times New Roman"/>
          <w:sz w:val="28"/>
          <w:szCs w:val="28"/>
        </w:rPr>
        <w:t>города»</w:t>
      </w:r>
      <w:r w:rsidR="00E3569C" w:rsidRPr="00391C71">
        <w:rPr>
          <w:sz w:val="28"/>
          <w:szCs w:val="28"/>
        </w:rPr>
        <w:t>:</w:t>
      </w:r>
      <w:r w:rsidRPr="00391C71">
        <w:rPr>
          <w:sz w:val="28"/>
          <w:szCs w:val="28"/>
        </w:rPr>
        <w:t xml:space="preserve"> </w:t>
      </w:r>
    </w:p>
    <w:p w:rsidR="008676DA" w:rsidRPr="00391C71" w:rsidRDefault="00E3569C" w:rsidP="00E3569C">
      <w:pPr>
        <w:rPr>
          <w:rFonts w:ascii="Times New Roman" w:hAnsi="Times New Roman" w:cs="Times New Roman"/>
          <w:sz w:val="28"/>
          <w:szCs w:val="28"/>
        </w:rPr>
      </w:pPr>
      <w:r w:rsidRPr="00391C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11F98" w:rsidRPr="00391C7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города от 22.02.2023 </w:t>
      </w:r>
      <w:r w:rsidRPr="00391C71">
        <w:rPr>
          <w:rFonts w:ascii="Times New Roman" w:eastAsia="Times New Roman" w:hAnsi="Times New Roman" w:cs="Times New Roman"/>
          <w:sz w:val="28"/>
          <w:szCs w:val="28"/>
        </w:rPr>
        <w:t>№ 976</w:t>
      </w:r>
      <w:r w:rsidRPr="00391C71">
        <w:rPr>
          <w:rFonts w:ascii="Times New Roman" w:eastAsia="Times New Roman" w:hAnsi="Times New Roman" w:cs="Times New Roman"/>
          <w:sz w:val="28"/>
          <w:szCs w:val="28"/>
        </w:rPr>
        <w:br/>
      </w:r>
      <w:r w:rsidR="00E11F98" w:rsidRPr="00391C71">
        <w:rPr>
          <w:rFonts w:ascii="Times New Roman" w:hAnsi="Times New Roman"/>
          <w:sz w:val="28"/>
          <w:szCs w:val="28"/>
        </w:rPr>
        <w:t>«О нормативах расходов в сфере физической культуры и спорта</w:t>
      </w:r>
      <w:r w:rsidR="00804EF5" w:rsidRPr="00391C71">
        <w:t xml:space="preserve"> </w:t>
      </w:r>
      <w:r w:rsidR="00804EF5" w:rsidRPr="00391C71">
        <w:rPr>
          <w:rFonts w:ascii="Times New Roman" w:hAnsi="Times New Roman"/>
          <w:sz w:val="28"/>
          <w:szCs w:val="28"/>
        </w:rPr>
        <w:t>и признании утратившим силу муниципального правового акта</w:t>
      </w:r>
      <w:r w:rsidR="00E11F98" w:rsidRPr="00391C71">
        <w:rPr>
          <w:rFonts w:ascii="Times New Roman" w:hAnsi="Times New Roman"/>
          <w:sz w:val="28"/>
          <w:szCs w:val="28"/>
        </w:rPr>
        <w:t xml:space="preserve">» </w:t>
      </w:r>
      <w:r w:rsidR="008676DA" w:rsidRPr="00391C71">
        <w:rPr>
          <w:rFonts w:ascii="Times New Roman" w:hAnsi="Times New Roman"/>
          <w:sz w:val="28"/>
          <w:szCs w:val="28"/>
        </w:rPr>
        <w:t>(с изменениями</w:t>
      </w:r>
      <w:r w:rsidR="008676DA" w:rsidRPr="00391C71">
        <w:rPr>
          <w:rFonts w:ascii="Times New Roman" w:hAnsi="Times New Roman"/>
          <w:sz w:val="28"/>
          <w:szCs w:val="28"/>
        </w:rPr>
        <w:br/>
        <w:t xml:space="preserve">от 25.08.2023 № 4185) следующее </w:t>
      </w:r>
      <w:r w:rsidR="00E11F98" w:rsidRPr="00391C71">
        <w:rPr>
          <w:rFonts w:ascii="Times New Roman" w:hAnsi="Times New Roman" w:cs="Times New Roman"/>
          <w:sz w:val="28"/>
          <w:szCs w:val="28"/>
        </w:rPr>
        <w:t>изменени</w:t>
      </w:r>
      <w:r w:rsidR="00E549F8" w:rsidRPr="00391C71">
        <w:rPr>
          <w:rFonts w:ascii="Times New Roman" w:hAnsi="Times New Roman" w:cs="Times New Roman"/>
          <w:sz w:val="28"/>
          <w:szCs w:val="28"/>
        </w:rPr>
        <w:t>е</w:t>
      </w:r>
      <w:r w:rsidR="008676DA" w:rsidRPr="00391C71">
        <w:rPr>
          <w:rFonts w:ascii="Times New Roman" w:hAnsi="Times New Roman" w:cs="Times New Roman"/>
          <w:sz w:val="28"/>
          <w:szCs w:val="28"/>
        </w:rPr>
        <w:t>:</w:t>
      </w:r>
      <w:r w:rsidR="00503F57" w:rsidRPr="00391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98" w:rsidRPr="00391C71" w:rsidRDefault="00503F57" w:rsidP="00E3569C">
      <w:pPr>
        <w:rPr>
          <w:rFonts w:ascii="Times New Roman" w:hAnsi="Times New Roman" w:cs="Times New Roman"/>
          <w:sz w:val="28"/>
          <w:szCs w:val="28"/>
        </w:rPr>
      </w:pPr>
      <w:r w:rsidRPr="00391C71">
        <w:rPr>
          <w:rFonts w:ascii="Times New Roman" w:hAnsi="Times New Roman" w:cs="Times New Roman"/>
          <w:sz w:val="28"/>
          <w:szCs w:val="28"/>
        </w:rPr>
        <w:t>таблицу п</w:t>
      </w:r>
      <w:r w:rsidR="00E11F98" w:rsidRPr="00391C71">
        <w:rPr>
          <w:rFonts w:ascii="Times New Roman" w:hAnsi="Times New Roman" w:cs="Times New Roman"/>
          <w:sz w:val="28"/>
          <w:szCs w:val="28"/>
        </w:rPr>
        <w:t>риложени</w:t>
      </w:r>
      <w:r w:rsidRPr="00391C71">
        <w:rPr>
          <w:rFonts w:ascii="Times New Roman" w:hAnsi="Times New Roman" w:cs="Times New Roman"/>
          <w:sz w:val="28"/>
          <w:szCs w:val="28"/>
        </w:rPr>
        <w:t>я</w:t>
      </w:r>
      <w:r w:rsidR="00E11F98" w:rsidRPr="00391C71">
        <w:rPr>
          <w:rFonts w:ascii="Times New Roman" w:hAnsi="Times New Roman" w:cs="Times New Roman"/>
          <w:sz w:val="28"/>
          <w:szCs w:val="28"/>
        </w:rPr>
        <w:t xml:space="preserve"> </w:t>
      </w:r>
      <w:r w:rsidR="0027644A" w:rsidRPr="00391C71">
        <w:rPr>
          <w:rFonts w:ascii="Times New Roman" w:hAnsi="Times New Roman" w:cs="Times New Roman"/>
          <w:sz w:val="28"/>
          <w:szCs w:val="28"/>
        </w:rPr>
        <w:t>1</w:t>
      </w:r>
      <w:r w:rsidRPr="00391C71">
        <w:rPr>
          <w:rFonts w:ascii="Times New Roman" w:hAnsi="Times New Roman" w:cs="Times New Roman"/>
          <w:sz w:val="28"/>
          <w:szCs w:val="28"/>
        </w:rPr>
        <w:t xml:space="preserve"> к </w:t>
      </w:r>
      <w:r w:rsidR="00E11F98" w:rsidRPr="00391C7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676DA" w:rsidRPr="00391C7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3569C" w:rsidRPr="00391C7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91C71">
        <w:rPr>
          <w:rFonts w:ascii="Times New Roman" w:hAnsi="Times New Roman" w:cs="Times New Roman"/>
          <w:sz w:val="28"/>
          <w:szCs w:val="28"/>
        </w:rPr>
        <w:t>редакции:</w:t>
      </w:r>
    </w:p>
    <w:p w:rsidR="00391C71" w:rsidRPr="00391C71" w:rsidRDefault="00391C71" w:rsidP="00E3569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850"/>
        <w:gridCol w:w="5387"/>
        <w:gridCol w:w="2409"/>
        <w:gridCol w:w="567"/>
      </w:tblGrid>
      <w:tr w:rsidR="00391C71" w:rsidRPr="00391C71" w:rsidTr="00E3569C">
        <w:tc>
          <w:tcPr>
            <w:tcW w:w="3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569C" w:rsidRPr="00391C71" w:rsidRDefault="00E3569C" w:rsidP="00E3569C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391C71" w:rsidRDefault="00E3569C" w:rsidP="00E3569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391C71" w:rsidRDefault="00E3569C" w:rsidP="005F367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391C71" w:rsidRDefault="00E3569C" w:rsidP="005F367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  <w:p w:rsidR="00E3569C" w:rsidRPr="00391C71" w:rsidRDefault="00E3569C" w:rsidP="00E3569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одного человека в день (рублей)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569C" w:rsidRPr="00391C71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9C" w:rsidRPr="00391C71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9C" w:rsidRPr="00391C71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9C" w:rsidRPr="00391C71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9C" w:rsidRPr="00391C71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»</w:t>
            </w: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3569C" w:rsidRPr="00391C71" w:rsidRDefault="00E3569C" w:rsidP="00E3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C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»</w:t>
            </w:r>
            <w:r w:rsidRPr="00391C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3569C" w:rsidRPr="00BE5F19" w:rsidTr="00E3569C"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3569C" w:rsidRPr="00BE5F19" w:rsidRDefault="00E3569C" w:rsidP="005F367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BE5F19" w:rsidRDefault="00E3569C" w:rsidP="00E35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E5F19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пути к месту проведения официальных физкультурных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E5F19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мероприятий и обратно </w:t>
            </w:r>
          </w:p>
          <w:p w:rsidR="00E3569C" w:rsidRPr="00BE5F19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E5F19">
              <w:rPr>
                <w:rFonts w:ascii="Times New Roman" w:hAnsi="Times New Roman" w:cs="Times New Roman"/>
                <w:sz w:val="28"/>
                <w:szCs w:val="28"/>
              </w:rPr>
              <w:t>(в том числе набор пищевых продуктов «сухой паек»)*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BE5F19" w:rsidRDefault="00E3569C" w:rsidP="00503F5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1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F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3569C" w:rsidRPr="00BE5F19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9C" w:rsidRPr="00277C59" w:rsidTr="00E3569C">
        <w:trPr>
          <w:trHeight w:val="1709"/>
        </w:trPr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277C59" w:rsidRDefault="00E3569C" w:rsidP="00E35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DF63C6" w:rsidRDefault="00E3569C" w:rsidP="00E3569C">
            <w:pPr>
              <w:pStyle w:val="ad"/>
            </w:pP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Питание в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пребывания в месте проведения</w:t>
            </w:r>
            <w:r w:rsidRPr="009511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физкультурных и спортивных мероприятий до и после </w:t>
            </w:r>
            <w:r w:rsidRPr="0027644A">
              <w:rPr>
                <w:rFonts w:ascii="Times New Roman" w:hAnsi="Times New Roman" w:cs="Times New Roman"/>
                <w:sz w:val="28"/>
                <w:szCs w:val="28"/>
              </w:rPr>
              <w:t>периода участия в официальных физкульту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и спортивных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569C" w:rsidRPr="00277C59" w:rsidRDefault="00E3569C" w:rsidP="0003346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  <w:p w:rsidR="00E3569C" w:rsidRPr="00277C59" w:rsidRDefault="00E3569C" w:rsidP="00033462">
            <w:pPr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3569C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9C" w:rsidRPr="00277C59" w:rsidTr="00E3569C"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033462" w:rsidRDefault="00E3569C" w:rsidP="00E35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период участия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официальных физкультурных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мероприятиях, включая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дни проверки спортивных снарядов, контрольных тренировок, квалификационного отбора и иных мероприятий, предусмотренных положением (регламентом)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физкультурных мероприятий и спортивных </w:t>
            </w:r>
          </w:p>
          <w:p w:rsidR="00E3569C" w:rsidRPr="00033462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3569C" w:rsidRPr="00277C59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9C" w:rsidRPr="00277C59" w:rsidTr="00E3569C">
        <w:tc>
          <w:tcPr>
            <w:tcW w:w="313" w:type="dxa"/>
            <w:vMerge/>
            <w:tcBorders>
              <w:left w:val="nil"/>
              <w:right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033462" w:rsidRDefault="00E3569C" w:rsidP="00E35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период участия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официальных физкультурных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мероприятиях,</w:t>
            </w:r>
            <w:r w:rsidRPr="00033462">
              <w:t xml:space="preserve"> </w:t>
            </w: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включая дни проверки спортивных снарядов, контрольных тренировок, квалификационного отбора и иных мероприятий, предусмотренных положением (регламентом) </w:t>
            </w:r>
          </w:p>
          <w:p w:rsidR="00E3569C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>о проведении физкультурных мероприятий и спортивных мероприятий, занимающихся</w:t>
            </w:r>
            <w:r w:rsidRPr="00033462">
              <w:rPr>
                <w:rFonts w:ascii="Times New Roman" w:hAnsi="Times New Roman" w:cs="Times New Roman"/>
                <w:bCs/>
                <w:sz w:val="28"/>
                <w:szCs w:val="28"/>
              </w:rPr>
              <w:t>, обучающихся,</w:t>
            </w: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имеющих вес больше </w:t>
            </w:r>
          </w:p>
          <w:p w:rsidR="00E3569C" w:rsidRPr="003D6117" w:rsidRDefault="00E3569C" w:rsidP="00E3569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33462">
              <w:rPr>
                <w:rFonts w:ascii="Times New Roman" w:hAnsi="Times New Roman" w:cs="Times New Roman"/>
                <w:sz w:val="28"/>
                <w:szCs w:val="28"/>
              </w:rPr>
              <w:t>90 кг или рост свыше 190 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277C59" w:rsidRDefault="00E3569C" w:rsidP="000334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3569C" w:rsidRPr="00277C59" w:rsidRDefault="00E3569C" w:rsidP="0050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9C" w:rsidRPr="00277C59" w:rsidTr="00E3569C">
        <w:tc>
          <w:tcPr>
            <w:tcW w:w="3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3569C" w:rsidRPr="00277C59" w:rsidRDefault="00E3569C" w:rsidP="00503F5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Pr="00277C59" w:rsidRDefault="00E3569C" w:rsidP="00E356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C" w:rsidRDefault="00E3569C" w:rsidP="00E356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Pr="009200B7">
              <w:rPr>
                <w:rFonts w:ascii="Times New Roman" w:hAnsi="Times New Roman" w:cs="Times New Roman"/>
                <w:sz w:val="28"/>
                <w:szCs w:val="28"/>
              </w:rPr>
              <w:t>занимающихся, обучающихся, спортсменов МБУ ДО СШОР «Кедр»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69C" w:rsidRPr="00277C59" w:rsidRDefault="00E3569C" w:rsidP="00E356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на территории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учебно-тренировочных 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мероприятий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9C" w:rsidRPr="00277C59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Pr="00277C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569C" w:rsidRDefault="00E3569C" w:rsidP="00503F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6B" w:rsidRPr="00E201A2" w:rsidRDefault="00EF2C6B" w:rsidP="00EF2C6B">
      <w:pPr>
        <w:tabs>
          <w:tab w:val="left" w:pos="709"/>
          <w:tab w:val="left" w:pos="1134"/>
          <w:tab w:val="left" w:pos="48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7644A">
        <w:rPr>
          <w:rFonts w:ascii="Times New Roman" w:eastAsia="Calibri" w:hAnsi="Times New Roman" w:cs="Times New Roman"/>
          <w:sz w:val="28"/>
          <w:szCs w:val="28"/>
        </w:rPr>
        <w:t xml:space="preserve">2. Департаменту </w:t>
      </w:r>
      <w:r w:rsidRPr="00E201A2">
        <w:rPr>
          <w:rFonts w:ascii="Times New Roman" w:eastAsia="Calibri" w:hAnsi="Times New Roman" w:cs="Times New Roman"/>
          <w:sz w:val="28"/>
          <w:szCs w:val="28"/>
        </w:rPr>
        <w:t xml:space="preserve">массовых коммуникаций и аналитики разместить </w:t>
      </w:r>
      <w:r w:rsidRPr="00E201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на официальном портале Администрации города: </w:t>
      </w:r>
      <w:hyperlink r:id="rId11" w:history="1">
        <w:r w:rsidRPr="00E201A2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www.admsurgut.ru</w:t>
        </w:r>
      </w:hyperlink>
      <w:r w:rsidRPr="00E20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C6B" w:rsidRPr="00E201A2" w:rsidRDefault="00EF2C6B" w:rsidP="00EF2C6B">
      <w:pPr>
        <w:tabs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01A2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EF2C6B" w:rsidRPr="00E201A2" w:rsidRDefault="00EF2C6B" w:rsidP="00EF2C6B">
      <w:pPr>
        <w:tabs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01A2">
        <w:rPr>
          <w:rFonts w:ascii="Times New Roman" w:eastAsia="Calibri" w:hAnsi="Times New Roman" w:cs="Times New Roman"/>
          <w:sz w:val="28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hyperlink r:id="rId12" w:history="1">
        <w:r w:rsidRPr="00E201A2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r w:rsidRPr="00E201A2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E201A2"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20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C3F" w:rsidRDefault="00EF2C6B" w:rsidP="00EF2C6B">
      <w:pPr>
        <w:tabs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01A2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«Сургутские ведомости»</w:t>
      </w:r>
      <w:r w:rsidR="00033462">
        <w:rPr>
          <w:rFonts w:ascii="Times New Roman" w:eastAsia="Calibri" w:hAnsi="Times New Roman" w:cs="Times New Roman"/>
          <w:sz w:val="28"/>
          <w:szCs w:val="28"/>
        </w:rPr>
        <w:t>.</w:t>
      </w:r>
      <w:r w:rsidRPr="00E2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2C6B" w:rsidRDefault="00EF2C6B" w:rsidP="00EF2C6B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E201A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201A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F2C6B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Pr="00EF2C6B">
        <w:rPr>
          <w:sz w:val="28"/>
          <w:szCs w:val="28"/>
        </w:rPr>
        <w:t xml:space="preserve"> силу после его официальног</w:t>
      </w:r>
      <w:r w:rsidR="00864C3F">
        <w:rPr>
          <w:sz w:val="28"/>
          <w:szCs w:val="28"/>
        </w:rPr>
        <w:t>о опубликования</w:t>
      </w:r>
      <w:r w:rsidRPr="00EF2C6B">
        <w:rPr>
          <w:sz w:val="28"/>
          <w:szCs w:val="28"/>
        </w:rPr>
        <w:t>.</w:t>
      </w:r>
    </w:p>
    <w:p w:rsidR="00EF2C6B" w:rsidRPr="00EF2C6B" w:rsidRDefault="00EF2C6B" w:rsidP="00EF2C6B">
      <w:pPr>
        <w:tabs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2C6B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</w:t>
      </w:r>
      <w:r w:rsidRPr="00EF2C6B">
        <w:rPr>
          <w:rFonts w:ascii="Times New Roman" w:hAnsi="Times New Roman" w:cs="Times New Roman"/>
          <w:sz w:val="28"/>
          <w:szCs w:val="28"/>
        </w:rPr>
        <w:t>, курирующего социальную сферу</w:t>
      </w:r>
      <w:r w:rsidRPr="00EF2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758" w:rsidRDefault="00951758" w:rsidP="00BE2D4D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9C" w:rsidRDefault="00E3569C" w:rsidP="00BE2D4D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9C" w:rsidRDefault="00E3569C" w:rsidP="00BE2D4D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9C" w:rsidRDefault="00E3569C" w:rsidP="00BE2D4D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A9A" w:rsidRDefault="00156A9A" w:rsidP="00BE2D4D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ED" w:rsidRDefault="00D100AB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BE2D4D"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="00BE2D4D"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2D4D"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2D4D"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</w:t>
      </w:r>
      <w:r w:rsidRPr="00BE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200B7">
        <w:rPr>
          <w:rFonts w:ascii="Times New Roman" w:hAnsi="Times New Roman" w:cs="Times New Roman"/>
          <w:color w:val="000000" w:themeColor="text1"/>
          <w:sz w:val="28"/>
          <w:szCs w:val="28"/>
        </w:rPr>
        <w:t>А.С. Филат</w:t>
      </w:r>
      <w:r w:rsidR="00156A9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C71" w:rsidRDefault="00391C71" w:rsidP="009200B7">
      <w:pPr>
        <w:tabs>
          <w:tab w:val="left" w:pos="1080"/>
        </w:tabs>
        <w:ind w:firstLine="0"/>
      </w:pPr>
      <w:r>
        <w:t xml:space="preserve">Исполнитель: Денисевич Наталья Александровна, </w:t>
      </w:r>
    </w:p>
    <w:p w:rsidR="00391C71" w:rsidRDefault="00391C71" w:rsidP="009200B7">
      <w:pPr>
        <w:tabs>
          <w:tab w:val="left" w:pos="1080"/>
        </w:tabs>
        <w:ind w:firstLine="0"/>
      </w:pPr>
      <w:r>
        <w:t>заместитель начальника управления физической культуры</w:t>
      </w:r>
    </w:p>
    <w:p w:rsidR="00391C71" w:rsidRPr="00BE5F19" w:rsidRDefault="00391C71" w:rsidP="009200B7">
      <w:pPr>
        <w:tabs>
          <w:tab w:val="left" w:pos="1080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t xml:space="preserve"> и спорта Администрации города тел.: (3462) 34-55-58</w:t>
      </w:r>
    </w:p>
    <w:sectPr w:rsidR="00391C71" w:rsidRPr="00BE5F19" w:rsidSect="00E3569C">
      <w:headerReference w:type="default" r:id="rId13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BF09" w16cex:dateUtc="2023-06-29T03:27:00Z"/>
  <w16cex:commentExtensible w16cex:durableId="2847BF4A" w16cex:dateUtc="2023-06-29T03:28:00Z"/>
  <w16cex:commentExtensible w16cex:durableId="2847BFB9" w16cex:dateUtc="2023-06-29T0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1FF1C" w16cid:durableId="2846C32C"/>
  <w16cid:commentId w16cid:paraId="4B14CD95" w16cid:durableId="2846C32D"/>
  <w16cid:commentId w16cid:paraId="781FA2FE" w16cid:durableId="2846C32E"/>
  <w16cid:commentId w16cid:paraId="70BCF09E" w16cid:durableId="2846C32F"/>
  <w16cid:commentId w16cid:paraId="1B67D177" w16cid:durableId="2846C330"/>
  <w16cid:commentId w16cid:paraId="78DB83A4" w16cid:durableId="2846C331"/>
  <w16cid:commentId w16cid:paraId="18561A60" w16cid:durableId="2846C332"/>
  <w16cid:commentId w16cid:paraId="3A3E88A7" w16cid:durableId="2846C333"/>
  <w16cid:commentId w16cid:paraId="0C0D35DA" w16cid:durableId="2846C334"/>
  <w16cid:commentId w16cid:paraId="71D7B519" w16cid:durableId="2846C335"/>
  <w16cid:commentId w16cid:paraId="215B07BE" w16cid:durableId="2847BF09"/>
  <w16cid:commentId w16cid:paraId="190133A7" w16cid:durableId="2846C336"/>
  <w16cid:commentId w16cid:paraId="0FA4DD03" w16cid:durableId="2847BF4A"/>
  <w16cid:commentId w16cid:paraId="5E275406" w16cid:durableId="2846C337"/>
  <w16cid:commentId w16cid:paraId="25CF5986" w16cid:durableId="2846C338"/>
  <w16cid:commentId w16cid:paraId="1EAA4060" w16cid:durableId="2846C339"/>
  <w16cid:commentId w16cid:paraId="04745C6D" w16cid:durableId="2846C33A"/>
  <w16cid:commentId w16cid:paraId="7F0A61E3" w16cid:durableId="2846C33B"/>
  <w16cid:commentId w16cid:paraId="4C5A4CAE" w16cid:durableId="2846C33C"/>
  <w16cid:commentId w16cid:paraId="3F3C9BEF" w16cid:durableId="2846C33D"/>
  <w16cid:commentId w16cid:paraId="3C8DFD87" w16cid:durableId="2846C33E"/>
  <w16cid:commentId w16cid:paraId="2E4403F4" w16cid:durableId="2846C33F"/>
  <w16cid:commentId w16cid:paraId="02586E4D" w16cid:durableId="2846C340"/>
  <w16cid:commentId w16cid:paraId="158C3E77" w16cid:durableId="2846C341"/>
  <w16cid:commentId w16cid:paraId="40452171" w16cid:durableId="2846C342"/>
  <w16cid:commentId w16cid:paraId="2E9B882B" w16cid:durableId="2847BFB9"/>
  <w16cid:commentId w16cid:paraId="3720BE19" w16cid:durableId="2846C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80" w:rsidRDefault="006E1F80">
      <w:r>
        <w:separator/>
      </w:r>
    </w:p>
  </w:endnote>
  <w:endnote w:type="continuationSeparator" w:id="0">
    <w:p w:rsidR="006E1F80" w:rsidRDefault="006E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80" w:rsidRDefault="006E1F80">
      <w:r>
        <w:separator/>
      </w:r>
    </w:p>
  </w:footnote>
  <w:footnote w:type="continuationSeparator" w:id="0">
    <w:p w:rsidR="006E1F80" w:rsidRDefault="006E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88538"/>
      <w:docPartObj>
        <w:docPartGallery w:val="Page Numbers (Top of Page)"/>
        <w:docPartUnique/>
      </w:docPartObj>
    </w:sdtPr>
    <w:sdtEndPr/>
    <w:sdtContent>
      <w:p w:rsidR="003D6117" w:rsidRDefault="003D6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71">
          <w:rPr>
            <w:noProof/>
          </w:rPr>
          <w:t>3</w:t>
        </w:r>
        <w:r>
          <w:fldChar w:fldCharType="end"/>
        </w:r>
      </w:p>
    </w:sdtContent>
  </w:sdt>
  <w:p w:rsidR="009035FA" w:rsidRPr="00E80974" w:rsidRDefault="009035FA" w:rsidP="00E80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C71"/>
    <w:multiLevelType w:val="hybridMultilevel"/>
    <w:tmpl w:val="CF5EFC5A"/>
    <w:lvl w:ilvl="0" w:tplc="C780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83C3C"/>
    <w:multiLevelType w:val="hybridMultilevel"/>
    <w:tmpl w:val="079C7010"/>
    <w:lvl w:ilvl="0" w:tplc="A20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E53FDF"/>
    <w:multiLevelType w:val="hybridMultilevel"/>
    <w:tmpl w:val="C5FE239E"/>
    <w:lvl w:ilvl="0" w:tplc="D4DA48B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1"/>
    <w:rsid w:val="000027BF"/>
    <w:rsid w:val="00002C6B"/>
    <w:rsid w:val="00010AA7"/>
    <w:rsid w:val="000207E1"/>
    <w:rsid w:val="00033462"/>
    <w:rsid w:val="0003777B"/>
    <w:rsid w:val="00045006"/>
    <w:rsid w:val="00061A0E"/>
    <w:rsid w:val="00073D1A"/>
    <w:rsid w:val="000B3357"/>
    <w:rsid w:val="000C13DC"/>
    <w:rsid w:val="000C171C"/>
    <w:rsid w:val="000C6B5E"/>
    <w:rsid w:val="000E765F"/>
    <w:rsid w:val="000F37A4"/>
    <w:rsid w:val="00107313"/>
    <w:rsid w:val="00121FFE"/>
    <w:rsid w:val="001228A6"/>
    <w:rsid w:val="001262F7"/>
    <w:rsid w:val="00153474"/>
    <w:rsid w:val="00156A9A"/>
    <w:rsid w:val="00181314"/>
    <w:rsid w:val="001834F2"/>
    <w:rsid w:val="0019619E"/>
    <w:rsid w:val="001A2F98"/>
    <w:rsid w:val="001B7425"/>
    <w:rsid w:val="001F1D35"/>
    <w:rsid w:val="001F4A93"/>
    <w:rsid w:val="0021672E"/>
    <w:rsid w:val="00225551"/>
    <w:rsid w:val="0023540D"/>
    <w:rsid w:val="00235DCD"/>
    <w:rsid w:val="00242E41"/>
    <w:rsid w:val="00243D7B"/>
    <w:rsid w:val="002475D2"/>
    <w:rsid w:val="00261FF6"/>
    <w:rsid w:val="00266642"/>
    <w:rsid w:val="0027644A"/>
    <w:rsid w:val="00277C59"/>
    <w:rsid w:val="00277F9D"/>
    <w:rsid w:val="00297501"/>
    <w:rsid w:val="002B5427"/>
    <w:rsid w:val="002E03E3"/>
    <w:rsid w:val="002E2282"/>
    <w:rsid w:val="002F62D3"/>
    <w:rsid w:val="002F7D9F"/>
    <w:rsid w:val="002F7FC4"/>
    <w:rsid w:val="003236B0"/>
    <w:rsid w:val="0033141C"/>
    <w:rsid w:val="0034531A"/>
    <w:rsid w:val="00353033"/>
    <w:rsid w:val="0035792B"/>
    <w:rsid w:val="0036002B"/>
    <w:rsid w:val="0037490B"/>
    <w:rsid w:val="003821AD"/>
    <w:rsid w:val="00390860"/>
    <w:rsid w:val="00391C71"/>
    <w:rsid w:val="003A4844"/>
    <w:rsid w:val="003A48F6"/>
    <w:rsid w:val="003B5833"/>
    <w:rsid w:val="003C2807"/>
    <w:rsid w:val="003D48FF"/>
    <w:rsid w:val="003D6117"/>
    <w:rsid w:val="003E089F"/>
    <w:rsid w:val="00415037"/>
    <w:rsid w:val="00444361"/>
    <w:rsid w:val="00481847"/>
    <w:rsid w:val="0049688A"/>
    <w:rsid w:val="004A52CE"/>
    <w:rsid w:val="004B0CD4"/>
    <w:rsid w:val="004C223B"/>
    <w:rsid w:val="004E5927"/>
    <w:rsid w:val="004E6DFF"/>
    <w:rsid w:val="004E7DA6"/>
    <w:rsid w:val="00503F57"/>
    <w:rsid w:val="00511011"/>
    <w:rsid w:val="00514744"/>
    <w:rsid w:val="00522131"/>
    <w:rsid w:val="00524795"/>
    <w:rsid w:val="00533728"/>
    <w:rsid w:val="00533EAE"/>
    <w:rsid w:val="00542E02"/>
    <w:rsid w:val="005445F1"/>
    <w:rsid w:val="00573BF3"/>
    <w:rsid w:val="005945C5"/>
    <w:rsid w:val="005A7D97"/>
    <w:rsid w:val="005C57AE"/>
    <w:rsid w:val="005F3225"/>
    <w:rsid w:val="005F3BAB"/>
    <w:rsid w:val="0060243B"/>
    <w:rsid w:val="00607CF1"/>
    <w:rsid w:val="0062638C"/>
    <w:rsid w:val="006275E0"/>
    <w:rsid w:val="006345A6"/>
    <w:rsid w:val="006423A5"/>
    <w:rsid w:val="00654C5F"/>
    <w:rsid w:val="00681643"/>
    <w:rsid w:val="006D0A47"/>
    <w:rsid w:val="006D248A"/>
    <w:rsid w:val="006E1F80"/>
    <w:rsid w:val="006E4D4F"/>
    <w:rsid w:val="006E5991"/>
    <w:rsid w:val="006F6812"/>
    <w:rsid w:val="00705284"/>
    <w:rsid w:val="007056CE"/>
    <w:rsid w:val="00716F9C"/>
    <w:rsid w:val="00723F03"/>
    <w:rsid w:val="0074519D"/>
    <w:rsid w:val="007726FE"/>
    <w:rsid w:val="00772870"/>
    <w:rsid w:val="00780F6D"/>
    <w:rsid w:val="007862C8"/>
    <w:rsid w:val="00786C26"/>
    <w:rsid w:val="0079003C"/>
    <w:rsid w:val="007A01B3"/>
    <w:rsid w:val="007A5530"/>
    <w:rsid w:val="007A730D"/>
    <w:rsid w:val="007B1E23"/>
    <w:rsid w:val="007D59D5"/>
    <w:rsid w:val="007E394B"/>
    <w:rsid w:val="007E657B"/>
    <w:rsid w:val="007F5916"/>
    <w:rsid w:val="00801725"/>
    <w:rsid w:val="00804EF5"/>
    <w:rsid w:val="0080629C"/>
    <w:rsid w:val="00812AEF"/>
    <w:rsid w:val="00824A25"/>
    <w:rsid w:val="00842CA0"/>
    <w:rsid w:val="00863EE2"/>
    <w:rsid w:val="00864C3F"/>
    <w:rsid w:val="0086659F"/>
    <w:rsid w:val="00866A7D"/>
    <w:rsid w:val="008676DA"/>
    <w:rsid w:val="008743AF"/>
    <w:rsid w:val="0088506F"/>
    <w:rsid w:val="00886DCD"/>
    <w:rsid w:val="008B492F"/>
    <w:rsid w:val="008B6D8E"/>
    <w:rsid w:val="008D4DE0"/>
    <w:rsid w:val="008E249E"/>
    <w:rsid w:val="008F12BE"/>
    <w:rsid w:val="009035FA"/>
    <w:rsid w:val="00911BD1"/>
    <w:rsid w:val="00916E70"/>
    <w:rsid w:val="009200B7"/>
    <w:rsid w:val="009248BE"/>
    <w:rsid w:val="00947A8E"/>
    <w:rsid w:val="0095112D"/>
    <w:rsid w:val="00951758"/>
    <w:rsid w:val="00951CAD"/>
    <w:rsid w:val="00954349"/>
    <w:rsid w:val="0095520A"/>
    <w:rsid w:val="009907C3"/>
    <w:rsid w:val="00990AC9"/>
    <w:rsid w:val="00996BA9"/>
    <w:rsid w:val="009B366D"/>
    <w:rsid w:val="009B5480"/>
    <w:rsid w:val="009B54E8"/>
    <w:rsid w:val="009D62F5"/>
    <w:rsid w:val="009F2989"/>
    <w:rsid w:val="009F624E"/>
    <w:rsid w:val="009F77C7"/>
    <w:rsid w:val="00A03698"/>
    <w:rsid w:val="00A114D2"/>
    <w:rsid w:val="00A179BC"/>
    <w:rsid w:val="00A44A54"/>
    <w:rsid w:val="00A452AB"/>
    <w:rsid w:val="00A92883"/>
    <w:rsid w:val="00AB5FDE"/>
    <w:rsid w:val="00AC1FDF"/>
    <w:rsid w:val="00AD5140"/>
    <w:rsid w:val="00AE076B"/>
    <w:rsid w:val="00AE434D"/>
    <w:rsid w:val="00AE59FF"/>
    <w:rsid w:val="00AF1336"/>
    <w:rsid w:val="00B15C20"/>
    <w:rsid w:val="00B47D0F"/>
    <w:rsid w:val="00B90DBC"/>
    <w:rsid w:val="00B979DA"/>
    <w:rsid w:val="00BA0106"/>
    <w:rsid w:val="00BA08E4"/>
    <w:rsid w:val="00BA647E"/>
    <w:rsid w:val="00BB24E7"/>
    <w:rsid w:val="00BE1C1D"/>
    <w:rsid w:val="00BE2D4D"/>
    <w:rsid w:val="00BE41A9"/>
    <w:rsid w:val="00BE5F19"/>
    <w:rsid w:val="00C05DED"/>
    <w:rsid w:val="00C16327"/>
    <w:rsid w:val="00C30023"/>
    <w:rsid w:val="00C3434E"/>
    <w:rsid w:val="00C537D3"/>
    <w:rsid w:val="00C53913"/>
    <w:rsid w:val="00C71E5D"/>
    <w:rsid w:val="00C837FC"/>
    <w:rsid w:val="00C85378"/>
    <w:rsid w:val="00C90333"/>
    <w:rsid w:val="00CA6415"/>
    <w:rsid w:val="00CA6525"/>
    <w:rsid w:val="00CC4F68"/>
    <w:rsid w:val="00CD2555"/>
    <w:rsid w:val="00CF1A3A"/>
    <w:rsid w:val="00CF2140"/>
    <w:rsid w:val="00D001F8"/>
    <w:rsid w:val="00D100AB"/>
    <w:rsid w:val="00D12916"/>
    <w:rsid w:val="00D30079"/>
    <w:rsid w:val="00D326D3"/>
    <w:rsid w:val="00D51A06"/>
    <w:rsid w:val="00D538D0"/>
    <w:rsid w:val="00D61149"/>
    <w:rsid w:val="00D62E16"/>
    <w:rsid w:val="00D6436E"/>
    <w:rsid w:val="00DB4614"/>
    <w:rsid w:val="00DE0D4D"/>
    <w:rsid w:val="00DE462E"/>
    <w:rsid w:val="00DF63C6"/>
    <w:rsid w:val="00DF6805"/>
    <w:rsid w:val="00E0373D"/>
    <w:rsid w:val="00E06A9C"/>
    <w:rsid w:val="00E07200"/>
    <w:rsid w:val="00E101C0"/>
    <w:rsid w:val="00E11F98"/>
    <w:rsid w:val="00E201A2"/>
    <w:rsid w:val="00E21B90"/>
    <w:rsid w:val="00E3569C"/>
    <w:rsid w:val="00E36077"/>
    <w:rsid w:val="00E413AE"/>
    <w:rsid w:val="00E435AA"/>
    <w:rsid w:val="00E549F8"/>
    <w:rsid w:val="00E60105"/>
    <w:rsid w:val="00E62863"/>
    <w:rsid w:val="00E6717D"/>
    <w:rsid w:val="00E80974"/>
    <w:rsid w:val="00E93DC7"/>
    <w:rsid w:val="00E97FDB"/>
    <w:rsid w:val="00EA3720"/>
    <w:rsid w:val="00EB1868"/>
    <w:rsid w:val="00EC6833"/>
    <w:rsid w:val="00ED2E3D"/>
    <w:rsid w:val="00ED2F52"/>
    <w:rsid w:val="00ED54B0"/>
    <w:rsid w:val="00EE1E07"/>
    <w:rsid w:val="00EF2C6B"/>
    <w:rsid w:val="00F0053D"/>
    <w:rsid w:val="00F15B8A"/>
    <w:rsid w:val="00F43D3D"/>
    <w:rsid w:val="00F522F0"/>
    <w:rsid w:val="00F86BAC"/>
    <w:rsid w:val="00FA74D3"/>
    <w:rsid w:val="00FB0A5E"/>
    <w:rsid w:val="00FC460D"/>
    <w:rsid w:val="00FE6A26"/>
    <w:rsid w:val="00FF0D90"/>
    <w:rsid w:val="00FF1C67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76422"/>
  <w15:chartTrackingRefBased/>
  <w15:docId w15:val="{B8375B7E-EE6C-4814-907A-1312036B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A3A"/>
    <w:pPr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2D4D"/>
    <w:pPr>
      <w:widowControl/>
      <w:autoSpaceDE/>
      <w:autoSpaceDN/>
      <w:adjustRightInd/>
      <w:ind w:right="4910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E2D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7">
    <w:name w:val="Table Grid"/>
    <w:basedOn w:val="a1"/>
    <w:uiPriority w:val="39"/>
    <w:rsid w:val="00BE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BE2D4D"/>
    <w:rPr>
      <w:b/>
      <w:bCs/>
      <w:i/>
      <w:iCs/>
      <w:spacing w:val="5"/>
    </w:rPr>
  </w:style>
  <w:style w:type="paragraph" w:styleId="a9">
    <w:name w:val="No Spacing"/>
    <w:uiPriority w:val="1"/>
    <w:qFormat/>
    <w:rsid w:val="00BE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E6717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F1A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CF1A3A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CF1A3A"/>
    <w:pPr>
      <w:ind w:firstLine="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CF1A3A"/>
    <w:pPr>
      <w:ind w:firstLine="0"/>
      <w:jc w:val="left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FF1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1C67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B15C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5C2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66A7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17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17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F2C6B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9B366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B366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B366D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36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B366D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45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c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garantF1://4516817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6817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F394-CF68-4BD2-B628-E6F21F6A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Наталья Александровна</dc:creator>
  <cp:keywords/>
  <dc:description/>
  <cp:lastModifiedBy>Мельничану Лилия Николаевна</cp:lastModifiedBy>
  <cp:revision>4</cp:revision>
  <cp:lastPrinted>2023-05-30T11:33:00Z</cp:lastPrinted>
  <dcterms:created xsi:type="dcterms:W3CDTF">2024-04-25T07:40:00Z</dcterms:created>
  <dcterms:modified xsi:type="dcterms:W3CDTF">2024-04-25T07:42:00Z</dcterms:modified>
</cp:coreProperties>
</file>