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710610">
        <w:rPr>
          <w:rFonts w:eastAsia="Calibri"/>
          <w:szCs w:val="28"/>
        </w:rPr>
        <w:t>2</w:t>
      </w:r>
      <w:r w:rsidR="001418E9">
        <w:rPr>
          <w:rFonts w:eastAsia="Calibri"/>
          <w:szCs w:val="28"/>
        </w:rPr>
        <w:t xml:space="preserve">0 декабря </w:t>
      </w:r>
      <w:r w:rsidR="00244B5C" w:rsidRPr="006D794C">
        <w:rPr>
          <w:rFonts w:cs="Times New Roman"/>
          <w:szCs w:val="28"/>
        </w:rPr>
        <w:t>202</w:t>
      </w:r>
      <w:r w:rsidR="001F2DE7">
        <w:rPr>
          <w:rFonts w:cs="Times New Roman"/>
          <w:szCs w:val="28"/>
        </w:rPr>
        <w:t>3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7832A4" w:rsidRDefault="007832A4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498-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7846C1" w:rsidRDefault="007846C1" w:rsidP="00FC5CDF">
      <w:pPr>
        <w:autoSpaceDE w:val="0"/>
        <w:autoSpaceDN w:val="0"/>
        <w:adjustRightInd w:val="0"/>
        <w:ind w:firstLine="6379"/>
        <w:rPr>
          <w:szCs w:val="28"/>
        </w:rPr>
      </w:pPr>
    </w:p>
    <w:p w:rsidR="006F6A63" w:rsidRDefault="001418E9" w:rsidP="001418E9">
      <w:pPr>
        <w:autoSpaceDE w:val="0"/>
        <w:autoSpaceDN w:val="0"/>
        <w:adjustRightInd w:val="0"/>
        <w:ind w:right="5952"/>
        <w:rPr>
          <w:rFonts w:eastAsia="Calibri" w:cs="Times New Roman"/>
          <w:szCs w:val="28"/>
        </w:rPr>
      </w:pPr>
      <w:r w:rsidRPr="001418E9">
        <w:rPr>
          <w:rFonts w:eastAsia="Calibri" w:cs="Times New Roman"/>
          <w:szCs w:val="28"/>
        </w:rPr>
        <w:t xml:space="preserve">О внесении изменений </w:t>
      </w:r>
      <w:r w:rsidRPr="001418E9">
        <w:rPr>
          <w:rFonts w:eastAsia="Calibri" w:cs="Times New Roman"/>
          <w:szCs w:val="28"/>
        </w:rPr>
        <w:br/>
        <w:t xml:space="preserve">в решение Думы города </w:t>
      </w:r>
      <w:r>
        <w:rPr>
          <w:rFonts w:eastAsia="Calibri" w:cs="Times New Roman"/>
          <w:szCs w:val="28"/>
        </w:rPr>
        <w:br/>
      </w:r>
      <w:r w:rsidRPr="001418E9">
        <w:rPr>
          <w:rFonts w:eastAsia="Calibri" w:cs="Times New Roman"/>
          <w:szCs w:val="28"/>
        </w:rPr>
        <w:t>от 27.04.2006 № 10-IV ДГ «О Регламенте Думы города Сургута»</w:t>
      </w:r>
    </w:p>
    <w:p w:rsidR="001418E9" w:rsidRDefault="001418E9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1418E9" w:rsidRPr="001418E9" w:rsidRDefault="001418E9" w:rsidP="001418E9">
      <w:pPr>
        <w:ind w:firstLine="709"/>
        <w:rPr>
          <w:rFonts w:eastAsia="Times New Roman" w:cs="Times New Roman"/>
          <w:szCs w:val="28"/>
          <w:lang w:eastAsia="ru-RU"/>
        </w:rPr>
      </w:pPr>
      <w:r w:rsidRPr="001418E9">
        <w:rPr>
          <w:rFonts w:eastAsia="Times New Roman" w:cs="Times New Roman"/>
          <w:szCs w:val="28"/>
          <w:lang w:eastAsia="ru-RU"/>
        </w:rPr>
        <w:t>В целях совершенствования организации деятельности Думы города, руководствуясь подпунктом 43 пункта 2 статьи 31, статьёй 32 Устава муниципального образования городской округ Сургут Ханты-Мансийского автономного округа – Югры</w:t>
      </w:r>
      <w:r w:rsidR="00DD11B5" w:rsidRPr="00DD11B5">
        <w:rPr>
          <w:rFonts w:eastAsia="Times New Roman" w:cs="Times New Roman"/>
          <w:szCs w:val="28"/>
          <w:lang w:eastAsia="ru-RU"/>
        </w:rPr>
        <w:t xml:space="preserve"> </w:t>
      </w:r>
      <w:r w:rsidRPr="001418E9">
        <w:rPr>
          <w:rFonts w:eastAsia="Times New Roman" w:cs="Times New Roman"/>
          <w:szCs w:val="28"/>
          <w:lang w:eastAsia="ru-RU"/>
        </w:rPr>
        <w:t>Дума города РЕШИЛА:</w:t>
      </w:r>
    </w:p>
    <w:p w:rsidR="001418E9" w:rsidRPr="001418E9" w:rsidRDefault="001418E9" w:rsidP="001418E9">
      <w:pPr>
        <w:ind w:firstLine="709"/>
        <w:rPr>
          <w:rFonts w:eastAsia="Times New Roman" w:cs="Times New Roman"/>
          <w:szCs w:val="28"/>
          <w:lang w:eastAsia="ru-RU"/>
        </w:rPr>
      </w:pPr>
    </w:p>
    <w:p w:rsidR="001418E9" w:rsidRPr="001418E9" w:rsidRDefault="001418E9" w:rsidP="001418E9">
      <w:pPr>
        <w:ind w:firstLine="709"/>
        <w:rPr>
          <w:rFonts w:eastAsia="Times New Roman" w:cs="Times New Roman"/>
          <w:szCs w:val="28"/>
          <w:lang w:eastAsia="ru-RU"/>
        </w:rPr>
      </w:pPr>
      <w:r w:rsidRPr="001418E9">
        <w:rPr>
          <w:rFonts w:eastAsia="Times New Roman" w:cs="Times New Roman"/>
          <w:szCs w:val="28"/>
          <w:lang w:eastAsia="ru-RU"/>
        </w:rPr>
        <w:t>Внести в решение Думы города от 27.04.2006 № 10-IV ДГ «О Регламенте Думы города Сургута» (в редакции от 29.11.2023 № 482-VII ДГ) следующие</w:t>
      </w:r>
      <w:r w:rsidRPr="001418E9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1418E9">
        <w:rPr>
          <w:rFonts w:eastAsia="Times New Roman" w:cs="Times New Roman"/>
          <w:szCs w:val="28"/>
          <w:lang w:eastAsia="ru-RU"/>
        </w:rPr>
        <w:t xml:space="preserve">изменения: </w:t>
      </w:r>
    </w:p>
    <w:p w:rsidR="001418E9" w:rsidRPr="001418E9" w:rsidRDefault="001418E9" w:rsidP="001418E9">
      <w:pPr>
        <w:ind w:firstLine="709"/>
        <w:rPr>
          <w:rFonts w:eastAsia="Times New Roman" w:cs="Times New Roman"/>
          <w:szCs w:val="28"/>
          <w:lang w:eastAsia="ru-RU"/>
        </w:rPr>
      </w:pPr>
      <w:r w:rsidRPr="001418E9">
        <w:rPr>
          <w:rFonts w:eastAsia="Times New Roman" w:cs="Times New Roman"/>
          <w:szCs w:val="28"/>
          <w:lang w:eastAsia="ru-RU"/>
        </w:rPr>
        <w:t>1) в констатирующей части решения слова «городской округ город Сургут» заменить словами «городской округ Сургут»;</w:t>
      </w:r>
    </w:p>
    <w:p w:rsidR="001418E9" w:rsidRPr="001418E9" w:rsidRDefault="001418E9" w:rsidP="001418E9">
      <w:pPr>
        <w:ind w:firstLine="709"/>
        <w:rPr>
          <w:rFonts w:eastAsia="Times New Roman" w:cs="Times New Roman"/>
          <w:szCs w:val="28"/>
          <w:lang w:eastAsia="ru-RU"/>
        </w:rPr>
      </w:pPr>
      <w:r w:rsidRPr="001418E9">
        <w:rPr>
          <w:rFonts w:eastAsia="Times New Roman" w:cs="Times New Roman"/>
          <w:szCs w:val="28"/>
          <w:lang w:eastAsia="ru-RU"/>
        </w:rPr>
        <w:t>2) част</w:t>
      </w:r>
      <w:r w:rsidR="002800B1">
        <w:rPr>
          <w:rFonts w:eastAsia="Times New Roman" w:cs="Times New Roman"/>
          <w:szCs w:val="28"/>
          <w:lang w:eastAsia="ru-RU"/>
        </w:rPr>
        <w:t>ь</w:t>
      </w:r>
      <w:r w:rsidRPr="001418E9">
        <w:rPr>
          <w:rFonts w:eastAsia="Times New Roman" w:cs="Times New Roman"/>
          <w:szCs w:val="28"/>
          <w:lang w:eastAsia="ru-RU"/>
        </w:rPr>
        <w:t xml:space="preserve"> 3 статьи 17 приложения к решению после слов «подпунктами </w:t>
      </w:r>
      <w:r w:rsidR="002800B1">
        <w:rPr>
          <w:rFonts w:eastAsia="Times New Roman" w:cs="Times New Roman"/>
          <w:szCs w:val="28"/>
          <w:lang w:eastAsia="ru-RU"/>
        </w:rPr>
        <w:br/>
      </w:r>
      <w:r w:rsidRPr="001418E9">
        <w:rPr>
          <w:rFonts w:eastAsia="Times New Roman" w:cs="Times New Roman"/>
          <w:szCs w:val="28"/>
          <w:lang w:eastAsia="ru-RU"/>
        </w:rPr>
        <w:t>2, 9» дополнить цифрами «, 11</w:t>
      </w:r>
      <w:r w:rsidRPr="001418E9">
        <w:rPr>
          <w:rFonts w:eastAsia="Times New Roman" w:cs="Times New Roman"/>
          <w:szCs w:val="28"/>
          <w:vertAlign w:val="superscript"/>
          <w:lang w:eastAsia="ru-RU"/>
        </w:rPr>
        <w:t>1</w:t>
      </w:r>
      <w:r w:rsidRPr="001418E9">
        <w:rPr>
          <w:rFonts w:eastAsia="Times New Roman" w:cs="Times New Roman"/>
          <w:szCs w:val="28"/>
          <w:lang w:eastAsia="ru-RU"/>
        </w:rPr>
        <w:t>»;</w:t>
      </w:r>
    </w:p>
    <w:p w:rsidR="001418E9" w:rsidRPr="001418E9" w:rsidRDefault="001418E9" w:rsidP="001418E9">
      <w:pPr>
        <w:ind w:firstLine="709"/>
        <w:rPr>
          <w:rFonts w:eastAsia="Times New Roman" w:cs="Times New Roman"/>
          <w:szCs w:val="28"/>
          <w:lang w:eastAsia="ru-RU"/>
        </w:rPr>
      </w:pPr>
      <w:r w:rsidRPr="001418E9">
        <w:rPr>
          <w:rFonts w:eastAsia="Times New Roman" w:cs="Times New Roman"/>
          <w:szCs w:val="28"/>
          <w:lang w:eastAsia="ru-RU"/>
        </w:rPr>
        <w:t>3) в части 2 статьи 20 приложения к решению слова «не позднее пятнадцати дней» заменить словами «не позднее тридцати дней»;</w:t>
      </w:r>
    </w:p>
    <w:p w:rsidR="001418E9" w:rsidRPr="001418E9" w:rsidRDefault="001418E9" w:rsidP="001418E9">
      <w:pPr>
        <w:ind w:firstLine="709"/>
        <w:rPr>
          <w:rFonts w:eastAsia="Times New Roman" w:cs="Times New Roman"/>
          <w:szCs w:val="28"/>
          <w:lang w:eastAsia="ru-RU"/>
        </w:rPr>
      </w:pPr>
      <w:r w:rsidRPr="001418E9">
        <w:rPr>
          <w:rFonts w:eastAsia="Times New Roman" w:cs="Times New Roman"/>
          <w:szCs w:val="28"/>
          <w:lang w:eastAsia="ru-RU"/>
        </w:rPr>
        <w:t>4) в части 13 статьи 38 приложения к решению слова «руководителем структурного подразделения Администрации города, являющегося разработчиком проекта решения» заменить словами «руководителем структурного подразделения органа местного самоуправления, являющегося разработчиком проекта решения»;</w:t>
      </w:r>
    </w:p>
    <w:p w:rsidR="001418E9" w:rsidRPr="001418E9" w:rsidRDefault="001418E9" w:rsidP="001418E9">
      <w:pPr>
        <w:ind w:firstLine="709"/>
        <w:rPr>
          <w:rFonts w:eastAsia="Times New Roman" w:cs="Times New Roman"/>
          <w:szCs w:val="28"/>
          <w:lang w:eastAsia="ru-RU"/>
        </w:rPr>
      </w:pPr>
      <w:r w:rsidRPr="001418E9">
        <w:rPr>
          <w:rFonts w:eastAsia="Times New Roman" w:cs="Times New Roman"/>
          <w:szCs w:val="28"/>
          <w:lang w:eastAsia="ru-RU"/>
        </w:rPr>
        <w:t>5) абзац второй части 2 статьи 40 приложения к решению изложить в следующей редакции:</w:t>
      </w:r>
    </w:p>
    <w:p w:rsidR="001418E9" w:rsidRDefault="001418E9" w:rsidP="001418E9">
      <w:pPr>
        <w:widowControl w:val="0"/>
        <w:ind w:firstLine="709"/>
        <w:rPr>
          <w:rFonts w:eastAsia="Times New Roman" w:cs="Times New Roman"/>
          <w:szCs w:val="28"/>
          <w:lang w:eastAsia="ru-RU"/>
        </w:rPr>
      </w:pPr>
      <w:r w:rsidRPr="001418E9">
        <w:rPr>
          <w:rFonts w:eastAsia="Times New Roman" w:cs="Times New Roman"/>
          <w:szCs w:val="28"/>
          <w:lang w:eastAsia="ru-RU"/>
        </w:rPr>
        <w:t xml:space="preserve">«Проекты решений Думы по дополнительным вопросам, согласованные в порядке, установленном статьёй 39 настоящего Регламента, предоставляются в аппарат Думы города в сроки, установленные </w:t>
      </w:r>
      <w:r w:rsidRPr="001418E9">
        <w:rPr>
          <w:rFonts w:eastAsia="Times New Roman" w:cs="Times New Roman"/>
          <w:szCs w:val="28"/>
          <w:lang w:eastAsia="ru-RU"/>
        </w:rPr>
        <w:br/>
        <w:t>частью 3 статьи 26 настоящего Регламента.»;</w:t>
      </w:r>
    </w:p>
    <w:p w:rsidR="0055539C" w:rsidRPr="001418E9" w:rsidRDefault="0055539C" w:rsidP="001418E9">
      <w:pPr>
        <w:widowControl w:val="0"/>
        <w:ind w:firstLine="709"/>
        <w:rPr>
          <w:rFonts w:eastAsia="Times New Roman" w:cs="Times New Roman"/>
          <w:szCs w:val="28"/>
          <w:lang w:eastAsia="ru-RU"/>
        </w:rPr>
      </w:pPr>
    </w:p>
    <w:p w:rsidR="001418E9" w:rsidRPr="001418E9" w:rsidRDefault="001418E9" w:rsidP="001418E9">
      <w:pPr>
        <w:widowControl w:val="0"/>
        <w:ind w:firstLine="709"/>
        <w:rPr>
          <w:rFonts w:eastAsia="Times New Roman" w:cs="Times New Roman"/>
          <w:szCs w:val="28"/>
          <w:lang w:eastAsia="ru-RU"/>
        </w:rPr>
      </w:pPr>
      <w:r w:rsidRPr="001418E9">
        <w:rPr>
          <w:rFonts w:eastAsia="Times New Roman" w:cs="Times New Roman"/>
          <w:szCs w:val="28"/>
          <w:lang w:eastAsia="ru-RU"/>
        </w:rPr>
        <w:lastRenderedPageBreak/>
        <w:t>6) часть 5 статьи 42 приложения к решению изложить в следующей редакции:</w:t>
      </w:r>
    </w:p>
    <w:p w:rsidR="001418E9" w:rsidRPr="001418E9" w:rsidRDefault="001418E9" w:rsidP="001418E9">
      <w:pPr>
        <w:widowControl w:val="0"/>
        <w:ind w:firstLine="709"/>
        <w:rPr>
          <w:rFonts w:eastAsia="Times New Roman" w:cs="Times New Roman"/>
          <w:szCs w:val="28"/>
          <w:lang w:eastAsia="ru-RU"/>
        </w:rPr>
      </w:pPr>
      <w:r w:rsidRPr="001418E9">
        <w:rPr>
          <w:rFonts w:eastAsia="Times New Roman" w:cs="Times New Roman"/>
          <w:szCs w:val="28"/>
          <w:lang w:eastAsia="ru-RU"/>
        </w:rPr>
        <w:t>«5. Решения Думы, не имеющие нормативного характера, принимаются большинством голосов от числа присутствующих на заседании (участвующих в заочном голосовании) депутатов, если иное не установлено федеральными законами, Уставом города, муниципальными правовыми актами, настоящим Регламентом. Принятым считается решение, получившее более 50 процентов голосов от числа присутствующих на заседании (участвующих в заочном голосовании) депутатов.»;</w:t>
      </w:r>
    </w:p>
    <w:p w:rsidR="00DD11B5" w:rsidRPr="00DD11B5" w:rsidRDefault="00DD11B5" w:rsidP="00DD11B5">
      <w:pPr>
        <w:ind w:firstLine="709"/>
        <w:rPr>
          <w:rFonts w:eastAsia="Times New Roman" w:cs="Times New Roman"/>
          <w:szCs w:val="28"/>
          <w:lang w:eastAsia="ru-RU"/>
        </w:rPr>
      </w:pPr>
      <w:r w:rsidRPr="00DD11B5">
        <w:rPr>
          <w:rFonts w:eastAsia="Times New Roman" w:cs="Times New Roman"/>
          <w:szCs w:val="28"/>
          <w:lang w:eastAsia="ru-RU"/>
        </w:rPr>
        <w:t>7) часть 6 статьи 42 приложения к решению изложить в следующей редакции:</w:t>
      </w:r>
    </w:p>
    <w:p w:rsidR="00DD11B5" w:rsidRPr="00DD11B5" w:rsidRDefault="00DD11B5" w:rsidP="00DD11B5">
      <w:pPr>
        <w:ind w:firstLine="709"/>
        <w:rPr>
          <w:rFonts w:eastAsia="Times New Roman" w:cs="Times New Roman"/>
          <w:szCs w:val="28"/>
          <w:lang w:eastAsia="ru-RU"/>
        </w:rPr>
      </w:pPr>
      <w:r w:rsidRPr="00DD11B5">
        <w:rPr>
          <w:rFonts w:eastAsia="Times New Roman" w:cs="Times New Roman"/>
          <w:szCs w:val="28"/>
          <w:lang w:eastAsia="ru-RU"/>
        </w:rPr>
        <w:t xml:space="preserve">«6. Принятые Думой решения, имеющие нормативный характер </w:t>
      </w:r>
      <w:r>
        <w:rPr>
          <w:rFonts w:eastAsia="Times New Roman" w:cs="Times New Roman"/>
          <w:szCs w:val="28"/>
          <w:lang w:eastAsia="ru-RU"/>
        </w:rPr>
        <w:br/>
      </w:r>
      <w:r w:rsidRPr="00DD11B5">
        <w:rPr>
          <w:rFonts w:eastAsia="Times New Roman" w:cs="Times New Roman"/>
          <w:szCs w:val="28"/>
          <w:lang w:eastAsia="ru-RU"/>
        </w:rPr>
        <w:t xml:space="preserve">(с учётом замечаний и предложений, принятых на заседании или </w:t>
      </w:r>
      <w:r>
        <w:rPr>
          <w:rFonts w:eastAsia="Times New Roman" w:cs="Times New Roman"/>
          <w:szCs w:val="28"/>
          <w:lang w:eastAsia="ru-RU"/>
        </w:rPr>
        <w:br/>
      </w:r>
      <w:r w:rsidRPr="00DD11B5">
        <w:rPr>
          <w:rFonts w:eastAsia="Times New Roman" w:cs="Times New Roman"/>
          <w:szCs w:val="28"/>
          <w:lang w:eastAsia="ru-RU"/>
        </w:rPr>
        <w:t xml:space="preserve">по результатам заочного голосования), представляются Главе города </w:t>
      </w:r>
      <w:r>
        <w:rPr>
          <w:rFonts w:eastAsia="Times New Roman" w:cs="Times New Roman"/>
          <w:szCs w:val="28"/>
          <w:lang w:eastAsia="ru-RU"/>
        </w:rPr>
        <w:br/>
      </w:r>
      <w:r w:rsidRPr="00DD11B5">
        <w:rPr>
          <w:rFonts w:eastAsia="Times New Roman" w:cs="Times New Roman"/>
          <w:szCs w:val="28"/>
          <w:lang w:eastAsia="ru-RU"/>
        </w:rPr>
        <w:t>для подписания и обнародования в срок не позднее 10 дней после проведения заседания Думы или заочного голосования. Решения Думы подписываются Главой города в течение 5 рабочих дней со дня их представления.»</w:t>
      </w:r>
      <w:r>
        <w:rPr>
          <w:rFonts w:eastAsia="Times New Roman" w:cs="Times New Roman"/>
          <w:szCs w:val="28"/>
          <w:lang w:eastAsia="ru-RU"/>
        </w:rPr>
        <w:t xml:space="preserve">; </w:t>
      </w:r>
    </w:p>
    <w:p w:rsidR="001418E9" w:rsidRPr="001418E9" w:rsidRDefault="00DD11B5" w:rsidP="001418E9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8</w:t>
      </w:r>
      <w:r w:rsidR="001418E9" w:rsidRPr="001418E9">
        <w:rPr>
          <w:rFonts w:eastAsia="Times New Roman" w:cs="Times New Roman"/>
          <w:szCs w:val="28"/>
          <w:lang w:eastAsia="ru-RU"/>
        </w:rPr>
        <w:t>) статью 44 приложения к решению дополнить частью 5 следующего содержания:</w:t>
      </w:r>
    </w:p>
    <w:p w:rsidR="001418E9" w:rsidRDefault="001418E9" w:rsidP="001418E9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1418E9">
        <w:rPr>
          <w:rFonts w:eastAsia="Times New Roman" w:cs="Times New Roman"/>
          <w:szCs w:val="28"/>
          <w:lang w:eastAsia="ru-RU"/>
        </w:rPr>
        <w:t>«5. Решение Думы принимается путём заочного голосования с учётом требований, установленных частями 4, 5 статьи 42 настоящего Регламента.».</w:t>
      </w:r>
    </w:p>
    <w:p w:rsidR="001418E9" w:rsidRDefault="001418E9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1418E9" w:rsidRDefault="001418E9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1418E9" w:rsidRPr="001418E9" w:rsidRDefault="001418E9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CC1F90">
        <w:trPr>
          <w:trHeight w:val="1697"/>
        </w:trPr>
        <w:tc>
          <w:tcPr>
            <w:tcW w:w="4791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М.Н. Слепов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7832A4" w:rsidP="001F2DE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25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декабря</w:t>
            </w:r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1F2DE7">
              <w:rPr>
                <w:rFonts w:eastAsia="Calibri"/>
                <w:szCs w:val="28"/>
              </w:rPr>
              <w:t>3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56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32A4" w:rsidP="001F2DE7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26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декабря</w:t>
            </w:r>
            <w:bookmarkStart w:id="0" w:name="_GoBack"/>
            <w:bookmarkEnd w:id="0"/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1F2DE7">
              <w:rPr>
                <w:rFonts w:eastAsia="Calibri"/>
                <w:szCs w:val="28"/>
              </w:rPr>
              <w:t>3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25D8E" w:rsidRDefault="00925D8E" w:rsidP="00A27C10">
      <w:pPr>
        <w:autoSpaceDE w:val="0"/>
        <w:autoSpaceDN w:val="0"/>
        <w:adjustRightInd w:val="0"/>
        <w:ind w:left="5812"/>
        <w:rPr>
          <w:rFonts w:eastAsia="Calibri" w:cs="Times New Roman"/>
          <w:bCs/>
          <w:color w:val="26282F"/>
          <w:szCs w:val="28"/>
        </w:rPr>
      </w:pPr>
      <w:bookmarkStart w:id="1" w:name="sub_1000"/>
      <w:bookmarkEnd w:id="1"/>
    </w:p>
    <w:sectPr w:rsidR="00925D8E" w:rsidSect="0055539C">
      <w:headerReference w:type="default" r:id="rId8"/>
      <w:pgSz w:w="11906" w:h="16838"/>
      <w:pgMar w:top="1276" w:right="851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8CB" w:rsidRDefault="007A18CB" w:rsidP="006757BB">
      <w:r>
        <w:separator/>
      </w:r>
    </w:p>
  </w:endnote>
  <w:endnote w:type="continuationSeparator" w:id="0">
    <w:p w:rsidR="007A18CB" w:rsidRDefault="007A18CB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8CB" w:rsidRDefault="007A18CB" w:rsidP="006757BB">
      <w:r>
        <w:separator/>
      </w:r>
    </w:p>
  </w:footnote>
  <w:footnote w:type="continuationSeparator" w:id="0">
    <w:p w:rsidR="007A18CB" w:rsidRDefault="007A18CB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7584570"/>
      <w:docPartObj>
        <w:docPartGallery w:val="Page Numbers (Top of Page)"/>
        <w:docPartUnique/>
      </w:docPartObj>
    </w:sdtPr>
    <w:sdtEndPr/>
    <w:sdtContent>
      <w:p w:rsidR="009A6CD0" w:rsidRDefault="009A6CD0">
        <w:pPr>
          <w:pStyle w:val="ad"/>
          <w:jc w:val="center"/>
        </w:pPr>
        <w:r w:rsidRPr="009A6CD0">
          <w:rPr>
            <w:sz w:val="20"/>
            <w:szCs w:val="20"/>
          </w:rPr>
          <w:fldChar w:fldCharType="begin"/>
        </w:r>
        <w:r w:rsidRPr="009A6CD0">
          <w:rPr>
            <w:sz w:val="20"/>
            <w:szCs w:val="20"/>
          </w:rPr>
          <w:instrText>PAGE   \* MERGEFORMAT</w:instrText>
        </w:r>
        <w:r w:rsidRPr="009A6CD0">
          <w:rPr>
            <w:sz w:val="20"/>
            <w:szCs w:val="20"/>
          </w:rPr>
          <w:fldChar w:fldCharType="separate"/>
        </w:r>
        <w:r w:rsidR="007832A4">
          <w:rPr>
            <w:noProof/>
            <w:sz w:val="20"/>
            <w:szCs w:val="20"/>
          </w:rPr>
          <w:t>2</w:t>
        </w:r>
        <w:r w:rsidRPr="009A6CD0">
          <w:rPr>
            <w:sz w:val="20"/>
            <w:szCs w:val="20"/>
          </w:rPr>
          <w:fldChar w:fldCharType="end"/>
        </w:r>
      </w:p>
    </w:sdtContent>
  </w:sdt>
  <w:p w:rsidR="009A6CD0" w:rsidRDefault="009A6CD0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18F06738"/>
    <w:multiLevelType w:val="hybridMultilevel"/>
    <w:tmpl w:val="8B0EF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5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9A03CD"/>
    <w:multiLevelType w:val="hybridMultilevel"/>
    <w:tmpl w:val="594C4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10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42BBF"/>
    <w:rsid w:val="000633A1"/>
    <w:rsid w:val="000644F0"/>
    <w:rsid w:val="00064A49"/>
    <w:rsid w:val="00070E46"/>
    <w:rsid w:val="000724A0"/>
    <w:rsid w:val="00072D85"/>
    <w:rsid w:val="00077080"/>
    <w:rsid w:val="00093E83"/>
    <w:rsid w:val="000B49B9"/>
    <w:rsid w:val="000B533B"/>
    <w:rsid w:val="000C5399"/>
    <w:rsid w:val="000E559A"/>
    <w:rsid w:val="000F10F6"/>
    <w:rsid w:val="000F3E99"/>
    <w:rsid w:val="00100262"/>
    <w:rsid w:val="00130AD8"/>
    <w:rsid w:val="001418E9"/>
    <w:rsid w:val="00145E65"/>
    <w:rsid w:val="00146439"/>
    <w:rsid w:val="0015286F"/>
    <w:rsid w:val="00153A8B"/>
    <w:rsid w:val="00156BD5"/>
    <w:rsid w:val="001734EA"/>
    <w:rsid w:val="00180FF3"/>
    <w:rsid w:val="001930EF"/>
    <w:rsid w:val="001A6318"/>
    <w:rsid w:val="001D226B"/>
    <w:rsid w:val="001D4643"/>
    <w:rsid w:val="001E5B0E"/>
    <w:rsid w:val="001F2DE7"/>
    <w:rsid w:val="001F5CB8"/>
    <w:rsid w:val="00220BCB"/>
    <w:rsid w:val="00224196"/>
    <w:rsid w:val="00244B5C"/>
    <w:rsid w:val="002539B0"/>
    <w:rsid w:val="002566D2"/>
    <w:rsid w:val="002627CD"/>
    <w:rsid w:val="00265A49"/>
    <w:rsid w:val="002769CF"/>
    <w:rsid w:val="002800B1"/>
    <w:rsid w:val="0029214F"/>
    <w:rsid w:val="00297C63"/>
    <w:rsid w:val="002C0DA2"/>
    <w:rsid w:val="002D62B5"/>
    <w:rsid w:val="002E22CC"/>
    <w:rsid w:val="00311139"/>
    <w:rsid w:val="00317E1E"/>
    <w:rsid w:val="003224F1"/>
    <w:rsid w:val="003311E7"/>
    <w:rsid w:val="003414E9"/>
    <w:rsid w:val="00343B8E"/>
    <w:rsid w:val="003502CB"/>
    <w:rsid w:val="00360CED"/>
    <w:rsid w:val="003648CC"/>
    <w:rsid w:val="00383A0A"/>
    <w:rsid w:val="00385A9B"/>
    <w:rsid w:val="00391653"/>
    <w:rsid w:val="003D2D6A"/>
    <w:rsid w:val="003D7149"/>
    <w:rsid w:val="003E20DC"/>
    <w:rsid w:val="003E2595"/>
    <w:rsid w:val="003E689A"/>
    <w:rsid w:val="00401DC4"/>
    <w:rsid w:val="004043F8"/>
    <w:rsid w:val="00412214"/>
    <w:rsid w:val="0041340B"/>
    <w:rsid w:val="00431C26"/>
    <w:rsid w:val="00433C34"/>
    <w:rsid w:val="004441C6"/>
    <w:rsid w:val="0045599B"/>
    <w:rsid w:val="004750D6"/>
    <w:rsid w:val="00493663"/>
    <w:rsid w:val="004B7DF5"/>
    <w:rsid w:val="004C4E88"/>
    <w:rsid w:val="004E4ED8"/>
    <w:rsid w:val="004E5BC1"/>
    <w:rsid w:val="004F3970"/>
    <w:rsid w:val="004F7BEF"/>
    <w:rsid w:val="00503B30"/>
    <w:rsid w:val="00514C92"/>
    <w:rsid w:val="00517BE6"/>
    <w:rsid w:val="0052006D"/>
    <w:rsid w:val="00524BFA"/>
    <w:rsid w:val="00525EBC"/>
    <w:rsid w:val="00533BC1"/>
    <w:rsid w:val="0055040A"/>
    <w:rsid w:val="00550B39"/>
    <w:rsid w:val="00553AA8"/>
    <w:rsid w:val="0055539C"/>
    <w:rsid w:val="00555DB1"/>
    <w:rsid w:val="005629BE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6017CD"/>
    <w:rsid w:val="00610A02"/>
    <w:rsid w:val="00611B5A"/>
    <w:rsid w:val="00620D30"/>
    <w:rsid w:val="00621002"/>
    <w:rsid w:val="006302DF"/>
    <w:rsid w:val="00632D88"/>
    <w:rsid w:val="006376FB"/>
    <w:rsid w:val="0064338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78D6"/>
    <w:rsid w:val="00697EF1"/>
    <w:rsid w:val="006A555D"/>
    <w:rsid w:val="006A743E"/>
    <w:rsid w:val="006D794C"/>
    <w:rsid w:val="006E1430"/>
    <w:rsid w:val="006E6CE2"/>
    <w:rsid w:val="006F5A64"/>
    <w:rsid w:val="006F6A63"/>
    <w:rsid w:val="007059EF"/>
    <w:rsid w:val="00710610"/>
    <w:rsid w:val="0071370F"/>
    <w:rsid w:val="007145A9"/>
    <w:rsid w:val="00744930"/>
    <w:rsid w:val="007575F8"/>
    <w:rsid w:val="007579F0"/>
    <w:rsid w:val="00765012"/>
    <w:rsid w:val="007832A4"/>
    <w:rsid w:val="007846C1"/>
    <w:rsid w:val="007A0896"/>
    <w:rsid w:val="007A18CB"/>
    <w:rsid w:val="007A6477"/>
    <w:rsid w:val="007A7339"/>
    <w:rsid w:val="007D2B57"/>
    <w:rsid w:val="007D6A51"/>
    <w:rsid w:val="007E3955"/>
    <w:rsid w:val="007E4424"/>
    <w:rsid w:val="007E442C"/>
    <w:rsid w:val="007F5B20"/>
    <w:rsid w:val="008009E7"/>
    <w:rsid w:val="00803407"/>
    <w:rsid w:val="0081348C"/>
    <w:rsid w:val="00847112"/>
    <w:rsid w:val="00854D0C"/>
    <w:rsid w:val="00867E60"/>
    <w:rsid w:val="008A192E"/>
    <w:rsid w:val="008A64CA"/>
    <w:rsid w:val="008A66F1"/>
    <w:rsid w:val="008A6A0F"/>
    <w:rsid w:val="008C26BC"/>
    <w:rsid w:val="008C35FC"/>
    <w:rsid w:val="008D6922"/>
    <w:rsid w:val="008F1D0B"/>
    <w:rsid w:val="008F5360"/>
    <w:rsid w:val="00901195"/>
    <w:rsid w:val="00925D8E"/>
    <w:rsid w:val="00957282"/>
    <w:rsid w:val="0096607A"/>
    <w:rsid w:val="00967C57"/>
    <w:rsid w:val="00973CD5"/>
    <w:rsid w:val="0098622B"/>
    <w:rsid w:val="00987D20"/>
    <w:rsid w:val="00994E14"/>
    <w:rsid w:val="009A1C08"/>
    <w:rsid w:val="009A6CD0"/>
    <w:rsid w:val="009B65D8"/>
    <w:rsid w:val="009C2B54"/>
    <w:rsid w:val="009C7924"/>
    <w:rsid w:val="009D677F"/>
    <w:rsid w:val="00A10FE8"/>
    <w:rsid w:val="00A166DA"/>
    <w:rsid w:val="00A22CD5"/>
    <w:rsid w:val="00A2531B"/>
    <w:rsid w:val="00A27C10"/>
    <w:rsid w:val="00A34E83"/>
    <w:rsid w:val="00A35956"/>
    <w:rsid w:val="00A36E13"/>
    <w:rsid w:val="00A44999"/>
    <w:rsid w:val="00A45F2C"/>
    <w:rsid w:val="00A47AA3"/>
    <w:rsid w:val="00A51D62"/>
    <w:rsid w:val="00A540BB"/>
    <w:rsid w:val="00A62682"/>
    <w:rsid w:val="00A70976"/>
    <w:rsid w:val="00A73208"/>
    <w:rsid w:val="00A754FE"/>
    <w:rsid w:val="00A80E27"/>
    <w:rsid w:val="00A8614E"/>
    <w:rsid w:val="00A9712D"/>
    <w:rsid w:val="00AA4F67"/>
    <w:rsid w:val="00AA6666"/>
    <w:rsid w:val="00AB0F39"/>
    <w:rsid w:val="00AB7FB1"/>
    <w:rsid w:val="00AC0326"/>
    <w:rsid w:val="00AD446C"/>
    <w:rsid w:val="00AE0D14"/>
    <w:rsid w:val="00AE14B2"/>
    <w:rsid w:val="00AF79E1"/>
    <w:rsid w:val="00B06787"/>
    <w:rsid w:val="00B072F2"/>
    <w:rsid w:val="00B149C5"/>
    <w:rsid w:val="00B14A95"/>
    <w:rsid w:val="00B30CC6"/>
    <w:rsid w:val="00B32B99"/>
    <w:rsid w:val="00B371AD"/>
    <w:rsid w:val="00B50DF1"/>
    <w:rsid w:val="00B60969"/>
    <w:rsid w:val="00B74228"/>
    <w:rsid w:val="00B76025"/>
    <w:rsid w:val="00B84B56"/>
    <w:rsid w:val="00BA35B6"/>
    <w:rsid w:val="00BA58CF"/>
    <w:rsid w:val="00BA62F7"/>
    <w:rsid w:val="00BA7099"/>
    <w:rsid w:val="00BB4D12"/>
    <w:rsid w:val="00BE1CA7"/>
    <w:rsid w:val="00BE2302"/>
    <w:rsid w:val="00C04801"/>
    <w:rsid w:val="00C23D1D"/>
    <w:rsid w:val="00C24A6E"/>
    <w:rsid w:val="00C3429F"/>
    <w:rsid w:val="00C45521"/>
    <w:rsid w:val="00C466F2"/>
    <w:rsid w:val="00C53527"/>
    <w:rsid w:val="00C56C15"/>
    <w:rsid w:val="00C56E34"/>
    <w:rsid w:val="00C645AC"/>
    <w:rsid w:val="00C72CC8"/>
    <w:rsid w:val="00C8101E"/>
    <w:rsid w:val="00C81AF7"/>
    <w:rsid w:val="00CA35C9"/>
    <w:rsid w:val="00CA62D5"/>
    <w:rsid w:val="00CC1F90"/>
    <w:rsid w:val="00CC7B8D"/>
    <w:rsid w:val="00D14E92"/>
    <w:rsid w:val="00D20907"/>
    <w:rsid w:val="00D3340B"/>
    <w:rsid w:val="00D424AF"/>
    <w:rsid w:val="00D46BE5"/>
    <w:rsid w:val="00D47BC5"/>
    <w:rsid w:val="00D6752B"/>
    <w:rsid w:val="00D7523A"/>
    <w:rsid w:val="00D9248D"/>
    <w:rsid w:val="00DA53AA"/>
    <w:rsid w:val="00DD11B5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531ED"/>
    <w:rsid w:val="00E608C6"/>
    <w:rsid w:val="00E60AAC"/>
    <w:rsid w:val="00E616A0"/>
    <w:rsid w:val="00E71A13"/>
    <w:rsid w:val="00E8136C"/>
    <w:rsid w:val="00E83964"/>
    <w:rsid w:val="00E947FB"/>
    <w:rsid w:val="00E95C2E"/>
    <w:rsid w:val="00EA080A"/>
    <w:rsid w:val="00EA215F"/>
    <w:rsid w:val="00EA2A6A"/>
    <w:rsid w:val="00EA5B7C"/>
    <w:rsid w:val="00EB0B34"/>
    <w:rsid w:val="00EC510C"/>
    <w:rsid w:val="00EC5D33"/>
    <w:rsid w:val="00ED7A03"/>
    <w:rsid w:val="00EE0BEE"/>
    <w:rsid w:val="00EE179F"/>
    <w:rsid w:val="00F107E8"/>
    <w:rsid w:val="00F15209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A1199"/>
    <w:rsid w:val="00FA4115"/>
    <w:rsid w:val="00FC5CDF"/>
    <w:rsid w:val="00FD1F68"/>
    <w:rsid w:val="00FE50D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93C85E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867E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10">
    <w:name w:val="Заголовок 1 Знак"/>
    <w:basedOn w:val="a0"/>
    <w:link w:val="1"/>
    <w:uiPriority w:val="9"/>
    <w:rsid w:val="00867E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f3"/>
    <w:uiPriority w:val="59"/>
    <w:rsid w:val="00867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47B39"/>
    <w:rsid w:val="00052B05"/>
    <w:rsid w:val="000924FF"/>
    <w:rsid w:val="000A67D0"/>
    <w:rsid w:val="000E2A5C"/>
    <w:rsid w:val="001044E6"/>
    <w:rsid w:val="001303A1"/>
    <w:rsid w:val="001B2BC7"/>
    <w:rsid w:val="001F478C"/>
    <w:rsid w:val="001F68AB"/>
    <w:rsid w:val="002B4F35"/>
    <w:rsid w:val="002D2FEC"/>
    <w:rsid w:val="00316132"/>
    <w:rsid w:val="003405E5"/>
    <w:rsid w:val="00347E6D"/>
    <w:rsid w:val="00372DB3"/>
    <w:rsid w:val="004167DB"/>
    <w:rsid w:val="004262C4"/>
    <w:rsid w:val="00491ED2"/>
    <w:rsid w:val="004A4E4E"/>
    <w:rsid w:val="0053335C"/>
    <w:rsid w:val="00574D7A"/>
    <w:rsid w:val="005929E3"/>
    <w:rsid w:val="005E63D4"/>
    <w:rsid w:val="005F5FBD"/>
    <w:rsid w:val="00627304"/>
    <w:rsid w:val="006950D9"/>
    <w:rsid w:val="006C2433"/>
    <w:rsid w:val="006D1DC1"/>
    <w:rsid w:val="00764FD1"/>
    <w:rsid w:val="007920C7"/>
    <w:rsid w:val="007F0D12"/>
    <w:rsid w:val="00824735"/>
    <w:rsid w:val="00827DF2"/>
    <w:rsid w:val="00831160"/>
    <w:rsid w:val="00884C65"/>
    <w:rsid w:val="008A4503"/>
    <w:rsid w:val="008A4E20"/>
    <w:rsid w:val="008B7791"/>
    <w:rsid w:val="008E652B"/>
    <w:rsid w:val="008F7986"/>
    <w:rsid w:val="009B4AB1"/>
    <w:rsid w:val="009F3BE0"/>
    <w:rsid w:val="00A10C17"/>
    <w:rsid w:val="00A13D77"/>
    <w:rsid w:val="00A61EC3"/>
    <w:rsid w:val="00A861F8"/>
    <w:rsid w:val="00AE5F75"/>
    <w:rsid w:val="00AE610D"/>
    <w:rsid w:val="00C17ABD"/>
    <w:rsid w:val="00CC3629"/>
    <w:rsid w:val="00CD6F2A"/>
    <w:rsid w:val="00D1490D"/>
    <w:rsid w:val="00D723BA"/>
    <w:rsid w:val="00EA2F21"/>
    <w:rsid w:val="00EB36BD"/>
    <w:rsid w:val="00EC2E6A"/>
    <w:rsid w:val="00ED08DF"/>
    <w:rsid w:val="00EE1EB9"/>
    <w:rsid w:val="00F17C05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1341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124</cp:revision>
  <cp:lastPrinted>2022-04-05T06:07:00Z</cp:lastPrinted>
  <dcterms:created xsi:type="dcterms:W3CDTF">2021-02-25T07:49:00Z</dcterms:created>
  <dcterms:modified xsi:type="dcterms:W3CDTF">2023-12-27T04:28:00Z</dcterms:modified>
</cp:coreProperties>
</file>