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B0128C">
        <w:rPr>
          <w:rFonts w:eastAsia="Calibri"/>
          <w:szCs w:val="28"/>
        </w:rPr>
        <w:t>0</w:t>
      </w:r>
      <w:r w:rsidR="00710610">
        <w:rPr>
          <w:rFonts w:eastAsia="Calibri"/>
          <w:szCs w:val="28"/>
        </w:rPr>
        <w:t xml:space="preserve"> </w:t>
      </w:r>
      <w:r w:rsidR="00B0128C">
        <w:rPr>
          <w:rFonts w:eastAsia="Calibri"/>
          <w:szCs w:val="28"/>
        </w:rPr>
        <w:t xml:space="preserve">декабря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61A84" w:rsidRDefault="00261A8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B0128C">
      <w:pPr>
        <w:widowControl w:val="0"/>
        <w:autoSpaceDE w:val="0"/>
        <w:autoSpaceDN w:val="0"/>
        <w:adjustRightInd w:val="0"/>
        <w:ind w:firstLine="6379"/>
        <w:rPr>
          <w:szCs w:val="28"/>
        </w:rPr>
      </w:pPr>
    </w:p>
    <w:p w:rsidR="00B0128C" w:rsidRDefault="00B0128C" w:rsidP="00B0128C">
      <w:pPr>
        <w:widowControl w:val="0"/>
        <w:tabs>
          <w:tab w:val="left" w:pos="3402"/>
        </w:tabs>
        <w:ind w:right="4959"/>
        <w:rPr>
          <w:rFonts w:eastAsia="Times New Roman" w:cs="Times New Roman"/>
          <w:szCs w:val="28"/>
          <w:lang w:eastAsia="ru-RU"/>
        </w:rPr>
      </w:pPr>
      <w:r w:rsidRPr="00B0128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05.10.2022 </w:t>
      </w:r>
      <w:r>
        <w:rPr>
          <w:rFonts w:eastAsia="Times New Roman" w:cs="Times New Roman"/>
          <w:szCs w:val="28"/>
          <w:lang w:eastAsia="ru-RU"/>
        </w:rPr>
        <w:br/>
      </w:r>
      <w:r w:rsidRPr="00B0128C">
        <w:rPr>
          <w:rFonts w:eastAsia="Times New Roman" w:cs="Times New Roman"/>
          <w:szCs w:val="28"/>
          <w:lang w:eastAsia="ru-RU"/>
        </w:rPr>
        <w:t>№ 199-</w:t>
      </w:r>
      <w:r w:rsidRPr="00B0128C">
        <w:rPr>
          <w:rFonts w:eastAsia="Times New Roman" w:cs="Times New Roman"/>
          <w:szCs w:val="28"/>
          <w:lang w:val="en-US" w:eastAsia="ru-RU"/>
        </w:rPr>
        <w:t>VI</w:t>
      </w:r>
      <w:r w:rsidRPr="00B0128C">
        <w:rPr>
          <w:rFonts w:eastAsia="Times New Roman" w:cs="Times New Roman"/>
          <w:szCs w:val="28"/>
          <w:lang w:eastAsia="ru-RU"/>
        </w:rPr>
        <w:t xml:space="preserve">I ДГ «О дополнительной мере социальной поддержки </w:t>
      </w:r>
      <w:r>
        <w:rPr>
          <w:rFonts w:eastAsia="Times New Roman" w:cs="Times New Roman"/>
          <w:szCs w:val="28"/>
          <w:lang w:eastAsia="ru-RU"/>
        </w:rPr>
        <w:br/>
      </w:r>
      <w:r w:rsidRPr="00B0128C">
        <w:rPr>
          <w:rFonts w:eastAsia="Times New Roman" w:cs="Times New Roman"/>
          <w:szCs w:val="28"/>
          <w:lang w:eastAsia="ru-RU"/>
        </w:rPr>
        <w:t xml:space="preserve">в виде возмещения расходов </w:t>
      </w:r>
      <w:r>
        <w:rPr>
          <w:rFonts w:eastAsia="Times New Roman" w:cs="Times New Roman"/>
          <w:szCs w:val="28"/>
          <w:lang w:eastAsia="ru-RU"/>
        </w:rPr>
        <w:br/>
      </w:r>
      <w:r w:rsidRPr="00B0128C">
        <w:rPr>
          <w:rFonts w:eastAsia="Times New Roman" w:cs="Times New Roman"/>
          <w:szCs w:val="28"/>
          <w:lang w:eastAsia="ru-RU"/>
        </w:rPr>
        <w:t xml:space="preserve">на </w:t>
      </w:r>
      <w:proofErr w:type="spellStart"/>
      <w:r w:rsidRPr="00B0128C">
        <w:rPr>
          <w:rFonts w:eastAsia="Times New Roman" w:cs="Times New Roman"/>
          <w:szCs w:val="28"/>
          <w:lang w:eastAsia="ru-RU"/>
        </w:rPr>
        <w:t>найм</w:t>
      </w:r>
      <w:proofErr w:type="spellEnd"/>
      <w:r w:rsidRPr="00B0128C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B0128C">
        <w:rPr>
          <w:rFonts w:eastAsia="Times New Roman" w:cs="Times New Roman"/>
          <w:szCs w:val="28"/>
          <w:lang w:eastAsia="ru-RU"/>
        </w:rPr>
        <w:t>поднайм</w:t>
      </w:r>
      <w:proofErr w:type="spellEnd"/>
      <w:r w:rsidRPr="00B0128C">
        <w:rPr>
          <w:rFonts w:eastAsia="Times New Roman" w:cs="Times New Roman"/>
          <w:szCs w:val="28"/>
          <w:lang w:eastAsia="ru-RU"/>
        </w:rPr>
        <w:t>) жилых помещений отдельным категориям граждан, пострадавшим в результате пожара или паводка»</w:t>
      </w:r>
    </w:p>
    <w:p w:rsidR="00B0128C" w:rsidRDefault="00B0128C" w:rsidP="00B0128C">
      <w:pPr>
        <w:widowControl w:val="0"/>
        <w:ind w:right="-2" w:firstLine="709"/>
        <w:rPr>
          <w:rFonts w:eastAsia="Calibri" w:cs="Times New Roman"/>
          <w:szCs w:val="28"/>
        </w:rPr>
      </w:pPr>
    </w:p>
    <w:p w:rsidR="00B0128C" w:rsidRDefault="00B0128C" w:rsidP="00B0128C">
      <w:pPr>
        <w:widowControl w:val="0"/>
        <w:ind w:firstLine="709"/>
        <w:outlineLvl w:val="0"/>
        <w:rPr>
          <w:rFonts w:eastAsia="Times New Roman" w:cs="Times New Roman"/>
          <w:szCs w:val="28"/>
          <w:lang w:eastAsia="ru-RU"/>
        </w:rPr>
      </w:pPr>
      <w:r w:rsidRPr="00B0128C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 от 06.10.2003 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B0128C">
        <w:rPr>
          <w:rFonts w:eastAsia="Times New Roman" w:cs="Times New Roman"/>
          <w:szCs w:val="28"/>
          <w:lang w:eastAsia="ru-RU"/>
        </w:rPr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582C9D" w:rsidRPr="00B0128C" w:rsidRDefault="00582C9D" w:rsidP="00B0128C">
      <w:pPr>
        <w:widowControl w:val="0"/>
        <w:ind w:firstLine="709"/>
        <w:outlineLvl w:val="0"/>
        <w:rPr>
          <w:rFonts w:eastAsia="Times New Roman" w:cs="Times New Roman"/>
          <w:szCs w:val="28"/>
          <w:lang w:eastAsia="ru-RU"/>
        </w:rPr>
      </w:pPr>
    </w:p>
    <w:p w:rsidR="00582C9D" w:rsidRPr="00582C9D" w:rsidRDefault="00582C9D" w:rsidP="00582C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>1. Внести в решение Думы города от 05.10.2022</w:t>
      </w:r>
      <w:r>
        <w:rPr>
          <w:rFonts w:eastAsia="Calibri" w:cs="Times New Roman"/>
          <w:szCs w:val="28"/>
        </w:rPr>
        <w:t xml:space="preserve"> </w:t>
      </w:r>
      <w:r w:rsidRPr="00582C9D">
        <w:rPr>
          <w:rFonts w:eastAsia="Calibri" w:cs="Times New Roman"/>
          <w:szCs w:val="28"/>
        </w:rPr>
        <w:t>№ 199-VII ДГ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582C9D">
        <w:rPr>
          <w:rFonts w:eastAsia="Calibri" w:cs="Times New Roman"/>
          <w:szCs w:val="28"/>
        </w:rPr>
        <w:t xml:space="preserve">«О дополнительной мере социальной поддержки в виде возмещения расходов на </w:t>
      </w:r>
      <w:proofErr w:type="spellStart"/>
      <w:r w:rsidRPr="00582C9D">
        <w:rPr>
          <w:rFonts w:eastAsia="Calibri" w:cs="Times New Roman"/>
          <w:szCs w:val="28"/>
        </w:rPr>
        <w:t>найм</w:t>
      </w:r>
      <w:proofErr w:type="spellEnd"/>
      <w:r w:rsidRPr="00582C9D">
        <w:rPr>
          <w:rFonts w:eastAsia="Calibri" w:cs="Times New Roman"/>
          <w:szCs w:val="28"/>
        </w:rPr>
        <w:t xml:space="preserve"> (</w:t>
      </w:r>
      <w:proofErr w:type="spellStart"/>
      <w:r w:rsidRPr="00582C9D">
        <w:rPr>
          <w:rFonts w:eastAsia="Calibri" w:cs="Times New Roman"/>
          <w:szCs w:val="28"/>
        </w:rPr>
        <w:t>поднайм</w:t>
      </w:r>
      <w:proofErr w:type="spellEnd"/>
      <w:r w:rsidRPr="00582C9D">
        <w:rPr>
          <w:rFonts w:eastAsia="Calibri" w:cs="Times New Roman"/>
          <w:szCs w:val="28"/>
        </w:rPr>
        <w:t xml:space="preserve">) жилых помещений отдельным категориям граждан, пострадавшим в результате пожара или паводка» следующие изменения: </w:t>
      </w:r>
    </w:p>
    <w:p w:rsidR="00582C9D" w:rsidRPr="00582C9D" w:rsidRDefault="00582C9D" w:rsidP="00582C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 xml:space="preserve">1) часть 1 решения изложить в следующей редакции: </w:t>
      </w:r>
    </w:p>
    <w:p w:rsidR="00582C9D" w:rsidRPr="00582C9D" w:rsidRDefault="00582C9D" w:rsidP="00FC748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 xml:space="preserve">«1. Установить дополнительную меру социальной поддержки за счёт средств местного бюджета в виде возмещения расходов на оплату стоимости найма (поднайма) жилых помещений гражданам, зарегистрированным </w:t>
      </w:r>
      <w:r w:rsidR="00FC7486">
        <w:rPr>
          <w:rFonts w:eastAsia="Calibri" w:cs="Times New Roman"/>
          <w:szCs w:val="28"/>
        </w:rPr>
        <w:br/>
      </w:r>
      <w:r w:rsidRPr="00582C9D">
        <w:rPr>
          <w:rFonts w:eastAsia="Calibri" w:cs="Times New Roman"/>
          <w:szCs w:val="28"/>
        </w:rPr>
        <w:t>и проживавшим в городе Сургуте в жилых помещениях, ставших непригодными для проживания вследствие пожара или паводка,</w:t>
      </w:r>
      <w:r w:rsidR="00FC7486">
        <w:rPr>
          <w:rFonts w:eastAsia="Calibri" w:cs="Times New Roman"/>
          <w:szCs w:val="28"/>
        </w:rPr>
        <w:t xml:space="preserve"> </w:t>
      </w:r>
      <w:r w:rsidR="00FC7486">
        <w:rPr>
          <w:rFonts w:eastAsia="Calibri" w:cs="Times New Roman"/>
          <w:szCs w:val="28"/>
        </w:rPr>
        <w:br/>
      </w:r>
      <w:r w:rsidRPr="00582C9D">
        <w:rPr>
          <w:rFonts w:eastAsia="Calibri" w:cs="Times New Roman"/>
          <w:szCs w:val="28"/>
        </w:rPr>
        <w:t xml:space="preserve">и не имеющим иного жилого помещения в собственности, в размере </w:t>
      </w:r>
      <w:r w:rsidR="00FC7486">
        <w:rPr>
          <w:rFonts w:eastAsia="Calibri" w:cs="Times New Roman"/>
          <w:szCs w:val="28"/>
        </w:rPr>
        <w:br/>
      </w:r>
      <w:r w:rsidRPr="00582C9D">
        <w:rPr>
          <w:rFonts w:eastAsia="Calibri" w:cs="Times New Roman"/>
          <w:szCs w:val="28"/>
        </w:rPr>
        <w:t>100 % оплаты стоимости найма (поднайма) жилого помещения, но не более</w:t>
      </w:r>
      <w:r w:rsidR="00FC7486">
        <w:rPr>
          <w:rFonts w:eastAsia="Calibri" w:cs="Times New Roman"/>
          <w:szCs w:val="28"/>
        </w:rPr>
        <w:t xml:space="preserve"> </w:t>
      </w:r>
      <w:r w:rsidR="00FC7486">
        <w:rPr>
          <w:rFonts w:eastAsia="Calibri" w:cs="Times New Roman"/>
          <w:szCs w:val="28"/>
        </w:rPr>
        <w:br/>
      </w:r>
      <w:r w:rsidRPr="00582C9D">
        <w:rPr>
          <w:rFonts w:eastAsia="Calibri" w:cs="Times New Roman"/>
          <w:szCs w:val="28"/>
        </w:rPr>
        <w:t>20</w:t>
      </w:r>
      <w:r w:rsidR="00FC7486">
        <w:rPr>
          <w:rFonts w:eastAsia="Calibri" w:cs="Times New Roman"/>
          <w:szCs w:val="28"/>
        </w:rPr>
        <w:t> </w:t>
      </w:r>
      <w:r w:rsidRPr="00582C9D">
        <w:rPr>
          <w:rFonts w:eastAsia="Calibri" w:cs="Times New Roman"/>
          <w:szCs w:val="28"/>
        </w:rPr>
        <w:t>000</w:t>
      </w:r>
      <w:r w:rsidR="00FC7486">
        <w:rPr>
          <w:rFonts w:eastAsia="Calibri" w:cs="Times New Roman"/>
          <w:szCs w:val="28"/>
        </w:rPr>
        <w:t xml:space="preserve"> </w:t>
      </w:r>
      <w:r w:rsidRPr="00582C9D">
        <w:rPr>
          <w:rFonts w:eastAsia="Calibri" w:cs="Times New Roman"/>
          <w:szCs w:val="28"/>
        </w:rPr>
        <w:t xml:space="preserve">рублей в месяц для граждан составом семьи до четырёх человек (включительно) и не более 30 000 рублей в месяц для граждан составом семьи пять и более человек. Оказание дополнительной меры социальной поддержки в виде возмещения расходов осуществляется не более 12 месяцев с начала </w:t>
      </w:r>
      <w:r w:rsidR="00FC7486">
        <w:rPr>
          <w:rFonts w:eastAsia="Calibri" w:cs="Times New Roman"/>
          <w:szCs w:val="28"/>
        </w:rPr>
        <w:br/>
      </w:r>
      <w:r w:rsidRPr="00582C9D">
        <w:rPr>
          <w:rFonts w:eastAsia="Calibri" w:cs="Times New Roman"/>
          <w:szCs w:val="28"/>
        </w:rPr>
        <w:lastRenderedPageBreak/>
        <w:t>её предоставления.»;</w:t>
      </w:r>
      <w:r w:rsidR="00FC7486">
        <w:rPr>
          <w:rFonts w:eastAsia="Calibri" w:cs="Times New Roman"/>
          <w:szCs w:val="28"/>
        </w:rPr>
        <w:t xml:space="preserve"> </w:t>
      </w:r>
    </w:p>
    <w:p w:rsidR="00582C9D" w:rsidRPr="00582C9D" w:rsidRDefault="00582C9D" w:rsidP="00582C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>2) пункт 2 части 2 решения изложить в следующей редакции:</w:t>
      </w:r>
    </w:p>
    <w:p w:rsidR="00582C9D" w:rsidRPr="00582C9D" w:rsidRDefault="00582C9D" w:rsidP="00582C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>«2) обеспечить финансирование дополнительной меры социальной поддержки, предусмотренной настоящим решением.».</w:t>
      </w:r>
    </w:p>
    <w:p w:rsidR="00582C9D" w:rsidRPr="00582C9D" w:rsidRDefault="00582C9D" w:rsidP="00FC748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>2.</w:t>
      </w:r>
      <w:r w:rsidRPr="00582C9D">
        <w:rPr>
          <w:rFonts w:eastAsia="Calibri" w:cs="Times New Roman"/>
          <w:szCs w:val="28"/>
        </w:rPr>
        <w:tab/>
        <w:t xml:space="preserve">Администрации города привести свои муниципальные правовые акты в соответствие с настоящим решением. </w:t>
      </w:r>
    </w:p>
    <w:p w:rsidR="0079560D" w:rsidRDefault="00582C9D" w:rsidP="00FC748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82C9D">
        <w:rPr>
          <w:rFonts w:eastAsia="Calibri" w:cs="Times New Roman"/>
          <w:szCs w:val="28"/>
        </w:rPr>
        <w:t>3.</w:t>
      </w:r>
      <w:r w:rsidRPr="00582C9D">
        <w:rPr>
          <w:rFonts w:eastAsia="Calibri" w:cs="Times New Roman"/>
          <w:szCs w:val="28"/>
        </w:rPr>
        <w:tab/>
        <w:t>Настоящее решение вступает в силу после его официального опубликования, но не ранее 01.01.2024</w:t>
      </w:r>
      <w:r w:rsidR="008C4922">
        <w:rPr>
          <w:rFonts w:eastAsia="Calibri" w:cs="Times New Roman"/>
          <w:szCs w:val="28"/>
        </w:rPr>
        <w:t>.</w:t>
      </w:r>
    </w:p>
    <w:p w:rsidR="00B0128C" w:rsidRDefault="00B0128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C7486" w:rsidRDefault="00FC748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C7486" w:rsidRDefault="00FC748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61A84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61A84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9D" w:rsidRDefault="0052519D" w:rsidP="006757BB">
      <w:r>
        <w:separator/>
      </w:r>
    </w:p>
  </w:endnote>
  <w:endnote w:type="continuationSeparator" w:id="0">
    <w:p w:rsidR="0052519D" w:rsidRDefault="0052519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9D" w:rsidRDefault="0052519D" w:rsidP="006757BB">
      <w:r>
        <w:separator/>
      </w:r>
    </w:p>
  </w:footnote>
  <w:footnote w:type="continuationSeparator" w:id="0">
    <w:p w:rsidR="0052519D" w:rsidRDefault="0052519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261A84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8622E9"/>
    <w:multiLevelType w:val="hybridMultilevel"/>
    <w:tmpl w:val="F764700E"/>
    <w:lvl w:ilvl="0" w:tplc="F968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60ED1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1A84"/>
    <w:rsid w:val="002627CD"/>
    <w:rsid w:val="00265A49"/>
    <w:rsid w:val="002769CF"/>
    <w:rsid w:val="0029214F"/>
    <w:rsid w:val="00297C63"/>
    <w:rsid w:val="002A0F44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19D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82C9D"/>
    <w:rsid w:val="0058344A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011A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9381B"/>
    <w:rsid w:val="0079560D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03F35"/>
    <w:rsid w:val="0081348C"/>
    <w:rsid w:val="00847112"/>
    <w:rsid w:val="00854D0C"/>
    <w:rsid w:val="00867E60"/>
    <w:rsid w:val="00885BF8"/>
    <w:rsid w:val="008A192E"/>
    <w:rsid w:val="008A64CA"/>
    <w:rsid w:val="008A66F1"/>
    <w:rsid w:val="008A6A0F"/>
    <w:rsid w:val="008C26BC"/>
    <w:rsid w:val="008C35FC"/>
    <w:rsid w:val="008C4922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2123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128C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0A96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B193A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C7486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A2C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A2667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6C6E25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D112D"/>
    <w:rsid w:val="008E652B"/>
    <w:rsid w:val="008F7986"/>
    <w:rsid w:val="009048AA"/>
    <w:rsid w:val="009B4AB1"/>
    <w:rsid w:val="009B5CD8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B586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1484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131</cp:revision>
  <cp:lastPrinted>2023-12-22T05:46:00Z</cp:lastPrinted>
  <dcterms:created xsi:type="dcterms:W3CDTF">2021-02-25T07:49:00Z</dcterms:created>
  <dcterms:modified xsi:type="dcterms:W3CDTF">2023-12-27T04:21:00Z</dcterms:modified>
</cp:coreProperties>
</file>