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574F64">
        <w:rPr>
          <w:rFonts w:eastAsia="Calibri"/>
          <w:szCs w:val="28"/>
        </w:rPr>
        <w:t xml:space="preserve">0 декабря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2757C" w:rsidRDefault="0052757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74F64" w:rsidRPr="00574F64" w:rsidRDefault="00574F64" w:rsidP="00574F64">
      <w:pPr>
        <w:autoSpaceDE w:val="0"/>
        <w:autoSpaceDN w:val="0"/>
        <w:adjustRightInd w:val="0"/>
        <w:ind w:right="5243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28.03.2008 </w:t>
      </w:r>
      <w:r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№ 358-</w:t>
      </w:r>
      <w:r w:rsidRPr="00574F64">
        <w:rPr>
          <w:rFonts w:eastAsia="Times New Roman" w:cs="Times New Roman"/>
          <w:szCs w:val="28"/>
          <w:lang w:val="en-US" w:eastAsia="ru-RU"/>
        </w:rPr>
        <w:t>IV</w:t>
      </w:r>
      <w:r w:rsidRPr="00574F64">
        <w:rPr>
          <w:rFonts w:eastAsia="Times New Roman" w:cs="Times New Roman"/>
          <w:szCs w:val="28"/>
          <w:lang w:eastAsia="ru-RU"/>
        </w:rPr>
        <w:t xml:space="preserve"> ДГ «О Положении </w:t>
      </w:r>
      <w:r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 xml:space="preserve">о бюджетном процессе </w:t>
      </w:r>
      <w:r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в городском округе Сургут Ханты-Мансийского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szCs w:val="28"/>
          <w:lang w:eastAsia="ru-RU"/>
        </w:rPr>
        <w:t>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574F64">
        <w:rPr>
          <w:rFonts w:eastAsia="Times New Roman" w:cs="Times New Roman"/>
          <w:szCs w:val="28"/>
          <w:lang w:eastAsia="ru-RU"/>
        </w:rPr>
        <w:t>Югры»</w:t>
      </w:r>
    </w:p>
    <w:p w:rsidR="00574F64" w:rsidRPr="00574F64" w:rsidRDefault="00574F64" w:rsidP="00574F64">
      <w:pPr>
        <w:autoSpaceDE w:val="0"/>
        <w:autoSpaceDN w:val="0"/>
        <w:adjustRightInd w:val="0"/>
        <w:ind w:right="-81"/>
        <w:jc w:val="left"/>
        <w:rPr>
          <w:rFonts w:eastAsia="Times New Roman" w:cs="Times New Roman"/>
          <w:szCs w:val="28"/>
          <w:lang w:eastAsia="ru-RU"/>
        </w:rPr>
      </w:pPr>
    </w:p>
    <w:p w:rsidR="00574F64" w:rsidRDefault="00574F64" w:rsidP="00603437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 xml:space="preserve">В целях регулирования бюджетного процесса,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с Бюджетным кодексом Российской Федерации Дума города РЕШИЛА:</w:t>
      </w:r>
      <w:r w:rsidR="00603437">
        <w:rPr>
          <w:rFonts w:eastAsia="Times New Roman" w:cs="Times New Roman"/>
          <w:szCs w:val="28"/>
          <w:lang w:eastAsia="ru-RU"/>
        </w:rPr>
        <w:t xml:space="preserve"> </w:t>
      </w:r>
    </w:p>
    <w:p w:rsidR="00603437" w:rsidRPr="00574F64" w:rsidRDefault="00603437" w:rsidP="00603437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574F64" w:rsidRPr="00574F64" w:rsidRDefault="00574F64" w:rsidP="0098229C">
      <w:pPr>
        <w:tabs>
          <w:tab w:val="left" w:pos="993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1.</w:t>
      </w:r>
      <w:r w:rsidR="00603437">
        <w:rPr>
          <w:rFonts w:eastAsia="Times New Roman" w:cs="Times New Roman"/>
          <w:szCs w:val="28"/>
          <w:lang w:eastAsia="ru-RU"/>
        </w:rPr>
        <w:tab/>
        <w:t xml:space="preserve"> </w:t>
      </w:r>
      <w:r w:rsidRPr="00574F64">
        <w:rPr>
          <w:rFonts w:eastAsia="Times New Roman" w:cs="Times New Roman"/>
          <w:szCs w:val="28"/>
          <w:lang w:eastAsia="ru-RU"/>
        </w:rPr>
        <w:t>Внести в решение Думы города от 28.03.2008 № 358-IV</w:t>
      </w:r>
      <w:r w:rsidR="00795236">
        <w:rPr>
          <w:rFonts w:eastAsia="Times New Roman" w:cs="Times New Roman"/>
          <w:szCs w:val="28"/>
          <w:lang w:eastAsia="ru-RU"/>
        </w:rPr>
        <w:t> </w:t>
      </w:r>
      <w:r w:rsidRPr="00574F64">
        <w:rPr>
          <w:rFonts w:eastAsia="Times New Roman" w:cs="Times New Roman"/>
          <w:szCs w:val="28"/>
          <w:lang w:eastAsia="ru-RU"/>
        </w:rPr>
        <w:t xml:space="preserve">ДГ </w:t>
      </w:r>
      <w:r w:rsidR="00603437"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 xml:space="preserve">«О Положении о бюджетном процессе в городском округе Сургут </w:t>
      </w:r>
      <w:r w:rsidR="00603437"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 w:rsidR="00603437">
        <w:rPr>
          <w:rFonts w:eastAsia="Times New Roman" w:cs="Times New Roman"/>
          <w:szCs w:val="28"/>
          <w:lang w:eastAsia="ru-RU"/>
        </w:rPr>
        <w:t xml:space="preserve"> – </w:t>
      </w:r>
      <w:r w:rsidRPr="00574F64">
        <w:rPr>
          <w:rFonts w:eastAsia="Times New Roman" w:cs="Times New Roman"/>
          <w:szCs w:val="28"/>
          <w:lang w:eastAsia="ru-RU"/>
        </w:rPr>
        <w:t xml:space="preserve">Югры» (в редакции от 23.12.2022 </w:t>
      </w:r>
      <w:hyperlink r:id="rId8" w:history="1">
        <w:r w:rsidRPr="00574F64">
          <w:rPr>
            <w:rFonts w:eastAsia="Times New Roman" w:cs="Times New Roman"/>
            <w:szCs w:val="28"/>
            <w:lang w:eastAsia="ru-RU"/>
          </w:rPr>
          <w:t>№ 244-V</w:t>
        </w:r>
        <w:r w:rsidRPr="00574F64">
          <w:rPr>
            <w:rFonts w:eastAsia="Times New Roman" w:cs="Times New Roman"/>
            <w:szCs w:val="28"/>
            <w:lang w:val="en-US" w:eastAsia="ru-RU"/>
          </w:rPr>
          <w:t>II</w:t>
        </w:r>
        <w:r w:rsidRPr="00574F64">
          <w:rPr>
            <w:rFonts w:eastAsia="Times New Roman" w:cs="Times New Roman"/>
            <w:szCs w:val="28"/>
            <w:lang w:eastAsia="ru-RU"/>
          </w:rPr>
          <w:t xml:space="preserve"> ДГ</w:t>
        </w:r>
      </w:hyperlink>
      <w:r w:rsidRPr="00574F64">
        <w:rPr>
          <w:rFonts w:eastAsia="Times New Roman" w:cs="Times New Roman"/>
          <w:szCs w:val="28"/>
          <w:lang w:eastAsia="ru-RU"/>
        </w:rPr>
        <w:t>)</w:t>
      </w:r>
      <w:r w:rsidRPr="00574F64">
        <w:rPr>
          <w:rFonts w:eastAsia="Times New Roman" w:cs="Times New Roman"/>
          <w:szCs w:val="20"/>
          <w:lang w:eastAsia="ru-RU"/>
        </w:rPr>
        <w:t xml:space="preserve"> следующие </w:t>
      </w:r>
      <w:r w:rsidRPr="00574F64">
        <w:rPr>
          <w:rFonts w:eastAsia="Times New Roman" w:cs="Times New Roman"/>
          <w:szCs w:val="28"/>
          <w:lang w:eastAsia="ru-RU"/>
        </w:rPr>
        <w:t xml:space="preserve">изменения: </w:t>
      </w:r>
    </w:p>
    <w:p w:rsidR="00574F64" w:rsidRPr="00574F64" w:rsidRDefault="00574F64" w:rsidP="0098229C">
      <w:pPr>
        <w:tabs>
          <w:tab w:val="left" w:pos="993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1) в части 13 статьи 3 приложения к решению слова «и порядок» исключить;</w:t>
      </w:r>
    </w:p>
    <w:p w:rsidR="00574F64" w:rsidRPr="00574F64" w:rsidRDefault="00574F64" w:rsidP="0098229C">
      <w:pPr>
        <w:tabs>
          <w:tab w:val="left" w:pos="993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2) часть 14 статьи 3 приложения к решению изложить в следующей редакции:</w:t>
      </w:r>
    </w:p>
    <w:p w:rsidR="00574F64" w:rsidRPr="00574F64" w:rsidRDefault="00574F64" w:rsidP="0098229C">
      <w:pPr>
        <w:tabs>
          <w:tab w:val="left" w:pos="993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color w:val="000000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 xml:space="preserve">«14. </w:t>
      </w:r>
      <w:r w:rsidRPr="00574F64">
        <w:rPr>
          <w:rFonts w:eastAsia="Times New Roman" w:cs="Times New Roman"/>
          <w:color w:val="000000"/>
          <w:szCs w:val="28"/>
          <w:lang w:eastAsia="ru-RU"/>
        </w:rPr>
        <w:t>Устанавливает в решении Думы города о бюджете города случаи предоставления субсидий из бюджета города некоммерческим организациям, не являющимся муниципальными учреждениями.»;</w:t>
      </w:r>
    </w:p>
    <w:p w:rsidR="00574F64" w:rsidRPr="00574F64" w:rsidRDefault="00574F64" w:rsidP="0098229C">
      <w:pPr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color w:val="000000"/>
          <w:szCs w:val="28"/>
          <w:lang w:eastAsia="ru-RU"/>
        </w:rPr>
        <w:t>3) часть 14</w:t>
      </w:r>
      <w:r w:rsidR="00603437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574F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szCs w:val="28"/>
          <w:lang w:eastAsia="ru-RU"/>
        </w:rPr>
        <w:t>статьи 3 приложения к решению изложить в следующей редакции:</w:t>
      </w:r>
    </w:p>
    <w:p w:rsidR="00574F64" w:rsidRPr="00574F64" w:rsidRDefault="00574F64" w:rsidP="0098229C">
      <w:pPr>
        <w:widowControl w:val="0"/>
        <w:autoSpaceDE w:val="0"/>
        <w:autoSpaceDN w:val="0"/>
        <w:adjustRightInd w:val="0"/>
        <w:ind w:right="-81" w:firstLine="720"/>
        <w:rPr>
          <w:rFonts w:eastAsia="Times New Roman" w:cs="Times New Roman"/>
          <w:color w:val="000000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«14</w:t>
      </w:r>
      <w:r w:rsidR="00603437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603437">
        <w:rPr>
          <w:rFonts w:eastAsia="Times New Roman" w:cs="Times New Roman"/>
          <w:szCs w:val="28"/>
          <w:lang w:eastAsia="ru-RU"/>
        </w:rPr>
        <w:t xml:space="preserve">. </w:t>
      </w:r>
      <w:r w:rsidRPr="00574F64">
        <w:rPr>
          <w:rFonts w:eastAsia="Times New Roman" w:cs="Times New Roman"/>
          <w:color w:val="000000"/>
          <w:szCs w:val="28"/>
          <w:lang w:eastAsia="ru-RU"/>
        </w:rPr>
        <w:t xml:space="preserve">Предусматривает в решении Думы города о бюджете города бюджетные ассигнования на предоставление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</w:t>
      </w:r>
      <w:r w:rsidR="00603437">
        <w:rPr>
          <w:rFonts w:eastAsia="Times New Roman" w:cs="Times New Roman"/>
          <w:color w:val="000000"/>
          <w:szCs w:val="28"/>
          <w:lang w:eastAsia="ru-RU"/>
        </w:rPr>
        <w:br/>
      </w:r>
      <w:r w:rsidRPr="00574F64">
        <w:rPr>
          <w:rFonts w:eastAsia="Times New Roman" w:cs="Times New Roman"/>
          <w:color w:val="000000"/>
          <w:szCs w:val="28"/>
          <w:lang w:eastAsia="ru-RU"/>
        </w:rPr>
        <w:t xml:space="preserve">в том числе предоставляемых на конкурентной основе, а также грантов в форме субсидий некоммерческим организациям, не являющимся казёнными учреждениями, в том числе предоставляемых органами местной администрации по результатам проводимых ими отборов бюджетным </w:t>
      </w:r>
      <w:r w:rsidR="00603437">
        <w:rPr>
          <w:rFonts w:eastAsia="Times New Roman" w:cs="Times New Roman"/>
          <w:color w:val="000000"/>
          <w:szCs w:val="28"/>
          <w:lang w:eastAsia="ru-RU"/>
        </w:rPr>
        <w:br/>
      </w:r>
      <w:r w:rsidRPr="00574F64">
        <w:rPr>
          <w:rFonts w:eastAsia="Times New Roman" w:cs="Times New Roman"/>
          <w:color w:val="000000"/>
          <w:szCs w:val="28"/>
          <w:lang w:eastAsia="ru-RU"/>
        </w:rPr>
        <w:t>и</w:t>
      </w:r>
      <w:r w:rsidR="006034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color w:val="000000"/>
          <w:szCs w:val="28"/>
          <w:lang w:eastAsia="ru-RU"/>
        </w:rPr>
        <w:t xml:space="preserve">автономным учреждениям, включая учреждения, в отношении которых </w:t>
      </w:r>
      <w:r w:rsidRPr="00574F64">
        <w:rPr>
          <w:rFonts w:eastAsia="Times New Roman" w:cs="Times New Roman"/>
          <w:color w:val="000000"/>
          <w:szCs w:val="28"/>
          <w:lang w:eastAsia="ru-RU"/>
        </w:rPr>
        <w:lastRenderedPageBreak/>
        <w:t>указанные органы не осуществляют функции и полномочия учредителя</w:t>
      </w:r>
      <w:r w:rsidR="00603437">
        <w:rPr>
          <w:rFonts w:eastAsia="Times New Roman" w:cs="Times New Roman"/>
          <w:color w:val="000000"/>
          <w:szCs w:val="28"/>
          <w:lang w:eastAsia="ru-RU"/>
        </w:rPr>
        <w:t>.</w:t>
      </w:r>
      <w:r w:rsidRPr="00574F64"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574F64" w:rsidRPr="00574F64" w:rsidRDefault="00574F64" w:rsidP="0098229C">
      <w:pPr>
        <w:widowControl w:val="0"/>
        <w:autoSpaceDE w:val="0"/>
        <w:autoSpaceDN w:val="0"/>
        <w:adjustRightInd w:val="0"/>
        <w:ind w:right="-81" w:firstLine="709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4) в части 29 статьи 4 приложения к решению слова «определения объёма и» исключить;</w:t>
      </w:r>
    </w:p>
    <w:p w:rsidR="0098229C" w:rsidRPr="0098229C" w:rsidRDefault="0098229C" w:rsidP="0098229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8229C">
        <w:rPr>
          <w:rFonts w:eastAsia="Times New Roman" w:cs="Times New Roman"/>
          <w:szCs w:val="28"/>
          <w:lang w:eastAsia="ru-RU"/>
        </w:rPr>
        <w:t>5) часть 30 статьи 4 приложения к решению изложить в следующей редакции:</w:t>
      </w:r>
    </w:p>
    <w:p w:rsidR="00F64B47" w:rsidRDefault="0098229C" w:rsidP="0098229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8229C">
        <w:rPr>
          <w:rFonts w:eastAsia="Times New Roman" w:cs="Times New Roman"/>
          <w:szCs w:val="28"/>
          <w:lang w:eastAsia="ru-RU"/>
        </w:rPr>
        <w:t xml:space="preserve">«30. Устанавливает категории и (или) критерии отбора юридических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>лиц (за исключением муниципальных учреждений), индивидуальных предпринимателей, физических лиц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8229C">
        <w:rPr>
          <w:rFonts w:eastAsia="Times New Roman" w:cs="Times New Roman"/>
          <w:szCs w:val="28"/>
          <w:lang w:eastAsia="ru-RU"/>
        </w:rPr>
        <w:t xml:space="preserve">производителей товаров, работ, услуг, имеющих право на получение субсидий в целях возмещения недополученных доходов и (или) финансового обеспечения (возмещения) затрат в связи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>с производством (реализацией) товаров (за исключением подакцизных товаров), выполнением работ, оказанием услуг, а также цели, условия, порядок предоставления субсидий, результаты их предоставления, порядок возврата субсидий в местный бюджет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>не использованных в отчётном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осуществлении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>в отношении получателей субсидий и лиц, являющихся поставщиками (подрядчиками, исполнителями) по договорам (соглашениям), заключ</w:t>
      </w:r>
      <w:r>
        <w:rPr>
          <w:rFonts w:eastAsia="Times New Roman" w:cs="Times New Roman"/>
          <w:szCs w:val="28"/>
          <w:lang w:eastAsia="ru-RU"/>
        </w:rPr>
        <w:t>ё</w:t>
      </w:r>
      <w:r w:rsidRPr="0098229C">
        <w:rPr>
          <w:rFonts w:eastAsia="Times New Roman" w:cs="Times New Roman"/>
          <w:szCs w:val="28"/>
          <w:lang w:eastAsia="ru-RU"/>
        </w:rPr>
        <w:t xml:space="preserve">нным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 xml:space="preserve">в целях исполнения обязательств по договорам (соглашениям)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 xml:space="preserve">о предоставлении субсидий на финансовое обеспечение затрат в связи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 xml:space="preserve">с производством (реализацией) товаров, выполнением работ, оказанием услуг проверок главным распорядителем бюджетных средств, предоставляющим субсидию, соблюдения ими порядка и условий предоставления субсидий, </w:t>
      </w:r>
      <w:r>
        <w:rPr>
          <w:rFonts w:eastAsia="Times New Roman" w:cs="Times New Roman"/>
          <w:szCs w:val="28"/>
          <w:lang w:eastAsia="ru-RU"/>
        </w:rPr>
        <w:br/>
      </w:r>
      <w:r w:rsidRPr="0098229C">
        <w:rPr>
          <w:rFonts w:eastAsia="Times New Roman" w:cs="Times New Roman"/>
          <w:szCs w:val="28"/>
          <w:lang w:eastAsia="ru-RU"/>
        </w:rPr>
        <w:t>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Федерации.»</w:t>
      </w:r>
      <w:r w:rsidR="00F64B47">
        <w:rPr>
          <w:rFonts w:eastAsia="Times New Roman" w:cs="Times New Roman"/>
          <w:szCs w:val="28"/>
          <w:lang w:eastAsia="ru-RU"/>
        </w:rPr>
        <w:t>;</w:t>
      </w:r>
    </w:p>
    <w:p w:rsidR="00574F64" w:rsidRPr="00574F64" w:rsidRDefault="00574F64" w:rsidP="0098229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6) статью 4 приложения к решению дополнить частью 30</w:t>
      </w:r>
      <w:r w:rsidR="00603437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574F6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574F64" w:rsidRPr="00574F64" w:rsidRDefault="00574F64" w:rsidP="00F64B47">
      <w:pPr>
        <w:widowControl w:val="0"/>
        <w:autoSpaceDE w:val="0"/>
        <w:autoSpaceDN w:val="0"/>
        <w:adjustRightInd w:val="0"/>
        <w:ind w:right="-81" w:firstLine="709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«30</w:t>
      </w:r>
      <w:r w:rsidR="00603437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603437">
        <w:rPr>
          <w:rFonts w:eastAsia="Times New Roman" w:cs="Times New Roman"/>
          <w:szCs w:val="28"/>
          <w:lang w:eastAsia="ru-RU"/>
        </w:rPr>
        <w:t xml:space="preserve">. </w:t>
      </w:r>
      <w:r w:rsidRPr="00574F64">
        <w:rPr>
          <w:rFonts w:eastAsia="Times New Roman" w:cs="Times New Roman"/>
          <w:szCs w:val="28"/>
          <w:lang w:eastAsia="ru-RU"/>
        </w:rPr>
        <w:t xml:space="preserve">Устанавливает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конкурентной основе, </w:t>
      </w:r>
      <w:r w:rsidRPr="00574F64">
        <w:rPr>
          <w:rFonts w:eastAsia="Times New Roman" w:cs="Times New Roman"/>
          <w:color w:val="000000"/>
          <w:szCs w:val="28"/>
          <w:lang w:eastAsia="ru-RU"/>
        </w:rPr>
        <w:t>а также грантов в форме субсидий</w:t>
      </w:r>
      <w:r w:rsidRPr="00574F64">
        <w:rPr>
          <w:rFonts w:eastAsia="Times New Roman" w:cs="Times New Roman"/>
          <w:szCs w:val="28"/>
          <w:lang w:eastAsia="ru-RU"/>
        </w:rPr>
        <w:t xml:space="preserve"> некоммерческим организациям, не являющимся казёнными учреждениями, в том числе предоставляемых органами местной администрации по результатам проводимых ими отборов бюджетным </w:t>
      </w:r>
      <w:r w:rsidR="00603437"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и автономным учреждениям, включая учреждения, в отношении которых указанные органы не осуществляют функции и полномочия учредителя.»;</w:t>
      </w:r>
    </w:p>
    <w:p w:rsidR="00574F64" w:rsidRPr="00574F64" w:rsidRDefault="00574F64" w:rsidP="00F64B47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 xml:space="preserve">7) пункт 9 части 1 статьи 6 приложения к решению после слов «субъектов </w:t>
      </w:r>
      <w:r w:rsidRPr="00574F64">
        <w:rPr>
          <w:rFonts w:eastAsia="Times New Roman" w:cs="Times New Roman"/>
          <w:szCs w:val="28"/>
          <w:lang w:eastAsia="ru-RU"/>
        </w:rPr>
        <w:lastRenderedPageBreak/>
        <w:t>Российской Федерации» дополнить словами «, федеральных территорий»;</w:t>
      </w:r>
    </w:p>
    <w:p w:rsidR="00574F64" w:rsidRPr="00574F64" w:rsidRDefault="00574F64" w:rsidP="00F64B47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8) часть 2 статьи 6 приложения к решению после слов «субъектов Российской Федерации» дополнить словами «, федеральных территорий»;</w:t>
      </w:r>
    </w:p>
    <w:p w:rsidR="00574F64" w:rsidRPr="00574F64" w:rsidRDefault="00574F64" w:rsidP="00574F6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9) в пункте 7 части 9 статьи 8 приложения к решению слова «и порядок» исключить;</w:t>
      </w:r>
    </w:p>
    <w:p w:rsidR="00574F64" w:rsidRPr="00574F64" w:rsidRDefault="00574F64" w:rsidP="00574F6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10) часть 9 статьи 8 приложения к решению дополнить пунктом 7</w:t>
      </w:r>
      <w:r w:rsidR="00603437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574F6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574F64" w:rsidRPr="00574F64" w:rsidRDefault="00574F64" w:rsidP="00574F64">
      <w:pPr>
        <w:widowControl w:val="0"/>
        <w:autoSpaceDE w:val="0"/>
        <w:autoSpaceDN w:val="0"/>
        <w:adjustRightInd w:val="0"/>
        <w:ind w:right="-81"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«7</w:t>
      </w:r>
      <w:r w:rsidR="00603437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574F64">
        <w:rPr>
          <w:rFonts w:eastAsia="Times New Roman" w:cs="Times New Roman"/>
          <w:szCs w:val="28"/>
          <w:lang w:eastAsia="ru-RU"/>
        </w:rPr>
        <w:t xml:space="preserve">) случаи предоставления субсидий некоммерческим организациям, </w:t>
      </w:r>
      <w:r w:rsidR="006374A7"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не являющимся муниципальными учреждениям</w:t>
      </w:r>
      <w:r w:rsidR="00603437">
        <w:rPr>
          <w:rFonts w:eastAsia="Times New Roman" w:cs="Times New Roman"/>
          <w:szCs w:val="28"/>
          <w:lang w:eastAsia="ru-RU"/>
        </w:rPr>
        <w:t>и</w:t>
      </w:r>
      <w:r w:rsidRPr="00574F64">
        <w:rPr>
          <w:rFonts w:eastAsia="Times New Roman" w:cs="Times New Roman"/>
          <w:szCs w:val="28"/>
          <w:lang w:eastAsia="ru-RU"/>
        </w:rPr>
        <w:t>;»;</w:t>
      </w:r>
    </w:p>
    <w:p w:rsidR="00574F64" w:rsidRPr="00574F64" w:rsidRDefault="00574F64" w:rsidP="00574F64">
      <w:pPr>
        <w:widowControl w:val="0"/>
        <w:autoSpaceDE w:val="0"/>
        <w:autoSpaceDN w:val="0"/>
        <w:adjustRightInd w:val="0"/>
        <w:ind w:right="-81"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11) часть 11 статьи 8 приложения к решению после слов «работ, услуг» дополнить словами «,</w:t>
      </w:r>
      <w:r w:rsidR="00603437">
        <w:rPr>
          <w:rFonts w:eastAsia="Times New Roman" w:cs="Times New Roman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color w:val="000000"/>
          <w:szCs w:val="28"/>
          <w:lang w:eastAsia="ru-RU"/>
        </w:rPr>
        <w:t>некоммерческим организациям, не являющимся муниципальными учреждениям</w:t>
      </w:r>
      <w:r w:rsidR="00603437">
        <w:rPr>
          <w:rFonts w:eastAsia="Times New Roman" w:cs="Times New Roman"/>
          <w:color w:val="000000"/>
          <w:szCs w:val="28"/>
          <w:lang w:eastAsia="ru-RU"/>
        </w:rPr>
        <w:t>и</w:t>
      </w:r>
      <w:r w:rsidRPr="00574F64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574F64" w:rsidRPr="00574F64" w:rsidRDefault="00574F64" w:rsidP="00574F64">
      <w:pPr>
        <w:widowControl w:val="0"/>
        <w:autoSpaceDE w:val="0"/>
        <w:autoSpaceDN w:val="0"/>
        <w:adjustRightInd w:val="0"/>
        <w:ind w:right="-81"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 xml:space="preserve">2. </w:t>
      </w:r>
      <w:r w:rsidRPr="00574F64">
        <w:rPr>
          <w:rFonts w:eastAsia="Times New Roman" w:cs="Times New Roman"/>
          <w:color w:val="000000"/>
          <w:szCs w:val="28"/>
          <w:lang w:eastAsia="ru-RU"/>
        </w:rPr>
        <w:t>Пункты 1 – 3, 9</w:t>
      </w:r>
      <w:r w:rsidR="00F64B47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74F64">
        <w:rPr>
          <w:rFonts w:eastAsia="Times New Roman" w:cs="Times New Roman"/>
          <w:color w:val="000000"/>
          <w:szCs w:val="28"/>
          <w:lang w:eastAsia="ru-RU"/>
        </w:rPr>
        <w:t>11 части 1</w:t>
      </w:r>
      <w:r w:rsidRPr="00574F6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szCs w:val="28"/>
          <w:lang w:eastAsia="ru-RU"/>
        </w:rPr>
        <w:t xml:space="preserve">настоящего решения вступают в силу после официального опубликования, но не ранее 01.01.2024, и применяются начиная с формирования проекта бюджета городского округа Сургут </w:t>
      </w:r>
      <w:r w:rsidR="006374A7">
        <w:rPr>
          <w:rFonts w:eastAsia="Times New Roman" w:cs="Times New Roman"/>
          <w:szCs w:val="28"/>
          <w:lang w:eastAsia="ru-RU"/>
        </w:rPr>
        <w:br/>
      </w:r>
      <w:r w:rsidRPr="00574F64">
        <w:rPr>
          <w:rFonts w:eastAsia="Times New Roman" w:cs="Times New Roman"/>
          <w:szCs w:val="28"/>
          <w:lang w:eastAsia="ru-RU"/>
        </w:rPr>
        <w:t>Ханты-Мансийского автономного округа – Югры на 2024 год и плановый период 2025</w:t>
      </w:r>
      <w:r w:rsidR="006374A7">
        <w:rPr>
          <w:rFonts w:eastAsia="Times New Roman" w:cs="Times New Roman"/>
          <w:szCs w:val="28"/>
          <w:lang w:eastAsia="ru-RU"/>
        </w:rPr>
        <w:t xml:space="preserve"> – </w:t>
      </w:r>
      <w:r w:rsidRPr="00574F64">
        <w:rPr>
          <w:rFonts w:eastAsia="Times New Roman" w:cs="Times New Roman"/>
          <w:szCs w:val="28"/>
          <w:lang w:eastAsia="ru-RU"/>
        </w:rPr>
        <w:t>2026</w:t>
      </w:r>
      <w:r w:rsidR="006374A7">
        <w:rPr>
          <w:rFonts w:eastAsia="Times New Roman" w:cs="Times New Roman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szCs w:val="28"/>
          <w:lang w:eastAsia="ru-RU"/>
        </w:rPr>
        <w:t xml:space="preserve">годов. </w:t>
      </w:r>
    </w:p>
    <w:p w:rsidR="00574F64" w:rsidRPr="00574F64" w:rsidRDefault="00574F64" w:rsidP="00574F64">
      <w:pPr>
        <w:autoSpaceDE w:val="0"/>
        <w:autoSpaceDN w:val="0"/>
        <w:adjustRightInd w:val="0"/>
        <w:ind w:right="-81" w:firstLine="567"/>
        <w:rPr>
          <w:rFonts w:eastAsia="Times New Roman" w:cs="Times New Roman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 xml:space="preserve">Пункты 4, 6 </w:t>
      </w:r>
      <w:r w:rsidRPr="00574F64">
        <w:rPr>
          <w:rFonts w:eastAsia="Times New Roman" w:cs="Times New Roman"/>
          <w:color w:val="000000"/>
          <w:szCs w:val="28"/>
          <w:lang w:eastAsia="ru-RU"/>
        </w:rPr>
        <w:t>части 1</w:t>
      </w:r>
      <w:r w:rsidRPr="00574F6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574F64">
        <w:rPr>
          <w:rFonts w:eastAsia="Times New Roman" w:cs="Times New Roman"/>
          <w:szCs w:val="28"/>
          <w:lang w:eastAsia="ru-RU"/>
        </w:rPr>
        <w:t>настоящего решения вступают в силу после официального опубликования, но не ранее 01.01.2024.</w:t>
      </w:r>
    </w:p>
    <w:p w:rsidR="00574F64" w:rsidRPr="00574F64" w:rsidRDefault="00574F64" w:rsidP="00574F64">
      <w:pPr>
        <w:autoSpaceDE w:val="0"/>
        <w:autoSpaceDN w:val="0"/>
        <w:adjustRightInd w:val="0"/>
        <w:ind w:right="-81" w:firstLine="567"/>
        <w:rPr>
          <w:rFonts w:eastAsia="Times New Roman" w:cs="Times New Roman"/>
          <w:color w:val="FF0000"/>
          <w:szCs w:val="28"/>
          <w:lang w:eastAsia="ru-RU"/>
        </w:rPr>
      </w:pPr>
      <w:r w:rsidRPr="00574F64">
        <w:rPr>
          <w:rFonts w:eastAsia="Times New Roman" w:cs="Times New Roman"/>
          <w:szCs w:val="28"/>
          <w:lang w:eastAsia="ru-RU"/>
        </w:rPr>
        <w:t>Пункты 5, 7, 8 части 1 настоящего решения вступают в силу после официального опубликования.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03437" w:rsidRDefault="0060343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03437" w:rsidRDefault="0060343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2757C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2757C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Pr="00A330CF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RPr="00A330CF" w:rsidSect="006E3BC9">
      <w:headerReference w:type="default" r:id="rId9"/>
      <w:pgSz w:w="11906" w:h="16838"/>
      <w:pgMar w:top="1135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A7" w:rsidRDefault="00EC7AA7" w:rsidP="006757BB">
      <w:r>
        <w:separator/>
      </w:r>
    </w:p>
  </w:endnote>
  <w:endnote w:type="continuationSeparator" w:id="0">
    <w:p w:rsidR="00EC7AA7" w:rsidRDefault="00EC7AA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A7" w:rsidRDefault="00EC7AA7" w:rsidP="006757BB">
      <w:r>
        <w:separator/>
      </w:r>
    </w:p>
  </w:footnote>
  <w:footnote w:type="continuationSeparator" w:id="0">
    <w:p w:rsidR="00EC7AA7" w:rsidRDefault="00EC7AA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52757C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679FF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29F0"/>
    <w:rsid w:val="004750D6"/>
    <w:rsid w:val="00493663"/>
    <w:rsid w:val="004B7DF5"/>
    <w:rsid w:val="004C4E88"/>
    <w:rsid w:val="004E14B1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2757C"/>
    <w:rsid w:val="00533BC1"/>
    <w:rsid w:val="0055040A"/>
    <w:rsid w:val="00550B39"/>
    <w:rsid w:val="00553AA8"/>
    <w:rsid w:val="00555DB1"/>
    <w:rsid w:val="005629BE"/>
    <w:rsid w:val="0056401D"/>
    <w:rsid w:val="00564873"/>
    <w:rsid w:val="00574F64"/>
    <w:rsid w:val="00590934"/>
    <w:rsid w:val="005A497D"/>
    <w:rsid w:val="005A690F"/>
    <w:rsid w:val="005B0CF7"/>
    <w:rsid w:val="005C2C05"/>
    <w:rsid w:val="005D16B2"/>
    <w:rsid w:val="005E2C49"/>
    <w:rsid w:val="006017CD"/>
    <w:rsid w:val="00603437"/>
    <w:rsid w:val="00610A02"/>
    <w:rsid w:val="00611B5A"/>
    <w:rsid w:val="00620D30"/>
    <w:rsid w:val="00621002"/>
    <w:rsid w:val="006302DF"/>
    <w:rsid w:val="00632D88"/>
    <w:rsid w:val="006374A7"/>
    <w:rsid w:val="006376FB"/>
    <w:rsid w:val="0064338B"/>
    <w:rsid w:val="00645899"/>
    <w:rsid w:val="0065237D"/>
    <w:rsid w:val="006525E6"/>
    <w:rsid w:val="006551DA"/>
    <w:rsid w:val="006553A2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3BC9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95236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229C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30CF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13390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312F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C7AA7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B47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1F1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A94BAD26E46B10C7E2311F7F4798E52FEAC4D8BC2DF61771A9EF54751178FCD7F2F930A91F6BB74E07j37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03B65"/>
    <w:rsid w:val="008221FD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B62D2"/>
    <w:rsid w:val="00AD19D3"/>
    <w:rsid w:val="00AE5F75"/>
    <w:rsid w:val="00AE610D"/>
    <w:rsid w:val="00C17ABD"/>
    <w:rsid w:val="00CC3629"/>
    <w:rsid w:val="00CC7648"/>
    <w:rsid w:val="00CD6F2A"/>
    <w:rsid w:val="00D1490D"/>
    <w:rsid w:val="00D45E89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1437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129</cp:revision>
  <cp:lastPrinted>2023-12-13T09:14:00Z</cp:lastPrinted>
  <dcterms:created xsi:type="dcterms:W3CDTF">2021-02-25T07:49:00Z</dcterms:created>
  <dcterms:modified xsi:type="dcterms:W3CDTF">2023-12-21T05:24:00Z</dcterms:modified>
</cp:coreProperties>
</file>