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B2B4D">
        <w:rPr>
          <w:rFonts w:eastAsia="Calibri"/>
          <w:szCs w:val="28"/>
        </w:rPr>
        <w:t xml:space="preserve">28 февраля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20BB1" w:rsidRDefault="00A20BB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B2B4D" w:rsidRPr="00BB2B4D" w:rsidRDefault="00BB2B4D" w:rsidP="00BB2B4D">
      <w:pPr>
        <w:autoSpaceDE w:val="0"/>
        <w:autoSpaceDN w:val="0"/>
        <w:adjustRightInd w:val="0"/>
        <w:ind w:right="5101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 xml:space="preserve">О внесении изменений в решение Думы города от 07.10.2009 </w:t>
      </w:r>
      <w:r>
        <w:rPr>
          <w:rFonts w:eastAsia="Calibri" w:cs="Times New Roman"/>
          <w:szCs w:val="28"/>
        </w:rPr>
        <w:br/>
      </w:r>
      <w:r w:rsidR="00840AF9">
        <w:rPr>
          <w:rFonts w:eastAsia="Calibri" w:cs="Times New Roman"/>
          <w:szCs w:val="28"/>
        </w:rPr>
        <w:t>№ 618-IV</w:t>
      </w:r>
      <w:r w:rsidR="00840AF9">
        <w:rPr>
          <w:rFonts w:eastAsia="Calibri" w:cs="Times New Roman"/>
          <w:szCs w:val="28"/>
          <w:lang w:val="en-US"/>
        </w:rPr>
        <w:t>  </w:t>
      </w:r>
      <w:r w:rsidRPr="00BB2B4D">
        <w:rPr>
          <w:rFonts w:eastAsia="Calibri" w:cs="Times New Roman"/>
          <w:szCs w:val="28"/>
        </w:rPr>
        <w:t xml:space="preserve">ДГ «О социальных выплатах муниципальным служащим, лицам, не замещающим должности муниципальной службы и исполняющим обязанности </w:t>
      </w:r>
      <w:r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 xml:space="preserve">по техническому обеспечению деятельности органов местного самоуправления городского округа Сургут Ханты-Мансийского автономного округа – Югры» 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 xml:space="preserve">В соответствии со статьёй 39 Конституции Российской Федерации, абзацем седьмым пункта 5 статьи 23 Федерального закона от 27.05.1998 </w:t>
      </w:r>
      <w:r w:rsidR="00A87386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 xml:space="preserve">№ 76-ФЗ «О статусе военнослужащих», постановлением Правительства Российской Федерации от 25.11.1998 № 1394 «О порядке предоставления гражданам, уволенным после прохождения военной службы по призыву </w:t>
      </w:r>
      <w:r w:rsidR="00A87386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 xml:space="preserve">и принятым на прежнее место работы, материальной помощи </w:t>
      </w:r>
      <w:r w:rsidR="00A87386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>на первоначальное обзаведение хозя</w:t>
      </w:r>
      <w:r w:rsidR="00840AF9">
        <w:rPr>
          <w:rFonts w:eastAsia="Calibri" w:cs="Times New Roman"/>
          <w:szCs w:val="28"/>
        </w:rPr>
        <w:t xml:space="preserve">йством», руководствуясь статьёй </w:t>
      </w:r>
      <w:r w:rsidRPr="00BB2B4D">
        <w:rPr>
          <w:rFonts w:eastAsia="Calibri" w:cs="Times New Roman"/>
          <w:szCs w:val="28"/>
        </w:rPr>
        <w:t xml:space="preserve">31 Устава муниципального образования городской округ Сургут </w:t>
      </w:r>
      <w:r w:rsidR="00A87386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>Ханты-Мансийского автономного округа – Югры, Дума города РЕШИЛА: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 xml:space="preserve">1. Внести в решение Думы города от 07.10.2009 № 618-IV ДГ </w:t>
      </w:r>
      <w:r w:rsidR="00A87386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 xml:space="preserve">«О социальных выплатах муниципальным служащим, лицам, не замещающим должности муниципальной службы и исполняющим обязанности </w:t>
      </w:r>
      <w:r w:rsidR="00DD726D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>по техническому обеспечению деятельности органов местного самоуправления городского округа Сургут</w:t>
      </w:r>
      <w:r w:rsidR="00DD726D" w:rsidRPr="00DD726D">
        <w:rPr>
          <w:rFonts w:eastAsia="Calibri" w:cs="Times New Roman"/>
          <w:szCs w:val="28"/>
        </w:rPr>
        <w:t xml:space="preserve"> </w:t>
      </w:r>
      <w:r w:rsidR="00DD726D" w:rsidRPr="00BB2B4D">
        <w:rPr>
          <w:rFonts w:eastAsia="Calibri" w:cs="Times New Roman"/>
          <w:szCs w:val="28"/>
        </w:rPr>
        <w:t>Ханты-Мансийского автономного округа – Югры</w:t>
      </w:r>
      <w:r w:rsidRPr="00BB2B4D">
        <w:rPr>
          <w:rFonts w:eastAsia="Calibri" w:cs="Times New Roman"/>
          <w:szCs w:val="28"/>
        </w:rPr>
        <w:t>» (в редакции от 19.06.2023 № 367-VII ДГ) следующие изменения:</w:t>
      </w:r>
    </w:p>
    <w:p w:rsidR="00BB2B4D" w:rsidRPr="00BB2B4D" w:rsidRDefault="00BB2B4D" w:rsidP="00A8738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1) наименование решения изложить в следующей редакции:</w:t>
      </w:r>
    </w:p>
    <w:p w:rsidR="00BB2B4D" w:rsidRPr="00BB2B4D" w:rsidRDefault="00BB2B4D" w:rsidP="00A8738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 xml:space="preserve">«О социальных выплатах лицам, замещающим (замещавшим) </w:t>
      </w:r>
      <w:r w:rsidRPr="00BB2B4D">
        <w:rPr>
          <w:rFonts w:eastAsia="Calibri" w:cs="Times New Roman"/>
          <w:szCs w:val="28"/>
        </w:rPr>
        <w:lastRenderedPageBreak/>
        <w:t>должности муниципальной службы, лицам, не замещающим (не замещавшим) должности муниципальной службы и исполняющим (исполнявшим)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Югры»;</w:t>
      </w:r>
    </w:p>
    <w:p w:rsidR="00BB2B4D" w:rsidRPr="00BB2B4D" w:rsidRDefault="00840AF9" w:rsidP="00A8738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в абзаце первом </w:t>
      </w:r>
      <w:r w:rsidR="00BB2B4D" w:rsidRPr="00BB2B4D">
        <w:rPr>
          <w:rFonts w:eastAsia="Calibri" w:cs="Times New Roman"/>
          <w:szCs w:val="28"/>
        </w:rPr>
        <w:t>части 1 решения слова «муниципальным служащим» заменить словами «лицам, замещающим должности муниципальной службы»;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 xml:space="preserve">3) часть 1 </w:t>
      </w:r>
      <w:r w:rsidR="00FA4B33" w:rsidRPr="00BB2B4D">
        <w:rPr>
          <w:rFonts w:eastAsia="Calibri" w:cs="Times New Roman"/>
          <w:szCs w:val="28"/>
        </w:rPr>
        <w:t xml:space="preserve">дополнить </w:t>
      </w:r>
      <w:r w:rsidRPr="00BB2B4D">
        <w:rPr>
          <w:rFonts w:eastAsia="Calibri" w:cs="Times New Roman"/>
          <w:szCs w:val="28"/>
        </w:rPr>
        <w:t>пунктом 12 следующего содержания: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«12) единовременная материальная помощь на первоначальное обзаведение хозяйством в размере 10</w:t>
      </w:r>
      <w:r w:rsidR="00A87386">
        <w:rPr>
          <w:rFonts w:eastAsia="Calibri" w:cs="Times New Roman"/>
          <w:szCs w:val="28"/>
        </w:rPr>
        <w:t> </w:t>
      </w:r>
      <w:r w:rsidRPr="00BB2B4D">
        <w:rPr>
          <w:rFonts w:eastAsia="Calibri" w:cs="Times New Roman"/>
          <w:szCs w:val="28"/>
        </w:rPr>
        <w:t>000 рублей работникам, с которыми трудовой договор прекращ</w:t>
      </w:r>
      <w:r w:rsidR="00A87386">
        <w:rPr>
          <w:rFonts w:eastAsia="Calibri" w:cs="Times New Roman"/>
          <w:szCs w:val="28"/>
        </w:rPr>
        <w:t>ё</w:t>
      </w:r>
      <w:r w:rsidRPr="00BB2B4D">
        <w:rPr>
          <w:rFonts w:eastAsia="Calibri" w:cs="Times New Roman"/>
          <w:szCs w:val="28"/>
        </w:rPr>
        <w:t>н на основании пункта 1 части первой статьи 83 Трудового кодекса Российской Федерации в связи с призывом на военную службу, и принятым впервые в течение года после увольнения с военной службы на работу в тот же орган местного самоуправления городского округа Сургут Ханты-Мансийского автономного округа – Югры.»</w:t>
      </w:r>
      <w:r w:rsidR="00444805">
        <w:rPr>
          <w:rFonts w:eastAsia="Calibri" w:cs="Times New Roman"/>
          <w:szCs w:val="28"/>
        </w:rPr>
        <w:t>;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4) части 2 и 3 решения изложить в следующей редакции: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«2. Установить следующую социальную выплату лицам, замещавшим должности муниципальной службы, лицам, не замещавшим должности муниципальной службы и исполнявшим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Югры, уволившимся из органов местного самоуправления города по достижении возраста, дающего право на назначен</w:t>
      </w:r>
      <w:r w:rsidR="00840AF9">
        <w:rPr>
          <w:rFonts w:eastAsia="Calibri" w:cs="Times New Roman"/>
          <w:szCs w:val="28"/>
        </w:rPr>
        <w:t>ие страховой пенсии по старости (</w:t>
      </w:r>
      <w:r w:rsidRPr="00BB2B4D">
        <w:rPr>
          <w:rFonts w:eastAsia="Calibri" w:cs="Times New Roman"/>
          <w:szCs w:val="28"/>
        </w:rPr>
        <w:t>инвалидности), и прекратившим трудовую деятельность в системе органов местного самоуправления города (далее – неработающие пенсионеры):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 xml:space="preserve">ежеквартальная материальная помощь неработающим пенсионерам </w:t>
      </w:r>
      <w:r w:rsidR="00444805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>в размере 5</w:t>
      </w:r>
      <w:r w:rsidR="00444805">
        <w:rPr>
          <w:rFonts w:eastAsia="Calibri" w:cs="Times New Roman"/>
          <w:szCs w:val="28"/>
        </w:rPr>
        <w:t> </w:t>
      </w:r>
      <w:r w:rsidRPr="00BB2B4D">
        <w:rPr>
          <w:rFonts w:eastAsia="Calibri" w:cs="Times New Roman"/>
          <w:szCs w:val="28"/>
        </w:rPr>
        <w:t>000</w:t>
      </w:r>
      <w:r w:rsidR="00444805">
        <w:rPr>
          <w:rFonts w:eastAsia="Calibri" w:cs="Times New Roman"/>
          <w:szCs w:val="28"/>
        </w:rPr>
        <w:t xml:space="preserve"> </w:t>
      </w:r>
      <w:r w:rsidRPr="00BB2B4D">
        <w:rPr>
          <w:rFonts w:eastAsia="Calibri" w:cs="Times New Roman"/>
          <w:szCs w:val="28"/>
        </w:rPr>
        <w:t>рублей.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Действие данной части распространяется также на лиц, трудовой договор в органах местного самоуправления с которыми прекращ</w:t>
      </w:r>
      <w:r w:rsidR="00444805">
        <w:rPr>
          <w:rFonts w:eastAsia="Calibri" w:cs="Times New Roman"/>
          <w:szCs w:val="28"/>
        </w:rPr>
        <w:t>ё</w:t>
      </w:r>
      <w:r w:rsidRPr="00BB2B4D">
        <w:rPr>
          <w:rFonts w:eastAsia="Calibri" w:cs="Times New Roman"/>
          <w:szCs w:val="28"/>
        </w:rPr>
        <w:t xml:space="preserve">н </w:t>
      </w:r>
      <w:r w:rsidR="00444805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 xml:space="preserve">на основании пункта 2 части первой статьи 81 Трудового кодекса Российской Федерации в связи с сокращением численности или штата работников организаций, в случае назначения им трудовой пенсии по старости (инвалидности) не позднее двух лет с момента увольнения и при условии, </w:t>
      </w:r>
      <w:r w:rsidR="00444805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>что после увольнения из органов местного самоуправления и до назначения пенсии по старости (инвалидности) данные лица иного места работы не имели.</w:t>
      </w:r>
    </w:p>
    <w:p w:rsidR="00BB2B4D" w:rsidRPr="00BB2B4D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Выплата материальной помощи не осуществляется неработающим пенсионерам, получающим пенсию за выслугу лет в соответствии с решением Думы города Сургута от 01.06.2010 № 755-IV ДГ «О пенсионном обеспечении лиц, замещавших муниципальные должности на постоянной основе, муниципальные должности председателя, заместителя председателя, аудиторов контрольно-счетного органа и должности муниципальной службы».</w:t>
      </w:r>
    </w:p>
    <w:p w:rsidR="00BB2B4D" w:rsidRPr="00BB2B4D" w:rsidRDefault="00BB2B4D" w:rsidP="004448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3.</w:t>
      </w:r>
      <w:r w:rsidR="00444805">
        <w:rPr>
          <w:rFonts w:eastAsia="Calibri" w:cs="Times New Roman"/>
          <w:szCs w:val="28"/>
        </w:rPr>
        <w:tab/>
      </w:r>
      <w:r w:rsidRPr="00BB2B4D">
        <w:rPr>
          <w:rFonts w:eastAsia="Calibri" w:cs="Times New Roman"/>
          <w:szCs w:val="28"/>
        </w:rPr>
        <w:t>Финансовое обеспечение социальных выплат, установленных настоящим решением, осуществляется за сч</w:t>
      </w:r>
      <w:r w:rsidR="00DD726D">
        <w:rPr>
          <w:rFonts w:eastAsia="Calibri" w:cs="Times New Roman"/>
          <w:szCs w:val="28"/>
        </w:rPr>
        <w:t>ё</w:t>
      </w:r>
      <w:r w:rsidRPr="00BB2B4D">
        <w:rPr>
          <w:rFonts w:eastAsia="Calibri" w:cs="Times New Roman"/>
          <w:szCs w:val="28"/>
        </w:rPr>
        <w:t xml:space="preserve">т расходов на содержание </w:t>
      </w:r>
      <w:r w:rsidRPr="00BB2B4D">
        <w:rPr>
          <w:rFonts w:eastAsia="Calibri" w:cs="Times New Roman"/>
          <w:szCs w:val="28"/>
        </w:rPr>
        <w:lastRenderedPageBreak/>
        <w:t>соответствующих органов местного самоуправления города.</w:t>
      </w:r>
    </w:p>
    <w:p w:rsidR="00BB2B4D" w:rsidRPr="00BB2B4D" w:rsidRDefault="00BB2B4D" w:rsidP="00444805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>Порядок осуществления социальных выплат, установленных настоящим решением, утверждается Главой города.».</w:t>
      </w:r>
    </w:p>
    <w:p w:rsidR="006F6A63" w:rsidRDefault="00BB2B4D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2B4D">
        <w:rPr>
          <w:rFonts w:eastAsia="Calibri" w:cs="Times New Roman"/>
          <w:szCs w:val="28"/>
        </w:rPr>
        <w:t xml:space="preserve">2. Настоящее решение вступает в силу после его официального опубликования и распространяется на правоотношения, возникшие </w:t>
      </w:r>
      <w:r w:rsidR="00444805">
        <w:rPr>
          <w:rFonts w:eastAsia="Calibri" w:cs="Times New Roman"/>
          <w:szCs w:val="28"/>
        </w:rPr>
        <w:br/>
      </w:r>
      <w:r w:rsidRPr="00BB2B4D">
        <w:rPr>
          <w:rFonts w:eastAsia="Calibri" w:cs="Times New Roman"/>
          <w:szCs w:val="28"/>
        </w:rPr>
        <w:t>с 01.01.2024.</w:t>
      </w:r>
    </w:p>
    <w:p w:rsidR="00444805" w:rsidRDefault="00444805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4805" w:rsidRDefault="00444805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44805" w:rsidRDefault="00444805" w:rsidP="00BB2B4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20BB1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20BB1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headerReference w:type="firs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0D" w:rsidRDefault="00B9420D" w:rsidP="006757BB">
      <w:r>
        <w:separator/>
      </w:r>
    </w:p>
  </w:endnote>
  <w:endnote w:type="continuationSeparator" w:id="0">
    <w:p w:rsidR="00B9420D" w:rsidRDefault="00B9420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0D" w:rsidRDefault="00B9420D" w:rsidP="006757BB">
      <w:r>
        <w:separator/>
      </w:r>
    </w:p>
  </w:footnote>
  <w:footnote w:type="continuationSeparator" w:id="0">
    <w:p w:rsidR="00B9420D" w:rsidRDefault="00B9420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6788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7386" w:rsidRPr="00A87386" w:rsidRDefault="00A87386">
        <w:pPr>
          <w:pStyle w:val="ad"/>
          <w:jc w:val="center"/>
          <w:rPr>
            <w:sz w:val="20"/>
            <w:szCs w:val="20"/>
          </w:rPr>
        </w:pPr>
        <w:r w:rsidRPr="00A87386">
          <w:rPr>
            <w:sz w:val="20"/>
            <w:szCs w:val="20"/>
          </w:rPr>
          <w:fldChar w:fldCharType="begin"/>
        </w:r>
        <w:r w:rsidRPr="00A87386">
          <w:rPr>
            <w:sz w:val="20"/>
            <w:szCs w:val="20"/>
          </w:rPr>
          <w:instrText>PAGE   \* MERGEFORMAT</w:instrText>
        </w:r>
        <w:r w:rsidRPr="00A87386">
          <w:rPr>
            <w:sz w:val="20"/>
            <w:szCs w:val="20"/>
          </w:rPr>
          <w:fldChar w:fldCharType="separate"/>
        </w:r>
        <w:r w:rsidR="00A20BB1">
          <w:rPr>
            <w:noProof/>
            <w:sz w:val="20"/>
            <w:szCs w:val="20"/>
          </w:rPr>
          <w:t>3</w:t>
        </w:r>
        <w:r w:rsidRPr="00A8738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311470"/>
      <w:docPartObj>
        <w:docPartGallery w:val="Page Numbers (Top of Page)"/>
        <w:docPartUnique/>
      </w:docPartObj>
    </w:sdtPr>
    <w:sdtEndPr/>
    <w:sdtContent>
      <w:p w:rsidR="00A87386" w:rsidRDefault="00A873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B1">
          <w:rPr>
            <w:noProof/>
          </w:rPr>
          <w:t>1</w:t>
        </w:r>
        <w:r>
          <w:fldChar w:fldCharType="end"/>
        </w:r>
      </w:p>
    </w:sdtContent>
  </w:sdt>
  <w:p w:rsidR="00A87386" w:rsidRDefault="00A8738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34AE5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44805"/>
    <w:rsid w:val="0045599B"/>
    <w:rsid w:val="004750D6"/>
    <w:rsid w:val="00493663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0AF9"/>
    <w:rsid w:val="00846F4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0BB1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87386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9420D"/>
    <w:rsid w:val="00BA35B6"/>
    <w:rsid w:val="00BA58CF"/>
    <w:rsid w:val="00BA62F7"/>
    <w:rsid w:val="00BA7099"/>
    <w:rsid w:val="00BB2B4D"/>
    <w:rsid w:val="00BC7BCC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D52AF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D726D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11C0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55D5"/>
    <w:rsid w:val="00FA1199"/>
    <w:rsid w:val="00FA4115"/>
    <w:rsid w:val="00FA4B3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CF6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1238F"/>
    <w:rsid w:val="001303A1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91246"/>
    <w:rsid w:val="003C49AE"/>
    <w:rsid w:val="004167DB"/>
    <w:rsid w:val="004262C4"/>
    <w:rsid w:val="00491ED2"/>
    <w:rsid w:val="004A4E4E"/>
    <w:rsid w:val="005929E3"/>
    <w:rsid w:val="005E63D4"/>
    <w:rsid w:val="005F1664"/>
    <w:rsid w:val="005F5FBD"/>
    <w:rsid w:val="00627304"/>
    <w:rsid w:val="006950D9"/>
    <w:rsid w:val="006C2433"/>
    <w:rsid w:val="00764FD1"/>
    <w:rsid w:val="007920C7"/>
    <w:rsid w:val="00827DF2"/>
    <w:rsid w:val="00831160"/>
    <w:rsid w:val="008466FD"/>
    <w:rsid w:val="00884C65"/>
    <w:rsid w:val="008A4503"/>
    <w:rsid w:val="008A4E20"/>
    <w:rsid w:val="008B7791"/>
    <w:rsid w:val="008E652B"/>
    <w:rsid w:val="008F7986"/>
    <w:rsid w:val="009B42FA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1396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125</cp:revision>
  <cp:lastPrinted>2022-04-05T06:07:00Z</cp:lastPrinted>
  <dcterms:created xsi:type="dcterms:W3CDTF">2021-02-25T07:49:00Z</dcterms:created>
  <dcterms:modified xsi:type="dcterms:W3CDTF">2024-03-06T09:05:00Z</dcterms:modified>
</cp:coreProperties>
</file>