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151E7A">
        <w:rPr>
          <w:rFonts w:eastAsia="Calibri"/>
          <w:szCs w:val="28"/>
        </w:rPr>
        <w:t xml:space="preserve"> 27 марта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62CEA" w:rsidRDefault="00C62CE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533-</w:t>
      </w:r>
      <w:r>
        <w:rPr>
          <w:rFonts w:eastAsia="Calibri"/>
          <w:szCs w:val="28"/>
          <w:u w:val="single"/>
          <w:lang w:val="en-US"/>
        </w:rPr>
        <w:t>VII</w:t>
      </w:r>
      <w:r w:rsidRPr="00681594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151E7A" w:rsidRPr="00151E7A" w:rsidRDefault="00151E7A" w:rsidP="00151E7A">
      <w:pPr>
        <w:tabs>
          <w:tab w:val="left" w:pos="4253"/>
        </w:tabs>
        <w:autoSpaceDE w:val="0"/>
        <w:autoSpaceDN w:val="0"/>
        <w:adjustRightInd w:val="0"/>
        <w:ind w:right="5526"/>
        <w:jc w:val="left"/>
        <w:rPr>
          <w:rFonts w:eastAsia="Times New Roman" w:cs="Times New Roman"/>
          <w:szCs w:val="28"/>
          <w:lang w:eastAsia="ru-RU"/>
        </w:rPr>
      </w:pPr>
      <w:r w:rsidRPr="00151E7A">
        <w:rPr>
          <w:rFonts w:eastAsia="Times New Roman" w:cs="Times New Roman"/>
          <w:szCs w:val="28"/>
          <w:lang w:eastAsia="ru-RU"/>
        </w:rPr>
        <w:t xml:space="preserve">Об учреждении Книги </w:t>
      </w:r>
    </w:p>
    <w:p w:rsidR="00151E7A" w:rsidRPr="00151E7A" w:rsidRDefault="00151E7A" w:rsidP="00151E7A">
      <w:pPr>
        <w:tabs>
          <w:tab w:val="left" w:pos="4253"/>
        </w:tabs>
        <w:autoSpaceDE w:val="0"/>
        <w:autoSpaceDN w:val="0"/>
        <w:adjustRightInd w:val="0"/>
        <w:ind w:right="5526"/>
        <w:jc w:val="left"/>
        <w:rPr>
          <w:rFonts w:eastAsia="Times New Roman" w:cs="Times New Roman"/>
          <w:szCs w:val="28"/>
          <w:lang w:eastAsia="ru-RU"/>
        </w:rPr>
      </w:pPr>
      <w:r w:rsidRPr="00151E7A">
        <w:rPr>
          <w:rFonts w:eastAsia="Times New Roman" w:cs="Times New Roman"/>
          <w:szCs w:val="28"/>
          <w:lang w:eastAsia="ru-RU"/>
        </w:rPr>
        <w:t>Почета города Сургута</w:t>
      </w:r>
    </w:p>
    <w:p w:rsidR="00151E7A" w:rsidRDefault="00151E7A" w:rsidP="00151E7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151E7A" w:rsidRDefault="00151E7A" w:rsidP="00151E7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51E7A">
        <w:rPr>
          <w:rFonts w:eastAsia="Times New Roman" w:cs="Times New Roman"/>
          <w:szCs w:val="28"/>
          <w:lang w:eastAsia="ru-RU"/>
        </w:rPr>
        <w:t>В соответствии со статьями 9, 31 Устава муниципального образования городской округ Сургут Ханты-Мансийского автономного округа – Югры,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151E7A">
        <w:rPr>
          <w:rFonts w:eastAsia="Times New Roman" w:cs="Times New Roman"/>
          <w:szCs w:val="28"/>
          <w:lang w:eastAsia="ru-RU"/>
        </w:rPr>
        <w:t xml:space="preserve">в целях общественного признания особых заслуг жителей города за вклад </w:t>
      </w:r>
      <w:r>
        <w:rPr>
          <w:rFonts w:eastAsia="Times New Roman" w:cs="Times New Roman"/>
          <w:szCs w:val="28"/>
          <w:lang w:eastAsia="ru-RU"/>
        </w:rPr>
        <w:br/>
      </w:r>
      <w:r w:rsidRPr="00151E7A">
        <w:rPr>
          <w:rFonts w:eastAsia="Times New Roman" w:cs="Times New Roman"/>
          <w:szCs w:val="28"/>
          <w:lang w:eastAsia="ru-RU"/>
        </w:rPr>
        <w:t>в развитие города Сургута Дума города РЕШИЛА:</w:t>
      </w:r>
    </w:p>
    <w:p w:rsidR="00151E7A" w:rsidRPr="00151E7A" w:rsidRDefault="00151E7A" w:rsidP="00151E7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151E7A" w:rsidRPr="00151E7A" w:rsidRDefault="00151E7A" w:rsidP="00151E7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51E7A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151E7A">
        <w:rPr>
          <w:rFonts w:eastAsia="Times New Roman" w:cs="Times New Roman"/>
          <w:szCs w:val="28"/>
          <w:lang w:eastAsia="ru-RU"/>
        </w:rPr>
        <w:t>Учредить Книгу Почета города Сургута.</w:t>
      </w:r>
    </w:p>
    <w:p w:rsidR="00151E7A" w:rsidRPr="00151E7A" w:rsidRDefault="00151E7A" w:rsidP="00151E7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51E7A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151E7A">
        <w:rPr>
          <w:rFonts w:eastAsia="Times New Roman" w:cs="Times New Roman"/>
          <w:szCs w:val="28"/>
          <w:lang w:eastAsia="ru-RU"/>
        </w:rPr>
        <w:t>Утвердить Положение о Книге Почета города Сургута согласно</w:t>
      </w:r>
      <w:r w:rsidR="005A223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5A223E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="00E27971">
        <w:rPr>
          <w:rFonts w:eastAsia="Times New Roman" w:cs="Times New Roman"/>
          <w:szCs w:val="28"/>
          <w:lang w:eastAsia="ru-RU"/>
        </w:rPr>
        <w:t xml:space="preserve"> к настоящему решению</w:t>
      </w:r>
      <w:r>
        <w:rPr>
          <w:rFonts w:eastAsia="Times New Roman" w:cs="Times New Roman"/>
          <w:szCs w:val="28"/>
          <w:lang w:eastAsia="ru-RU"/>
        </w:rPr>
        <w:t>.</w:t>
      </w:r>
      <w:r w:rsidR="00E279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51E7A" w:rsidRPr="00151E7A" w:rsidRDefault="00151E7A" w:rsidP="00151E7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51E7A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151E7A">
        <w:rPr>
          <w:rFonts w:eastAsia="Times New Roman" w:cs="Times New Roman"/>
          <w:szCs w:val="28"/>
          <w:lang w:eastAsia="ru-RU"/>
        </w:rPr>
        <w:t>Администрации города:</w:t>
      </w:r>
    </w:p>
    <w:p w:rsidR="00151E7A" w:rsidRPr="00151E7A" w:rsidRDefault="00151E7A" w:rsidP="00151E7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51E7A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ab/>
        <w:t>о</w:t>
      </w:r>
      <w:r w:rsidRPr="00151E7A">
        <w:rPr>
          <w:rFonts w:eastAsia="Times New Roman" w:cs="Times New Roman"/>
          <w:szCs w:val="28"/>
          <w:lang w:eastAsia="ru-RU"/>
        </w:rPr>
        <w:t xml:space="preserve">пределить муниципальное учреждение, уполномоченное </w:t>
      </w:r>
      <w:r w:rsidR="005A223E">
        <w:rPr>
          <w:rFonts w:eastAsia="Times New Roman" w:cs="Times New Roman"/>
          <w:szCs w:val="28"/>
          <w:lang w:eastAsia="ru-RU"/>
        </w:rPr>
        <w:br/>
      </w:r>
      <w:r w:rsidRPr="00151E7A">
        <w:rPr>
          <w:rFonts w:eastAsia="Times New Roman" w:cs="Times New Roman"/>
          <w:szCs w:val="28"/>
          <w:lang w:eastAsia="ru-RU"/>
        </w:rPr>
        <w:t>на изготовление, формирование содержания и хранение Книги Почета города Сургута</w:t>
      </w:r>
      <w:r>
        <w:rPr>
          <w:rFonts w:eastAsia="Times New Roman" w:cs="Times New Roman"/>
          <w:szCs w:val="28"/>
          <w:lang w:eastAsia="ru-RU"/>
        </w:rPr>
        <w:t>;</w:t>
      </w:r>
    </w:p>
    <w:p w:rsidR="00151E7A" w:rsidRPr="00151E7A" w:rsidRDefault="00151E7A" w:rsidP="00151E7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color w:val="FF0000"/>
          <w:szCs w:val="28"/>
          <w:lang w:eastAsia="ru-RU"/>
        </w:rPr>
      </w:pPr>
      <w:r w:rsidRPr="00151E7A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ab/>
        <w:t>п</w:t>
      </w:r>
      <w:r w:rsidRPr="00151E7A">
        <w:rPr>
          <w:rFonts w:eastAsia="Times New Roman" w:cs="Times New Roman"/>
          <w:szCs w:val="28"/>
          <w:lang w:eastAsia="ru-RU"/>
        </w:rPr>
        <w:t>ривести свои правовые акты в соответствие с Положением о Книге Почета города Сургута.</w:t>
      </w:r>
    </w:p>
    <w:p w:rsidR="00151E7A" w:rsidRPr="00151E7A" w:rsidRDefault="00514556" w:rsidP="00151E7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151E7A" w:rsidRPr="00151E7A">
        <w:rPr>
          <w:rFonts w:eastAsia="Times New Roman" w:cs="Times New Roman"/>
          <w:szCs w:val="28"/>
          <w:lang w:eastAsia="ru-RU"/>
        </w:rPr>
        <w:t>.</w:t>
      </w:r>
      <w:r w:rsidR="00151E7A">
        <w:rPr>
          <w:rFonts w:eastAsia="Times New Roman" w:cs="Times New Roman"/>
          <w:szCs w:val="28"/>
          <w:lang w:eastAsia="ru-RU"/>
        </w:rPr>
        <w:tab/>
      </w:r>
      <w:r w:rsidR="00151E7A" w:rsidRPr="00151E7A">
        <w:rPr>
          <w:rFonts w:eastAsia="Times New Roman" w:cs="Times New Roman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151E7A" w:rsidRDefault="00151E7A" w:rsidP="00151E7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151E7A" w:rsidRPr="00151E7A" w:rsidRDefault="00151E7A" w:rsidP="00151E7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62CEA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62CEA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514556" w:rsidRPr="00CD71F1" w:rsidRDefault="00151E7A" w:rsidP="006125BD">
      <w:pPr>
        <w:autoSpaceDE w:val="0"/>
        <w:autoSpaceDN w:val="0"/>
        <w:adjustRightInd w:val="0"/>
        <w:ind w:left="5812" w:firstLine="284"/>
        <w:rPr>
          <w:rFonts w:eastAsia="Calibri" w:cs="Times New Roman"/>
          <w:bCs/>
          <w:szCs w:val="28"/>
        </w:rPr>
      </w:pPr>
      <w:bookmarkStart w:id="0" w:name="sub_1000"/>
      <w:bookmarkEnd w:id="0"/>
      <w:r>
        <w:rPr>
          <w:rFonts w:eastAsia="Calibri" w:cs="Times New Roman"/>
          <w:bCs/>
          <w:color w:val="26282F"/>
          <w:szCs w:val="28"/>
        </w:rPr>
        <w:br w:type="page"/>
      </w:r>
      <w:r w:rsidR="00514556" w:rsidRPr="00CD71F1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583A9A" w:rsidRDefault="00583A9A" w:rsidP="00514556">
      <w:pPr>
        <w:autoSpaceDE w:val="0"/>
        <w:autoSpaceDN w:val="0"/>
        <w:adjustRightInd w:val="0"/>
        <w:ind w:left="6096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к решению Думы города </w:t>
      </w:r>
    </w:p>
    <w:p w:rsidR="00514556" w:rsidRPr="002436F0" w:rsidRDefault="002436F0" w:rsidP="00514556">
      <w:pPr>
        <w:autoSpaceDE w:val="0"/>
        <w:autoSpaceDN w:val="0"/>
        <w:adjustRightInd w:val="0"/>
        <w:ind w:left="6096"/>
        <w:rPr>
          <w:rFonts w:eastAsia="Times New Roman" w:cs="Times New Roman"/>
          <w:bCs/>
          <w:szCs w:val="28"/>
          <w:u w:val="single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szCs w:val="28"/>
          <w:u w:val="single"/>
          <w:lang w:eastAsia="ru-RU"/>
        </w:rPr>
        <w:t>01.04.2024</w:t>
      </w:r>
      <w:r>
        <w:rPr>
          <w:rFonts w:eastAsia="Times New Roman" w:cs="Times New Roman"/>
          <w:bCs/>
          <w:szCs w:val="28"/>
          <w:lang w:eastAsia="ru-RU"/>
        </w:rPr>
        <w:t xml:space="preserve"> № </w:t>
      </w:r>
      <w:r>
        <w:rPr>
          <w:rFonts w:eastAsia="Times New Roman" w:cs="Times New Roman"/>
          <w:bCs/>
          <w:szCs w:val="28"/>
          <w:u w:val="single"/>
          <w:lang w:eastAsia="ru-RU"/>
        </w:rPr>
        <w:t>533-</w:t>
      </w:r>
      <w:r>
        <w:rPr>
          <w:rFonts w:eastAsia="Times New Roman" w:cs="Times New Roman"/>
          <w:bCs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bCs/>
          <w:szCs w:val="28"/>
          <w:u w:val="single"/>
          <w:lang w:eastAsia="ru-RU"/>
        </w:rPr>
        <w:t>ДГ</w:t>
      </w:r>
    </w:p>
    <w:p w:rsidR="00514556" w:rsidRPr="00CD71F1" w:rsidRDefault="00514556" w:rsidP="00514556">
      <w:pPr>
        <w:autoSpaceDE w:val="0"/>
        <w:autoSpaceDN w:val="0"/>
        <w:adjustRightInd w:val="0"/>
        <w:ind w:left="6096"/>
        <w:rPr>
          <w:rFonts w:eastAsia="Times New Roman" w:cs="Times New Roman"/>
          <w:bCs/>
          <w:szCs w:val="28"/>
          <w:lang w:eastAsia="ru-RU"/>
        </w:rPr>
      </w:pPr>
      <w:r w:rsidRPr="00CD71F1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51E7A" w:rsidRPr="00CD71F1" w:rsidRDefault="00151E7A" w:rsidP="00151E7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Cs/>
          <w:szCs w:val="28"/>
          <w:lang w:eastAsia="ru-RU"/>
        </w:rPr>
      </w:pPr>
      <w:r w:rsidRPr="00CD71F1"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151E7A" w:rsidRPr="00CD71F1" w:rsidRDefault="00151E7A" w:rsidP="00151E7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Cs/>
          <w:szCs w:val="28"/>
          <w:lang w:eastAsia="ru-RU"/>
        </w:rPr>
      </w:pPr>
      <w:r w:rsidRPr="00CD71F1">
        <w:rPr>
          <w:rFonts w:eastAsia="Times New Roman" w:cs="Times New Roman"/>
          <w:bCs/>
          <w:szCs w:val="28"/>
          <w:lang w:eastAsia="ru-RU"/>
        </w:rPr>
        <w:t>о Книге Почета города Сургута</w:t>
      </w:r>
    </w:p>
    <w:p w:rsidR="00151E7A" w:rsidRDefault="00151E7A" w:rsidP="00151E7A">
      <w:pPr>
        <w:widowControl w:val="0"/>
        <w:autoSpaceDE w:val="0"/>
        <w:autoSpaceDN w:val="0"/>
        <w:adjustRightInd w:val="0"/>
        <w:ind w:firstLine="709"/>
        <w:jc w:val="left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p w:rsidR="00151E7A" w:rsidRDefault="00151E7A" w:rsidP="00151E7A">
      <w:pPr>
        <w:widowControl w:val="0"/>
        <w:autoSpaceDE w:val="0"/>
        <w:autoSpaceDN w:val="0"/>
        <w:adjustRightInd w:val="0"/>
        <w:ind w:firstLine="709"/>
        <w:jc w:val="left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CD71F1">
        <w:rPr>
          <w:rFonts w:eastAsia="Times New Roman" w:cs="Times New Roman"/>
          <w:bCs/>
          <w:szCs w:val="28"/>
          <w:lang w:eastAsia="ru-RU"/>
        </w:rPr>
        <w:t xml:space="preserve">Статья 1. </w:t>
      </w:r>
      <w:r w:rsidRPr="00CD71F1">
        <w:rPr>
          <w:rFonts w:eastAsia="Times New Roman" w:cs="Times New Roman"/>
          <w:b/>
          <w:bCs/>
          <w:szCs w:val="28"/>
          <w:lang w:eastAsia="ru-RU"/>
        </w:rPr>
        <w:t>Общие положения</w:t>
      </w:r>
      <w:bookmarkStart w:id="1" w:name="_GoBack"/>
      <w:bookmarkEnd w:id="1"/>
    </w:p>
    <w:p w:rsidR="00151E7A" w:rsidRPr="00151E7A" w:rsidRDefault="00151E7A" w:rsidP="00151E7A">
      <w:pPr>
        <w:widowControl w:val="0"/>
        <w:autoSpaceDE w:val="0"/>
        <w:autoSpaceDN w:val="0"/>
        <w:adjustRightInd w:val="0"/>
        <w:jc w:val="left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151E7A" w:rsidRPr="00151E7A" w:rsidRDefault="00151E7A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" w:name="sub_11"/>
      <w:r w:rsidRPr="00151E7A">
        <w:rPr>
          <w:rFonts w:eastAsia="Calibri" w:cs="Times New Roman"/>
          <w:szCs w:val="28"/>
        </w:rPr>
        <w:t>1.</w:t>
      </w:r>
      <w:r w:rsidR="005A223E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Положение о Книге Почета города Сургута</w:t>
      </w:r>
      <w:r>
        <w:rPr>
          <w:rFonts w:eastAsia="Calibri" w:cs="Times New Roman"/>
          <w:szCs w:val="28"/>
        </w:rPr>
        <w:t xml:space="preserve"> </w:t>
      </w:r>
      <w:r w:rsidRPr="00151E7A">
        <w:rPr>
          <w:rFonts w:eastAsia="Calibri" w:cs="Times New Roman"/>
          <w:szCs w:val="28"/>
        </w:rPr>
        <w:t>(далее – Положение)</w:t>
      </w:r>
      <w:r>
        <w:rPr>
          <w:rFonts w:eastAsia="Calibri" w:cs="Times New Roman"/>
          <w:szCs w:val="28"/>
        </w:rPr>
        <w:t xml:space="preserve"> </w:t>
      </w:r>
      <w:r w:rsidRPr="00151E7A">
        <w:rPr>
          <w:rFonts w:eastAsia="Calibri" w:cs="Times New Roman"/>
          <w:szCs w:val="28"/>
        </w:rPr>
        <w:t>устанавливает порядок занесения граждан в Книгу Почета города Сургута (далее – Книга Почета).</w:t>
      </w:r>
    </w:p>
    <w:p w:rsidR="00151E7A" w:rsidRPr="00151E7A" w:rsidRDefault="00151E7A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3" w:name="sub_12"/>
      <w:bookmarkEnd w:id="2"/>
      <w:r w:rsidRPr="00151E7A">
        <w:rPr>
          <w:rFonts w:eastAsia="Calibri" w:cs="Times New Roman"/>
          <w:szCs w:val="28"/>
        </w:rPr>
        <w:t>2.</w:t>
      </w:r>
      <w:r w:rsidR="005A223E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Книга Почета является общественной формой признания заслуг граждан, историческим документом, который переда</w:t>
      </w:r>
      <w:r>
        <w:rPr>
          <w:rFonts w:eastAsia="Calibri" w:cs="Times New Roman"/>
          <w:szCs w:val="28"/>
        </w:rPr>
        <w:t>ё</w:t>
      </w:r>
      <w:r w:rsidRPr="00151E7A">
        <w:rPr>
          <w:rFonts w:eastAsia="Calibri" w:cs="Times New Roman"/>
          <w:szCs w:val="28"/>
        </w:rPr>
        <w:t>тся от поколения</w:t>
      </w:r>
      <w:r>
        <w:rPr>
          <w:rFonts w:eastAsia="Calibri" w:cs="Times New Roman"/>
          <w:szCs w:val="28"/>
        </w:rPr>
        <w:br/>
      </w:r>
      <w:r w:rsidRPr="00151E7A">
        <w:rPr>
          <w:rFonts w:eastAsia="Calibri" w:cs="Times New Roman"/>
          <w:szCs w:val="28"/>
        </w:rPr>
        <w:t xml:space="preserve">к поколению </w:t>
      </w:r>
      <w:proofErr w:type="spellStart"/>
      <w:r w:rsidRPr="00151E7A">
        <w:rPr>
          <w:rFonts w:eastAsia="Calibri" w:cs="Times New Roman"/>
          <w:szCs w:val="28"/>
        </w:rPr>
        <w:t>сургутян</w:t>
      </w:r>
      <w:proofErr w:type="spellEnd"/>
      <w:r w:rsidRPr="00151E7A">
        <w:rPr>
          <w:rFonts w:eastAsia="Calibri" w:cs="Times New Roman"/>
          <w:szCs w:val="28"/>
        </w:rPr>
        <w:t xml:space="preserve"> и хранит память о лучших людях города, вн</w:t>
      </w:r>
      <w:r>
        <w:rPr>
          <w:rFonts w:eastAsia="Calibri" w:cs="Times New Roman"/>
          <w:szCs w:val="28"/>
        </w:rPr>
        <w:t>ё</w:t>
      </w:r>
      <w:r w:rsidRPr="00151E7A">
        <w:rPr>
          <w:rFonts w:eastAsia="Calibri" w:cs="Times New Roman"/>
          <w:szCs w:val="28"/>
        </w:rPr>
        <w:t>сших своими делами весомый вклад в его экономический потенциал, образование, культуру, здравоохранение, физкультуру и спорт, благотворительную и иную деятельность, который способствовал развитию города и (или) формированию его положительного имиджа.</w:t>
      </w:r>
    </w:p>
    <w:p w:rsidR="00151E7A" w:rsidRPr="00151E7A" w:rsidRDefault="00151E7A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4" w:name="sub_13"/>
      <w:bookmarkEnd w:id="3"/>
      <w:r w:rsidRPr="00151E7A">
        <w:rPr>
          <w:rFonts w:eastAsia="Calibri" w:cs="Times New Roman"/>
          <w:szCs w:val="28"/>
        </w:rPr>
        <w:t>3.</w:t>
      </w:r>
      <w:r w:rsidR="005A223E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Основанием для занесения лица в Книгу Почета является постановление Главы города.</w:t>
      </w:r>
    </w:p>
    <w:p w:rsidR="00151E7A" w:rsidRPr="00151E7A" w:rsidRDefault="00151E7A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5" w:name="sub_14"/>
      <w:bookmarkEnd w:id="4"/>
      <w:r w:rsidRPr="00151E7A">
        <w:rPr>
          <w:rFonts w:eastAsia="Calibri" w:cs="Times New Roman"/>
          <w:szCs w:val="28"/>
        </w:rPr>
        <w:t>4.</w:t>
      </w:r>
      <w:r w:rsidR="005A223E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Книга Почета находится на постоянном хранении в муниципальном учреждении культуры и представляется для всеобщего обозрения.</w:t>
      </w:r>
    </w:p>
    <w:bookmarkEnd w:id="5"/>
    <w:p w:rsidR="00151E7A" w:rsidRPr="00151E7A" w:rsidRDefault="00151E7A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Электронная версия Книги Почета размещается на официальном портале Администрации города.</w:t>
      </w:r>
    </w:p>
    <w:p w:rsidR="00151E7A" w:rsidRPr="00151E7A" w:rsidRDefault="00151E7A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6" w:name="sub_15"/>
      <w:r w:rsidRPr="00151E7A">
        <w:rPr>
          <w:rFonts w:eastAsia="Calibri" w:cs="Times New Roman"/>
          <w:szCs w:val="28"/>
        </w:rPr>
        <w:t>5.</w:t>
      </w:r>
      <w:r w:rsidR="005A223E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В Книгу Почета заносятся:</w:t>
      </w:r>
    </w:p>
    <w:bookmarkEnd w:id="6"/>
    <w:p w:rsidR="00151E7A" w:rsidRPr="00151E7A" w:rsidRDefault="00602C95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</w:r>
      <w:r w:rsidR="00151E7A" w:rsidRPr="00151E7A">
        <w:rPr>
          <w:rFonts w:eastAsia="Calibri" w:cs="Times New Roman"/>
          <w:szCs w:val="28"/>
        </w:rPr>
        <w:t>поч</w:t>
      </w:r>
      <w:r w:rsidR="00B273D8">
        <w:rPr>
          <w:rFonts w:eastAsia="Calibri" w:cs="Times New Roman"/>
          <w:szCs w:val="28"/>
        </w:rPr>
        <w:t>е</w:t>
      </w:r>
      <w:r w:rsidR="00151E7A" w:rsidRPr="00151E7A">
        <w:rPr>
          <w:rFonts w:eastAsia="Calibri" w:cs="Times New Roman"/>
          <w:szCs w:val="28"/>
        </w:rPr>
        <w:t>тные граждане города Сургута;</w:t>
      </w:r>
    </w:p>
    <w:p w:rsidR="00151E7A" w:rsidRPr="00151E7A" w:rsidRDefault="00602C95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ab/>
      </w:r>
      <w:r w:rsidR="00681594">
        <w:rPr>
          <w:rFonts w:eastAsia="Calibri" w:cs="Times New Roman"/>
          <w:szCs w:val="28"/>
        </w:rPr>
        <w:t>лица, награждё</w:t>
      </w:r>
      <w:r w:rsidR="00151E7A" w:rsidRPr="00151E7A">
        <w:rPr>
          <w:rFonts w:eastAsia="Calibri" w:cs="Times New Roman"/>
          <w:szCs w:val="28"/>
        </w:rPr>
        <w:t>нные знаком «За заслуги перед городом Сургутом».</w:t>
      </w:r>
    </w:p>
    <w:p w:rsidR="00151E7A" w:rsidRPr="00151E7A" w:rsidRDefault="00151E7A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7" w:name="sub_16"/>
      <w:r w:rsidRPr="00151E7A">
        <w:rPr>
          <w:rFonts w:eastAsia="Calibri" w:cs="Times New Roman"/>
          <w:szCs w:val="28"/>
        </w:rPr>
        <w:t>6.</w:t>
      </w:r>
      <w:r w:rsidR="005A223E">
        <w:rPr>
          <w:rFonts w:eastAsia="Calibri" w:cs="Times New Roman"/>
          <w:szCs w:val="28"/>
        </w:rPr>
        <w:tab/>
      </w:r>
      <w:r w:rsidR="008375C5">
        <w:rPr>
          <w:rFonts w:eastAsia="Calibri" w:cs="Times New Roman"/>
          <w:szCs w:val="28"/>
        </w:rPr>
        <w:t>В</w:t>
      </w:r>
      <w:r w:rsidR="008375C5" w:rsidRPr="00151E7A">
        <w:rPr>
          <w:rFonts w:eastAsia="Calibri" w:cs="Times New Roman"/>
          <w:szCs w:val="28"/>
        </w:rPr>
        <w:t xml:space="preserve"> Книгу Почета заносятся</w:t>
      </w:r>
      <w:r w:rsidR="008375C5">
        <w:rPr>
          <w:rFonts w:eastAsia="Calibri" w:cs="Times New Roman"/>
          <w:szCs w:val="28"/>
        </w:rPr>
        <w:t xml:space="preserve"> п</w:t>
      </w:r>
      <w:r w:rsidR="00BB16BC" w:rsidRPr="00151E7A">
        <w:rPr>
          <w:rFonts w:eastAsia="Calibri" w:cs="Times New Roman"/>
          <w:szCs w:val="28"/>
        </w:rPr>
        <w:t xml:space="preserve">о ходатайству организаций города </w:t>
      </w:r>
      <w:r w:rsidR="008375C5">
        <w:rPr>
          <w:rFonts w:eastAsia="Calibri" w:cs="Times New Roman"/>
          <w:szCs w:val="28"/>
        </w:rPr>
        <w:br/>
      </w:r>
      <w:r w:rsidR="00BB16BC" w:rsidRPr="00151E7A">
        <w:rPr>
          <w:rFonts w:eastAsia="Calibri" w:cs="Times New Roman"/>
          <w:szCs w:val="28"/>
        </w:rPr>
        <w:t>в порядке, установленном настоящим Положением</w:t>
      </w:r>
      <w:r w:rsidRPr="00151E7A">
        <w:rPr>
          <w:rFonts w:eastAsia="Calibri" w:cs="Times New Roman"/>
          <w:szCs w:val="28"/>
        </w:rPr>
        <w:t>:</w:t>
      </w:r>
    </w:p>
    <w:bookmarkEnd w:id="7"/>
    <w:p w:rsidR="00151E7A" w:rsidRPr="00151E7A" w:rsidRDefault="00CB22E8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</w:r>
      <w:r w:rsidR="00151E7A" w:rsidRPr="00151E7A">
        <w:rPr>
          <w:rFonts w:eastAsia="Calibri" w:cs="Times New Roman"/>
          <w:szCs w:val="28"/>
        </w:rPr>
        <w:t>лица, неоднократно заносившиеся на Доску Почета города Сургута;</w:t>
      </w:r>
    </w:p>
    <w:p w:rsidR="00151E7A" w:rsidRPr="00151E7A" w:rsidRDefault="00CB22E8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ab/>
      </w:r>
      <w:r w:rsidR="00151E7A" w:rsidRPr="00151E7A">
        <w:rPr>
          <w:rFonts w:eastAsia="Calibri" w:cs="Times New Roman"/>
          <w:szCs w:val="28"/>
        </w:rPr>
        <w:t>исторические личности и граждане, оказавшие влияние на развитие Сургута.</w:t>
      </w:r>
    </w:p>
    <w:p w:rsidR="00151E7A" w:rsidRPr="00151E7A" w:rsidRDefault="00151E7A" w:rsidP="005A223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7.</w:t>
      </w:r>
      <w:r w:rsidR="005A223E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В Книгу Почета гражданин может быть занес</w:t>
      </w:r>
      <w:r>
        <w:rPr>
          <w:rFonts w:eastAsia="Calibri" w:cs="Times New Roman"/>
          <w:szCs w:val="28"/>
        </w:rPr>
        <w:t>ё</w:t>
      </w:r>
      <w:r w:rsidRPr="00151E7A">
        <w:rPr>
          <w:rFonts w:eastAsia="Calibri" w:cs="Times New Roman"/>
          <w:szCs w:val="28"/>
        </w:rPr>
        <w:t xml:space="preserve">н как при жизни, </w:t>
      </w:r>
      <w:r w:rsidR="00CB22E8">
        <w:rPr>
          <w:rFonts w:eastAsia="Calibri" w:cs="Times New Roman"/>
          <w:szCs w:val="28"/>
        </w:rPr>
        <w:br/>
      </w:r>
      <w:r w:rsidRPr="00151E7A">
        <w:rPr>
          <w:rFonts w:eastAsia="Calibri" w:cs="Times New Roman"/>
          <w:szCs w:val="28"/>
        </w:rPr>
        <w:t>так</w:t>
      </w:r>
      <w:r w:rsidR="00CB22E8">
        <w:rPr>
          <w:rFonts w:eastAsia="Calibri" w:cs="Times New Roman"/>
          <w:szCs w:val="28"/>
        </w:rPr>
        <w:t xml:space="preserve"> и</w:t>
      </w:r>
      <w:r w:rsidRPr="00151E7A">
        <w:rPr>
          <w:rFonts w:eastAsia="Calibri" w:cs="Times New Roman"/>
          <w:szCs w:val="28"/>
        </w:rPr>
        <w:t xml:space="preserve"> посмертно.</w:t>
      </w:r>
    </w:p>
    <w:p w:rsidR="00151E7A" w:rsidRPr="00151E7A" w:rsidRDefault="00151E7A" w:rsidP="00151E7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51E7A" w:rsidRPr="00514556" w:rsidRDefault="00151E7A" w:rsidP="00151E7A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514556">
        <w:rPr>
          <w:rFonts w:eastAsia="Times New Roman" w:cs="Times New Roman"/>
          <w:bCs/>
          <w:szCs w:val="28"/>
          <w:lang w:eastAsia="ru-RU"/>
        </w:rPr>
        <w:t>Статья 2.</w:t>
      </w:r>
      <w:r w:rsidRPr="00151E7A">
        <w:rPr>
          <w:rFonts w:eastAsia="Times New Roman" w:cs="Times New Roman"/>
          <w:bCs/>
          <w:szCs w:val="28"/>
          <w:lang w:eastAsia="ru-RU"/>
        </w:rPr>
        <w:t xml:space="preserve"> </w:t>
      </w:r>
      <w:r w:rsidRPr="00514556">
        <w:rPr>
          <w:rFonts w:eastAsia="Times New Roman" w:cs="Times New Roman"/>
          <w:b/>
          <w:bCs/>
          <w:szCs w:val="28"/>
          <w:lang w:eastAsia="ru-RU"/>
        </w:rPr>
        <w:t>Структура и оформление Книги Почета</w:t>
      </w:r>
    </w:p>
    <w:p w:rsidR="00151E7A" w:rsidRPr="00514556" w:rsidRDefault="00151E7A" w:rsidP="00151E7A">
      <w:pPr>
        <w:autoSpaceDE w:val="0"/>
        <w:autoSpaceDN w:val="0"/>
        <w:adjustRightInd w:val="0"/>
        <w:ind w:firstLine="720"/>
        <w:rPr>
          <w:rFonts w:eastAsia="Calibri" w:cs="Times New Roman"/>
          <w:b/>
          <w:szCs w:val="28"/>
        </w:rPr>
      </w:pPr>
      <w:bookmarkStart w:id="8" w:name="sub_21"/>
    </w:p>
    <w:p w:rsidR="00151E7A" w:rsidRPr="00151E7A" w:rsidRDefault="00151E7A" w:rsidP="00151E7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1. Книга Почета состоит из двух разделов:</w:t>
      </w:r>
    </w:p>
    <w:p w:rsidR="00151E7A" w:rsidRPr="00151E7A" w:rsidRDefault="00151E7A" w:rsidP="00151E7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9" w:name="sub_211"/>
      <w:bookmarkEnd w:id="8"/>
      <w:r w:rsidRPr="00151E7A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)</w:t>
      </w:r>
      <w:r w:rsidRPr="00151E7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151E7A">
        <w:rPr>
          <w:rFonts w:eastAsia="Calibri" w:cs="Times New Roman"/>
          <w:szCs w:val="28"/>
        </w:rPr>
        <w:t>ервый раздел содержит в себе сведения об исторических личностях, оказавших влияние на развитие</w:t>
      </w:r>
      <w:r w:rsidR="005E37B1">
        <w:rPr>
          <w:rFonts w:eastAsia="Calibri" w:cs="Times New Roman"/>
          <w:szCs w:val="28"/>
        </w:rPr>
        <w:t xml:space="preserve"> </w:t>
      </w:r>
      <w:r w:rsidRPr="00151E7A">
        <w:rPr>
          <w:rFonts w:eastAsia="Calibri" w:cs="Times New Roman"/>
          <w:szCs w:val="28"/>
        </w:rPr>
        <w:t>Сургута до 25 июня 1965 года</w:t>
      </w:r>
      <w:r w:rsidR="005E37B1">
        <w:rPr>
          <w:rFonts w:eastAsia="Calibri" w:cs="Times New Roman"/>
          <w:szCs w:val="28"/>
        </w:rPr>
        <w:t>;</w:t>
      </w:r>
    </w:p>
    <w:p w:rsidR="006125BD" w:rsidRDefault="00151E7A" w:rsidP="006125BD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0" w:name="sub_212"/>
      <w:bookmarkEnd w:id="9"/>
      <w:r w:rsidRPr="00151E7A">
        <w:rPr>
          <w:rFonts w:eastAsia="Calibri" w:cs="Times New Roman"/>
          <w:szCs w:val="28"/>
        </w:rPr>
        <w:t>2</w:t>
      </w:r>
      <w:r w:rsidR="005E37B1">
        <w:rPr>
          <w:rFonts w:eastAsia="Calibri" w:cs="Times New Roman"/>
          <w:szCs w:val="28"/>
        </w:rPr>
        <w:t>)</w:t>
      </w:r>
      <w:r w:rsidRPr="00151E7A">
        <w:rPr>
          <w:rFonts w:eastAsia="Calibri" w:cs="Times New Roman"/>
          <w:szCs w:val="28"/>
        </w:rPr>
        <w:t xml:space="preserve"> </w:t>
      </w:r>
      <w:r w:rsidR="005E37B1">
        <w:rPr>
          <w:rFonts w:eastAsia="Calibri" w:cs="Times New Roman"/>
          <w:szCs w:val="28"/>
        </w:rPr>
        <w:t>в</w:t>
      </w:r>
      <w:r w:rsidRPr="00151E7A">
        <w:rPr>
          <w:rFonts w:eastAsia="Calibri" w:cs="Times New Roman"/>
          <w:szCs w:val="28"/>
        </w:rPr>
        <w:t>торой раздел содержит в себе сведения о гражданах, отличившихся в развитии новой истории города Сургута с 25 июня 1965 года.</w:t>
      </w:r>
      <w:bookmarkStart w:id="11" w:name="sub_22"/>
      <w:bookmarkEnd w:id="10"/>
    </w:p>
    <w:p w:rsidR="00151E7A" w:rsidRPr="00151E7A" w:rsidRDefault="00151E7A" w:rsidP="005E37B1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 xml:space="preserve">2. Книга Почета состоит из нескольких томов, исполняется в двух </w:t>
      </w:r>
      <w:r w:rsidRPr="00151E7A">
        <w:rPr>
          <w:rFonts w:eastAsia="Calibri" w:cs="Times New Roman"/>
          <w:szCs w:val="28"/>
        </w:rPr>
        <w:lastRenderedPageBreak/>
        <w:t>вариантах: бумажном и электронном.</w:t>
      </w:r>
    </w:p>
    <w:bookmarkEnd w:id="11"/>
    <w:p w:rsidR="00151E7A" w:rsidRPr="00151E7A" w:rsidRDefault="00151E7A" w:rsidP="005E37B1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 xml:space="preserve">Книга Почета имеет прямоугольную форму, на обложке располагаются золотое тиснение герба города Сургута и </w:t>
      </w:r>
      <w:proofErr w:type="gramStart"/>
      <w:r w:rsidR="005A223E">
        <w:rPr>
          <w:rFonts w:eastAsia="Calibri" w:cs="Times New Roman"/>
          <w:szCs w:val="28"/>
        </w:rPr>
        <w:t>надпись</w:t>
      </w:r>
      <w:proofErr w:type="gramEnd"/>
      <w:r w:rsidR="005A223E">
        <w:rPr>
          <w:rFonts w:eastAsia="Calibri" w:cs="Times New Roman"/>
          <w:szCs w:val="28"/>
        </w:rPr>
        <w:t xml:space="preserve"> </w:t>
      </w:r>
      <w:r w:rsidRPr="00151E7A">
        <w:rPr>
          <w:rFonts w:eastAsia="Calibri" w:cs="Times New Roman"/>
          <w:szCs w:val="28"/>
        </w:rPr>
        <w:t>«Книга Почета города Сургута».</w:t>
      </w:r>
    </w:p>
    <w:p w:rsidR="00151E7A" w:rsidRPr="00151E7A" w:rsidRDefault="00151E7A" w:rsidP="005E37B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2" w:name="sub_23"/>
      <w:r w:rsidRPr="00151E7A">
        <w:rPr>
          <w:rFonts w:eastAsia="Calibri" w:cs="Times New Roman"/>
          <w:szCs w:val="28"/>
        </w:rPr>
        <w:t>3.</w:t>
      </w:r>
      <w:r w:rsidR="005E37B1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Книга Почета состоит из объ</w:t>
      </w:r>
      <w:r w:rsidR="005E37B1">
        <w:rPr>
          <w:rFonts w:eastAsia="Calibri" w:cs="Times New Roman"/>
          <w:szCs w:val="28"/>
        </w:rPr>
        <w:t>ё</w:t>
      </w:r>
      <w:r w:rsidRPr="00151E7A">
        <w:rPr>
          <w:rFonts w:eastAsia="Calibri" w:cs="Times New Roman"/>
          <w:szCs w:val="28"/>
        </w:rPr>
        <w:t>мных листов формата А3, изготовленных из мелованной бумаги с изображением герба города Сургута.</w:t>
      </w:r>
    </w:p>
    <w:p w:rsidR="00151E7A" w:rsidRPr="00151E7A" w:rsidRDefault="00151E7A" w:rsidP="005E37B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3" w:name="sub_24"/>
      <w:bookmarkEnd w:id="12"/>
      <w:r w:rsidRPr="00151E7A">
        <w:rPr>
          <w:rFonts w:eastAsia="Calibri" w:cs="Times New Roman"/>
          <w:szCs w:val="28"/>
        </w:rPr>
        <w:t>4.</w:t>
      </w:r>
      <w:r w:rsidR="005E37B1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На титульном лист</w:t>
      </w:r>
      <w:r w:rsidR="00BB16BC">
        <w:rPr>
          <w:rFonts w:eastAsia="Calibri" w:cs="Times New Roman"/>
          <w:szCs w:val="28"/>
        </w:rPr>
        <w:t xml:space="preserve">е Книги Почета в центре размещена </w:t>
      </w:r>
      <w:r w:rsidRPr="00151E7A">
        <w:rPr>
          <w:rFonts w:eastAsia="Calibri" w:cs="Times New Roman"/>
          <w:szCs w:val="28"/>
        </w:rPr>
        <w:t>надпись золотыми буквами «Книга Почета города Сургута».</w:t>
      </w:r>
    </w:p>
    <w:p w:rsidR="00151E7A" w:rsidRPr="00151E7A" w:rsidRDefault="00151E7A" w:rsidP="005E37B1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4" w:name="sub_25"/>
      <w:bookmarkEnd w:id="13"/>
      <w:r w:rsidRPr="00151E7A">
        <w:rPr>
          <w:rFonts w:eastAsia="Calibri" w:cs="Times New Roman"/>
          <w:szCs w:val="28"/>
        </w:rPr>
        <w:t>5.</w:t>
      </w:r>
      <w:r w:rsidR="005E37B1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Каждому гражданину, удостоенному чести быть занес</w:t>
      </w:r>
      <w:r w:rsidR="005E37B1">
        <w:rPr>
          <w:rFonts w:eastAsia="Calibri" w:cs="Times New Roman"/>
          <w:szCs w:val="28"/>
        </w:rPr>
        <w:t>ё</w:t>
      </w:r>
      <w:r w:rsidRPr="00151E7A">
        <w:rPr>
          <w:rFonts w:eastAsia="Calibri" w:cs="Times New Roman"/>
          <w:szCs w:val="28"/>
        </w:rPr>
        <w:t>нным в Книгу Почета, отводится отдельный лист, который содержит следующую информацию:</w:t>
      </w:r>
    </w:p>
    <w:bookmarkEnd w:id="14"/>
    <w:p w:rsidR="00151E7A" w:rsidRPr="00151E7A" w:rsidRDefault="005E37B1" w:rsidP="00151E7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1) </w:t>
      </w:r>
      <w:r w:rsidR="00151E7A" w:rsidRPr="00151E7A">
        <w:rPr>
          <w:rFonts w:eastAsia="Calibri" w:cs="Times New Roman"/>
          <w:szCs w:val="28"/>
        </w:rPr>
        <w:t>фамилия, имя, отчество, дата рождения, должность или род занятий;</w:t>
      </w:r>
    </w:p>
    <w:p w:rsidR="00151E7A" w:rsidRPr="00151E7A" w:rsidRDefault="005E37B1" w:rsidP="00151E7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</w:t>
      </w:r>
      <w:r w:rsidR="00151E7A" w:rsidRPr="00151E7A">
        <w:rPr>
          <w:rFonts w:eastAsia="Calibri" w:cs="Times New Roman"/>
          <w:szCs w:val="28"/>
        </w:rPr>
        <w:t>краткая биография;</w:t>
      </w:r>
    </w:p>
    <w:p w:rsidR="00151E7A" w:rsidRPr="00151E7A" w:rsidRDefault="005E37B1" w:rsidP="00151E7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3) </w:t>
      </w:r>
      <w:r w:rsidR="00151E7A" w:rsidRPr="00151E7A">
        <w:rPr>
          <w:rFonts w:eastAsia="Calibri" w:cs="Times New Roman"/>
          <w:szCs w:val="28"/>
        </w:rPr>
        <w:t>описание заслуг перед городом Сургутом;</w:t>
      </w:r>
    </w:p>
    <w:p w:rsidR="00151E7A" w:rsidRPr="00151E7A" w:rsidRDefault="005E37B1" w:rsidP="00151E7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4) </w:t>
      </w:r>
      <w:r w:rsidR="00151E7A" w:rsidRPr="00151E7A">
        <w:rPr>
          <w:rFonts w:eastAsia="Calibri" w:cs="Times New Roman"/>
          <w:szCs w:val="28"/>
        </w:rPr>
        <w:t>дата и номер постановления Главы города, являющегося основанием для занесения в Книгу Почета;</w:t>
      </w:r>
    </w:p>
    <w:p w:rsidR="00151E7A" w:rsidRPr="00151E7A" w:rsidRDefault="005E37B1" w:rsidP="00151E7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5) </w:t>
      </w:r>
      <w:r w:rsidR="00151E7A" w:rsidRPr="00151E7A">
        <w:rPr>
          <w:rFonts w:eastAsia="Calibri" w:cs="Times New Roman"/>
          <w:szCs w:val="28"/>
        </w:rPr>
        <w:t>имеющиеся награды и звания.</w:t>
      </w:r>
    </w:p>
    <w:p w:rsidR="00151E7A" w:rsidRPr="00151E7A" w:rsidRDefault="00151E7A" w:rsidP="005E37B1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5" w:name="sub_26"/>
      <w:r w:rsidRPr="00151E7A">
        <w:rPr>
          <w:rFonts w:eastAsia="Calibri" w:cs="Times New Roman"/>
          <w:szCs w:val="28"/>
        </w:rPr>
        <w:t>6.</w:t>
      </w:r>
      <w:r w:rsidR="005E37B1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В левом верхнем углу листа помещается фотографическое изображение гражданина.</w:t>
      </w:r>
      <w:r w:rsidR="005E37B1">
        <w:rPr>
          <w:rFonts w:eastAsia="Calibri" w:cs="Times New Roman"/>
          <w:szCs w:val="28"/>
        </w:rPr>
        <w:t xml:space="preserve"> </w:t>
      </w:r>
    </w:p>
    <w:bookmarkEnd w:id="15"/>
    <w:p w:rsidR="00151E7A" w:rsidRPr="00151E7A" w:rsidRDefault="00151E7A" w:rsidP="00151E7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 xml:space="preserve">7. Эскиз и текстовое содержание листов Книги Почета утверждаются заместителем Главы города, возглавляющим </w:t>
      </w:r>
      <w:hyperlink r:id="rId8" w:history="1">
        <w:r w:rsidRPr="00151E7A">
          <w:rPr>
            <w:rFonts w:eastAsia="Calibri" w:cs="Times New Roman"/>
            <w:szCs w:val="28"/>
          </w:rPr>
          <w:t>комиссию</w:t>
        </w:r>
      </w:hyperlink>
      <w:r w:rsidRPr="00151E7A">
        <w:rPr>
          <w:rFonts w:eastAsia="Calibri" w:cs="Times New Roman"/>
          <w:szCs w:val="28"/>
        </w:rPr>
        <w:t xml:space="preserve"> по наградам </w:t>
      </w:r>
      <w:r w:rsidR="005A223E">
        <w:rPr>
          <w:rFonts w:eastAsia="Calibri" w:cs="Times New Roman"/>
          <w:szCs w:val="28"/>
        </w:rPr>
        <w:br/>
      </w:r>
      <w:r w:rsidRPr="00151E7A">
        <w:rPr>
          <w:rFonts w:eastAsia="Calibri" w:cs="Times New Roman"/>
          <w:szCs w:val="28"/>
        </w:rPr>
        <w:t>при Главе города, утвержд</w:t>
      </w:r>
      <w:r w:rsidR="005A223E">
        <w:rPr>
          <w:rFonts w:eastAsia="Calibri" w:cs="Times New Roman"/>
          <w:szCs w:val="28"/>
        </w:rPr>
        <w:t>ё</w:t>
      </w:r>
      <w:r w:rsidRPr="00151E7A">
        <w:rPr>
          <w:rFonts w:eastAsia="Calibri" w:cs="Times New Roman"/>
          <w:szCs w:val="28"/>
        </w:rPr>
        <w:t>нную муниципальным правовым актом Главы города (далее – комиссия).</w:t>
      </w:r>
    </w:p>
    <w:p w:rsidR="00151E7A" w:rsidRPr="00151E7A" w:rsidRDefault="00151E7A" w:rsidP="00151E7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151E7A" w:rsidRDefault="00151E7A" w:rsidP="005A223E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r w:rsidRPr="00514556">
        <w:rPr>
          <w:rFonts w:eastAsia="Times New Roman" w:cs="Times New Roman"/>
          <w:bCs/>
          <w:szCs w:val="28"/>
          <w:lang w:eastAsia="ru-RU"/>
        </w:rPr>
        <w:t>Статья 3.</w:t>
      </w:r>
      <w:r w:rsidRPr="00151E7A">
        <w:rPr>
          <w:rFonts w:eastAsia="Times New Roman" w:cs="Times New Roman"/>
          <w:bCs/>
          <w:szCs w:val="28"/>
          <w:lang w:eastAsia="ru-RU"/>
        </w:rPr>
        <w:t xml:space="preserve"> </w:t>
      </w:r>
      <w:r w:rsidRPr="00514556">
        <w:rPr>
          <w:rFonts w:eastAsia="Times New Roman" w:cs="Times New Roman"/>
          <w:b/>
          <w:bCs/>
          <w:szCs w:val="28"/>
          <w:lang w:eastAsia="ru-RU"/>
        </w:rPr>
        <w:t>Порядок занесения в Книгу Почета</w:t>
      </w:r>
    </w:p>
    <w:p w:rsidR="005A223E" w:rsidRPr="00151E7A" w:rsidRDefault="005A223E" w:rsidP="00151E7A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51E7A" w:rsidRPr="00151E7A" w:rsidRDefault="00151E7A" w:rsidP="00514556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6" w:name="sub_31"/>
      <w:r w:rsidRPr="00151E7A">
        <w:rPr>
          <w:rFonts w:eastAsia="Calibri" w:cs="Times New Roman"/>
          <w:szCs w:val="28"/>
        </w:rPr>
        <w:t>1.</w:t>
      </w:r>
      <w:r w:rsidR="005A223E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Занесение в Книгу Почета исторических личностей в соответствии</w:t>
      </w:r>
      <w:r w:rsidR="001C50BC">
        <w:rPr>
          <w:rFonts w:eastAsia="Calibri" w:cs="Times New Roman"/>
          <w:szCs w:val="28"/>
        </w:rPr>
        <w:br/>
      </w:r>
      <w:r w:rsidRPr="00151E7A">
        <w:rPr>
          <w:rFonts w:eastAsia="Calibri" w:cs="Times New Roman"/>
          <w:szCs w:val="28"/>
        </w:rPr>
        <w:t xml:space="preserve">с </w:t>
      </w:r>
      <w:hyperlink w:anchor="sub_211" w:history="1">
        <w:r w:rsidRPr="00151E7A">
          <w:rPr>
            <w:rFonts w:eastAsia="Calibri" w:cs="Times New Roman"/>
            <w:szCs w:val="28"/>
          </w:rPr>
          <w:t>пунктом 1 части 1 статьи</w:t>
        </w:r>
      </w:hyperlink>
      <w:r w:rsidRPr="00151E7A">
        <w:rPr>
          <w:rFonts w:eastAsia="Calibri" w:cs="Times New Roman"/>
          <w:szCs w:val="28"/>
        </w:rPr>
        <w:t xml:space="preserve"> 2 настоящего Положения осуществляется</w:t>
      </w:r>
      <w:r w:rsidR="005A223E">
        <w:rPr>
          <w:rFonts w:eastAsia="Calibri" w:cs="Times New Roman"/>
          <w:szCs w:val="28"/>
        </w:rPr>
        <w:t xml:space="preserve"> </w:t>
      </w:r>
      <w:r w:rsidR="005A223E">
        <w:rPr>
          <w:rFonts w:eastAsia="Calibri" w:cs="Times New Roman"/>
          <w:szCs w:val="28"/>
        </w:rPr>
        <w:br/>
      </w:r>
      <w:r w:rsidRPr="00151E7A">
        <w:rPr>
          <w:rFonts w:eastAsia="Calibri" w:cs="Times New Roman"/>
          <w:szCs w:val="28"/>
        </w:rPr>
        <w:t>по</w:t>
      </w:r>
      <w:r w:rsidR="005A223E">
        <w:rPr>
          <w:rFonts w:eastAsia="Calibri" w:cs="Times New Roman"/>
          <w:szCs w:val="28"/>
        </w:rPr>
        <w:t xml:space="preserve"> </w:t>
      </w:r>
      <w:r w:rsidRPr="00151E7A">
        <w:rPr>
          <w:rFonts w:eastAsia="Calibri" w:cs="Times New Roman"/>
          <w:szCs w:val="28"/>
        </w:rPr>
        <w:t>ходатайству органов местного самоуправления города на основании исторических справок и архивных документов.</w:t>
      </w:r>
    </w:p>
    <w:p w:rsidR="00151E7A" w:rsidRPr="00151E7A" w:rsidRDefault="00151E7A" w:rsidP="00514556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7" w:name="sub_32"/>
      <w:bookmarkEnd w:id="16"/>
      <w:r w:rsidRPr="00151E7A">
        <w:rPr>
          <w:rFonts w:eastAsia="Calibri" w:cs="Times New Roman"/>
          <w:szCs w:val="28"/>
        </w:rPr>
        <w:t>2.</w:t>
      </w:r>
      <w:r w:rsidR="005A223E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Организации независимо от организационно-правовой формы, общественные объединения, органы местного самоуправления города имеют право вносить ходатайства о занесении гражданина в Книгу Почета</w:t>
      </w:r>
      <w:r w:rsidR="001C50BC">
        <w:rPr>
          <w:rFonts w:eastAsia="Calibri" w:cs="Times New Roman"/>
          <w:szCs w:val="28"/>
        </w:rPr>
        <w:t xml:space="preserve"> </w:t>
      </w:r>
      <w:r w:rsidR="001C50BC">
        <w:rPr>
          <w:rFonts w:eastAsia="Calibri" w:cs="Times New Roman"/>
          <w:szCs w:val="28"/>
        </w:rPr>
        <w:br/>
      </w:r>
      <w:r w:rsidRPr="00151E7A">
        <w:rPr>
          <w:rFonts w:eastAsia="Calibri" w:cs="Times New Roman"/>
          <w:szCs w:val="28"/>
        </w:rPr>
        <w:t xml:space="preserve">в соответствии с </w:t>
      </w:r>
      <w:hyperlink w:anchor="sub_212" w:history="1">
        <w:r w:rsidRPr="00151E7A">
          <w:rPr>
            <w:rFonts w:eastAsia="Calibri" w:cs="Times New Roman"/>
            <w:szCs w:val="28"/>
          </w:rPr>
          <w:t>пунктом 2 части 1 статьи</w:t>
        </w:r>
      </w:hyperlink>
      <w:r w:rsidRPr="00151E7A">
        <w:rPr>
          <w:rFonts w:eastAsia="Calibri" w:cs="Times New Roman"/>
          <w:szCs w:val="28"/>
        </w:rPr>
        <w:t xml:space="preserve"> 2 настоящего Положения.</w:t>
      </w:r>
    </w:p>
    <w:bookmarkEnd w:id="17"/>
    <w:p w:rsidR="001C50BC" w:rsidRPr="001C50BC" w:rsidRDefault="001C50BC" w:rsidP="00514556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1C50BC">
        <w:rPr>
          <w:rFonts w:eastAsia="Times New Roman" w:cs="Times New Roman"/>
          <w:szCs w:val="28"/>
          <w:lang w:eastAsia="ru-RU"/>
        </w:rPr>
        <w:t>3. Инициатор ходатайства о занесении в Книгу Почета гражданина (исторической личности) представляет не позднее 01 апреля текущего года следующие документы:</w:t>
      </w:r>
    </w:p>
    <w:p w:rsidR="001C50BC" w:rsidRPr="001C50BC" w:rsidRDefault="001C50BC" w:rsidP="00514556">
      <w:pPr>
        <w:tabs>
          <w:tab w:val="left" w:pos="851"/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1C50BC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C50BC">
        <w:rPr>
          <w:rFonts w:eastAsia="Times New Roman" w:cs="Times New Roman"/>
          <w:szCs w:val="28"/>
          <w:lang w:eastAsia="ru-RU"/>
        </w:rPr>
        <w:t>ходатайство на имя Главы города;</w:t>
      </w:r>
    </w:p>
    <w:p w:rsidR="001C50BC" w:rsidRPr="001C50BC" w:rsidRDefault="001C50BC" w:rsidP="00514556">
      <w:pPr>
        <w:tabs>
          <w:tab w:val="left" w:pos="851"/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1C50BC">
        <w:rPr>
          <w:rFonts w:eastAsia="Times New Roman" w:cs="Times New Roman"/>
          <w:szCs w:val="28"/>
          <w:lang w:eastAsia="ru-RU"/>
        </w:rPr>
        <w:t>2)</w:t>
      </w:r>
      <w:r w:rsidRPr="001C50BC">
        <w:rPr>
          <w:rFonts w:eastAsia="Times New Roman" w:cs="Times New Roman"/>
          <w:szCs w:val="28"/>
          <w:lang w:eastAsia="ru-RU"/>
        </w:rPr>
        <w:tab/>
        <w:t>характеристику претендента с указанием конкретных заслуг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1C50BC">
        <w:rPr>
          <w:rFonts w:eastAsia="Times New Roman" w:cs="Times New Roman"/>
          <w:szCs w:val="28"/>
          <w:lang w:eastAsia="ru-RU"/>
        </w:rPr>
        <w:t>и достижений;</w:t>
      </w:r>
    </w:p>
    <w:p w:rsidR="001C50BC" w:rsidRPr="001C50BC" w:rsidRDefault="001C50BC" w:rsidP="00514556">
      <w:pPr>
        <w:tabs>
          <w:tab w:val="left" w:pos="851"/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1C50BC">
        <w:rPr>
          <w:rFonts w:eastAsia="Times New Roman" w:cs="Times New Roman"/>
          <w:szCs w:val="28"/>
          <w:lang w:eastAsia="ru-RU"/>
        </w:rPr>
        <w:t>3)</w:t>
      </w:r>
      <w:r w:rsidRPr="001C50BC">
        <w:rPr>
          <w:rFonts w:eastAsia="Times New Roman" w:cs="Times New Roman"/>
          <w:szCs w:val="28"/>
          <w:lang w:eastAsia="ru-RU"/>
        </w:rPr>
        <w:tab/>
        <w:t xml:space="preserve">копии документов, подтверждающих достижения, заслуги </w:t>
      </w:r>
      <w:r>
        <w:rPr>
          <w:rFonts w:eastAsia="Times New Roman" w:cs="Times New Roman"/>
          <w:szCs w:val="28"/>
          <w:lang w:eastAsia="ru-RU"/>
        </w:rPr>
        <w:br/>
      </w:r>
      <w:r w:rsidRPr="001C50BC">
        <w:rPr>
          <w:rFonts w:eastAsia="Times New Roman" w:cs="Times New Roman"/>
          <w:szCs w:val="28"/>
          <w:lang w:eastAsia="ru-RU"/>
        </w:rPr>
        <w:t>и имеющиеся награды претендента, исторические справки, архивные документы;</w:t>
      </w:r>
    </w:p>
    <w:p w:rsidR="001C50BC" w:rsidRPr="001C50BC" w:rsidRDefault="001C50BC" w:rsidP="00514556">
      <w:pPr>
        <w:tabs>
          <w:tab w:val="left" w:pos="851"/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1C50BC">
        <w:rPr>
          <w:rFonts w:eastAsia="Times New Roman" w:cs="Times New Roman"/>
          <w:szCs w:val="28"/>
          <w:lang w:eastAsia="ru-RU"/>
        </w:rPr>
        <w:lastRenderedPageBreak/>
        <w:t>4)</w:t>
      </w:r>
      <w:r w:rsidRPr="001C50BC">
        <w:rPr>
          <w:rFonts w:eastAsia="Times New Roman" w:cs="Times New Roman"/>
          <w:szCs w:val="28"/>
          <w:lang w:eastAsia="ru-RU"/>
        </w:rPr>
        <w:tab/>
        <w:t>справку о трудовой деятельности претендента (для граждан, которые заносятся в Книгу Почета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C50BC">
        <w:rPr>
          <w:rFonts w:eastAsia="Times New Roman" w:cs="Times New Roman"/>
          <w:szCs w:val="28"/>
          <w:lang w:eastAsia="ru-RU"/>
        </w:rPr>
        <w:t xml:space="preserve">в соответствии с пунктом 2 части 1 статьи </w:t>
      </w:r>
      <w:r>
        <w:rPr>
          <w:rFonts w:eastAsia="Times New Roman" w:cs="Times New Roman"/>
          <w:szCs w:val="28"/>
          <w:lang w:eastAsia="ru-RU"/>
        </w:rPr>
        <w:br/>
      </w:r>
      <w:r w:rsidRPr="001C50BC">
        <w:rPr>
          <w:rFonts w:eastAsia="Times New Roman" w:cs="Times New Roman"/>
          <w:szCs w:val="28"/>
          <w:lang w:eastAsia="ru-RU"/>
        </w:rPr>
        <w:t>2 настоящего Положения);</w:t>
      </w:r>
    </w:p>
    <w:p w:rsidR="001C50BC" w:rsidRPr="001C50BC" w:rsidRDefault="001C50BC" w:rsidP="00514556">
      <w:pPr>
        <w:tabs>
          <w:tab w:val="left" w:pos="851"/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1C50BC">
        <w:rPr>
          <w:rFonts w:eastAsia="Times New Roman" w:cs="Times New Roman"/>
          <w:szCs w:val="28"/>
          <w:lang w:eastAsia="ru-RU"/>
        </w:rPr>
        <w:t>5)</w:t>
      </w:r>
      <w:r w:rsidRPr="001C50BC">
        <w:rPr>
          <w:rFonts w:eastAsia="Times New Roman" w:cs="Times New Roman"/>
          <w:szCs w:val="28"/>
          <w:lang w:eastAsia="ru-RU"/>
        </w:rPr>
        <w:tab/>
        <w:t xml:space="preserve">фотографию гражданина или живописный портрет формата 9 x 12 см; </w:t>
      </w:r>
    </w:p>
    <w:p w:rsidR="001C50BC" w:rsidRPr="001C50BC" w:rsidRDefault="001C50BC" w:rsidP="00514556">
      <w:pPr>
        <w:tabs>
          <w:tab w:val="left" w:pos="851"/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1C50BC">
        <w:rPr>
          <w:rFonts w:eastAsia="Times New Roman" w:cs="Times New Roman"/>
          <w:szCs w:val="28"/>
          <w:lang w:eastAsia="ru-RU"/>
        </w:rPr>
        <w:t>6)</w:t>
      </w:r>
      <w:r w:rsidRPr="001C50BC">
        <w:rPr>
          <w:rFonts w:eastAsia="Times New Roman" w:cs="Times New Roman"/>
          <w:szCs w:val="28"/>
          <w:lang w:eastAsia="ru-RU"/>
        </w:rPr>
        <w:tab/>
        <w:t xml:space="preserve">согласия на обработку и распространение персональных данных </w:t>
      </w:r>
      <w:r w:rsidRPr="001C50BC">
        <w:rPr>
          <w:rFonts w:eastAsia="Times New Roman" w:cs="Times New Roman"/>
          <w:szCs w:val="28"/>
          <w:lang w:eastAsia="ru-RU"/>
        </w:rPr>
        <w:br/>
        <w:t xml:space="preserve">в целях занесения в Книгу Почета города Сургута согласно приложению </w:t>
      </w:r>
      <w:r w:rsidRPr="001C50BC">
        <w:rPr>
          <w:rFonts w:eastAsia="Times New Roman" w:cs="Times New Roman"/>
          <w:szCs w:val="28"/>
          <w:lang w:eastAsia="ru-RU"/>
        </w:rPr>
        <w:br/>
        <w:t>к настоящему Положению.</w:t>
      </w:r>
    </w:p>
    <w:p w:rsidR="001C50BC" w:rsidRPr="001C50BC" w:rsidRDefault="001C50BC" w:rsidP="0051455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1C50BC">
        <w:rPr>
          <w:rFonts w:eastAsia="Times New Roman" w:cs="Times New Roman"/>
          <w:szCs w:val="28"/>
          <w:lang w:eastAsia="ru-RU"/>
        </w:rPr>
        <w:t>К ходатайству о занесении гражданина в Книгу Почета посмертно прилагается письменное согласие членов семьи (супруга, супруги, детей, родителей)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151E7A" w:rsidRPr="00151E7A" w:rsidRDefault="001C50BC" w:rsidP="0051455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C50B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151E7A" w:rsidRPr="00151E7A">
        <w:rPr>
          <w:rFonts w:eastAsia="Calibri" w:cs="Times New Roman"/>
          <w:szCs w:val="28"/>
        </w:rPr>
        <w:t>4. Рассмотрение и оценка кандидатов для занесения в Книгу Почета города Сургута осуществляется комиссией в соответствии с настоящим Положением.</w:t>
      </w:r>
      <w:r w:rsidR="005A223E">
        <w:rPr>
          <w:rFonts w:eastAsia="Calibri" w:cs="Times New Roman"/>
          <w:szCs w:val="28"/>
        </w:rPr>
        <w:t xml:space="preserve"> </w:t>
      </w:r>
    </w:p>
    <w:p w:rsidR="00151E7A" w:rsidRPr="00151E7A" w:rsidRDefault="00151E7A" w:rsidP="0051455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Комиссия не позднее 01 мая текущего года рассматривает внес</w:t>
      </w:r>
      <w:r w:rsidR="00602C95">
        <w:rPr>
          <w:rFonts w:eastAsia="Calibri" w:cs="Times New Roman"/>
          <w:szCs w:val="28"/>
        </w:rPr>
        <w:t>ё</w:t>
      </w:r>
      <w:r w:rsidRPr="00151E7A">
        <w:rPr>
          <w:rFonts w:eastAsia="Calibri" w:cs="Times New Roman"/>
          <w:szCs w:val="28"/>
        </w:rPr>
        <w:t>нные кандидатуры по значимости их вклада в экономический потенциал города, образование, культуру, здравоохранение, физкультуру и спорт, благотворительную и иную деятельность.</w:t>
      </w:r>
    </w:p>
    <w:p w:rsidR="00151E7A" w:rsidRPr="00151E7A" w:rsidRDefault="00151E7A" w:rsidP="00514556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8" w:name="sub_35"/>
      <w:r w:rsidRPr="00151E7A">
        <w:rPr>
          <w:rFonts w:eastAsia="Calibri" w:cs="Times New Roman"/>
          <w:szCs w:val="28"/>
        </w:rPr>
        <w:t>5.</w:t>
      </w:r>
      <w:r w:rsidR="00602C95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 xml:space="preserve">Мотивированное решение комиссии о занесении или об отказе </w:t>
      </w:r>
      <w:r w:rsidR="001C50BC">
        <w:rPr>
          <w:rFonts w:eastAsia="Calibri" w:cs="Times New Roman"/>
          <w:szCs w:val="28"/>
        </w:rPr>
        <w:br/>
      </w:r>
      <w:r w:rsidRPr="00151E7A">
        <w:rPr>
          <w:rFonts w:eastAsia="Calibri" w:cs="Times New Roman"/>
          <w:szCs w:val="28"/>
        </w:rPr>
        <w:t>в занесении гражданина (исторической личности) в Книгу Почета имеет рекомендательный характер и направляется Главе города в течение семи рабочих дней с момента рассмотрения комиссией.</w:t>
      </w:r>
    </w:p>
    <w:p w:rsidR="00151E7A" w:rsidRPr="00151E7A" w:rsidRDefault="00151E7A" w:rsidP="00514556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19" w:name="sub_36"/>
      <w:bookmarkEnd w:id="18"/>
      <w:r w:rsidRPr="00151E7A">
        <w:rPr>
          <w:rFonts w:eastAsia="Calibri" w:cs="Times New Roman"/>
          <w:szCs w:val="28"/>
        </w:rPr>
        <w:t>6.</w:t>
      </w:r>
      <w:r w:rsidR="00602C95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 xml:space="preserve">Глава города в течение семи рабочих дней принимает решение </w:t>
      </w:r>
      <w:r w:rsidR="001C50BC">
        <w:rPr>
          <w:rFonts w:eastAsia="Calibri" w:cs="Times New Roman"/>
          <w:szCs w:val="28"/>
        </w:rPr>
        <w:br/>
      </w:r>
      <w:r w:rsidRPr="00151E7A">
        <w:rPr>
          <w:rFonts w:eastAsia="Calibri" w:cs="Times New Roman"/>
          <w:szCs w:val="28"/>
        </w:rPr>
        <w:t>о занесении гражданина (исторической личности) в Книгу Почета либо соглашается с решением комиссии об отказе в занесении гражданина (исторической личности) в Книгу Почета.</w:t>
      </w:r>
    </w:p>
    <w:p w:rsidR="00151E7A" w:rsidRPr="00151E7A" w:rsidRDefault="00151E7A" w:rsidP="00514556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0" w:name="sub_37"/>
      <w:bookmarkEnd w:id="19"/>
      <w:r w:rsidRPr="00151E7A">
        <w:rPr>
          <w:rFonts w:eastAsia="Calibri" w:cs="Times New Roman"/>
          <w:szCs w:val="28"/>
        </w:rPr>
        <w:t>7.</w:t>
      </w:r>
      <w:r w:rsidR="00602C95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Мотивированный ответ инициатору, вн</w:t>
      </w:r>
      <w:r w:rsidR="00602C95">
        <w:rPr>
          <w:rFonts w:eastAsia="Calibri" w:cs="Times New Roman"/>
          <w:szCs w:val="28"/>
        </w:rPr>
        <w:t>ё</w:t>
      </w:r>
      <w:r w:rsidRPr="00151E7A">
        <w:rPr>
          <w:rFonts w:eastAsia="Calibri" w:cs="Times New Roman"/>
          <w:szCs w:val="28"/>
        </w:rPr>
        <w:t xml:space="preserve">сшему ходатайство, направляется в течение </w:t>
      </w:r>
      <w:r w:rsidR="00602C95">
        <w:rPr>
          <w:rFonts w:eastAsia="Calibri" w:cs="Times New Roman"/>
          <w:szCs w:val="28"/>
        </w:rPr>
        <w:t xml:space="preserve">14 </w:t>
      </w:r>
      <w:r w:rsidRPr="00151E7A">
        <w:rPr>
          <w:rFonts w:eastAsia="Calibri" w:cs="Times New Roman"/>
          <w:szCs w:val="28"/>
        </w:rPr>
        <w:t xml:space="preserve">рабочих дней с момента принятия Главой города решения, предусмотренного </w:t>
      </w:r>
      <w:hyperlink w:anchor="sub_36" w:history="1">
        <w:r w:rsidRPr="00151E7A">
          <w:rPr>
            <w:rFonts w:eastAsia="Calibri" w:cs="Times New Roman"/>
            <w:szCs w:val="28"/>
          </w:rPr>
          <w:t xml:space="preserve">частью 6 </w:t>
        </w:r>
      </w:hyperlink>
      <w:r w:rsidRPr="00151E7A">
        <w:rPr>
          <w:rFonts w:eastAsia="Calibri" w:cs="Times New Roman"/>
          <w:szCs w:val="28"/>
        </w:rPr>
        <w:t>настоящей статьи.</w:t>
      </w:r>
    </w:p>
    <w:p w:rsidR="00151E7A" w:rsidRPr="00151E7A" w:rsidRDefault="00151E7A" w:rsidP="00514556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1" w:name="sub_38"/>
      <w:bookmarkEnd w:id="20"/>
      <w:r w:rsidRPr="00151E7A">
        <w:rPr>
          <w:rFonts w:eastAsia="Calibri" w:cs="Times New Roman"/>
          <w:szCs w:val="28"/>
        </w:rPr>
        <w:t>8.</w:t>
      </w:r>
      <w:r w:rsidR="00602C95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 xml:space="preserve">На основании постановления Главы города в Книге Почета производится запись в соответствии с </w:t>
      </w:r>
      <w:hyperlink w:anchor="sub_25" w:history="1">
        <w:r w:rsidRPr="00151E7A">
          <w:rPr>
            <w:rFonts w:eastAsia="Calibri" w:cs="Times New Roman"/>
            <w:szCs w:val="28"/>
          </w:rPr>
          <w:t>частью 5 статьи</w:t>
        </w:r>
      </w:hyperlink>
      <w:r w:rsidRPr="00151E7A">
        <w:rPr>
          <w:rFonts w:eastAsia="Calibri" w:cs="Times New Roman"/>
          <w:szCs w:val="28"/>
        </w:rPr>
        <w:t xml:space="preserve"> 2 настоящего Положения.</w:t>
      </w:r>
    </w:p>
    <w:p w:rsidR="00151E7A" w:rsidRPr="00151E7A" w:rsidRDefault="00151E7A" w:rsidP="00514556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2" w:name="sub_39"/>
      <w:bookmarkEnd w:id="21"/>
      <w:r w:rsidRPr="00151E7A">
        <w:rPr>
          <w:rFonts w:eastAsia="Calibri" w:cs="Times New Roman"/>
          <w:szCs w:val="28"/>
        </w:rPr>
        <w:t>9.</w:t>
      </w:r>
      <w:r w:rsidR="00602C95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 xml:space="preserve">Занесение в Книгу Почета производится ко Дню города Сургута – </w:t>
      </w:r>
      <w:r w:rsidR="001C50BC">
        <w:rPr>
          <w:rFonts w:eastAsia="Calibri" w:cs="Times New Roman"/>
          <w:szCs w:val="28"/>
        </w:rPr>
        <w:br/>
      </w:r>
      <w:r w:rsidRPr="00151E7A">
        <w:rPr>
          <w:rFonts w:eastAsia="Calibri" w:cs="Times New Roman"/>
          <w:szCs w:val="28"/>
        </w:rPr>
        <w:t>12 июня.</w:t>
      </w:r>
    </w:p>
    <w:p w:rsidR="001C50BC" w:rsidRPr="001C50BC" w:rsidRDefault="001C50BC" w:rsidP="00514556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bookmarkStart w:id="23" w:name="sub_311"/>
      <w:bookmarkEnd w:id="22"/>
      <w:r w:rsidRPr="001C50BC">
        <w:rPr>
          <w:rFonts w:eastAsia="Times New Roman" w:cs="Times New Roman"/>
          <w:szCs w:val="28"/>
          <w:lang w:eastAsia="ru-RU"/>
        </w:rPr>
        <w:t>10.</w:t>
      </w:r>
      <w:r>
        <w:rPr>
          <w:rFonts w:eastAsia="Times New Roman" w:cs="Times New Roman"/>
          <w:szCs w:val="28"/>
          <w:lang w:eastAsia="ru-RU"/>
        </w:rPr>
        <w:tab/>
      </w:r>
      <w:r w:rsidRPr="001C50BC">
        <w:rPr>
          <w:rFonts w:eastAsia="Times New Roman" w:cs="Times New Roman"/>
          <w:szCs w:val="28"/>
          <w:lang w:eastAsia="ru-RU"/>
        </w:rPr>
        <w:t xml:space="preserve">Гражданину, занесённому в Книгу Почета, в торжественной обстановке Главой города вручается свидетельство. </w:t>
      </w:r>
    </w:p>
    <w:p w:rsidR="001C50BC" w:rsidRPr="001C50BC" w:rsidRDefault="001C50BC" w:rsidP="00514556">
      <w:pPr>
        <w:ind w:firstLine="720"/>
        <w:rPr>
          <w:rFonts w:eastAsia="Times New Roman" w:cs="Times New Roman"/>
          <w:szCs w:val="28"/>
          <w:lang w:eastAsia="ru-RU"/>
        </w:rPr>
      </w:pPr>
      <w:r w:rsidRPr="001C50BC">
        <w:rPr>
          <w:rFonts w:eastAsia="Times New Roman" w:cs="Times New Roman"/>
          <w:szCs w:val="28"/>
          <w:lang w:eastAsia="ru-RU"/>
        </w:rPr>
        <w:t xml:space="preserve">В случае занесения в Книгу Почета посмертно свидетельство вручается членам его семьи (супругу, супруге, детям, родителям), а в случае </w:t>
      </w:r>
      <w:r>
        <w:rPr>
          <w:rFonts w:eastAsia="Times New Roman" w:cs="Times New Roman"/>
          <w:szCs w:val="28"/>
          <w:lang w:eastAsia="ru-RU"/>
        </w:rPr>
        <w:br/>
      </w:r>
      <w:r w:rsidRPr="001C50BC">
        <w:rPr>
          <w:rFonts w:eastAsia="Times New Roman" w:cs="Times New Roman"/>
          <w:szCs w:val="28"/>
          <w:lang w:eastAsia="ru-RU"/>
        </w:rPr>
        <w:t xml:space="preserve">их отсутствия – наследникам гражданина. </w:t>
      </w:r>
    </w:p>
    <w:p w:rsidR="001C50BC" w:rsidRPr="001C50BC" w:rsidRDefault="001C50BC" w:rsidP="00514556">
      <w:pPr>
        <w:ind w:firstLine="720"/>
        <w:rPr>
          <w:rFonts w:eastAsia="Calibri" w:cs="Times New Roman"/>
          <w:szCs w:val="28"/>
        </w:rPr>
      </w:pPr>
      <w:r w:rsidRPr="001C50BC">
        <w:rPr>
          <w:rFonts w:eastAsia="Times New Roman" w:cs="Times New Roman"/>
          <w:szCs w:val="28"/>
          <w:lang w:eastAsia="ru-RU"/>
        </w:rPr>
        <w:t xml:space="preserve">При отсутствии наследников либо близких родственников, а также </w:t>
      </w:r>
      <w:r>
        <w:rPr>
          <w:rFonts w:eastAsia="Times New Roman" w:cs="Times New Roman"/>
          <w:szCs w:val="28"/>
          <w:lang w:eastAsia="ru-RU"/>
        </w:rPr>
        <w:br/>
      </w:r>
      <w:r w:rsidR="00BB16BC">
        <w:rPr>
          <w:rFonts w:eastAsia="Times New Roman" w:cs="Times New Roman"/>
          <w:szCs w:val="28"/>
          <w:lang w:eastAsia="ru-RU"/>
        </w:rPr>
        <w:t xml:space="preserve">в случае их недееспособности </w:t>
      </w:r>
      <w:r w:rsidRPr="001C50BC">
        <w:rPr>
          <w:rFonts w:eastAsia="Times New Roman" w:cs="Times New Roman"/>
          <w:szCs w:val="28"/>
          <w:lang w:eastAsia="ru-RU"/>
        </w:rPr>
        <w:t>свидетельство передаётся на постоянное хранение в муниципальный музей</w:t>
      </w:r>
      <w:r>
        <w:rPr>
          <w:rFonts w:eastAsia="Times New Roman" w:cs="Times New Roman"/>
          <w:szCs w:val="28"/>
          <w:lang w:eastAsia="ru-RU"/>
        </w:rPr>
        <w:t>.</w:t>
      </w:r>
    </w:p>
    <w:p w:rsidR="00151E7A" w:rsidRPr="00151E7A" w:rsidRDefault="00151E7A" w:rsidP="00514556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11.</w:t>
      </w:r>
      <w:r w:rsidR="00602C95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>Свидетельство представляет собой мелованный лист бумаги формата А4, сложенный вдвое.</w:t>
      </w:r>
    </w:p>
    <w:bookmarkEnd w:id="23"/>
    <w:p w:rsidR="00151E7A" w:rsidRPr="00151E7A" w:rsidRDefault="00151E7A" w:rsidP="00514556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lastRenderedPageBreak/>
        <w:t>На внешней стороне левой половины листа свидетельства размещается фотографическое изображение видов города.</w:t>
      </w:r>
    </w:p>
    <w:p w:rsidR="00151E7A" w:rsidRPr="00151E7A" w:rsidRDefault="00151E7A" w:rsidP="00514556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На внутренней стороне</w:t>
      </w:r>
      <w:r w:rsidR="00A659A6">
        <w:rPr>
          <w:rFonts w:eastAsia="Calibri" w:cs="Times New Roman"/>
          <w:szCs w:val="28"/>
        </w:rPr>
        <w:t>:</w:t>
      </w:r>
      <w:r w:rsidRPr="00151E7A">
        <w:rPr>
          <w:rFonts w:eastAsia="Calibri" w:cs="Times New Roman"/>
          <w:szCs w:val="28"/>
        </w:rPr>
        <w:t xml:space="preserve"> в центре</w:t>
      </w:r>
      <w:r w:rsidR="000B5527">
        <w:rPr>
          <w:rFonts w:eastAsia="Calibri" w:cs="Times New Roman"/>
          <w:szCs w:val="28"/>
        </w:rPr>
        <w:t xml:space="preserve"> </w:t>
      </w:r>
      <w:r w:rsidRPr="00151E7A">
        <w:rPr>
          <w:rFonts w:eastAsia="Calibri" w:cs="Times New Roman"/>
          <w:szCs w:val="28"/>
        </w:rPr>
        <w:t>левой половины листа располагается изображение герба города Сургута; правой половины листа воспроизводится извлечение из постановления Главы города о занесении гражданина (исторической личности) в Книгу Почета.</w:t>
      </w:r>
    </w:p>
    <w:p w:rsidR="00151E7A" w:rsidRPr="00151E7A" w:rsidRDefault="00151E7A" w:rsidP="00514556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Бланк свидетельства крепится в папке формата А5 при помощи тесьмы, проходящей по сгибу папки, в центре внешней части которой выполнена</w:t>
      </w:r>
      <w:r w:rsidR="00602C95">
        <w:rPr>
          <w:rFonts w:eastAsia="Calibri" w:cs="Times New Roman"/>
          <w:szCs w:val="28"/>
        </w:rPr>
        <w:t xml:space="preserve"> </w:t>
      </w:r>
      <w:proofErr w:type="gramStart"/>
      <w:r w:rsidR="00602C95">
        <w:rPr>
          <w:rFonts w:eastAsia="Calibri" w:cs="Times New Roman"/>
          <w:szCs w:val="28"/>
        </w:rPr>
        <w:t>надпись</w:t>
      </w:r>
      <w:proofErr w:type="gramEnd"/>
      <w:r w:rsidR="00602C95">
        <w:rPr>
          <w:rFonts w:eastAsia="Calibri" w:cs="Times New Roman"/>
          <w:szCs w:val="28"/>
        </w:rPr>
        <w:t xml:space="preserve"> </w:t>
      </w:r>
      <w:r w:rsidRPr="00151E7A">
        <w:rPr>
          <w:rFonts w:eastAsia="Calibri" w:cs="Times New Roman"/>
          <w:szCs w:val="28"/>
        </w:rPr>
        <w:t>«Свидетельство о занесении в Книгу Почета города Сургута».</w:t>
      </w:r>
    </w:p>
    <w:p w:rsidR="00151E7A" w:rsidRPr="00151E7A" w:rsidRDefault="00151E7A" w:rsidP="00151E7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151E7A" w:rsidRDefault="00151E7A" w:rsidP="00602C95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24" w:name="sub_400"/>
      <w:r w:rsidRPr="00514556">
        <w:rPr>
          <w:rFonts w:eastAsia="Times New Roman" w:cs="Times New Roman"/>
          <w:bCs/>
          <w:szCs w:val="28"/>
          <w:lang w:eastAsia="ru-RU"/>
        </w:rPr>
        <w:t>Статья 4</w:t>
      </w:r>
      <w:r w:rsidRPr="00151E7A">
        <w:rPr>
          <w:rFonts w:eastAsia="Times New Roman" w:cs="Times New Roman"/>
          <w:bCs/>
          <w:szCs w:val="28"/>
          <w:lang w:eastAsia="ru-RU"/>
        </w:rPr>
        <w:t xml:space="preserve">. </w:t>
      </w:r>
      <w:r w:rsidRPr="00514556">
        <w:rPr>
          <w:rFonts w:eastAsia="Times New Roman" w:cs="Times New Roman"/>
          <w:b/>
          <w:bCs/>
          <w:szCs w:val="28"/>
          <w:lang w:eastAsia="ru-RU"/>
        </w:rPr>
        <w:t>Обеспечение изготовления и оформления Книги Почета</w:t>
      </w:r>
    </w:p>
    <w:p w:rsidR="00602C95" w:rsidRPr="00151E7A" w:rsidRDefault="00602C95" w:rsidP="00602C95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51E7A" w:rsidRPr="00151E7A" w:rsidRDefault="00151E7A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5" w:name="sub_41"/>
      <w:bookmarkEnd w:id="24"/>
      <w:r w:rsidRPr="00151E7A">
        <w:rPr>
          <w:rFonts w:eastAsia="Calibri" w:cs="Times New Roman"/>
          <w:szCs w:val="28"/>
        </w:rPr>
        <w:t>1.</w:t>
      </w:r>
      <w:r w:rsidR="00602C95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 xml:space="preserve">Финансирование, изготовление, формирование содержания </w:t>
      </w:r>
      <w:r w:rsidR="00602C95">
        <w:rPr>
          <w:rFonts w:eastAsia="Calibri" w:cs="Times New Roman"/>
          <w:szCs w:val="28"/>
        </w:rPr>
        <w:br/>
      </w:r>
      <w:r w:rsidRPr="00151E7A">
        <w:rPr>
          <w:rFonts w:eastAsia="Calibri" w:cs="Times New Roman"/>
          <w:szCs w:val="28"/>
        </w:rPr>
        <w:t>и хранение Книги Почета осуществляется из местного бюджета.</w:t>
      </w:r>
    </w:p>
    <w:bookmarkEnd w:id="25"/>
    <w:p w:rsidR="00151E7A" w:rsidRPr="00151E7A" w:rsidRDefault="00151E7A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2.</w:t>
      </w:r>
      <w:r w:rsidR="00602C95">
        <w:rPr>
          <w:rFonts w:eastAsia="Calibri" w:cs="Times New Roman"/>
          <w:szCs w:val="28"/>
        </w:rPr>
        <w:tab/>
      </w:r>
      <w:r w:rsidRPr="00151E7A">
        <w:rPr>
          <w:rFonts w:eastAsia="Calibri" w:cs="Times New Roman"/>
          <w:szCs w:val="28"/>
        </w:rPr>
        <w:t xml:space="preserve">Муниципальное учреждение культуры: </w:t>
      </w:r>
    </w:p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 xml:space="preserve">разрабатывает макет Книги Почета и согласовывает его </w:t>
      </w:r>
      <w:r>
        <w:rPr>
          <w:rFonts w:eastAsia="Calibri" w:cs="Times New Roman"/>
          <w:szCs w:val="28"/>
        </w:rPr>
        <w:br/>
      </w:r>
      <w:r w:rsidR="00151E7A" w:rsidRPr="00151E7A">
        <w:rPr>
          <w:rFonts w:eastAsia="Calibri" w:cs="Times New Roman"/>
          <w:szCs w:val="28"/>
        </w:rPr>
        <w:t>с заместителем Главы города, возглавляющим комиссию;</w:t>
      </w:r>
    </w:p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отвечает за подготовку текстового содержания Книги Почета;</w:t>
      </w:r>
    </w:p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осуществляет хранение Книги Почета и неврученных свидетельств</w:t>
      </w:r>
      <w:r>
        <w:rPr>
          <w:rFonts w:eastAsia="Calibri" w:cs="Times New Roman"/>
          <w:szCs w:val="28"/>
        </w:rPr>
        <w:t xml:space="preserve"> </w:t>
      </w:r>
      <w:r w:rsidR="00514556">
        <w:rPr>
          <w:rFonts w:eastAsia="Calibri" w:cs="Times New Roman"/>
          <w:szCs w:val="28"/>
        </w:rPr>
        <w:br/>
      </w:r>
      <w:r w:rsidR="00151E7A" w:rsidRPr="00151E7A">
        <w:rPr>
          <w:rFonts w:eastAsia="Calibri" w:cs="Times New Roman"/>
          <w:szCs w:val="28"/>
        </w:rPr>
        <w:t>о занесении в Книгу Почета;</w:t>
      </w:r>
    </w:p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bookmarkStart w:id="26" w:name="sub_425"/>
      <w:r>
        <w:rPr>
          <w:rFonts w:eastAsia="Calibri" w:cs="Times New Roman"/>
          <w:szCs w:val="28"/>
        </w:rPr>
        <w:t>4)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переда</w:t>
      </w:r>
      <w:r>
        <w:rPr>
          <w:rFonts w:eastAsia="Calibri" w:cs="Times New Roman"/>
          <w:szCs w:val="28"/>
        </w:rPr>
        <w:t>ё</w:t>
      </w:r>
      <w:r w:rsidR="00151E7A" w:rsidRPr="00151E7A">
        <w:rPr>
          <w:rFonts w:eastAsia="Calibri" w:cs="Times New Roman"/>
          <w:szCs w:val="28"/>
        </w:rPr>
        <w:t>т электронную версию Книги Почета департаменту массовых коммуникаций и аналитики Администрации города для дальнейшего размещения на официальном портале Администрации города;</w:t>
      </w:r>
    </w:p>
    <w:bookmarkEnd w:id="26"/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отвечает за подготовку мероприятия чествования граждан, занес</w:t>
      </w:r>
      <w:r>
        <w:rPr>
          <w:rFonts w:eastAsia="Calibri" w:cs="Times New Roman"/>
          <w:szCs w:val="28"/>
        </w:rPr>
        <w:t>ё</w:t>
      </w:r>
      <w:r w:rsidR="00151E7A" w:rsidRPr="00151E7A">
        <w:rPr>
          <w:rFonts w:eastAsia="Calibri" w:cs="Times New Roman"/>
          <w:szCs w:val="28"/>
        </w:rPr>
        <w:t>нных</w:t>
      </w:r>
      <w:r>
        <w:rPr>
          <w:rFonts w:eastAsia="Calibri" w:cs="Times New Roman"/>
          <w:szCs w:val="28"/>
        </w:rPr>
        <w:t xml:space="preserve"> </w:t>
      </w:r>
      <w:r w:rsidR="00151E7A" w:rsidRPr="00151E7A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="00151E7A" w:rsidRPr="00151E7A">
        <w:rPr>
          <w:rFonts w:eastAsia="Calibri" w:cs="Times New Roman"/>
          <w:szCs w:val="28"/>
        </w:rPr>
        <w:t>Книгу Почета.</w:t>
      </w:r>
    </w:p>
    <w:p w:rsidR="00151E7A" w:rsidRPr="00151E7A" w:rsidRDefault="00151E7A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3.</w:t>
      </w:r>
      <w:r w:rsidR="00602C95">
        <w:rPr>
          <w:rFonts w:eastAsia="Calibri" w:cs="Times New Roman"/>
          <w:szCs w:val="28"/>
        </w:rPr>
        <w:tab/>
        <w:t xml:space="preserve"> </w:t>
      </w:r>
      <w:r w:rsidRPr="00151E7A">
        <w:rPr>
          <w:rFonts w:eastAsia="Calibri" w:cs="Times New Roman"/>
          <w:szCs w:val="28"/>
        </w:rPr>
        <w:t>Департамент массовых коммуникаций и аналитики Администрации города:</w:t>
      </w:r>
    </w:p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освещает информацию о занес</w:t>
      </w:r>
      <w:r>
        <w:rPr>
          <w:rFonts w:eastAsia="Calibri" w:cs="Times New Roman"/>
          <w:szCs w:val="28"/>
        </w:rPr>
        <w:t>ё</w:t>
      </w:r>
      <w:r w:rsidR="00151E7A" w:rsidRPr="00151E7A">
        <w:rPr>
          <w:rFonts w:eastAsia="Calibri" w:cs="Times New Roman"/>
          <w:szCs w:val="28"/>
        </w:rPr>
        <w:t xml:space="preserve">нных в Книгу Почета лицах </w:t>
      </w:r>
      <w:r>
        <w:rPr>
          <w:rFonts w:eastAsia="Calibri" w:cs="Times New Roman"/>
          <w:szCs w:val="28"/>
        </w:rPr>
        <w:br/>
      </w:r>
      <w:r w:rsidR="00151E7A" w:rsidRPr="00151E7A">
        <w:rPr>
          <w:rFonts w:eastAsia="Calibri" w:cs="Times New Roman"/>
          <w:szCs w:val="28"/>
        </w:rPr>
        <w:t>в средствах массовой информации;</w:t>
      </w:r>
    </w:p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размещает электронную версию Книги Почета на официальном портале Администрации города.</w:t>
      </w:r>
    </w:p>
    <w:p w:rsidR="00151E7A" w:rsidRPr="00151E7A" w:rsidRDefault="00151E7A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4.</w:t>
      </w:r>
      <w:r w:rsidR="00602C95">
        <w:rPr>
          <w:rFonts w:eastAsia="Calibri" w:cs="Times New Roman"/>
          <w:szCs w:val="28"/>
        </w:rPr>
        <w:tab/>
        <w:t xml:space="preserve"> </w:t>
      </w:r>
      <w:r w:rsidRPr="00151E7A">
        <w:rPr>
          <w:rFonts w:eastAsia="Calibri" w:cs="Times New Roman"/>
          <w:szCs w:val="28"/>
        </w:rPr>
        <w:t>Отдел протокола Администрации города:</w:t>
      </w:r>
    </w:p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осуществляет оплату расходов</w:t>
      </w:r>
      <w:r>
        <w:rPr>
          <w:rFonts w:eastAsia="Calibri" w:cs="Times New Roman"/>
          <w:szCs w:val="28"/>
        </w:rPr>
        <w:t xml:space="preserve"> на </w:t>
      </w:r>
      <w:r w:rsidR="00151E7A" w:rsidRPr="00151E7A">
        <w:rPr>
          <w:rFonts w:eastAsia="Calibri" w:cs="Times New Roman"/>
          <w:szCs w:val="28"/>
        </w:rPr>
        <w:t>изготовлени</w:t>
      </w:r>
      <w:r>
        <w:rPr>
          <w:rFonts w:eastAsia="Calibri" w:cs="Times New Roman"/>
          <w:szCs w:val="28"/>
        </w:rPr>
        <w:t xml:space="preserve">е </w:t>
      </w:r>
      <w:r w:rsidR="00151E7A" w:rsidRPr="00151E7A">
        <w:rPr>
          <w:rFonts w:eastAsia="Calibri" w:cs="Times New Roman"/>
          <w:szCs w:val="28"/>
        </w:rPr>
        <w:t xml:space="preserve">Книги Почета </w:t>
      </w:r>
      <w:r>
        <w:rPr>
          <w:rFonts w:eastAsia="Calibri" w:cs="Times New Roman"/>
          <w:szCs w:val="28"/>
        </w:rPr>
        <w:br/>
      </w:r>
      <w:r w:rsidR="00151E7A" w:rsidRPr="00151E7A">
        <w:rPr>
          <w:rFonts w:eastAsia="Calibri" w:cs="Times New Roman"/>
          <w:szCs w:val="28"/>
        </w:rPr>
        <w:t>и свидетельств из представительского фонда Администрации города;</w:t>
      </w:r>
    </w:p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организует изготовление свидетельств;</w:t>
      </w:r>
    </w:p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участвует в подготовке церемонии вручения свидетельств лицам, занес</w:t>
      </w:r>
      <w:r>
        <w:rPr>
          <w:rFonts w:eastAsia="Calibri" w:cs="Times New Roman"/>
          <w:szCs w:val="28"/>
        </w:rPr>
        <w:t>ё</w:t>
      </w:r>
      <w:r w:rsidR="00151E7A" w:rsidRPr="00151E7A">
        <w:rPr>
          <w:rFonts w:eastAsia="Calibri" w:cs="Times New Roman"/>
          <w:szCs w:val="28"/>
        </w:rPr>
        <w:t>нным</w:t>
      </w:r>
      <w:r>
        <w:rPr>
          <w:rFonts w:eastAsia="Calibri" w:cs="Times New Roman"/>
          <w:szCs w:val="28"/>
        </w:rPr>
        <w:t xml:space="preserve"> </w:t>
      </w:r>
      <w:r w:rsidR="00151E7A" w:rsidRPr="00151E7A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="00151E7A" w:rsidRPr="00151E7A">
        <w:rPr>
          <w:rFonts w:eastAsia="Calibri" w:cs="Times New Roman"/>
          <w:szCs w:val="28"/>
        </w:rPr>
        <w:t>Книгу Почета города Сургута.</w:t>
      </w:r>
    </w:p>
    <w:p w:rsidR="00151E7A" w:rsidRPr="00151E7A" w:rsidRDefault="00151E7A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51E7A">
        <w:rPr>
          <w:rFonts w:eastAsia="Calibri" w:cs="Times New Roman"/>
          <w:szCs w:val="28"/>
        </w:rPr>
        <w:t>5.</w:t>
      </w:r>
      <w:r w:rsidR="00602C95">
        <w:rPr>
          <w:rFonts w:eastAsia="Calibri" w:cs="Times New Roman"/>
          <w:szCs w:val="28"/>
        </w:rPr>
        <w:tab/>
        <w:t xml:space="preserve"> </w:t>
      </w:r>
      <w:r w:rsidRPr="00151E7A">
        <w:rPr>
          <w:rFonts w:eastAsia="Calibri" w:cs="Times New Roman"/>
          <w:szCs w:val="28"/>
        </w:rPr>
        <w:t>Управление кадров и муниципальной службы Администрации города:</w:t>
      </w:r>
    </w:p>
    <w:p w:rsidR="00151E7A" w:rsidRPr="00151E7A" w:rsidRDefault="00602C95" w:rsidP="00602C95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осуществляет подготовку проектов постановлений Главы города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="00151E7A" w:rsidRPr="00151E7A">
        <w:rPr>
          <w:rFonts w:eastAsia="Calibri" w:cs="Times New Roman"/>
          <w:szCs w:val="28"/>
        </w:rPr>
        <w:t>о занесении в Книгу Почета;</w:t>
      </w:r>
    </w:p>
    <w:p w:rsidR="00151E7A" w:rsidRPr="00151E7A" w:rsidRDefault="00602C95" w:rsidP="006125BD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ab/>
        <w:t xml:space="preserve"> </w:t>
      </w:r>
      <w:r w:rsidR="00151E7A" w:rsidRPr="00151E7A">
        <w:rPr>
          <w:rFonts w:eastAsia="Calibri" w:cs="Times New Roman"/>
          <w:szCs w:val="28"/>
        </w:rPr>
        <w:t>предоставляет муниципальному учреждению культуры материалы для подготовки содержания Книги Почета.</w:t>
      </w:r>
    </w:p>
    <w:p w:rsidR="0093339A" w:rsidRDefault="0093339A">
      <w:pPr>
        <w:spacing w:after="200" w:line="276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1C50BC" w:rsidRPr="001C50BC" w:rsidRDefault="001C50BC" w:rsidP="0093339A">
      <w:pPr>
        <w:ind w:left="6521"/>
        <w:rPr>
          <w:rFonts w:eastAsia="Calibri" w:cs="Times New Roman"/>
          <w:bCs/>
          <w:color w:val="000000"/>
          <w:szCs w:val="28"/>
        </w:rPr>
      </w:pPr>
      <w:r w:rsidRPr="001C50BC">
        <w:rPr>
          <w:rFonts w:eastAsia="Calibri" w:cs="Times New Roman"/>
          <w:bCs/>
          <w:color w:val="000000"/>
          <w:szCs w:val="28"/>
        </w:rPr>
        <w:lastRenderedPageBreak/>
        <w:t xml:space="preserve">Приложение </w:t>
      </w:r>
    </w:p>
    <w:p w:rsidR="001C50BC" w:rsidRPr="001C50BC" w:rsidRDefault="001C50BC" w:rsidP="0093339A">
      <w:pPr>
        <w:ind w:left="6521"/>
        <w:rPr>
          <w:rFonts w:eastAsia="Calibri" w:cs="Times New Roman"/>
          <w:bCs/>
          <w:color w:val="000000"/>
          <w:szCs w:val="28"/>
        </w:rPr>
      </w:pPr>
      <w:r w:rsidRPr="001C50BC">
        <w:rPr>
          <w:rFonts w:eastAsia="Calibri" w:cs="Times New Roman"/>
          <w:bCs/>
          <w:color w:val="000000"/>
          <w:szCs w:val="28"/>
        </w:rPr>
        <w:t xml:space="preserve">к </w:t>
      </w:r>
      <w:hyperlink w:anchor="sub_1000" w:history="1">
        <w:r w:rsidRPr="001C50BC">
          <w:rPr>
            <w:rFonts w:eastAsia="Calibri" w:cs="Times New Roman"/>
            <w:color w:val="000000"/>
            <w:szCs w:val="28"/>
          </w:rPr>
          <w:t xml:space="preserve">Положению </w:t>
        </w:r>
      </w:hyperlink>
      <w:r w:rsidRPr="001C50BC">
        <w:rPr>
          <w:rFonts w:eastAsia="Calibri" w:cs="Times New Roman"/>
          <w:bCs/>
          <w:color w:val="000000"/>
          <w:szCs w:val="28"/>
        </w:rPr>
        <w:t>о Книге Почета города Сургута</w:t>
      </w:r>
    </w:p>
    <w:p w:rsidR="001C50BC" w:rsidRPr="001C50BC" w:rsidRDefault="001C50BC" w:rsidP="0093339A">
      <w:pPr>
        <w:ind w:left="6521"/>
        <w:rPr>
          <w:rFonts w:eastAsia="Calibri" w:cs="Times New Roman"/>
          <w:bCs/>
          <w:color w:val="000000"/>
          <w:szCs w:val="28"/>
        </w:rPr>
      </w:pPr>
    </w:p>
    <w:p w:rsidR="0093339A" w:rsidRDefault="0093339A" w:rsidP="0093339A">
      <w:pPr>
        <w:widowControl w:val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Согласие субъекта </w:t>
      </w:r>
    </w:p>
    <w:p w:rsidR="001C50BC" w:rsidRPr="001C50BC" w:rsidRDefault="0093339A" w:rsidP="0093339A">
      <w:pPr>
        <w:widowControl w:val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на обработку персональных данных </w:t>
      </w:r>
    </w:p>
    <w:p w:rsidR="0093339A" w:rsidRDefault="0093339A" w:rsidP="0093339A">
      <w:pPr>
        <w:widowControl w:val="0"/>
        <w:ind w:left="-426" w:right="-427"/>
        <w:jc w:val="center"/>
        <w:rPr>
          <w:rFonts w:eastAsia="Calibri" w:cs="Times New Roman"/>
          <w:sz w:val="24"/>
          <w:szCs w:val="24"/>
        </w:rPr>
      </w:pPr>
    </w:p>
    <w:p w:rsidR="0093339A" w:rsidRDefault="0093339A" w:rsidP="0093339A">
      <w:pPr>
        <w:widowControl w:val="0"/>
        <w:ind w:left="-426" w:right="-42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Я, ______________________________________________________________________________,</w:t>
      </w:r>
    </w:p>
    <w:p w:rsidR="0093339A" w:rsidRDefault="0093339A" w:rsidP="0093339A">
      <w:pPr>
        <w:widowControl w:val="0"/>
        <w:ind w:left="-426" w:right="-427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(фамилия, имя, отчество субъекта персональных данных)</w:t>
      </w:r>
    </w:p>
    <w:p w:rsidR="0093339A" w:rsidRDefault="0093339A" w:rsidP="0093339A">
      <w:pPr>
        <w:widowControl w:val="0"/>
        <w:ind w:left="-426" w:right="-427"/>
        <w:jc w:val="center"/>
        <w:rPr>
          <w:rFonts w:eastAsia="Calibri" w:cs="Times New Roman"/>
          <w:sz w:val="24"/>
          <w:szCs w:val="24"/>
        </w:rPr>
      </w:pPr>
    </w:p>
    <w:p w:rsidR="0093339A" w:rsidRDefault="0093339A" w:rsidP="0093339A">
      <w:pPr>
        <w:widowControl w:val="0"/>
        <w:ind w:left="-426" w:right="-42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________________________________ года рождения, паспорт ___________________________ </w:t>
      </w:r>
    </w:p>
    <w:p w:rsidR="00FA79B3" w:rsidRDefault="00FA79B3" w:rsidP="0093339A">
      <w:pPr>
        <w:widowControl w:val="0"/>
        <w:ind w:left="-426" w:right="-427"/>
        <w:rPr>
          <w:rFonts w:eastAsia="Calibri" w:cs="Times New Roman"/>
          <w:sz w:val="24"/>
          <w:szCs w:val="24"/>
        </w:rPr>
      </w:pPr>
    </w:p>
    <w:p w:rsidR="00FA79B3" w:rsidRDefault="00FA79B3" w:rsidP="0093339A">
      <w:pPr>
        <w:widowControl w:val="0"/>
        <w:ind w:left="-426" w:right="-427"/>
        <w:jc w:val="center"/>
        <w:rPr>
          <w:rFonts w:eastAsia="Calibri" w:cs="Times New Roman"/>
          <w:sz w:val="24"/>
          <w:szCs w:val="24"/>
        </w:rPr>
      </w:pPr>
    </w:p>
    <w:p w:rsidR="00FA79B3" w:rsidRDefault="00FA79B3" w:rsidP="00FA79B3">
      <w:pPr>
        <w:widowControl w:val="0"/>
        <w:ind w:left="-426" w:right="-42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_________________________________________________________________________________</w:t>
      </w:r>
    </w:p>
    <w:p w:rsidR="0093339A" w:rsidRDefault="0093339A" w:rsidP="0093339A">
      <w:pPr>
        <w:widowControl w:val="0"/>
        <w:ind w:left="-426" w:right="-427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(серия, номер, когда и кем выдан)</w:t>
      </w:r>
    </w:p>
    <w:p w:rsidR="0093339A" w:rsidRDefault="0093339A" w:rsidP="0093339A">
      <w:pPr>
        <w:widowControl w:val="0"/>
        <w:ind w:left="-426" w:right="-427"/>
        <w:jc w:val="center"/>
        <w:rPr>
          <w:rFonts w:eastAsia="Calibri" w:cs="Times New Roman"/>
          <w:sz w:val="24"/>
          <w:szCs w:val="24"/>
        </w:rPr>
      </w:pPr>
    </w:p>
    <w:p w:rsidR="00FA79B3" w:rsidRDefault="0093339A" w:rsidP="00FA79B3">
      <w:pPr>
        <w:widowControl w:val="0"/>
        <w:ind w:left="-426" w:right="-42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зарегистрированный(</w:t>
      </w:r>
      <w:proofErr w:type="spellStart"/>
      <w:r>
        <w:rPr>
          <w:rFonts w:eastAsia="Calibri" w:cs="Times New Roman"/>
          <w:sz w:val="24"/>
          <w:szCs w:val="24"/>
        </w:rPr>
        <w:t>ая</w:t>
      </w:r>
      <w:proofErr w:type="spellEnd"/>
      <w:r>
        <w:rPr>
          <w:rFonts w:eastAsia="Calibri" w:cs="Times New Roman"/>
          <w:sz w:val="24"/>
          <w:szCs w:val="24"/>
        </w:rPr>
        <w:t>) по адресу:</w:t>
      </w:r>
      <w:r w:rsidR="00FA79B3">
        <w:rPr>
          <w:rFonts w:eastAsia="Calibri" w:cs="Times New Roman"/>
          <w:sz w:val="24"/>
          <w:szCs w:val="24"/>
        </w:rPr>
        <w:t xml:space="preserve"> __________________________________________________,</w:t>
      </w:r>
    </w:p>
    <w:p w:rsidR="0093339A" w:rsidRDefault="0093339A" w:rsidP="00FA79B3">
      <w:pPr>
        <w:widowControl w:val="0"/>
        <w:ind w:right="-427" w:firstLine="510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(указать адрес)</w:t>
      </w:r>
    </w:p>
    <w:p w:rsidR="0093339A" w:rsidRDefault="0093339A" w:rsidP="0093339A">
      <w:pPr>
        <w:widowControl w:val="0"/>
        <w:ind w:left="-426" w:right="-427"/>
        <w:jc w:val="center"/>
        <w:rPr>
          <w:rFonts w:eastAsia="Calibri" w:cs="Times New Roman"/>
          <w:sz w:val="24"/>
          <w:szCs w:val="24"/>
        </w:rPr>
      </w:pPr>
    </w:p>
    <w:p w:rsidR="001C50BC" w:rsidRPr="001C50BC" w:rsidRDefault="001C50BC" w:rsidP="00FA79B3">
      <w:pPr>
        <w:widowControl w:val="0"/>
        <w:ind w:left="-426" w:right="-2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 xml:space="preserve">в соответствии со статьями 9, 11 Федерального закона от 27.07.2006 № 152-ФЗ </w:t>
      </w:r>
      <w:r w:rsidRPr="001C50BC">
        <w:rPr>
          <w:rFonts w:eastAsia="Calibri" w:cs="Times New Roman"/>
          <w:sz w:val="24"/>
          <w:szCs w:val="24"/>
        </w:rPr>
        <w:br/>
        <w:t xml:space="preserve">«О персональных данных» свободно, своей волей и в своём интересе даю согласие </w:t>
      </w:r>
      <w:r w:rsidRPr="001C50BC">
        <w:rPr>
          <w:rFonts w:eastAsia="Calibri" w:cs="Times New Roman"/>
          <w:sz w:val="24"/>
          <w:szCs w:val="24"/>
        </w:rPr>
        <w:br/>
        <w:t>Администрации города Сургута, адрес: 628408, Российская Федерация, Тюменская область, Ханты-Мансийск</w:t>
      </w:r>
      <w:r w:rsidR="00BB16BC">
        <w:rPr>
          <w:rFonts w:eastAsia="Calibri" w:cs="Times New Roman"/>
          <w:sz w:val="24"/>
          <w:szCs w:val="24"/>
        </w:rPr>
        <w:t xml:space="preserve">ий автономный округ – Югра, город </w:t>
      </w:r>
      <w:r w:rsidRPr="001C50BC">
        <w:rPr>
          <w:rFonts w:eastAsia="Calibri" w:cs="Times New Roman"/>
          <w:sz w:val="24"/>
          <w:szCs w:val="24"/>
        </w:rPr>
        <w:t xml:space="preserve">Сургут, улица Энгельса, 8 (далее – оператор), на обработку своих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целях рассмотрения представления для занесения </w:t>
      </w:r>
      <w:r w:rsidR="00FA79B3">
        <w:rPr>
          <w:rFonts w:eastAsia="Calibri" w:cs="Times New Roman"/>
          <w:sz w:val="24"/>
          <w:szCs w:val="24"/>
        </w:rPr>
        <w:br/>
      </w:r>
      <w:r w:rsidRPr="001C50BC">
        <w:rPr>
          <w:rFonts w:eastAsia="Calibri" w:cs="Times New Roman"/>
          <w:sz w:val="24"/>
          <w:szCs w:val="24"/>
        </w:rPr>
        <w:t>в Книгу Почета города Сургута.</w:t>
      </w:r>
    </w:p>
    <w:p w:rsidR="001C50BC" w:rsidRPr="001C50BC" w:rsidRDefault="001C50BC" w:rsidP="00FA79B3">
      <w:pPr>
        <w:widowControl w:val="0"/>
        <w:ind w:left="-426" w:right="-2" w:firstLine="852"/>
        <w:rPr>
          <w:rFonts w:eastAsia="Calibri" w:cs="Times New Roman"/>
          <w:bCs/>
          <w:color w:val="000000"/>
          <w:sz w:val="24"/>
          <w:szCs w:val="24"/>
        </w:rPr>
      </w:pPr>
      <w:r w:rsidRPr="001C50BC">
        <w:rPr>
          <w:rFonts w:eastAsia="Calibri" w:cs="Times New Roman"/>
          <w:bCs/>
          <w:color w:val="000000"/>
          <w:sz w:val="24"/>
          <w:szCs w:val="24"/>
        </w:rPr>
        <w:t>Перечень персональных данных, на обработку которых даётся согласие: ф</w:t>
      </w:r>
      <w:r w:rsidRPr="001C50BC">
        <w:rPr>
          <w:rFonts w:eastAsia="Calibri" w:cs="Times New Roman"/>
          <w:color w:val="000000"/>
          <w:sz w:val="24"/>
          <w:szCs w:val="24"/>
        </w:rPr>
        <w:t xml:space="preserve">амилия, имя, отчество (при наличии); год, месяц, дата и место рождения; домашний адрес (адрес регистрации, фактического проживания); номер телефона; документ, удостоверяющий личность (паспорт, серия, номер, кем и когда выдан); образование (когда и какие образовательные учреждения закончил, направление подготовки или специальность </w:t>
      </w:r>
      <w:r w:rsidRPr="001C50BC">
        <w:rPr>
          <w:rFonts w:eastAsia="Calibri" w:cs="Times New Roman"/>
          <w:color w:val="000000"/>
          <w:sz w:val="24"/>
          <w:szCs w:val="24"/>
        </w:rPr>
        <w:br/>
        <w:t xml:space="preserve">по диплому, квалификация по диплому); выполняемая работа с начала трудовой деятельности (включая военную службу, работу по совместительству, предпринимательскую деятельность </w:t>
      </w:r>
      <w:r w:rsidR="00514556">
        <w:rPr>
          <w:rFonts w:eastAsia="Calibri" w:cs="Times New Roman"/>
          <w:color w:val="000000"/>
          <w:sz w:val="24"/>
          <w:szCs w:val="24"/>
        </w:rPr>
        <w:br/>
      </w:r>
      <w:r w:rsidRPr="001C50BC">
        <w:rPr>
          <w:rFonts w:eastAsia="Calibri" w:cs="Times New Roman"/>
          <w:color w:val="000000"/>
          <w:sz w:val="24"/>
          <w:szCs w:val="24"/>
        </w:rPr>
        <w:t>и т.п.); должность, место работы, род занятий; биографические данные и описание заслуг; государственные награды, поощрения, иные награды и знаки отличия (наименование награды, год получения); документы, подтверждающие достижения, заслуги и имеющиеся награды, исторические справки, архивные документы; адрес электронной почты; биометрические персональные данные, в том числе в виде изображения (фотография, видеозапись).</w:t>
      </w:r>
    </w:p>
    <w:p w:rsidR="001C50BC" w:rsidRPr="001C50BC" w:rsidRDefault="001C50BC" w:rsidP="00FA79B3">
      <w:pPr>
        <w:widowControl w:val="0"/>
        <w:ind w:left="-426" w:firstLine="852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>Я ознакомлен(а), что:</w:t>
      </w:r>
    </w:p>
    <w:p w:rsidR="001C50BC" w:rsidRPr="001C50BC" w:rsidRDefault="001C50BC" w:rsidP="00FA79B3">
      <w:pPr>
        <w:widowControl w:val="0"/>
        <w:ind w:left="-426" w:firstLine="852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>1)  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1C50BC" w:rsidRPr="001C50BC" w:rsidRDefault="001C50BC" w:rsidP="00FA79B3">
      <w:pPr>
        <w:widowControl w:val="0"/>
        <w:ind w:left="-426" w:firstLine="852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 xml:space="preserve">2)  согласие может быть отозвано путём подачи письменного заявления </w:t>
      </w:r>
      <w:r w:rsidRPr="001C50BC">
        <w:rPr>
          <w:rFonts w:eastAsia="Calibri" w:cs="Times New Roman"/>
          <w:sz w:val="24"/>
          <w:szCs w:val="24"/>
        </w:rPr>
        <w:br/>
        <w:t>в адрес оператора.</w:t>
      </w:r>
    </w:p>
    <w:p w:rsidR="001C50BC" w:rsidRPr="001C50BC" w:rsidRDefault="001C50BC" w:rsidP="00FA79B3">
      <w:pPr>
        <w:widowControl w:val="0"/>
        <w:ind w:left="-426" w:firstLine="852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>Я предупрежден(а), что в случае отзыва согласия на обработку персональных данных оператор вправе продолжить обработку персональных данных без согласия при наличии</w:t>
      </w:r>
      <w:r w:rsidR="00A53DA1">
        <w:rPr>
          <w:rFonts w:eastAsia="Calibri" w:cs="Times New Roman"/>
          <w:sz w:val="24"/>
          <w:szCs w:val="24"/>
        </w:rPr>
        <w:br/>
      </w:r>
      <w:r w:rsidR="00BB16BC">
        <w:rPr>
          <w:rFonts w:eastAsia="Calibri" w:cs="Times New Roman"/>
          <w:sz w:val="24"/>
          <w:szCs w:val="24"/>
        </w:rPr>
        <w:t xml:space="preserve">оснований, указанных в пунктах 2 – 11 части 1 статьи 6 и части 2 статьи </w:t>
      </w:r>
      <w:r w:rsidRPr="001C50BC">
        <w:rPr>
          <w:rFonts w:eastAsia="Calibri" w:cs="Times New Roman"/>
          <w:sz w:val="24"/>
          <w:szCs w:val="24"/>
        </w:rPr>
        <w:t xml:space="preserve">10 Федерального закона </w:t>
      </w:r>
      <w:r w:rsidRPr="001C50BC">
        <w:rPr>
          <w:rFonts w:eastAsia="Calibri" w:cs="Times New Roman"/>
          <w:sz w:val="24"/>
          <w:szCs w:val="24"/>
        </w:rPr>
        <w:br/>
      </w:r>
      <w:r w:rsidRPr="001C50BC">
        <w:rPr>
          <w:rFonts w:eastAsia="Calibri" w:cs="Times New Roman"/>
          <w:sz w:val="24"/>
          <w:szCs w:val="24"/>
        </w:rPr>
        <w:lastRenderedPageBreak/>
        <w:t>от 27.07.2006 № 152-ФЗ «О персональных данных».</w:t>
      </w:r>
    </w:p>
    <w:p w:rsidR="001C50BC" w:rsidRPr="001C50BC" w:rsidRDefault="001C50BC" w:rsidP="00FA79B3">
      <w:pPr>
        <w:widowControl w:val="0"/>
        <w:ind w:left="-426" w:firstLine="852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и в случае, если сохранение персональных данных более </w:t>
      </w:r>
      <w:r w:rsidRPr="001C50BC">
        <w:rPr>
          <w:rFonts w:eastAsia="Calibri" w:cs="Times New Roman"/>
          <w:sz w:val="24"/>
          <w:szCs w:val="24"/>
        </w:rPr>
        <w:br/>
        <w:t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</w:t>
      </w:r>
      <w:r w:rsidR="00FA79B3">
        <w:rPr>
          <w:rFonts w:eastAsia="Calibri" w:cs="Times New Roman"/>
          <w:sz w:val="24"/>
          <w:szCs w:val="24"/>
        </w:rPr>
        <w:t xml:space="preserve"> </w:t>
      </w:r>
      <w:r w:rsidRPr="001C50BC">
        <w:rPr>
          <w:rFonts w:eastAsia="Calibri" w:cs="Times New Roman"/>
          <w:sz w:val="24"/>
          <w:szCs w:val="24"/>
        </w:rPr>
        <w:t>их блокирование и обеспечивает уничтожение персональных данных в срок не более чем шесть месяцев.</w:t>
      </w:r>
    </w:p>
    <w:p w:rsidR="001C50BC" w:rsidRPr="001C50BC" w:rsidRDefault="001C50BC" w:rsidP="00FA79B3">
      <w:pPr>
        <w:widowControl w:val="0"/>
        <w:autoSpaceDE w:val="0"/>
        <w:autoSpaceDN w:val="0"/>
        <w:adjustRightInd w:val="0"/>
        <w:ind w:left="-426" w:firstLine="852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>Контактная информация субъекта персональных данных для представления информации об обработке персональных данных, а также в иных случаях, предусмотренных законодательством:</w:t>
      </w:r>
    </w:p>
    <w:p w:rsidR="001C50BC" w:rsidRPr="001C50BC" w:rsidRDefault="001C50BC" w:rsidP="0093339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</w:p>
    <w:p w:rsidR="001C50BC" w:rsidRPr="001C50BC" w:rsidRDefault="001C50BC" w:rsidP="00FA79B3">
      <w:pPr>
        <w:widowControl w:val="0"/>
        <w:autoSpaceDE w:val="0"/>
        <w:autoSpaceDN w:val="0"/>
        <w:adjustRightInd w:val="0"/>
        <w:ind w:left="-426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>__________</w:t>
      </w:r>
      <w:r w:rsidR="00FA79B3">
        <w:rPr>
          <w:rFonts w:eastAsia="Calibri" w:cs="Times New Roman"/>
          <w:sz w:val="24"/>
          <w:szCs w:val="24"/>
        </w:rPr>
        <w:t>_</w:t>
      </w:r>
      <w:r w:rsidRPr="001C50BC">
        <w:rPr>
          <w:rFonts w:eastAsia="Calibri" w:cs="Times New Roman"/>
          <w:sz w:val="24"/>
          <w:szCs w:val="24"/>
        </w:rPr>
        <w:t>__________________________________________________________________</w:t>
      </w:r>
      <w:r w:rsidR="00FA79B3">
        <w:rPr>
          <w:rFonts w:eastAsia="Calibri" w:cs="Times New Roman"/>
          <w:sz w:val="24"/>
          <w:szCs w:val="24"/>
        </w:rPr>
        <w:t>____</w:t>
      </w:r>
    </w:p>
    <w:p w:rsidR="001C50BC" w:rsidRPr="001C50BC" w:rsidRDefault="001C50BC" w:rsidP="0093339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>(контактный телефон, адрес электронной почты)</w:t>
      </w:r>
    </w:p>
    <w:p w:rsidR="001C50BC" w:rsidRPr="001C50BC" w:rsidRDefault="001C50BC" w:rsidP="0093339A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1C50BC" w:rsidRPr="001C50BC" w:rsidRDefault="001C50BC" w:rsidP="00FA79B3">
      <w:pPr>
        <w:widowControl w:val="0"/>
        <w:autoSpaceDE w:val="0"/>
        <w:autoSpaceDN w:val="0"/>
        <w:adjustRightInd w:val="0"/>
        <w:ind w:left="-426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>_________________________________________________________________________</w:t>
      </w:r>
      <w:r w:rsidR="00FA79B3">
        <w:rPr>
          <w:rFonts w:eastAsia="Calibri" w:cs="Times New Roman"/>
          <w:sz w:val="24"/>
          <w:szCs w:val="24"/>
        </w:rPr>
        <w:t>____</w:t>
      </w:r>
      <w:r w:rsidRPr="001C50BC">
        <w:rPr>
          <w:rFonts w:eastAsia="Calibri" w:cs="Times New Roman"/>
          <w:sz w:val="24"/>
          <w:szCs w:val="24"/>
        </w:rPr>
        <w:t>____</w:t>
      </w:r>
    </w:p>
    <w:p w:rsidR="001C50BC" w:rsidRPr="001C50BC" w:rsidRDefault="001C50BC" w:rsidP="0093339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1C50BC" w:rsidRPr="001C50BC" w:rsidRDefault="001C50BC" w:rsidP="00FA79B3">
      <w:pPr>
        <w:widowControl w:val="0"/>
        <w:autoSpaceDE w:val="0"/>
        <w:autoSpaceDN w:val="0"/>
        <w:adjustRightInd w:val="0"/>
        <w:ind w:left="-426"/>
        <w:rPr>
          <w:rFonts w:eastAsia="Calibri" w:cs="Times New Roman"/>
          <w:szCs w:val="28"/>
        </w:rPr>
      </w:pPr>
      <w:r w:rsidRPr="001C50BC">
        <w:rPr>
          <w:rFonts w:eastAsia="Calibri" w:cs="Times New Roman"/>
          <w:szCs w:val="28"/>
        </w:rPr>
        <w:t xml:space="preserve">_____________                                  </w:t>
      </w:r>
      <w:r w:rsidR="00FA79B3">
        <w:rPr>
          <w:rFonts w:eastAsia="Calibri" w:cs="Times New Roman"/>
          <w:szCs w:val="28"/>
        </w:rPr>
        <w:t xml:space="preserve">      </w:t>
      </w:r>
      <w:r w:rsidRPr="001C50BC">
        <w:rPr>
          <w:rFonts w:eastAsia="Calibri" w:cs="Times New Roman"/>
          <w:szCs w:val="28"/>
        </w:rPr>
        <w:t>___________________________</w:t>
      </w:r>
      <w:r w:rsidR="00FA79B3">
        <w:rPr>
          <w:rFonts w:eastAsia="Calibri" w:cs="Times New Roman"/>
          <w:szCs w:val="28"/>
        </w:rPr>
        <w:t xml:space="preserve">__________ </w:t>
      </w:r>
    </w:p>
    <w:p w:rsidR="001C50BC" w:rsidRPr="001C50BC" w:rsidRDefault="00FA79B3" w:rsidP="0093339A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vertAlign w:val="subscript"/>
        </w:rPr>
      </w:pPr>
      <w:r>
        <w:rPr>
          <w:rFonts w:eastAsia="Calibri" w:cs="Times New Roman"/>
          <w:szCs w:val="28"/>
          <w:vertAlign w:val="subscript"/>
        </w:rPr>
        <w:t xml:space="preserve">    </w:t>
      </w:r>
      <w:r w:rsidR="001C50BC" w:rsidRPr="001C50BC">
        <w:rPr>
          <w:rFonts w:eastAsia="Calibri" w:cs="Times New Roman"/>
          <w:szCs w:val="28"/>
          <w:vertAlign w:val="subscript"/>
        </w:rPr>
        <w:t xml:space="preserve">  </w:t>
      </w:r>
      <w:r>
        <w:rPr>
          <w:rFonts w:eastAsia="Calibri" w:cs="Times New Roman"/>
          <w:szCs w:val="28"/>
          <w:vertAlign w:val="subscript"/>
        </w:rPr>
        <w:t>Д</w:t>
      </w:r>
      <w:r w:rsidR="001C50BC" w:rsidRPr="001C50BC">
        <w:rPr>
          <w:rFonts w:eastAsia="Calibri" w:cs="Times New Roman"/>
          <w:szCs w:val="28"/>
          <w:vertAlign w:val="subscript"/>
        </w:rPr>
        <w:t>ата</w:t>
      </w:r>
      <w:r w:rsidR="001C50BC" w:rsidRPr="001C50BC">
        <w:rPr>
          <w:rFonts w:eastAsia="Calibri" w:cs="Times New Roman"/>
          <w:szCs w:val="28"/>
          <w:vertAlign w:val="subscript"/>
        </w:rPr>
        <w:tab/>
      </w:r>
      <w:r w:rsidR="001C50BC" w:rsidRPr="001C50BC">
        <w:rPr>
          <w:rFonts w:eastAsia="Calibri" w:cs="Times New Roman"/>
          <w:szCs w:val="28"/>
          <w:vertAlign w:val="subscript"/>
        </w:rPr>
        <w:tab/>
      </w:r>
      <w:r w:rsidR="001C50BC" w:rsidRPr="001C50BC">
        <w:rPr>
          <w:rFonts w:eastAsia="Calibri" w:cs="Times New Roman"/>
          <w:szCs w:val="28"/>
          <w:vertAlign w:val="subscript"/>
        </w:rPr>
        <w:tab/>
        <w:t xml:space="preserve">                                         </w:t>
      </w:r>
      <w:r>
        <w:rPr>
          <w:rFonts w:eastAsia="Calibri" w:cs="Times New Roman"/>
          <w:szCs w:val="28"/>
          <w:vertAlign w:val="subscript"/>
        </w:rPr>
        <w:t xml:space="preserve">                           </w:t>
      </w:r>
      <w:proofErr w:type="gramStart"/>
      <w:r>
        <w:rPr>
          <w:rFonts w:eastAsia="Calibri" w:cs="Times New Roman"/>
          <w:szCs w:val="28"/>
          <w:vertAlign w:val="subscript"/>
        </w:rPr>
        <w:t xml:space="preserve">   (</w:t>
      </w:r>
      <w:proofErr w:type="gramEnd"/>
      <w:r>
        <w:rPr>
          <w:rFonts w:eastAsia="Calibri" w:cs="Times New Roman"/>
          <w:szCs w:val="28"/>
          <w:vertAlign w:val="subscript"/>
        </w:rPr>
        <w:t>л</w:t>
      </w:r>
      <w:r w:rsidR="001C50BC" w:rsidRPr="001C50BC">
        <w:rPr>
          <w:rFonts w:eastAsia="Calibri" w:cs="Times New Roman"/>
          <w:szCs w:val="28"/>
          <w:vertAlign w:val="subscript"/>
        </w:rPr>
        <w:t>ичная подпись, расшифровка подписи)</w:t>
      </w:r>
    </w:p>
    <w:p w:rsidR="00DF08BB" w:rsidRDefault="001C50BC" w:rsidP="0093339A">
      <w:pPr>
        <w:widowControl w:val="0"/>
        <w:ind w:firstLine="709"/>
        <w:jc w:val="center"/>
        <w:rPr>
          <w:rFonts w:eastAsia="Calibri" w:cs="Times New Roman"/>
          <w:b/>
          <w:bCs/>
          <w:sz w:val="26"/>
          <w:szCs w:val="26"/>
        </w:rPr>
      </w:pPr>
      <w:r w:rsidRPr="001C50BC">
        <w:rPr>
          <w:rFonts w:eastAsia="Calibri" w:cs="Times New Roman"/>
          <w:b/>
          <w:bCs/>
          <w:sz w:val="26"/>
          <w:szCs w:val="26"/>
        </w:rPr>
        <w:br w:type="page"/>
      </w:r>
    </w:p>
    <w:p w:rsidR="00FA79B3" w:rsidRDefault="001C50BC" w:rsidP="00461E2D">
      <w:pPr>
        <w:widowControl w:val="0"/>
        <w:ind w:firstLine="284"/>
        <w:jc w:val="center"/>
        <w:rPr>
          <w:rFonts w:eastAsia="Calibri" w:cs="Times New Roman"/>
          <w:bCs/>
          <w:sz w:val="24"/>
          <w:szCs w:val="24"/>
        </w:rPr>
      </w:pPr>
      <w:r w:rsidRPr="001C50BC">
        <w:rPr>
          <w:rFonts w:eastAsia="Calibri" w:cs="Times New Roman"/>
          <w:bCs/>
          <w:sz w:val="24"/>
          <w:szCs w:val="24"/>
        </w:rPr>
        <w:lastRenderedPageBreak/>
        <w:t>Согласие на обработку персональных данных,</w:t>
      </w:r>
      <w:r w:rsidRPr="001C50BC">
        <w:rPr>
          <w:rFonts w:eastAsia="Calibri" w:cs="Times New Roman"/>
          <w:bCs/>
          <w:sz w:val="24"/>
          <w:szCs w:val="24"/>
        </w:rPr>
        <w:br/>
        <w:t>разрешённых</w:t>
      </w:r>
      <w:r w:rsidRPr="001C50BC">
        <w:rPr>
          <w:rFonts w:eastAsia="Calibri" w:cs="Times New Roman"/>
          <w:sz w:val="24"/>
          <w:szCs w:val="24"/>
        </w:rPr>
        <w:t xml:space="preserve"> </w:t>
      </w:r>
      <w:r w:rsidRPr="001C50BC">
        <w:rPr>
          <w:rFonts w:eastAsia="Calibri" w:cs="Times New Roman"/>
          <w:bCs/>
          <w:sz w:val="24"/>
          <w:szCs w:val="24"/>
        </w:rPr>
        <w:t>субъектом персональных данных для распространения</w:t>
      </w:r>
    </w:p>
    <w:p w:rsidR="00DF08BB" w:rsidRDefault="00DF08BB" w:rsidP="00461E2D">
      <w:pPr>
        <w:widowControl w:val="0"/>
        <w:ind w:firstLine="284"/>
        <w:jc w:val="center"/>
        <w:rPr>
          <w:rFonts w:eastAsia="Calibri" w:cs="Times New Roman"/>
          <w:bCs/>
          <w:sz w:val="24"/>
          <w:szCs w:val="24"/>
        </w:rPr>
      </w:pPr>
    </w:p>
    <w:p w:rsidR="00FA79B3" w:rsidRDefault="00FA79B3" w:rsidP="002A4451">
      <w:pPr>
        <w:ind w:right="-42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Я,</w:t>
      </w:r>
      <w:r w:rsidR="00A53DA1">
        <w:rPr>
          <w:rFonts w:eastAsia="Calibri" w:cs="Times New Roman"/>
          <w:sz w:val="24"/>
          <w:szCs w:val="24"/>
        </w:rPr>
        <w:t xml:space="preserve"> ___________________________________________________________________________</w:t>
      </w:r>
      <w:r w:rsidR="002A4451">
        <w:rPr>
          <w:rFonts w:eastAsia="Calibri" w:cs="Times New Roman"/>
          <w:sz w:val="24"/>
          <w:szCs w:val="24"/>
        </w:rPr>
        <w:t>,</w:t>
      </w:r>
    </w:p>
    <w:p w:rsidR="00A53DA1" w:rsidRDefault="00A53DA1" w:rsidP="00A53DA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(фамилия, имя, отчество субъекта персональных данных) </w:t>
      </w:r>
    </w:p>
    <w:p w:rsidR="00A53DA1" w:rsidRDefault="00A53DA1" w:rsidP="00A53DA1">
      <w:pPr>
        <w:jc w:val="center"/>
        <w:rPr>
          <w:rFonts w:eastAsia="Calibri" w:cs="Times New Roman"/>
          <w:sz w:val="24"/>
          <w:szCs w:val="24"/>
        </w:rPr>
      </w:pPr>
    </w:p>
    <w:p w:rsidR="00A53DA1" w:rsidRDefault="00A53DA1" w:rsidP="00A53DA1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______________________________ </w:t>
      </w:r>
      <w:r w:rsidR="002A4451">
        <w:rPr>
          <w:rFonts w:eastAsia="Calibri" w:cs="Times New Roman"/>
          <w:sz w:val="24"/>
          <w:szCs w:val="24"/>
        </w:rPr>
        <w:t>года рождения</w:t>
      </w:r>
      <w:r w:rsidR="00514556">
        <w:rPr>
          <w:rFonts w:eastAsia="Calibri" w:cs="Times New Roman"/>
          <w:sz w:val="24"/>
          <w:szCs w:val="24"/>
        </w:rPr>
        <w:t xml:space="preserve">, </w:t>
      </w:r>
      <w:r w:rsidR="002A4451">
        <w:rPr>
          <w:rFonts w:eastAsia="Calibri" w:cs="Times New Roman"/>
          <w:sz w:val="24"/>
          <w:szCs w:val="24"/>
        </w:rPr>
        <w:t xml:space="preserve">паспорт ___________________________ </w:t>
      </w:r>
    </w:p>
    <w:p w:rsidR="00A53DA1" w:rsidRDefault="00A53DA1" w:rsidP="00DF08BB">
      <w:pPr>
        <w:rPr>
          <w:rFonts w:eastAsia="Calibri" w:cs="Times New Roman"/>
          <w:sz w:val="24"/>
          <w:szCs w:val="24"/>
        </w:rPr>
      </w:pPr>
    </w:p>
    <w:p w:rsidR="002A4451" w:rsidRDefault="002A4451" w:rsidP="002A4451">
      <w:pPr>
        <w:ind w:right="-14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______________________________________________________________________________,</w:t>
      </w:r>
    </w:p>
    <w:p w:rsidR="002A4451" w:rsidRDefault="002A4451" w:rsidP="002A445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(серия, номер</w:t>
      </w:r>
      <w:proofErr w:type="gramStart"/>
      <w:r>
        <w:rPr>
          <w:rFonts w:eastAsia="Calibri" w:cs="Times New Roman"/>
          <w:sz w:val="24"/>
          <w:szCs w:val="24"/>
        </w:rPr>
        <w:t>.</w:t>
      </w:r>
      <w:proofErr w:type="gramEnd"/>
      <w:r>
        <w:rPr>
          <w:rFonts w:eastAsia="Calibri" w:cs="Times New Roman"/>
          <w:sz w:val="24"/>
          <w:szCs w:val="24"/>
        </w:rPr>
        <w:t xml:space="preserve"> когда и кем выдан)</w:t>
      </w:r>
    </w:p>
    <w:p w:rsidR="002A4451" w:rsidRDefault="002A4451" w:rsidP="00DF08BB">
      <w:pPr>
        <w:ind w:right="-144"/>
        <w:rPr>
          <w:rFonts w:eastAsia="Calibri" w:cs="Times New Roman"/>
          <w:sz w:val="24"/>
          <w:szCs w:val="24"/>
        </w:rPr>
      </w:pPr>
    </w:p>
    <w:p w:rsidR="002A4451" w:rsidRDefault="002A4451" w:rsidP="00DF08BB">
      <w:pPr>
        <w:ind w:right="-144"/>
        <w:rPr>
          <w:rFonts w:eastAsia="Calibri" w:cs="Times New Roman"/>
          <w:sz w:val="24"/>
          <w:szCs w:val="24"/>
        </w:rPr>
      </w:pPr>
    </w:p>
    <w:p w:rsidR="002A4451" w:rsidRDefault="002A4451" w:rsidP="002A4451">
      <w:pPr>
        <w:ind w:right="-14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зарегистрированный(</w:t>
      </w:r>
      <w:proofErr w:type="spellStart"/>
      <w:r>
        <w:rPr>
          <w:rFonts w:eastAsia="Calibri" w:cs="Times New Roman"/>
          <w:sz w:val="24"/>
          <w:szCs w:val="24"/>
        </w:rPr>
        <w:t>ая</w:t>
      </w:r>
      <w:proofErr w:type="spellEnd"/>
      <w:r>
        <w:rPr>
          <w:rFonts w:eastAsia="Calibri" w:cs="Times New Roman"/>
          <w:sz w:val="24"/>
          <w:szCs w:val="24"/>
        </w:rPr>
        <w:t xml:space="preserve">) по адресу: _______________________________________________, </w:t>
      </w:r>
    </w:p>
    <w:p w:rsidR="002A4451" w:rsidRDefault="002A4451" w:rsidP="002A4451">
      <w:pPr>
        <w:ind w:firstLine="595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(указать адрес)</w:t>
      </w:r>
    </w:p>
    <w:p w:rsidR="002A4451" w:rsidRDefault="002A4451" w:rsidP="00461E2D">
      <w:pPr>
        <w:rPr>
          <w:rFonts w:eastAsia="Calibri" w:cs="Times New Roman"/>
          <w:sz w:val="24"/>
          <w:szCs w:val="24"/>
        </w:rPr>
      </w:pPr>
    </w:p>
    <w:p w:rsidR="001C50BC" w:rsidRPr="001C50BC" w:rsidRDefault="001C50BC" w:rsidP="00461E2D">
      <w:pPr>
        <w:rPr>
          <w:rFonts w:eastAsia="Calibri" w:cs="Times New Roman"/>
          <w:color w:val="000000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>в соответствии со статьями 9, 10.1, 11 Федерального закона от 27.07.2006 № 152-ФЗ</w:t>
      </w:r>
      <w:r w:rsidRPr="001C50BC">
        <w:rPr>
          <w:rFonts w:eastAsia="Calibri" w:cs="Times New Roman"/>
          <w:sz w:val="24"/>
          <w:szCs w:val="24"/>
        </w:rPr>
        <w:br/>
        <w:t>«О персональных данных» даю своё согласие Администрации города Сургута, адрес: 628408, Российская Федерация, Тюменская область, Ханты-Мансийск</w:t>
      </w:r>
      <w:r w:rsidR="00BB16BC">
        <w:rPr>
          <w:rFonts w:eastAsia="Calibri" w:cs="Times New Roman"/>
          <w:sz w:val="24"/>
          <w:szCs w:val="24"/>
        </w:rPr>
        <w:t xml:space="preserve">ий автономный  округ – Югра, город </w:t>
      </w:r>
      <w:r w:rsidRPr="001C50BC">
        <w:rPr>
          <w:rFonts w:eastAsia="Calibri" w:cs="Times New Roman"/>
          <w:sz w:val="24"/>
          <w:szCs w:val="24"/>
        </w:rPr>
        <w:t xml:space="preserve">Сургут, улица Энгельса, 8 (далее – оператор) на распространение своих персональных данных посредством занесения их в Книгу Почета города Сургута </w:t>
      </w:r>
      <w:r w:rsidRPr="001C50BC">
        <w:rPr>
          <w:rFonts w:eastAsia="Calibri" w:cs="Times New Roman"/>
          <w:sz w:val="24"/>
          <w:szCs w:val="24"/>
        </w:rPr>
        <w:br/>
        <w:t>и размещения на официальном портале Администрации города Сургута</w:t>
      </w:r>
      <w:hyperlink w:history="1"/>
      <w:r w:rsidRPr="001C50BC">
        <w:rPr>
          <w:rFonts w:eastAsia="Calibri" w:cs="Times New Roman"/>
          <w:sz w:val="24"/>
          <w:szCs w:val="24"/>
        </w:rPr>
        <w:t xml:space="preserve">, а также </w:t>
      </w:r>
      <w:r w:rsidRPr="001C50BC">
        <w:rPr>
          <w:rFonts w:eastAsia="Calibri" w:cs="Times New Roman"/>
          <w:sz w:val="24"/>
          <w:szCs w:val="24"/>
        </w:rPr>
        <w:br/>
        <w:t>в социальных сетях Главы города Сургута, в средствах массовой информации и другому кругу лиц с целью использования при освеще</w:t>
      </w:r>
      <w:r w:rsidR="0036429A">
        <w:rPr>
          <w:rFonts w:eastAsia="Calibri" w:cs="Times New Roman"/>
          <w:sz w:val="24"/>
          <w:szCs w:val="24"/>
        </w:rPr>
        <w:t xml:space="preserve">нии деятельности Администрации </w:t>
      </w:r>
      <w:r w:rsidRPr="001C50BC">
        <w:rPr>
          <w:rFonts w:eastAsia="Calibri" w:cs="Times New Roman"/>
          <w:sz w:val="24"/>
          <w:szCs w:val="24"/>
        </w:rPr>
        <w:t xml:space="preserve">города Сургута информации о </w:t>
      </w:r>
      <w:r w:rsidRPr="001C50BC">
        <w:rPr>
          <w:rFonts w:eastAsia="Calibri" w:cs="Times New Roman"/>
          <w:color w:val="000000"/>
          <w:sz w:val="24"/>
          <w:szCs w:val="24"/>
        </w:rPr>
        <w:t>поощрении.</w:t>
      </w:r>
    </w:p>
    <w:p w:rsidR="001C50BC" w:rsidRPr="001C50BC" w:rsidRDefault="001C50BC" w:rsidP="00461E2D">
      <w:pPr>
        <w:ind w:firstLine="426"/>
        <w:rPr>
          <w:rFonts w:eastAsia="Calibri" w:cs="Times New Roman"/>
          <w:bCs/>
          <w:sz w:val="24"/>
          <w:szCs w:val="24"/>
        </w:rPr>
      </w:pPr>
      <w:r w:rsidRPr="001C50BC">
        <w:rPr>
          <w:rFonts w:eastAsia="Calibri" w:cs="Times New Roman"/>
          <w:bCs/>
          <w:sz w:val="24"/>
          <w:szCs w:val="24"/>
        </w:rPr>
        <w:t xml:space="preserve">Категории и перечень персональных данных, на распространение которых даётся согласие: фамилия, имя, отчество (при наличии); год, месяц, дата и место рождения; образование (когда и какие образовательные учреждения закончил, направление подготовки или специальность по диплому, квалификация по диплому); выполняемая работа с начала трудовой деятельности (включая военную службу, работу </w:t>
      </w:r>
      <w:r w:rsidRPr="001C50BC">
        <w:rPr>
          <w:rFonts w:eastAsia="Calibri" w:cs="Times New Roman"/>
          <w:bCs/>
          <w:sz w:val="24"/>
          <w:szCs w:val="24"/>
        </w:rPr>
        <w:br/>
        <w:t>по совместительству, предпринимательскую деятельность и т.п.); должность, место работы, род занятий; биографические данные и описание заслуг; государственные награды, поощрения, иные награды и знаки отличия (наименование награды, год получения); биометрические персональные данные, в том числе в виде изображения (фотография).</w:t>
      </w:r>
    </w:p>
    <w:p w:rsidR="001C50BC" w:rsidRPr="001C50BC" w:rsidRDefault="001C50BC" w:rsidP="00461E2D">
      <w:pPr>
        <w:ind w:firstLine="426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1C50BC" w:rsidRPr="001C50BC" w:rsidRDefault="001C50BC" w:rsidP="00461E2D">
      <w:pPr>
        <w:ind w:firstLine="426"/>
        <w:rPr>
          <w:rFonts w:eastAsia="Calibri" w:cs="Times New Roman"/>
          <w:sz w:val="24"/>
          <w:szCs w:val="24"/>
        </w:rPr>
      </w:pPr>
    </w:p>
    <w:p w:rsidR="001C50BC" w:rsidRPr="001C50BC" w:rsidRDefault="001C50BC" w:rsidP="00461E2D">
      <w:pPr>
        <w:ind w:left="993" w:hanging="993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>_____________________________________________________________________________</w:t>
      </w:r>
      <w:r w:rsidR="00DF08BB">
        <w:rPr>
          <w:rFonts w:eastAsia="Calibri" w:cs="Times New Roman"/>
          <w:sz w:val="24"/>
          <w:szCs w:val="24"/>
        </w:rPr>
        <w:t xml:space="preserve"> </w:t>
      </w:r>
      <w:r w:rsidR="00461E2D">
        <w:rPr>
          <w:rFonts w:eastAsia="Calibri" w:cs="Times New Roman"/>
          <w:sz w:val="24"/>
          <w:szCs w:val="24"/>
        </w:rPr>
        <w:t xml:space="preserve">                   </w:t>
      </w:r>
      <w:proofErr w:type="gramStart"/>
      <w:r w:rsidR="00461E2D">
        <w:rPr>
          <w:rFonts w:eastAsia="Calibri" w:cs="Times New Roman"/>
          <w:sz w:val="24"/>
          <w:szCs w:val="24"/>
        </w:rPr>
        <w:t xml:space="preserve">   </w:t>
      </w:r>
      <w:r w:rsidRPr="001C50BC">
        <w:rPr>
          <w:rFonts w:eastAsia="Calibri" w:cs="Times New Roman"/>
          <w:sz w:val="24"/>
          <w:szCs w:val="24"/>
        </w:rPr>
        <w:t>(</w:t>
      </w:r>
      <w:proofErr w:type="gramEnd"/>
      <w:r w:rsidRPr="001C50BC">
        <w:rPr>
          <w:rFonts w:eastAsia="Calibri" w:cs="Times New Roman"/>
          <w:bCs/>
          <w:sz w:val="24"/>
          <w:szCs w:val="24"/>
        </w:rPr>
        <w:t>вписать нужное (заполняется по желанию субъекта персональных данных</w:t>
      </w:r>
      <w:r w:rsidRPr="001C50BC">
        <w:rPr>
          <w:rFonts w:eastAsia="Calibri" w:cs="Times New Roman"/>
          <w:sz w:val="24"/>
          <w:szCs w:val="24"/>
        </w:rPr>
        <w:t>)</w:t>
      </w:r>
    </w:p>
    <w:p w:rsidR="001C50BC" w:rsidRPr="001C50BC" w:rsidRDefault="001C50BC" w:rsidP="00DF08BB">
      <w:pPr>
        <w:ind w:firstLine="142"/>
        <w:rPr>
          <w:rFonts w:eastAsia="Calibri" w:cs="Times New Roman"/>
          <w:sz w:val="24"/>
          <w:szCs w:val="24"/>
        </w:rPr>
      </w:pPr>
    </w:p>
    <w:p w:rsidR="001C50BC" w:rsidRPr="001C50BC" w:rsidRDefault="001C50BC" w:rsidP="00461E2D">
      <w:pPr>
        <w:ind w:firstLine="426"/>
        <w:rPr>
          <w:rFonts w:eastAsia="Calibri" w:cs="Times New Roman"/>
          <w:sz w:val="24"/>
          <w:szCs w:val="24"/>
        </w:rPr>
      </w:pPr>
      <w:r w:rsidRPr="001C50BC">
        <w:rPr>
          <w:rFonts w:eastAsia="Calibri" w:cs="Times New Roman"/>
          <w:sz w:val="24"/>
          <w:szCs w:val="24"/>
        </w:rPr>
        <w:t xml:space="preserve"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</w:t>
      </w:r>
      <w:r w:rsidR="00DF08BB">
        <w:rPr>
          <w:rFonts w:eastAsia="Calibri" w:cs="Times New Roman"/>
          <w:sz w:val="24"/>
          <w:szCs w:val="24"/>
        </w:rPr>
        <w:br/>
      </w:r>
      <w:r w:rsidRPr="001C50BC">
        <w:rPr>
          <w:rFonts w:eastAsia="Calibri" w:cs="Times New Roman"/>
          <w:sz w:val="24"/>
          <w:szCs w:val="24"/>
        </w:rPr>
        <w:t>в соответствии с законодательством Российской Федерации.</w:t>
      </w:r>
    </w:p>
    <w:p w:rsidR="001C50BC" w:rsidRPr="001C50BC" w:rsidRDefault="001C50BC" w:rsidP="00DF08BB">
      <w:pPr>
        <w:ind w:firstLine="142"/>
        <w:rPr>
          <w:rFonts w:eastAsia="Calibri" w:cs="Times New Roman"/>
          <w:i/>
          <w:sz w:val="26"/>
          <w:szCs w:val="26"/>
        </w:rPr>
      </w:pPr>
    </w:p>
    <w:p w:rsidR="001C50BC" w:rsidRPr="001C50BC" w:rsidRDefault="001C50BC" w:rsidP="001C50BC">
      <w:pPr>
        <w:rPr>
          <w:rFonts w:eastAsia="Calibri" w:cs="Times New Roman"/>
          <w:i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1"/>
        <w:gridCol w:w="1276"/>
        <w:gridCol w:w="1809"/>
        <w:gridCol w:w="1242"/>
        <w:gridCol w:w="2556"/>
      </w:tblGrid>
      <w:tr w:rsidR="001C50BC" w:rsidRPr="001C50BC" w:rsidTr="00C65D81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1C50BC" w:rsidRPr="001C50BC" w:rsidRDefault="001C50BC" w:rsidP="001C50BC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82" w:type="pct"/>
            <w:shd w:val="clear" w:color="auto" w:fill="auto"/>
          </w:tcPr>
          <w:p w:rsidR="001C50BC" w:rsidRPr="001C50BC" w:rsidRDefault="001C50BC" w:rsidP="001C50BC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1C50BC" w:rsidRPr="001C50BC" w:rsidRDefault="001C50BC" w:rsidP="001C50BC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auto"/>
          </w:tcPr>
          <w:p w:rsidR="001C50BC" w:rsidRPr="001C50BC" w:rsidRDefault="001C50BC" w:rsidP="001C50BC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auto"/>
          </w:tcPr>
          <w:p w:rsidR="001C50BC" w:rsidRPr="001C50BC" w:rsidRDefault="001C50BC" w:rsidP="001C50BC">
            <w:pPr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1C50BC" w:rsidRPr="001C50BC" w:rsidTr="00C65D81">
        <w:trPr>
          <w:trHeight w:val="182"/>
        </w:trPr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1C50BC" w:rsidRPr="001C50BC" w:rsidRDefault="001C50BC" w:rsidP="001C50BC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C50BC">
              <w:rPr>
                <w:rFonts w:eastAsia="Calibri" w:cs="Times New Roman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1C50BC" w:rsidRPr="001C50BC" w:rsidRDefault="001C50BC" w:rsidP="001C50BC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1C50BC" w:rsidRPr="001C50BC" w:rsidRDefault="001C50BC" w:rsidP="001C50BC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C50BC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  <w:shd w:val="clear" w:color="auto" w:fill="auto"/>
          </w:tcPr>
          <w:p w:rsidR="001C50BC" w:rsidRPr="001C50BC" w:rsidRDefault="001C50BC" w:rsidP="001C50BC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  <w:shd w:val="clear" w:color="auto" w:fill="auto"/>
          </w:tcPr>
          <w:p w:rsidR="001C50BC" w:rsidRPr="001C50BC" w:rsidRDefault="001C50BC" w:rsidP="001C50BC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C50BC">
              <w:rPr>
                <w:rFonts w:eastAsia="Calibri" w:cs="Times New Roman"/>
                <w:szCs w:val="28"/>
                <w:vertAlign w:val="superscript"/>
              </w:rPr>
              <w:t>(расшифровка подписи)</w:t>
            </w:r>
          </w:p>
        </w:tc>
      </w:tr>
    </w:tbl>
    <w:p w:rsidR="00DF08BB" w:rsidRDefault="00DF08BB">
      <w:pPr>
        <w:spacing w:after="200" w:line="276" w:lineRule="auto"/>
        <w:jc w:val="left"/>
        <w:rPr>
          <w:rFonts w:eastAsia="Calibri" w:cs="Times New Roman"/>
        </w:rPr>
      </w:pPr>
    </w:p>
    <w:sectPr w:rsidR="00DF08BB" w:rsidSect="006125BD">
      <w:headerReference w:type="defaul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56" w:rsidRDefault="00352756" w:rsidP="006757BB">
      <w:r>
        <w:separator/>
      </w:r>
    </w:p>
  </w:endnote>
  <w:endnote w:type="continuationSeparator" w:id="0">
    <w:p w:rsidR="00352756" w:rsidRDefault="0035275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56" w:rsidRDefault="00352756" w:rsidP="006757BB">
      <w:r>
        <w:separator/>
      </w:r>
    </w:p>
  </w:footnote>
  <w:footnote w:type="continuationSeparator" w:id="0">
    <w:p w:rsidR="00352756" w:rsidRDefault="0035275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917518"/>
      <w:docPartObj>
        <w:docPartGallery w:val="Page Numbers (Top of Page)"/>
        <w:docPartUnique/>
      </w:docPartObj>
    </w:sdtPr>
    <w:sdtEndPr/>
    <w:sdtContent>
      <w:p w:rsidR="00151E7A" w:rsidRDefault="00151E7A">
        <w:pPr>
          <w:pStyle w:val="ad"/>
          <w:jc w:val="center"/>
        </w:pPr>
        <w:r w:rsidRPr="00151E7A">
          <w:rPr>
            <w:sz w:val="20"/>
            <w:szCs w:val="20"/>
          </w:rPr>
          <w:fldChar w:fldCharType="begin"/>
        </w:r>
        <w:r w:rsidRPr="00151E7A">
          <w:rPr>
            <w:sz w:val="20"/>
            <w:szCs w:val="20"/>
          </w:rPr>
          <w:instrText>PAGE   \* MERGEFORMAT</w:instrText>
        </w:r>
        <w:r w:rsidRPr="00151E7A">
          <w:rPr>
            <w:sz w:val="20"/>
            <w:szCs w:val="20"/>
          </w:rPr>
          <w:fldChar w:fldCharType="separate"/>
        </w:r>
        <w:r w:rsidR="002436F0">
          <w:rPr>
            <w:noProof/>
            <w:sz w:val="20"/>
            <w:szCs w:val="20"/>
          </w:rPr>
          <w:t>4</w:t>
        </w:r>
        <w:r w:rsidRPr="00151E7A">
          <w:rPr>
            <w:sz w:val="20"/>
            <w:szCs w:val="20"/>
          </w:rPr>
          <w:fldChar w:fldCharType="end"/>
        </w:r>
      </w:p>
    </w:sdtContent>
  </w:sdt>
  <w:p w:rsidR="00151E7A" w:rsidRDefault="00151E7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183"/>
    <w:rsid w:val="00093E83"/>
    <w:rsid w:val="000B49B9"/>
    <w:rsid w:val="000B533B"/>
    <w:rsid w:val="000B5527"/>
    <w:rsid w:val="000C5399"/>
    <w:rsid w:val="000E559A"/>
    <w:rsid w:val="000F10F6"/>
    <w:rsid w:val="000F4160"/>
    <w:rsid w:val="00100262"/>
    <w:rsid w:val="00130AD8"/>
    <w:rsid w:val="00145E65"/>
    <w:rsid w:val="00146439"/>
    <w:rsid w:val="00151E7A"/>
    <w:rsid w:val="0015286F"/>
    <w:rsid w:val="00153A8B"/>
    <w:rsid w:val="00156BD5"/>
    <w:rsid w:val="001734EA"/>
    <w:rsid w:val="00180FF3"/>
    <w:rsid w:val="001930EF"/>
    <w:rsid w:val="001B1DE8"/>
    <w:rsid w:val="001C50BC"/>
    <w:rsid w:val="001D226B"/>
    <w:rsid w:val="001D4643"/>
    <w:rsid w:val="001F2DE7"/>
    <w:rsid w:val="001F5CB8"/>
    <w:rsid w:val="00220BCB"/>
    <w:rsid w:val="00224196"/>
    <w:rsid w:val="002324FD"/>
    <w:rsid w:val="002436F0"/>
    <w:rsid w:val="00244B5C"/>
    <w:rsid w:val="002539B0"/>
    <w:rsid w:val="002566D2"/>
    <w:rsid w:val="002627CD"/>
    <w:rsid w:val="00265A49"/>
    <w:rsid w:val="002769CF"/>
    <w:rsid w:val="0029214F"/>
    <w:rsid w:val="00297C63"/>
    <w:rsid w:val="002A4451"/>
    <w:rsid w:val="002C0DA2"/>
    <w:rsid w:val="002C67F3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51926"/>
    <w:rsid w:val="00352756"/>
    <w:rsid w:val="00360CED"/>
    <w:rsid w:val="0036429A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61E2D"/>
    <w:rsid w:val="004750D6"/>
    <w:rsid w:val="00493663"/>
    <w:rsid w:val="004B7DF5"/>
    <w:rsid w:val="004C395A"/>
    <w:rsid w:val="004C4E88"/>
    <w:rsid w:val="004E4ED8"/>
    <w:rsid w:val="004E5BC1"/>
    <w:rsid w:val="004F3970"/>
    <w:rsid w:val="004F7BEF"/>
    <w:rsid w:val="00503B30"/>
    <w:rsid w:val="00514230"/>
    <w:rsid w:val="00514556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48E0"/>
    <w:rsid w:val="00555DB1"/>
    <w:rsid w:val="005629BE"/>
    <w:rsid w:val="0056401D"/>
    <w:rsid w:val="00564873"/>
    <w:rsid w:val="00583A9A"/>
    <w:rsid w:val="00584A27"/>
    <w:rsid w:val="00590934"/>
    <w:rsid w:val="005A223E"/>
    <w:rsid w:val="005A497D"/>
    <w:rsid w:val="005A690F"/>
    <w:rsid w:val="005B0CF7"/>
    <w:rsid w:val="005C2C05"/>
    <w:rsid w:val="005D16B2"/>
    <w:rsid w:val="005E2C49"/>
    <w:rsid w:val="005E37B1"/>
    <w:rsid w:val="006017CD"/>
    <w:rsid w:val="00602C95"/>
    <w:rsid w:val="00610A02"/>
    <w:rsid w:val="00611B5A"/>
    <w:rsid w:val="006125BD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15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32E21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375C5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3339A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0880"/>
    <w:rsid w:val="009C2B54"/>
    <w:rsid w:val="009C7445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3DA1"/>
    <w:rsid w:val="00A540BB"/>
    <w:rsid w:val="00A62682"/>
    <w:rsid w:val="00A659A6"/>
    <w:rsid w:val="00A70976"/>
    <w:rsid w:val="00A73208"/>
    <w:rsid w:val="00A754FE"/>
    <w:rsid w:val="00A80E27"/>
    <w:rsid w:val="00A8614E"/>
    <w:rsid w:val="00A9712D"/>
    <w:rsid w:val="00AA0177"/>
    <w:rsid w:val="00AA4F67"/>
    <w:rsid w:val="00AA6666"/>
    <w:rsid w:val="00AB0F39"/>
    <w:rsid w:val="00AB7FB1"/>
    <w:rsid w:val="00AC0326"/>
    <w:rsid w:val="00AD446C"/>
    <w:rsid w:val="00AE0D14"/>
    <w:rsid w:val="00AE14A6"/>
    <w:rsid w:val="00AE14B2"/>
    <w:rsid w:val="00AE4177"/>
    <w:rsid w:val="00AF79E1"/>
    <w:rsid w:val="00B06787"/>
    <w:rsid w:val="00B072F2"/>
    <w:rsid w:val="00B149C5"/>
    <w:rsid w:val="00B14A95"/>
    <w:rsid w:val="00B273D8"/>
    <w:rsid w:val="00B30CC6"/>
    <w:rsid w:val="00B32B99"/>
    <w:rsid w:val="00B371AD"/>
    <w:rsid w:val="00B50DF1"/>
    <w:rsid w:val="00B60969"/>
    <w:rsid w:val="00B74228"/>
    <w:rsid w:val="00B76025"/>
    <w:rsid w:val="00B809C2"/>
    <w:rsid w:val="00B84B56"/>
    <w:rsid w:val="00BA35B6"/>
    <w:rsid w:val="00BA58CF"/>
    <w:rsid w:val="00BA62F7"/>
    <w:rsid w:val="00BA7099"/>
    <w:rsid w:val="00BA715D"/>
    <w:rsid w:val="00BB16BC"/>
    <w:rsid w:val="00BE1CA7"/>
    <w:rsid w:val="00BE2302"/>
    <w:rsid w:val="00C04801"/>
    <w:rsid w:val="00C24A6E"/>
    <w:rsid w:val="00C3429F"/>
    <w:rsid w:val="00C45521"/>
    <w:rsid w:val="00C466F2"/>
    <w:rsid w:val="00C5020B"/>
    <w:rsid w:val="00C53527"/>
    <w:rsid w:val="00C538F3"/>
    <w:rsid w:val="00C56C15"/>
    <w:rsid w:val="00C56E34"/>
    <w:rsid w:val="00C62CEA"/>
    <w:rsid w:val="00C645AC"/>
    <w:rsid w:val="00C72CC8"/>
    <w:rsid w:val="00C8101E"/>
    <w:rsid w:val="00C81AF7"/>
    <w:rsid w:val="00CA35C9"/>
    <w:rsid w:val="00CA62D5"/>
    <w:rsid w:val="00CB22E8"/>
    <w:rsid w:val="00CC1F90"/>
    <w:rsid w:val="00CC7B8D"/>
    <w:rsid w:val="00CD71F1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019E"/>
    <w:rsid w:val="00DF08B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7971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62816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2C30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A79B3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7CB7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6949.2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001CD"/>
    <w:rsid w:val="00031B50"/>
    <w:rsid w:val="00047B39"/>
    <w:rsid w:val="00052B05"/>
    <w:rsid w:val="000924FF"/>
    <w:rsid w:val="000E2A5C"/>
    <w:rsid w:val="000F4609"/>
    <w:rsid w:val="001044E6"/>
    <w:rsid w:val="001303A1"/>
    <w:rsid w:val="001B2BC7"/>
    <w:rsid w:val="001C4BEC"/>
    <w:rsid w:val="001F478C"/>
    <w:rsid w:val="00204387"/>
    <w:rsid w:val="002B4F35"/>
    <w:rsid w:val="002D2FEC"/>
    <w:rsid w:val="002F2B03"/>
    <w:rsid w:val="002F548D"/>
    <w:rsid w:val="00316132"/>
    <w:rsid w:val="003405E5"/>
    <w:rsid w:val="00347E6D"/>
    <w:rsid w:val="00372DB3"/>
    <w:rsid w:val="003C49AE"/>
    <w:rsid w:val="004167DB"/>
    <w:rsid w:val="004262C4"/>
    <w:rsid w:val="00491ED2"/>
    <w:rsid w:val="004A4E4E"/>
    <w:rsid w:val="00551A41"/>
    <w:rsid w:val="005929E3"/>
    <w:rsid w:val="005E63D4"/>
    <w:rsid w:val="005F5FBD"/>
    <w:rsid w:val="00627304"/>
    <w:rsid w:val="006950D9"/>
    <w:rsid w:val="006C0C61"/>
    <w:rsid w:val="006C2433"/>
    <w:rsid w:val="006F4C04"/>
    <w:rsid w:val="00764FD1"/>
    <w:rsid w:val="007920C7"/>
    <w:rsid w:val="00827DF2"/>
    <w:rsid w:val="00831160"/>
    <w:rsid w:val="008763FB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777C8"/>
    <w:rsid w:val="00A861F8"/>
    <w:rsid w:val="00AE5F75"/>
    <w:rsid w:val="00AE610D"/>
    <w:rsid w:val="00C17ABD"/>
    <w:rsid w:val="00CA0A27"/>
    <w:rsid w:val="00CC3629"/>
    <w:rsid w:val="00CD6F2A"/>
    <w:rsid w:val="00CD7151"/>
    <w:rsid w:val="00D1490D"/>
    <w:rsid w:val="00D622D1"/>
    <w:rsid w:val="00D723BA"/>
    <w:rsid w:val="00EA2F21"/>
    <w:rsid w:val="00EB36BD"/>
    <w:rsid w:val="00EC2E6A"/>
    <w:rsid w:val="00ED08DF"/>
    <w:rsid w:val="00EE1EB9"/>
    <w:rsid w:val="00F17C05"/>
    <w:rsid w:val="00F2218D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1474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146</cp:revision>
  <cp:lastPrinted>2024-04-02T08:59:00Z</cp:lastPrinted>
  <dcterms:created xsi:type="dcterms:W3CDTF">2021-02-25T07:49:00Z</dcterms:created>
  <dcterms:modified xsi:type="dcterms:W3CDTF">2024-04-02T09:20:00Z</dcterms:modified>
</cp:coreProperties>
</file>