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05279">
        <w:rPr>
          <w:rFonts w:eastAsia="Calibri"/>
          <w:szCs w:val="28"/>
        </w:rPr>
        <w:t>27</w:t>
      </w:r>
      <w:r w:rsidR="00CC1F7B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06684" w:rsidRDefault="0030668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05279" w:rsidRDefault="00205279" w:rsidP="00F36C57">
      <w:pPr>
        <w:tabs>
          <w:tab w:val="left" w:pos="142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E04583" w:rsidRDefault="00E04583" w:rsidP="00F36C57">
      <w:pPr>
        <w:tabs>
          <w:tab w:val="left" w:pos="142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</w:rPr>
      </w:pPr>
      <w:r w:rsidRPr="007C78B2">
        <w:rPr>
          <w:rFonts w:eastAsia="Calibri"/>
          <w:szCs w:val="28"/>
        </w:rPr>
        <w:t xml:space="preserve">О награждении Благодарственным </w:t>
      </w:r>
    </w:p>
    <w:p w:rsidR="00E04583" w:rsidRDefault="00E04583" w:rsidP="00F36C57">
      <w:pPr>
        <w:tabs>
          <w:tab w:val="left" w:pos="142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7C78B2">
        <w:rPr>
          <w:rFonts w:eastAsia="Calibri"/>
          <w:szCs w:val="28"/>
        </w:rPr>
        <w:t>письмом Думы города</w:t>
      </w:r>
    </w:p>
    <w:p w:rsidR="00E04583" w:rsidRPr="007C78B2" w:rsidRDefault="00E04583" w:rsidP="00E04583">
      <w:pPr>
        <w:rPr>
          <w:szCs w:val="28"/>
        </w:rPr>
      </w:pPr>
    </w:p>
    <w:p w:rsidR="00D011AA" w:rsidRPr="00D011AA" w:rsidRDefault="00D011AA" w:rsidP="00E04583">
      <w:pPr>
        <w:ind w:firstLine="709"/>
        <w:rPr>
          <w:szCs w:val="28"/>
        </w:rPr>
      </w:pPr>
      <w:r w:rsidRPr="00D011AA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szCs w:val="28"/>
        </w:rPr>
        <w:br/>
      </w:r>
      <w:r w:rsidRPr="00D011AA">
        <w:rPr>
          <w:szCs w:val="28"/>
        </w:rPr>
        <w:t xml:space="preserve">о Благодарственном письме Думы города Сургута, утверждённым решением Думы города от 30.05.2007 № 212-IV </w:t>
      </w:r>
      <w:r>
        <w:rPr>
          <w:szCs w:val="28"/>
        </w:rPr>
        <w:t>ДГ, Положением о наградах и поче</w:t>
      </w:r>
      <w:r w:rsidRPr="00D011AA">
        <w:rPr>
          <w:szCs w:val="28"/>
        </w:rPr>
        <w:t xml:space="preserve">тных званиях городского округа Сургут Ханты-Мансийского автономного </w:t>
      </w:r>
      <w:r>
        <w:rPr>
          <w:szCs w:val="28"/>
        </w:rPr>
        <w:br/>
      </w:r>
      <w:r w:rsidRPr="00D011AA">
        <w:rPr>
          <w:szCs w:val="28"/>
        </w:rPr>
        <w:t xml:space="preserve">округа – Югры, утверждённым решением городской Думы от 28.12.2005 </w:t>
      </w:r>
      <w:r>
        <w:rPr>
          <w:szCs w:val="28"/>
        </w:rPr>
        <w:br/>
      </w:r>
      <w:r w:rsidRPr="00D011AA">
        <w:rPr>
          <w:szCs w:val="28"/>
        </w:rPr>
        <w:t xml:space="preserve">№ 549-III ГД, учитывая решение комиссии по наградам Думы города </w:t>
      </w:r>
      <w:r>
        <w:rPr>
          <w:szCs w:val="28"/>
        </w:rPr>
        <w:br/>
      </w:r>
      <w:r w:rsidRPr="00D011AA">
        <w:rPr>
          <w:szCs w:val="28"/>
        </w:rPr>
        <w:t xml:space="preserve">(выписки из протоколов от 14.03.2024 № 2, от 18.03.2024 № 3, от 22.03.2024 </w:t>
      </w:r>
      <w:r>
        <w:rPr>
          <w:szCs w:val="28"/>
        </w:rPr>
        <w:br/>
      </w:r>
      <w:r w:rsidRPr="00D011AA">
        <w:rPr>
          <w:szCs w:val="28"/>
        </w:rPr>
        <w:t>№ 4), Дума города РЕШИЛА:</w:t>
      </w:r>
    </w:p>
    <w:p w:rsidR="00D011AA" w:rsidRPr="00D011AA" w:rsidRDefault="00D011AA" w:rsidP="00E04583">
      <w:pPr>
        <w:ind w:firstLine="709"/>
        <w:rPr>
          <w:szCs w:val="28"/>
        </w:rPr>
      </w:pPr>
    </w:p>
    <w:p w:rsidR="00D011AA" w:rsidRPr="00D011AA" w:rsidRDefault="00D011AA" w:rsidP="00D011AA">
      <w:pPr>
        <w:ind w:firstLine="709"/>
        <w:rPr>
          <w:szCs w:val="28"/>
        </w:rPr>
      </w:pPr>
      <w:r w:rsidRPr="00D011AA">
        <w:rPr>
          <w:szCs w:val="28"/>
        </w:rPr>
        <w:t xml:space="preserve">1. Наградить Благодарственным письмом Думы города: </w:t>
      </w:r>
    </w:p>
    <w:p w:rsidR="00D011AA" w:rsidRPr="00D011AA" w:rsidRDefault="00302AA8" w:rsidP="00D011AA">
      <w:pPr>
        <w:ind w:firstLine="709"/>
        <w:rPr>
          <w:szCs w:val="28"/>
        </w:rPr>
      </w:pPr>
      <w:r>
        <w:rPr>
          <w:szCs w:val="28"/>
        </w:rPr>
        <w:t>1)  </w:t>
      </w:r>
      <w:r w:rsidR="00D011AA" w:rsidRPr="00D011AA">
        <w:rPr>
          <w:szCs w:val="28"/>
        </w:rPr>
        <w:t xml:space="preserve">за вклад в решение социально-экономических задач города, </w:t>
      </w:r>
      <w:r w:rsidR="00D011AA">
        <w:rPr>
          <w:szCs w:val="28"/>
        </w:rPr>
        <w:br/>
      </w:r>
      <w:r w:rsidR="00D011AA" w:rsidRPr="00D011AA">
        <w:rPr>
          <w:szCs w:val="28"/>
        </w:rPr>
        <w:t xml:space="preserve">высокое профессиональное мастерство и многолетний добросовестный </w:t>
      </w:r>
      <w:r w:rsidR="00D011AA">
        <w:rPr>
          <w:szCs w:val="28"/>
        </w:rPr>
        <w:br/>
      </w:r>
      <w:r w:rsidR="00D011AA" w:rsidRPr="00D011AA">
        <w:rPr>
          <w:szCs w:val="28"/>
        </w:rPr>
        <w:t>труд работников общества с ограниченной ответственностью «</w:t>
      </w:r>
      <w:proofErr w:type="spellStart"/>
      <w:r w:rsidR="00D011AA" w:rsidRPr="00D011AA">
        <w:rPr>
          <w:szCs w:val="28"/>
        </w:rPr>
        <w:t>МедИнфоЦентр</w:t>
      </w:r>
      <w:proofErr w:type="spellEnd"/>
      <w:r w:rsidR="00D011AA" w:rsidRPr="00D011AA">
        <w:rPr>
          <w:szCs w:val="28"/>
        </w:rPr>
        <w:t>»:</w:t>
      </w:r>
    </w:p>
    <w:p w:rsidR="00D011AA" w:rsidRPr="00D011AA" w:rsidRDefault="00D011AA" w:rsidP="00D011AA">
      <w:pPr>
        <w:ind w:firstLine="709"/>
        <w:rPr>
          <w:szCs w:val="28"/>
        </w:rPr>
      </w:pPr>
      <w:r w:rsidRPr="00D011AA">
        <w:rPr>
          <w:szCs w:val="28"/>
        </w:rPr>
        <w:t>а)</w:t>
      </w:r>
      <w:r>
        <w:rPr>
          <w:szCs w:val="28"/>
        </w:rPr>
        <w:t> </w:t>
      </w:r>
      <w:r w:rsidR="00302AA8">
        <w:rPr>
          <w:szCs w:val="28"/>
        </w:rPr>
        <w:t> </w:t>
      </w:r>
      <w:proofErr w:type="spellStart"/>
      <w:r w:rsidRPr="00D011AA">
        <w:rPr>
          <w:szCs w:val="28"/>
        </w:rPr>
        <w:t>Баташеву</w:t>
      </w:r>
      <w:proofErr w:type="spellEnd"/>
      <w:r w:rsidRPr="00D011AA">
        <w:rPr>
          <w:szCs w:val="28"/>
        </w:rPr>
        <w:t xml:space="preserve"> Ольгу Александровну, инженера-программиста </w:t>
      </w:r>
      <w:r w:rsidR="000424A9">
        <w:rPr>
          <w:szCs w:val="28"/>
        </w:rPr>
        <w:br/>
      </w:r>
      <w:r w:rsidRPr="00D011AA">
        <w:rPr>
          <w:szCs w:val="28"/>
        </w:rPr>
        <w:t>2 категории;</w:t>
      </w:r>
    </w:p>
    <w:p w:rsidR="00D011AA" w:rsidRPr="00D011AA" w:rsidRDefault="00302AA8" w:rsidP="00D011AA">
      <w:pPr>
        <w:ind w:firstLine="709"/>
        <w:rPr>
          <w:szCs w:val="28"/>
        </w:rPr>
      </w:pPr>
      <w:proofErr w:type="gramStart"/>
      <w:r>
        <w:rPr>
          <w:szCs w:val="28"/>
        </w:rPr>
        <w:t>б)  </w:t>
      </w:r>
      <w:r w:rsidR="00D011AA" w:rsidRPr="00D011AA">
        <w:rPr>
          <w:szCs w:val="28"/>
        </w:rPr>
        <w:t>Дудкина</w:t>
      </w:r>
      <w:proofErr w:type="gramEnd"/>
      <w:r w:rsidR="00D011AA" w:rsidRPr="00D011AA">
        <w:rPr>
          <w:szCs w:val="28"/>
        </w:rPr>
        <w:t xml:space="preserve"> Ивана Сергеевича, ведущего инженера-программиста;</w:t>
      </w:r>
    </w:p>
    <w:p w:rsidR="00D011AA" w:rsidRPr="00D011AA" w:rsidRDefault="00302AA8" w:rsidP="00D011AA">
      <w:pPr>
        <w:ind w:firstLine="709"/>
        <w:rPr>
          <w:szCs w:val="28"/>
        </w:rPr>
      </w:pPr>
      <w:r>
        <w:rPr>
          <w:szCs w:val="28"/>
        </w:rPr>
        <w:t>2)  </w:t>
      </w:r>
      <w:r w:rsidR="00D011AA" w:rsidRPr="00D011AA">
        <w:rPr>
          <w:szCs w:val="28"/>
        </w:rPr>
        <w:t>за вклад в решение социально</w:t>
      </w:r>
      <w:r w:rsidR="00D011AA">
        <w:rPr>
          <w:szCs w:val="28"/>
        </w:rPr>
        <w:t xml:space="preserve">-экономических задач города, </w:t>
      </w:r>
      <w:r w:rsidR="000424A9">
        <w:rPr>
          <w:szCs w:val="28"/>
        </w:rPr>
        <w:br/>
      </w:r>
      <w:r w:rsidR="00D011AA" w:rsidRPr="00D011AA">
        <w:rPr>
          <w:szCs w:val="28"/>
        </w:rPr>
        <w:t>развитие и становление местного самоуправления Гужва Богдана Николаевича, депутата Думы города Сургута VII созыва;</w:t>
      </w:r>
    </w:p>
    <w:p w:rsidR="00D011AA" w:rsidRPr="00D011AA" w:rsidRDefault="00302AA8" w:rsidP="00D011AA">
      <w:pPr>
        <w:ind w:firstLine="709"/>
        <w:rPr>
          <w:szCs w:val="28"/>
        </w:rPr>
      </w:pPr>
      <w:r>
        <w:rPr>
          <w:szCs w:val="28"/>
        </w:rPr>
        <w:t>3)  </w:t>
      </w:r>
      <w:r w:rsidR="00D011AA" w:rsidRPr="00D011AA">
        <w:rPr>
          <w:szCs w:val="28"/>
        </w:rPr>
        <w:t xml:space="preserve">за вклад в решение социально-экономических задач города, </w:t>
      </w:r>
      <w:r w:rsidR="00D011AA">
        <w:rPr>
          <w:szCs w:val="28"/>
        </w:rPr>
        <w:br/>
      </w:r>
      <w:r w:rsidR="00D011AA" w:rsidRPr="00D011AA">
        <w:rPr>
          <w:szCs w:val="28"/>
        </w:rPr>
        <w:t xml:space="preserve">высокое профессиональное мастерство и многолетний добросовестный </w:t>
      </w:r>
      <w:r w:rsidR="00D011AA">
        <w:rPr>
          <w:szCs w:val="28"/>
        </w:rPr>
        <w:br/>
      </w:r>
      <w:r w:rsidR="00D011AA" w:rsidRPr="00D011AA">
        <w:rPr>
          <w:szCs w:val="28"/>
        </w:rPr>
        <w:t xml:space="preserve">труд </w:t>
      </w:r>
      <w:proofErr w:type="spellStart"/>
      <w:r w:rsidR="00D011AA" w:rsidRPr="00D011AA">
        <w:rPr>
          <w:szCs w:val="28"/>
        </w:rPr>
        <w:t>Бардыка</w:t>
      </w:r>
      <w:proofErr w:type="spellEnd"/>
      <w:r w:rsidR="00D011AA" w:rsidRPr="00D011AA">
        <w:rPr>
          <w:szCs w:val="28"/>
        </w:rPr>
        <w:t xml:space="preserve"> Павла Викторовича, генерального директора общества </w:t>
      </w:r>
      <w:r w:rsidR="00D011AA">
        <w:rPr>
          <w:szCs w:val="28"/>
        </w:rPr>
        <w:br/>
      </w:r>
      <w:r w:rsidR="00D011AA" w:rsidRPr="00D011AA">
        <w:rPr>
          <w:szCs w:val="28"/>
        </w:rPr>
        <w:t>с ограниченной ответственностью «Управляющая компания «Индустриальный парк – Югра»;</w:t>
      </w:r>
    </w:p>
    <w:p w:rsidR="00D011AA" w:rsidRPr="00D011AA" w:rsidRDefault="00302AA8" w:rsidP="00D011AA">
      <w:pPr>
        <w:ind w:firstLine="709"/>
        <w:rPr>
          <w:szCs w:val="28"/>
        </w:rPr>
      </w:pPr>
      <w:r>
        <w:rPr>
          <w:szCs w:val="28"/>
        </w:rPr>
        <w:t>4)  </w:t>
      </w:r>
      <w:r w:rsidR="00D011AA" w:rsidRPr="00D011AA">
        <w:rPr>
          <w:szCs w:val="28"/>
        </w:rPr>
        <w:t xml:space="preserve">за вклад в общественную жизнь города, решение социально-экономических задач города, развитие и становление местного </w:t>
      </w:r>
      <w:r w:rsidR="00D011AA" w:rsidRPr="00D011AA">
        <w:rPr>
          <w:szCs w:val="28"/>
        </w:rPr>
        <w:lastRenderedPageBreak/>
        <w:t xml:space="preserve">самоуправления </w:t>
      </w:r>
      <w:proofErr w:type="spellStart"/>
      <w:r w:rsidR="00D011AA" w:rsidRPr="00D011AA">
        <w:rPr>
          <w:szCs w:val="28"/>
        </w:rPr>
        <w:t>Явишева</w:t>
      </w:r>
      <w:proofErr w:type="spellEnd"/>
      <w:r w:rsidR="00D011AA" w:rsidRPr="00D011AA">
        <w:rPr>
          <w:szCs w:val="28"/>
        </w:rPr>
        <w:t xml:space="preserve"> Айдара Альбертовича, депутата Думы города Сургута VII созыва;</w:t>
      </w:r>
    </w:p>
    <w:p w:rsidR="00D011AA" w:rsidRPr="00D011AA" w:rsidRDefault="00302AA8" w:rsidP="00D011AA">
      <w:pPr>
        <w:ind w:firstLine="709"/>
        <w:rPr>
          <w:szCs w:val="28"/>
        </w:rPr>
      </w:pPr>
      <w:r>
        <w:rPr>
          <w:szCs w:val="28"/>
        </w:rPr>
        <w:t>5)  </w:t>
      </w:r>
      <w:r w:rsidR="00D011AA" w:rsidRPr="00D011AA">
        <w:rPr>
          <w:szCs w:val="28"/>
        </w:rPr>
        <w:t xml:space="preserve">за вклад в развитие и становление местного самоуправления, </w:t>
      </w:r>
      <w:r w:rsidR="00D011AA">
        <w:rPr>
          <w:szCs w:val="28"/>
        </w:rPr>
        <w:br/>
      </w:r>
      <w:r w:rsidR="00D011AA" w:rsidRPr="00D011AA">
        <w:rPr>
          <w:szCs w:val="28"/>
        </w:rPr>
        <w:t>высокое профессиональное мастерство и многолетний добросовестный труд Егорова Виталия Сергеевича, инспектора организационно-правового отдела Контрольно-счетной палаты города Сургута;</w:t>
      </w:r>
    </w:p>
    <w:p w:rsidR="00D011AA" w:rsidRPr="00D011AA" w:rsidRDefault="00D011AA" w:rsidP="00D011AA">
      <w:pPr>
        <w:ind w:firstLine="709"/>
        <w:rPr>
          <w:szCs w:val="28"/>
        </w:rPr>
      </w:pPr>
      <w:r w:rsidRPr="00D011AA">
        <w:rPr>
          <w:szCs w:val="28"/>
        </w:rPr>
        <w:t>6)</w:t>
      </w:r>
      <w:r>
        <w:rPr>
          <w:szCs w:val="28"/>
        </w:rPr>
        <w:t> </w:t>
      </w:r>
      <w:r w:rsidR="00302AA8">
        <w:rPr>
          <w:szCs w:val="28"/>
        </w:rPr>
        <w:t> </w:t>
      </w:r>
      <w:r w:rsidRPr="00D011AA">
        <w:rPr>
          <w:szCs w:val="28"/>
        </w:rPr>
        <w:t>за высокое профессиональное мастерство, многолетний добросовестный труд и в связи с 30-летием со дня основания акционерного общества «Агентство воздушных сообщений» работников акционерного общества «Агентство воздушных сообщений»:</w:t>
      </w:r>
    </w:p>
    <w:p w:rsidR="00D011AA" w:rsidRPr="00D011AA" w:rsidRDefault="00302AA8" w:rsidP="00D011AA">
      <w:pPr>
        <w:ind w:firstLine="709"/>
        <w:rPr>
          <w:szCs w:val="28"/>
        </w:rPr>
      </w:pPr>
      <w:proofErr w:type="gramStart"/>
      <w:r>
        <w:rPr>
          <w:szCs w:val="28"/>
        </w:rPr>
        <w:t>а)  </w:t>
      </w:r>
      <w:r w:rsidR="00D011AA" w:rsidRPr="00D011AA">
        <w:rPr>
          <w:szCs w:val="28"/>
        </w:rPr>
        <w:t>Михееву</w:t>
      </w:r>
      <w:proofErr w:type="gramEnd"/>
      <w:r w:rsidR="00D011AA" w:rsidRPr="00D011AA">
        <w:rPr>
          <w:szCs w:val="28"/>
        </w:rPr>
        <w:t xml:space="preserve"> Викторию Викторовну, начальника отдела продажи;</w:t>
      </w:r>
    </w:p>
    <w:p w:rsidR="00D011AA" w:rsidRPr="00D011AA" w:rsidRDefault="00302AA8" w:rsidP="00D011AA">
      <w:pPr>
        <w:ind w:firstLine="709"/>
        <w:rPr>
          <w:szCs w:val="28"/>
        </w:rPr>
      </w:pPr>
      <w:proofErr w:type="gramStart"/>
      <w:r>
        <w:rPr>
          <w:szCs w:val="28"/>
        </w:rPr>
        <w:t>б)  </w:t>
      </w:r>
      <w:proofErr w:type="spellStart"/>
      <w:r w:rsidR="00D011AA" w:rsidRPr="00D011AA">
        <w:rPr>
          <w:szCs w:val="28"/>
        </w:rPr>
        <w:t>Соцкую</w:t>
      </w:r>
      <w:proofErr w:type="spellEnd"/>
      <w:proofErr w:type="gramEnd"/>
      <w:r w:rsidR="00D011AA" w:rsidRPr="00D011AA">
        <w:rPr>
          <w:szCs w:val="28"/>
        </w:rPr>
        <w:t xml:space="preserve"> Оксану Борисовну, экономиста первой категории группы учёта доходов и расчётов с контрагентами;</w:t>
      </w:r>
    </w:p>
    <w:p w:rsidR="00D011AA" w:rsidRPr="00D011AA" w:rsidRDefault="00302AA8" w:rsidP="00D011AA">
      <w:pPr>
        <w:ind w:firstLine="709"/>
        <w:rPr>
          <w:szCs w:val="28"/>
        </w:rPr>
      </w:pPr>
      <w:proofErr w:type="gramStart"/>
      <w:r>
        <w:rPr>
          <w:szCs w:val="28"/>
        </w:rPr>
        <w:t>в)  </w:t>
      </w:r>
      <w:proofErr w:type="spellStart"/>
      <w:r w:rsidR="00D011AA" w:rsidRPr="00D011AA">
        <w:rPr>
          <w:szCs w:val="28"/>
        </w:rPr>
        <w:t>Термер</w:t>
      </w:r>
      <w:proofErr w:type="spellEnd"/>
      <w:proofErr w:type="gramEnd"/>
      <w:r w:rsidR="00D011AA" w:rsidRPr="00D011AA">
        <w:rPr>
          <w:szCs w:val="28"/>
        </w:rPr>
        <w:t xml:space="preserve"> Лилию </w:t>
      </w:r>
      <w:proofErr w:type="spellStart"/>
      <w:r w:rsidR="00D011AA" w:rsidRPr="00D011AA">
        <w:rPr>
          <w:szCs w:val="28"/>
        </w:rPr>
        <w:t>Хажмуратовну</w:t>
      </w:r>
      <w:proofErr w:type="spellEnd"/>
      <w:r w:rsidR="00D011AA" w:rsidRPr="00D011AA">
        <w:rPr>
          <w:szCs w:val="28"/>
        </w:rPr>
        <w:t>, кассира билетного по продаже авиационных и железнодорожных перевозок отдела продажи;</w:t>
      </w:r>
    </w:p>
    <w:p w:rsidR="00D011AA" w:rsidRPr="00D011AA" w:rsidRDefault="00302AA8" w:rsidP="00D011AA">
      <w:pPr>
        <w:ind w:firstLine="709"/>
        <w:rPr>
          <w:szCs w:val="28"/>
        </w:rPr>
      </w:pPr>
      <w:r>
        <w:rPr>
          <w:szCs w:val="28"/>
        </w:rPr>
        <w:t>7)  </w:t>
      </w:r>
      <w:r w:rsidR="00D011AA" w:rsidRPr="00D011AA">
        <w:rPr>
          <w:szCs w:val="28"/>
        </w:rPr>
        <w:t>за вклад в реше</w:t>
      </w:r>
      <w:r w:rsidR="00D011AA">
        <w:rPr>
          <w:szCs w:val="28"/>
        </w:rPr>
        <w:t xml:space="preserve">ние культурных задач города, </w:t>
      </w:r>
      <w:r w:rsidR="00D011AA" w:rsidRPr="00D011AA">
        <w:rPr>
          <w:szCs w:val="28"/>
        </w:rPr>
        <w:t>высокое профессиональное мастерство и многолетний добросовестный труд:</w:t>
      </w:r>
    </w:p>
    <w:p w:rsidR="00D011AA" w:rsidRPr="00D011AA" w:rsidRDefault="00302AA8" w:rsidP="00D011AA">
      <w:pPr>
        <w:ind w:firstLine="709"/>
        <w:rPr>
          <w:szCs w:val="28"/>
        </w:rPr>
      </w:pPr>
      <w:proofErr w:type="gramStart"/>
      <w:r>
        <w:rPr>
          <w:szCs w:val="28"/>
        </w:rPr>
        <w:t>а)  </w:t>
      </w:r>
      <w:r w:rsidR="00D011AA" w:rsidRPr="00D011AA">
        <w:rPr>
          <w:szCs w:val="28"/>
        </w:rPr>
        <w:t>Миронову</w:t>
      </w:r>
      <w:proofErr w:type="gramEnd"/>
      <w:r w:rsidR="00D011AA" w:rsidRPr="00D011AA">
        <w:rPr>
          <w:szCs w:val="28"/>
        </w:rPr>
        <w:t xml:space="preserve"> Ларису Анатольевну, преподавателя муниципального бюджетного учреждения дополнительного образования «Детская школа искусств № 1»;</w:t>
      </w:r>
    </w:p>
    <w:p w:rsidR="00D011AA" w:rsidRPr="00D011AA" w:rsidRDefault="00302AA8" w:rsidP="00D011AA">
      <w:pPr>
        <w:ind w:firstLine="709"/>
        <w:rPr>
          <w:szCs w:val="28"/>
        </w:rPr>
      </w:pPr>
      <w:proofErr w:type="gramStart"/>
      <w:r>
        <w:rPr>
          <w:szCs w:val="28"/>
        </w:rPr>
        <w:t>б)  </w:t>
      </w:r>
      <w:proofErr w:type="spellStart"/>
      <w:r w:rsidR="00D011AA" w:rsidRPr="00D011AA">
        <w:rPr>
          <w:szCs w:val="28"/>
        </w:rPr>
        <w:t>Сойвер</w:t>
      </w:r>
      <w:proofErr w:type="spellEnd"/>
      <w:proofErr w:type="gramEnd"/>
      <w:r w:rsidR="00D011AA" w:rsidRPr="00D011AA">
        <w:rPr>
          <w:szCs w:val="28"/>
        </w:rPr>
        <w:t xml:space="preserve"> Ольгу Михайловну, преподавателя муниципального бюджетного учреждения дополнительного образования «Детская школа искусств № 1».</w:t>
      </w:r>
    </w:p>
    <w:p w:rsidR="00E04583" w:rsidRPr="00D011AA" w:rsidRDefault="00302AA8" w:rsidP="00E04583">
      <w:pPr>
        <w:ind w:firstLine="709"/>
        <w:rPr>
          <w:szCs w:val="28"/>
        </w:rPr>
      </w:pPr>
      <w:r>
        <w:rPr>
          <w:szCs w:val="28"/>
        </w:rPr>
        <w:t>2.  </w:t>
      </w:r>
      <w:r w:rsidR="00E04583" w:rsidRPr="00D011AA">
        <w:rPr>
          <w:szCs w:val="28"/>
        </w:rPr>
        <w:t>Аппарату Думы города оформить награды и организовать вручение.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36C57" w:rsidRDefault="00F36C57" w:rsidP="005E6C66">
      <w:pPr>
        <w:tabs>
          <w:tab w:val="left" w:pos="993"/>
        </w:tabs>
        <w:ind w:firstLine="709"/>
        <w:rPr>
          <w:szCs w:val="28"/>
        </w:rPr>
      </w:pPr>
    </w:p>
    <w:p w:rsidR="00E04583" w:rsidRDefault="00E04583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306684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sectPr w:rsidR="002C2780" w:rsidRPr="008C35FC" w:rsidSect="00D011AA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EF" w:rsidRDefault="00171FEF" w:rsidP="006757BB">
      <w:r>
        <w:separator/>
      </w:r>
    </w:p>
  </w:endnote>
  <w:endnote w:type="continuationSeparator" w:id="0">
    <w:p w:rsidR="00171FEF" w:rsidRDefault="00171FE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EF" w:rsidRDefault="00171FEF" w:rsidP="006757BB">
      <w:r>
        <w:separator/>
      </w:r>
    </w:p>
  </w:footnote>
  <w:footnote w:type="continuationSeparator" w:id="0">
    <w:p w:rsidR="00171FEF" w:rsidRDefault="00171FE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0668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424A9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1FEF"/>
    <w:rsid w:val="001734EA"/>
    <w:rsid w:val="001930EF"/>
    <w:rsid w:val="001A76FB"/>
    <w:rsid w:val="001B692E"/>
    <w:rsid w:val="001D226B"/>
    <w:rsid w:val="001D4643"/>
    <w:rsid w:val="001F5CB8"/>
    <w:rsid w:val="00205279"/>
    <w:rsid w:val="00216AC4"/>
    <w:rsid w:val="00224196"/>
    <w:rsid w:val="00224A19"/>
    <w:rsid w:val="00243C51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02AA8"/>
    <w:rsid w:val="00306684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87D63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66AE0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0ABE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3610A"/>
    <w:rsid w:val="00C4422C"/>
    <w:rsid w:val="00C45521"/>
    <w:rsid w:val="00C53527"/>
    <w:rsid w:val="00C5368E"/>
    <w:rsid w:val="00C72CC8"/>
    <w:rsid w:val="00C76502"/>
    <w:rsid w:val="00C93FE5"/>
    <w:rsid w:val="00CA35C9"/>
    <w:rsid w:val="00CA62D5"/>
    <w:rsid w:val="00CC1F7B"/>
    <w:rsid w:val="00CD6D54"/>
    <w:rsid w:val="00D011AA"/>
    <w:rsid w:val="00D3340B"/>
    <w:rsid w:val="00D3561D"/>
    <w:rsid w:val="00D424AF"/>
    <w:rsid w:val="00D46BE5"/>
    <w:rsid w:val="00D47BC5"/>
    <w:rsid w:val="00D87555"/>
    <w:rsid w:val="00D9248D"/>
    <w:rsid w:val="00D97CF5"/>
    <w:rsid w:val="00DF72B6"/>
    <w:rsid w:val="00E02020"/>
    <w:rsid w:val="00E04583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36C57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8E1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05279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8242F"/>
    <w:rsid w:val="000924FF"/>
    <w:rsid w:val="000E2518"/>
    <w:rsid w:val="000E2A5C"/>
    <w:rsid w:val="001044E6"/>
    <w:rsid w:val="001303A1"/>
    <w:rsid w:val="001544EC"/>
    <w:rsid w:val="00174A83"/>
    <w:rsid w:val="00193A08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6F1DC1"/>
    <w:rsid w:val="007920C7"/>
    <w:rsid w:val="007B35CC"/>
    <w:rsid w:val="008A18F6"/>
    <w:rsid w:val="008E652B"/>
    <w:rsid w:val="009B7D94"/>
    <w:rsid w:val="009E1384"/>
    <w:rsid w:val="009F54D8"/>
    <w:rsid w:val="00A10C17"/>
    <w:rsid w:val="00A13D77"/>
    <w:rsid w:val="00A61EC3"/>
    <w:rsid w:val="00AD1D52"/>
    <w:rsid w:val="00AD302D"/>
    <w:rsid w:val="00AE610D"/>
    <w:rsid w:val="00B22A7D"/>
    <w:rsid w:val="00B55982"/>
    <w:rsid w:val="00B909C0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254D-F8EB-457C-B05F-0B0FEDEE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396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81</cp:revision>
  <cp:lastPrinted>2024-04-01T04:27:00Z</cp:lastPrinted>
  <dcterms:created xsi:type="dcterms:W3CDTF">2021-02-25T07:49:00Z</dcterms:created>
  <dcterms:modified xsi:type="dcterms:W3CDTF">2024-04-02T04:07:00Z</dcterms:modified>
</cp:coreProperties>
</file>