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A8" w:rsidRPr="006D29A8" w:rsidRDefault="006D29A8" w:rsidP="006D29A8">
      <w:pPr>
        <w:shd w:val="clear" w:color="auto" w:fill="FFFFFF"/>
        <w:spacing w:after="150" w:line="8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</w:pPr>
      <w:r w:rsidRPr="006D29A8"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  <w:t>БОЛИВИЙСКАЯ ГЕМОРРАГИЧЕСКАЯ ЛИХОРАДКА (ГЕМОРРАГИЧЕСКАЯ ЛИХОРАДКА МАЧУПО)</w:t>
      </w:r>
    </w:p>
    <w:p w:rsidR="006D29A8" w:rsidRPr="006D29A8" w:rsidRDefault="006D29A8" w:rsidP="006D2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9A8" w:rsidRPr="006D29A8" w:rsidRDefault="006D29A8" w:rsidP="006D29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D29A8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 xml:space="preserve">Боливийская геморрагическая лихорадка впервые была зарегистрирована в Боливии в 1959 г. Ее возбудитель, вирус </w:t>
      </w:r>
      <w:proofErr w:type="spellStart"/>
      <w:r w:rsidRPr="006D29A8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Мачупо</w:t>
      </w:r>
      <w:proofErr w:type="spellEnd"/>
      <w:r w:rsidRPr="006D29A8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, был выделен в 1963 г. и получил свое имя по названию реки возле г. Сан-</w:t>
      </w:r>
      <w:proofErr w:type="spellStart"/>
      <w:r w:rsidRPr="006D29A8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Жоакин</w:t>
      </w:r>
      <w:proofErr w:type="spellEnd"/>
      <w:r w:rsidRPr="006D29A8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.</w:t>
      </w:r>
    </w:p>
    <w:p w:rsidR="006D29A8" w:rsidRPr="006D29A8" w:rsidRDefault="006D29A8" w:rsidP="006D29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D29A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Боливийская геморрагическая лихорадка (БГЛ, геморрагическая лихорадка </w:t>
      </w:r>
      <w:proofErr w:type="spellStart"/>
      <w:r w:rsidRPr="006D29A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Мачупо</w:t>
      </w:r>
      <w:proofErr w:type="spellEnd"/>
      <w:r w:rsidRPr="006D29A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) – зоонозное природно-очаговое вирусное инфекционное заболевание, характеризующееся развитием геморрагического синдрома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6D29A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и высокой летальностью.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6D29A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БГЛ является эндемичным заболеванием для определенных районов Боливии.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6D29A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На территории России боливийская геморрагическая лихорадка никогда не регистрировалась и не является актуальной.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6D29A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Тем не менее, иметь общее представление об этом заболевании полезно, поскольку оно относится к инфекционным болезням, которые могут привести к возникновению чрезвычайных ситуаций в области санитарно-эпидемиологического благополучия населения.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6D29A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Для БГЛ характерна выраженная сезонность, вспышки регистрируются с марта по июнь.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6D29A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Возбудитель БГЛ – РНК-содержащий вирус </w:t>
      </w:r>
      <w:proofErr w:type="spellStart"/>
      <w:r w:rsidRPr="006D29A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Мачупо</w:t>
      </w:r>
      <w:proofErr w:type="spellEnd"/>
      <w:r w:rsidRPr="006D29A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из семейства </w:t>
      </w:r>
      <w:proofErr w:type="spellStart"/>
      <w:r w:rsidRPr="006D29A8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Arenaviridae</w:t>
      </w:r>
      <w:proofErr w:type="spellEnd"/>
      <w:r w:rsidRPr="006D29A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, схожий с вирусом-возбудителем аргентинской геморрагической лихорадки.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6D29A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Вирус </w:t>
      </w:r>
      <w:proofErr w:type="spellStart"/>
      <w:r w:rsidRPr="006D29A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Мачупо</w:t>
      </w:r>
      <w:proofErr w:type="spellEnd"/>
      <w:r w:rsidRPr="006D29A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чувствителен к спиртам, перекиси водорода, </w:t>
      </w:r>
      <w:proofErr w:type="spellStart"/>
      <w:r w:rsidRPr="006D29A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жирорастворителям</w:t>
      </w:r>
      <w:proofErr w:type="spellEnd"/>
      <w:r w:rsidRPr="006D29A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; быстро инактивируется при кипячении.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6D29A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Природный резервуар и источник инфекции – грызун </w:t>
      </w:r>
      <w:proofErr w:type="spellStart"/>
      <w:r w:rsidRPr="006D29A8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Calomys</w:t>
      </w:r>
      <w:proofErr w:type="spellEnd"/>
      <w:r w:rsidRPr="006D29A8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 xml:space="preserve"> </w:t>
      </w:r>
      <w:proofErr w:type="spellStart"/>
      <w:r w:rsidRPr="006D29A8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callosus</w:t>
      </w:r>
      <w:proofErr w:type="spellEnd"/>
      <w:r w:rsidRPr="006D29A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. Инфицированные животные выделяют вирус в окружающую среду с экскрементами.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6D29A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Заражение людей обусловлено в большинстве случаев прямым контактом с грызунами C. </w:t>
      </w:r>
      <w:proofErr w:type="spellStart"/>
      <w:r w:rsidRPr="006D29A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callosus</w:t>
      </w:r>
      <w:proofErr w:type="spellEnd"/>
      <w:r w:rsidRPr="006D29A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или вдыханием с пыли, загрязненной выделениями этих грызунов.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6D29A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Клинические проявления БГЛ схожи с симптомами его «близкой родственницы» аргентинской геморрагической лихорадки.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6D29A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Инкубационный период при составляет 7-14 суток, иногда до 25 суток.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6D29A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Заболевание начинается постепенно с повышения температуры тела, общего недомогания, затем к этим симптомам присоединяются боли в спине, мышцах и суставах, головная боль, головокружение. По мере прогрессирования БГЛ появляется геморрагическая сыпь. В случае тяжелого течения заболевания возможно развитие кровотечений из десен и носа, кровавой рвоты, появление крови в моче и </w:t>
      </w:r>
      <w:r w:rsidRPr="006D29A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lastRenderedPageBreak/>
        <w:t xml:space="preserve">стуле, присоединение неврологических симптомов (тремор, делирий, кома). В случае возникновения </w:t>
      </w:r>
      <w:proofErr w:type="spellStart"/>
      <w:r w:rsidRPr="006D29A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жизнеугрожающих</w:t>
      </w:r>
      <w:proofErr w:type="spellEnd"/>
      <w:r w:rsidRPr="006D29A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состояний (кома, шок) возможен летальный исход заболевания.</w:t>
      </w:r>
    </w:p>
    <w:p w:rsidR="006D29A8" w:rsidRPr="006D29A8" w:rsidRDefault="006D29A8" w:rsidP="006D29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D29A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Смертность при боливийской геморрагической лихорадке составляет от 5 до 30% (по результатам анализа различных вспышек БГЛ).</w:t>
      </w:r>
    </w:p>
    <w:p w:rsidR="006D29A8" w:rsidRPr="006D29A8" w:rsidRDefault="006D29A8" w:rsidP="006D29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D29A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Патогенетическая и симптоматическая терапия при БГЛ направлены на купирование геморрагического синдрома, устранение дисбаланса жидкости и электролитов.</w:t>
      </w:r>
    </w:p>
    <w:p w:rsidR="006D29A8" w:rsidRPr="006D29A8" w:rsidRDefault="006D29A8" w:rsidP="006D29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D29A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Для экстренной профилактики и симптоматического лечения БГЛ используются противовирусные препараты.</w:t>
      </w:r>
    </w:p>
    <w:p w:rsidR="006D29A8" w:rsidRPr="006D29A8" w:rsidRDefault="006D29A8" w:rsidP="006D29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D29A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Вакцины против БГЛ пока находятся на стадии разработки.</w:t>
      </w:r>
    </w:p>
    <w:p w:rsidR="006D29A8" w:rsidRPr="006D29A8" w:rsidRDefault="006D29A8" w:rsidP="006D29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D29A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К мерам неспецифической профилактики БГЛ в эндемичных районах относятся борьба с обитающими в домах грызунами, использование респираторов при выполнении работ с потенциально загрязненным грызунами материалом (сельскохозяйственные работы, уборка помещений со следами пребывания грызунов).</w:t>
      </w:r>
    </w:p>
    <w:p w:rsidR="006D29A8" w:rsidRPr="006D29A8" w:rsidRDefault="006D29A8" w:rsidP="006D29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D29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bookmarkStart w:id="0" w:name="_GoBack"/>
      <w:bookmarkEnd w:id="0"/>
    </w:p>
    <w:p w:rsidR="00FD575F" w:rsidRPr="006D29A8" w:rsidRDefault="00FD575F" w:rsidP="006D29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FD575F" w:rsidRPr="006D2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DB"/>
    <w:rsid w:val="005302DB"/>
    <w:rsid w:val="006D29A8"/>
    <w:rsid w:val="00F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6926"/>
  <w15:chartTrackingRefBased/>
  <w15:docId w15:val="{24116A3A-9746-48FB-B693-0EA24E44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Загорская Людмила Анатольевна</dc:creator>
  <cp:keywords/>
  <dc:description/>
  <cp:lastModifiedBy>Загорская Людмила Анатольевна</cp:lastModifiedBy>
  <cp:revision>2</cp:revision>
  <dcterms:created xsi:type="dcterms:W3CDTF">2024-04-23T10:39:00Z</dcterms:created>
  <dcterms:modified xsi:type="dcterms:W3CDTF">2024-04-23T10:41:00Z</dcterms:modified>
</cp:coreProperties>
</file>