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22B" w:rsidRPr="00CD6347" w:rsidRDefault="0075622B" w:rsidP="00C82C72">
      <w:pPr>
        <w:jc w:val="center"/>
        <w:rPr>
          <w:sz w:val="26"/>
          <w:szCs w:val="26"/>
        </w:rPr>
      </w:pPr>
      <w:r w:rsidRPr="00CD6347">
        <w:rPr>
          <w:sz w:val="26"/>
          <w:szCs w:val="26"/>
        </w:rPr>
        <w:t>МУНИЦИПАЛЬНОЕ ОБРАЗОВАНИЕ</w:t>
      </w:r>
    </w:p>
    <w:p w:rsidR="0075622B" w:rsidRDefault="0075622B" w:rsidP="00C82C72">
      <w:pPr>
        <w:jc w:val="center"/>
        <w:rPr>
          <w:sz w:val="26"/>
          <w:szCs w:val="26"/>
        </w:rPr>
      </w:pPr>
      <w:r w:rsidRPr="00CD6347">
        <w:rPr>
          <w:sz w:val="26"/>
          <w:szCs w:val="26"/>
        </w:rPr>
        <w:t>ГОРОДСКОЙ ОКРУГ СУРГУТ</w:t>
      </w:r>
    </w:p>
    <w:p w:rsidR="003E0FDC" w:rsidRPr="00CD6347" w:rsidRDefault="003E0FDC" w:rsidP="00C82C72">
      <w:pPr>
        <w:jc w:val="center"/>
        <w:rPr>
          <w:sz w:val="26"/>
          <w:szCs w:val="26"/>
        </w:rPr>
      </w:pPr>
      <w:r>
        <w:rPr>
          <w:sz w:val="26"/>
          <w:szCs w:val="26"/>
        </w:rPr>
        <w:t>ХАНТЫ-МАНСИЙСКОГО АВТОНОМНОГО ОКРУГА - ЮГРЫ</w:t>
      </w:r>
    </w:p>
    <w:p w:rsidR="0075622B" w:rsidRPr="0075622B" w:rsidRDefault="0075622B" w:rsidP="00C82C72">
      <w:pPr>
        <w:jc w:val="center"/>
        <w:rPr>
          <w:szCs w:val="28"/>
        </w:rPr>
      </w:pPr>
    </w:p>
    <w:p w:rsidR="0075622B" w:rsidRPr="00CD6347" w:rsidRDefault="003E0FDC" w:rsidP="00C82C72">
      <w:pPr>
        <w:jc w:val="center"/>
        <w:rPr>
          <w:sz w:val="26"/>
          <w:szCs w:val="26"/>
        </w:rPr>
      </w:pPr>
      <w:r w:rsidRPr="00CD6347">
        <w:rPr>
          <w:sz w:val="26"/>
          <w:szCs w:val="26"/>
        </w:rPr>
        <w:t>АДМИНИСТРАЦИЯ ГОРОДА</w:t>
      </w:r>
    </w:p>
    <w:p w:rsidR="0075622B" w:rsidRPr="004C5690" w:rsidRDefault="0075622B" w:rsidP="00C82C72">
      <w:pPr>
        <w:widowControl w:val="0"/>
        <w:jc w:val="center"/>
      </w:pPr>
    </w:p>
    <w:p w:rsidR="00782769" w:rsidRPr="00D70E82" w:rsidRDefault="00782769" w:rsidP="00C82C72">
      <w:pPr>
        <w:tabs>
          <w:tab w:val="left" w:pos="3075"/>
        </w:tabs>
        <w:jc w:val="center"/>
        <w:rPr>
          <w:b/>
          <w:sz w:val="26"/>
          <w:szCs w:val="26"/>
        </w:rPr>
      </w:pPr>
      <w:r w:rsidRPr="00D70E82">
        <w:rPr>
          <w:b/>
          <w:sz w:val="26"/>
          <w:szCs w:val="26"/>
        </w:rPr>
        <w:t>КО</w:t>
      </w:r>
      <w:r w:rsidR="00210559">
        <w:rPr>
          <w:b/>
          <w:sz w:val="26"/>
          <w:szCs w:val="26"/>
        </w:rPr>
        <w:t>НТРОЛЬНОЕ УПРАВЛЕНИЕ</w:t>
      </w:r>
    </w:p>
    <w:p w:rsidR="00782769" w:rsidRPr="004C5690" w:rsidRDefault="00782769" w:rsidP="00C82C72">
      <w:pPr>
        <w:tabs>
          <w:tab w:val="left" w:pos="3075"/>
        </w:tabs>
        <w:jc w:val="center"/>
        <w:rPr>
          <w:szCs w:val="28"/>
        </w:rPr>
      </w:pPr>
    </w:p>
    <w:p w:rsidR="00782769" w:rsidRDefault="00782769" w:rsidP="00C82C72">
      <w:pPr>
        <w:tabs>
          <w:tab w:val="left" w:pos="3075"/>
        </w:tabs>
        <w:jc w:val="center"/>
        <w:rPr>
          <w:b/>
          <w:sz w:val="30"/>
          <w:szCs w:val="30"/>
        </w:rPr>
      </w:pPr>
      <w:r w:rsidRPr="00D70E82">
        <w:rPr>
          <w:b/>
          <w:sz w:val="30"/>
          <w:szCs w:val="30"/>
        </w:rPr>
        <w:t>ПРИКАЗ</w:t>
      </w:r>
    </w:p>
    <w:p w:rsidR="006349C9" w:rsidRDefault="006349C9" w:rsidP="00505792">
      <w:pPr>
        <w:tabs>
          <w:tab w:val="left" w:pos="3075"/>
        </w:tabs>
        <w:jc w:val="center"/>
        <w:rPr>
          <w:b/>
          <w:sz w:val="30"/>
          <w:szCs w:val="30"/>
        </w:rPr>
      </w:pPr>
    </w:p>
    <w:p w:rsidR="006349C9" w:rsidRDefault="006349C9" w:rsidP="006349C9">
      <w:pPr>
        <w:tabs>
          <w:tab w:val="right" w:pos="9638"/>
        </w:tabs>
      </w:pPr>
      <w:r>
        <w:t>«_____»</w:t>
      </w:r>
      <w:r w:rsidR="00B41F69">
        <w:t xml:space="preserve"> </w:t>
      </w:r>
      <w:r>
        <w:t>________________ 20</w:t>
      </w:r>
      <w:r w:rsidR="00D9142B">
        <w:t>2</w:t>
      </w:r>
      <w:r w:rsidR="000D4718">
        <w:t>4</w:t>
      </w:r>
      <w:r>
        <w:t xml:space="preserve"> г.                                                      </w:t>
      </w:r>
      <w:r w:rsidR="00D9142B">
        <w:t xml:space="preserve">      </w:t>
      </w:r>
      <w:r>
        <w:t xml:space="preserve">     № _____   </w:t>
      </w:r>
    </w:p>
    <w:p w:rsidR="0089600A" w:rsidRPr="00D70E82" w:rsidRDefault="0089600A" w:rsidP="00505792">
      <w:pPr>
        <w:tabs>
          <w:tab w:val="right" w:pos="9638"/>
        </w:tabs>
      </w:pPr>
    </w:p>
    <w:p w:rsidR="0035309F" w:rsidRPr="003F7199" w:rsidRDefault="0035309F" w:rsidP="000E04A8">
      <w:pPr>
        <w:tabs>
          <w:tab w:val="right" w:pos="9356"/>
        </w:tabs>
        <w:ind w:right="-1"/>
        <w:jc w:val="both"/>
        <w:rPr>
          <w:sz w:val="26"/>
          <w:szCs w:val="26"/>
        </w:rPr>
      </w:pPr>
      <w:r w:rsidRPr="003F7199">
        <w:rPr>
          <w:sz w:val="26"/>
          <w:szCs w:val="26"/>
        </w:rPr>
        <w:t xml:space="preserve">Об утверждении докладов </w:t>
      </w:r>
    </w:p>
    <w:p w:rsidR="00D1709D" w:rsidRPr="003F7199" w:rsidRDefault="0035309F" w:rsidP="000E04A8">
      <w:pPr>
        <w:tabs>
          <w:tab w:val="right" w:pos="9356"/>
        </w:tabs>
        <w:ind w:right="-1"/>
        <w:jc w:val="both"/>
        <w:rPr>
          <w:sz w:val="26"/>
          <w:szCs w:val="26"/>
        </w:rPr>
      </w:pPr>
      <w:r w:rsidRPr="003F7199">
        <w:rPr>
          <w:sz w:val="26"/>
          <w:szCs w:val="26"/>
        </w:rPr>
        <w:t>о правоприменительной практике</w:t>
      </w:r>
    </w:p>
    <w:p w:rsidR="00E43B2F" w:rsidRPr="003F7199" w:rsidRDefault="0035309F" w:rsidP="000E04A8">
      <w:pPr>
        <w:tabs>
          <w:tab w:val="right" w:pos="9356"/>
        </w:tabs>
        <w:ind w:right="-1"/>
        <w:jc w:val="both"/>
        <w:rPr>
          <w:sz w:val="26"/>
          <w:szCs w:val="26"/>
        </w:rPr>
      </w:pPr>
      <w:r w:rsidRPr="003F7199">
        <w:rPr>
          <w:sz w:val="26"/>
          <w:szCs w:val="26"/>
        </w:rPr>
        <w:t xml:space="preserve">по видам </w:t>
      </w:r>
      <w:r w:rsidR="00E43B2F" w:rsidRPr="003F7199">
        <w:rPr>
          <w:sz w:val="26"/>
          <w:szCs w:val="26"/>
        </w:rPr>
        <w:t xml:space="preserve">муниципального </w:t>
      </w:r>
      <w:r w:rsidRPr="003F7199">
        <w:rPr>
          <w:sz w:val="26"/>
          <w:szCs w:val="26"/>
        </w:rPr>
        <w:t>контроля</w:t>
      </w:r>
      <w:r w:rsidR="00E43B2F" w:rsidRPr="003F7199">
        <w:rPr>
          <w:sz w:val="26"/>
          <w:szCs w:val="26"/>
        </w:rPr>
        <w:t xml:space="preserve">, </w:t>
      </w:r>
    </w:p>
    <w:p w:rsidR="00E43B2F" w:rsidRPr="003F7199" w:rsidRDefault="00E43B2F" w:rsidP="000E04A8">
      <w:pPr>
        <w:tabs>
          <w:tab w:val="right" w:pos="9356"/>
        </w:tabs>
        <w:ind w:right="-1"/>
        <w:jc w:val="both"/>
        <w:rPr>
          <w:sz w:val="26"/>
          <w:szCs w:val="26"/>
        </w:rPr>
      </w:pPr>
      <w:r w:rsidRPr="003F7199">
        <w:rPr>
          <w:sz w:val="26"/>
          <w:szCs w:val="26"/>
        </w:rPr>
        <w:t xml:space="preserve">осуществляемым на территории </w:t>
      </w:r>
    </w:p>
    <w:p w:rsidR="003F7199" w:rsidRPr="003F7199" w:rsidRDefault="003F7199" w:rsidP="000E04A8">
      <w:pPr>
        <w:tabs>
          <w:tab w:val="right" w:pos="9356"/>
        </w:tabs>
        <w:ind w:right="-1"/>
        <w:jc w:val="both"/>
        <w:rPr>
          <w:rFonts w:eastAsia="Calibri"/>
          <w:sz w:val="26"/>
          <w:szCs w:val="26"/>
          <w:lang w:eastAsia="en-US"/>
        </w:rPr>
      </w:pPr>
      <w:r w:rsidRPr="003F7199">
        <w:rPr>
          <w:rFonts w:eastAsia="Calibri"/>
          <w:sz w:val="26"/>
          <w:szCs w:val="26"/>
          <w:lang w:eastAsia="en-US"/>
        </w:rPr>
        <w:t xml:space="preserve">муниципального образования </w:t>
      </w:r>
    </w:p>
    <w:p w:rsidR="0035309F" w:rsidRPr="003F7199" w:rsidRDefault="003F7199" w:rsidP="000E04A8">
      <w:pPr>
        <w:tabs>
          <w:tab w:val="right" w:pos="9356"/>
        </w:tabs>
        <w:ind w:right="-1"/>
        <w:jc w:val="both"/>
        <w:rPr>
          <w:sz w:val="26"/>
          <w:szCs w:val="26"/>
        </w:rPr>
      </w:pPr>
      <w:r w:rsidRPr="003F7199">
        <w:rPr>
          <w:rFonts w:eastAsia="Calibri"/>
          <w:sz w:val="26"/>
          <w:szCs w:val="26"/>
          <w:lang w:eastAsia="en-US"/>
        </w:rPr>
        <w:t>городской округ Сургут</w:t>
      </w:r>
      <w:r w:rsidR="00C978F3" w:rsidRPr="003F7199">
        <w:rPr>
          <w:sz w:val="26"/>
          <w:szCs w:val="26"/>
        </w:rPr>
        <w:t>, за 202</w:t>
      </w:r>
      <w:r w:rsidR="00686A45">
        <w:rPr>
          <w:sz w:val="26"/>
          <w:szCs w:val="26"/>
        </w:rPr>
        <w:t>3</w:t>
      </w:r>
      <w:r w:rsidR="00C978F3" w:rsidRPr="003F7199">
        <w:rPr>
          <w:sz w:val="26"/>
          <w:szCs w:val="26"/>
        </w:rPr>
        <w:t xml:space="preserve"> год</w:t>
      </w:r>
    </w:p>
    <w:p w:rsidR="00353900" w:rsidRPr="003F7199" w:rsidRDefault="00353900" w:rsidP="000E04A8">
      <w:pPr>
        <w:tabs>
          <w:tab w:val="right" w:pos="9356"/>
        </w:tabs>
        <w:ind w:right="-1"/>
        <w:jc w:val="both"/>
        <w:rPr>
          <w:sz w:val="26"/>
          <w:szCs w:val="26"/>
        </w:rPr>
      </w:pPr>
    </w:p>
    <w:p w:rsidR="008D042C" w:rsidRPr="003F7199" w:rsidRDefault="00CD6754" w:rsidP="000D4718">
      <w:pPr>
        <w:tabs>
          <w:tab w:val="right" w:pos="9356"/>
        </w:tabs>
        <w:ind w:right="-1" w:firstLine="709"/>
        <w:jc w:val="both"/>
        <w:rPr>
          <w:sz w:val="26"/>
          <w:szCs w:val="26"/>
        </w:rPr>
      </w:pPr>
      <w:bookmarkStart w:id="0" w:name="_GoBack"/>
      <w:r w:rsidRPr="003F7199">
        <w:rPr>
          <w:sz w:val="26"/>
          <w:szCs w:val="26"/>
        </w:rPr>
        <w:t>В соответствии с</w:t>
      </w:r>
      <w:r w:rsidR="00E43B2F" w:rsidRPr="003F7199">
        <w:rPr>
          <w:sz w:val="26"/>
          <w:szCs w:val="26"/>
        </w:rPr>
        <w:t xml:space="preserve"> частью 3 статьи 47 Федерального закона</w:t>
      </w:r>
      <w:r w:rsidR="00E43B2F" w:rsidRPr="003F7199">
        <w:rPr>
          <w:rFonts w:ascii="Calibri" w:eastAsia="Calibri" w:hAnsi="Calibri"/>
          <w:sz w:val="26"/>
          <w:szCs w:val="26"/>
          <w:lang w:eastAsia="en-US"/>
        </w:rPr>
        <w:t xml:space="preserve"> </w:t>
      </w:r>
      <w:r w:rsidR="00E43B2F" w:rsidRPr="003F7199">
        <w:rPr>
          <w:sz w:val="26"/>
          <w:szCs w:val="26"/>
        </w:rPr>
        <w:t xml:space="preserve">от 31.07.2020 </w:t>
      </w:r>
      <w:r w:rsidR="001226F1" w:rsidRPr="003F7199">
        <w:rPr>
          <w:sz w:val="26"/>
          <w:szCs w:val="26"/>
        </w:rPr>
        <w:br/>
      </w:r>
      <w:r w:rsidR="00E43B2F" w:rsidRPr="003F7199">
        <w:rPr>
          <w:sz w:val="26"/>
          <w:szCs w:val="26"/>
        </w:rPr>
        <w:t xml:space="preserve">№ 248-ФЗ «О государственном контроле (надзоре) и муниципальном контроле </w:t>
      </w:r>
      <w:r w:rsidR="003F7199" w:rsidRPr="003F7199">
        <w:rPr>
          <w:sz w:val="26"/>
          <w:szCs w:val="26"/>
        </w:rPr>
        <w:br/>
      </w:r>
      <w:r w:rsidR="00E43B2F" w:rsidRPr="003F7199">
        <w:rPr>
          <w:sz w:val="26"/>
          <w:szCs w:val="26"/>
        </w:rPr>
        <w:t>в Российской Федерации» приказываю</w:t>
      </w:r>
      <w:r w:rsidR="008D042C" w:rsidRPr="003F7199">
        <w:rPr>
          <w:sz w:val="26"/>
          <w:szCs w:val="26"/>
        </w:rPr>
        <w:t>:</w:t>
      </w:r>
    </w:p>
    <w:bookmarkEnd w:id="0"/>
    <w:p w:rsidR="00D9142B" w:rsidRPr="003F7199" w:rsidRDefault="00D9142B" w:rsidP="00CD6754">
      <w:pPr>
        <w:autoSpaceDE w:val="0"/>
        <w:autoSpaceDN w:val="0"/>
        <w:adjustRightInd w:val="0"/>
        <w:ind w:firstLine="540"/>
        <w:jc w:val="both"/>
        <w:rPr>
          <w:sz w:val="26"/>
          <w:szCs w:val="26"/>
        </w:rPr>
      </w:pPr>
    </w:p>
    <w:p w:rsidR="00E43B2F" w:rsidRPr="003F7199" w:rsidRDefault="00E43B2F" w:rsidP="00E43B2F">
      <w:pPr>
        <w:pStyle w:val="a5"/>
        <w:numPr>
          <w:ilvl w:val="0"/>
          <w:numId w:val="13"/>
        </w:numPr>
        <w:tabs>
          <w:tab w:val="left" w:pos="1134"/>
        </w:tabs>
        <w:autoSpaceDE w:val="0"/>
        <w:autoSpaceDN w:val="0"/>
        <w:adjustRightInd w:val="0"/>
        <w:ind w:left="0" w:firstLine="709"/>
        <w:jc w:val="both"/>
        <w:rPr>
          <w:sz w:val="26"/>
          <w:szCs w:val="26"/>
        </w:rPr>
      </w:pPr>
      <w:r w:rsidRPr="003F7199">
        <w:rPr>
          <w:sz w:val="26"/>
          <w:szCs w:val="26"/>
        </w:rPr>
        <w:t xml:space="preserve">Утвердить доклад о правоприменительной практике при осуществлении муниципального жилищного контроля </w:t>
      </w:r>
      <w:r w:rsidR="003F7199" w:rsidRPr="003F7199">
        <w:rPr>
          <w:rFonts w:eastAsia="Calibri"/>
          <w:sz w:val="26"/>
          <w:szCs w:val="26"/>
          <w:lang w:eastAsia="en-US"/>
        </w:rPr>
        <w:t xml:space="preserve">на территории муниципального образования городской округ Сургут </w:t>
      </w:r>
      <w:r w:rsidRPr="003F7199">
        <w:rPr>
          <w:sz w:val="26"/>
          <w:szCs w:val="26"/>
        </w:rPr>
        <w:t>за 202</w:t>
      </w:r>
      <w:r w:rsidR="00686A45">
        <w:rPr>
          <w:sz w:val="26"/>
          <w:szCs w:val="26"/>
        </w:rPr>
        <w:t>3</w:t>
      </w:r>
      <w:r w:rsidRPr="003F7199">
        <w:rPr>
          <w:sz w:val="26"/>
          <w:szCs w:val="26"/>
        </w:rPr>
        <w:t xml:space="preserve"> год согласно приложению 1 </w:t>
      </w:r>
      <w:r w:rsidR="001226F1" w:rsidRPr="003F7199">
        <w:rPr>
          <w:sz w:val="26"/>
          <w:szCs w:val="26"/>
        </w:rPr>
        <w:br/>
      </w:r>
      <w:r w:rsidRPr="003F7199">
        <w:rPr>
          <w:sz w:val="26"/>
          <w:szCs w:val="26"/>
        </w:rPr>
        <w:t>к настоящему приказу.</w:t>
      </w:r>
    </w:p>
    <w:p w:rsidR="00E43B2F" w:rsidRPr="003F7199" w:rsidRDefault="00E43B2F" w:rsidP="00E43B2F">
      <w:pPr>
        <w:pStyle w:val="a5"/>
        <w:numPr>
          <w:ilvl w:val="0"/>
          <w:numId w:val="13"/>
        </w:numPr>
        <w:tabs>
          <w:tab w:val="left" w:pos="1134"/>
        </w:tabs>
        <w:autoSpaceDE w:val="0"/>
        <w:autoSpaceDN w:val="0"/>
        <w:adjustRightInd w:val="0"/>
        <w:ind w:left="0" w:firstLine="709"/>
        <w:jc w:val="both"/>
        <w:rPr>
          <w:sz w:val="26"/>
          <w:szCs w:val="26"/>
        </w:rPr>
      </w:pPr>
      <w:r w:rsidRPr="003F7199">
        <w:rPr>
          <w:sz w:val="26"/>
          <w:szCs w:val="26"/>
        </w:rPr>
        <w:t xml:space="preserve">Утвердить доклад о правоприменительной практике при осуществлении муниципального </w:t>
      </w:r>
      <w:r w:rsidR="00F0128E" w:rsidRPr="003F7199">
        <w:rPr>
          <w:sz w:val="26"/>
          <w:szCs w:val="26"/>
        </w:rPr>
        <w:t>земельног</w:t>
      </w:r>
      <w:r w:rsidRPr="003F7199">
        <w:rPr>
          <w:sz w:val="26"/>
          <w:szCs w:val="26"/>
        </w:rPr>
        <w:t xml:space="preserve">о контроля </w:t>
      </w:r>
      <w:r w:rsidR="003F7199" w:rsidRPr="003F7199">
        <w:rPr>
          <w:sz w:val="26"/>
          <w:szCs w:val="26"/>
        </w:rPr>
        <w:t xml:space="preserve">на территории муниципального образования городской округ Сургут </w:t>
      </w:r>
      <w:r w:rsidRPr="003F7199">
        <w:rPr>
          <w:sz w:val="26"/>
          <w:szCs w:val="26"/>
        </w:rPr>
        <w:t>за 202</w:t>
      </w:r>
      <w:r w:rsidR="00686A45">
        <w:rPr>
          <w:sz w:val="26"/>
          <w:szCs w:val="26"/>
        </w:rPr>
        <w:t>3</w:t>
      </w:r>
      <w:r w:rsidRPr="003F7199">
        <w:rPr>
          <w:sz w:val="26"/>
          <w:szCs w:val="26"/>
        </w:rPr>
        <w:t xml:space="preserve"> год согласно приложению 2 </w:t>
      </w:r>
      <w:r w:rsidR="001226F1" w:rsidRPr="003F7199">
        <w:rPr>
          <w:sz w:val="26"/>
          <w:szCs w:val="26"/>
        </w:rPr>
        <w:br/>
      </w:r>
      <w:r w:rsidRPr="003F7199">
        <w:rPr>
          <w:sz w:val="26"/>
          <w:szCs w:val="26"/>
        </w:rPr>
        <w:t>к настоящему приказу.</w:t>
      </w:r>
    </w:p>
    <w:p w:rsidR="00E43B2F" w:rsidRPr="003F7199" w:rsidRDefault="00E43B2F" w:rsidP="00E43B2F">
      <w:pPr>
        <w:pStyle w:val="a5"/>
        <w:numPr>
          <w:ilvl w:val="0"/>
          <w:numId w:val="13"/>
        </w:numPr>
        <w:tabs>
          <w:tab w:val="left" w:pos="1134"/>
        </w:tabs>
        <w:autoSpaceDE w:val="0"/>
        <w:autoSpaceDN w:val="0"/>
        <w:adjustRightInd w:val="0"/>
        <w:ind w:left="0" w:firstLine="709"/>
        <w:jc w:val="both"/>
        <w:rPr>
          <w:sz w:val="26"/>
          <w:szCs w:val="26"/>
        </w:rPr>
      </w:pPr>
      <w:r w:rsidRPr="003F7199">
        <w:rPr>
          <w:sz w:val="26"/>
          <w:szCs w:val="26"/>
        </w:rPr>
        <w:t xml:space="preserve">Утвердить доклад о правоприменительной практике при осуществлении муниципального </w:t>
      </w:r>
      <w:r w:rsidR="00F0128E" w:rsidRPr="003F7199">
        <w:rPr>
          <w:sz w:val="26"/>
          <w:szCs w:val="26"/>
        </w:rPr>
        <w:t xml:space="preserve">контроля на автомобильном транспорте и в дорожном хозяйстве </w:t>
      </w:r>
      <w:r w:rsidR="003F7199" w:rsidRPr="003F7199">
        <w:rPr>
          <w:rFonts w:eastAsia="Calibri"/>
          <w:sz w:val="26"/>
          <w:szCs w:val="26"/>
          <w:lang w:eastAsia="en-US"/>
        </w:rPr>
        <w:t xml:space="preserve">на территории муниципального образования городской округ Сургут </w:t>
      </w:r>
      <w:r w:rsidR="00F0128E" w:rsidRPr="003F7199">
        <w:rPr>
          <w:sz w:val="26"/>
          <w:szCs w:val="26"/>
        </w:rPr>
        <w:t>за 202</w:t>
      </w:r>
      <w:r w:rsidR="00686A45">
        <w:rPr>
          <w:sz w:val="26"/>
          <w:szCs w:val="26"/>
        </w:rPr>
        <w:t>3</w:t>
      </w:r>
      <w:r w:rsidRPr="003F7199">
        <w:rPr>
          <w:sz w:val="26"/>
          <w:szCs w:val="26"/>
        </w:rPr>
        <w:t xml:space="preserve"> согласно приложению 3 к настоящему приказу.</w:t>
      </w:r>
    </w:p>
    <w:p w:rsidR="00E43B2F" w:rsidRPr="003F7199" w:rsidRDefault="00E43B2F" w:rsidP="00E43B2F">
      <w:pPr>
        <w:pStyle w:val="a5"/>
        <w:numPr>
          <w:ilvl w:val="0"/>
          <w:numId w:val="13"/>
        </w:numPr>
        <w:tabs>
          <w:tab w:val="left" w:pos="1134"/>
        </w:tabs>
        <w:autoSpaceDE w:val="0"/>
        <w:autoSpaceDN w:val="0"/>
        <w:adjustRightInd w:val="0"/>
        <w:ind w:left="0" w:firstLine="709"/>
        <w:jc w:val="both"/>
        <w:rPr>
          <w:sz w:val="26"/>
          <w:szCs w:val="26"/>
        </w:rPr>
      </w:pPr>
      <w:r w:rsidRPr="003F7199">
        <w:rPr>
          <w:sz w:val="26"/>
          <w:szCs w:val="26"/>
        </w:rPr>
        <w:t xml:space="preserve">Утвердить доклад о правоприменительной практике при осуществлении муниципального контроля </w:t>
      </w:r>
      <w:r w:rsidR="00F0128E" w:rsidRPr="003F7199">
        <w:rPr>
          <w:sz w:val="26"/>
          <w:szCs w:val="26"/>
        </w:rPr>
        <w:t xml:space="preserve">в сфере благоустройства </w:t>
      </w:r>
      <w:r w:rsidR="003F7199" w:rsidRPr="003F7199">
        <w:rPr>
          <w:rFonts w:eastAsia="Calibri"/>
          <w:sz w:val="26"/>
          <w:szCs w:val="26"/>
          <w:lang w:eastAsia="en-US"/>
        </w:rPr>
        <w:t xml:space="preserve">на территории муниципального образования городской округ Сургут </w:t>
      </w:r>
      <w:r w:rsidRPr="003F7199">
        <w:rPr>
          <w:sz w:val="26"/>
          <w:szCs w:val="26"/>
        </w:rPr>
        <w:t>за 202</w:t>
      </w:r>
      <w:r w:rsidR="00686A45">
        <w:rPr>
          <w:sz w:val="26"/>
          <w:szCs w:val="26"/>
        </w:rPr>
        <w:t>3</w:t>
      </w:r>
      <w:r w:rsidRPr="003F7199">
        <w:rPr>
          <w:sz w:val="26"/>
          <w:szCs w:val="26"/>
        </w:rPr>
        <w:t xml:space="preserve"> год согласно приложению 4 к настоящему приказу.</w:t>
      </w:r>
    </w:p>
    <w:p w:rsidR="003F7199" w:rsidRDefault="00E43B2F" w:rsidP="00B57850">
      <w:pPr>
        <w:pStyle w:val="a5"/>
        <w:numPr>
          <w:ilvl w:val="0"/>
          <w:numId w:val="13"/>
        </w:numPr>
        <w:tabs>
          <w:tab w:val="left" w:pos="1134"/>
        </w:tabs>
        <w:autoSpaceDE w:val="0"/>
        <w:autoSpaceDN w:val="0"/>
        <w:adjustRightInd w:val="0"/>
        <w:ind w:left="0" w:firstLine="709"/>
        <w:jc w:val="both"/>
        <w:rPr>
          <w:sz w:val="26"/>
          <w:szCs w:val="26"/>
        </w:rPr>
      </w:pPr>
      <w:r w:rsidRPr="003F7199">
        <w:rPr>
          <w:sz w:val="26"/>
          <w:szCs w:val="26"/>
        </w:rPr>
        <w:t xml:space="preserve">Утвердить доклад о правоприменительной практике при осуществлении муниципального </w:t>
      </w:r>
      <w:r w:rsidR="00F0128E" w:rsidRPr="003F7199">
        <w:rPr>
          <w:sz w:val="26"/>
          <w:szCs w:val="26"/>
        </w:rPr>
        <w:t>лес</w:t>
      </w:r>
      <w:r w:rsidRPr="003F7199">
        <w:rPr>
          <w:sz w:val="26"/>
          <w:szCs w:val="26"/>
        </w:rPr>
        <w:t xml:space="preserve">ного контроля </w:t>
      </w:r>
      <w:r w:rsidR="003F7199" w:rsidRPr="003F7199">
        <w:rPr>
          <w:rFonts w:eastAsia="Calibri"/>
          <w:sz w:val="26"/>
          <w:szCs w:val="26"/>
          <w:lang w:eastAsia="en-US"/>
        </w:rPr>
        <w:t xml:space="preserve">на территории муниципального образования городской округ Сургут </w:t>
      </w:r>
      <w:r w:rsidRPr="003F7199">
        <w:rPr>
          <w:sz w:val="26"/>
          <w:szCs w:val="26"/>
        </w:rPr>
        <w:t>за 202</w:t>
      </w:r>
      <w:r w:rsidR="00686A45">
        <w:rPr>
          <w:sz w:val="26"/>
          <w:szCs w:val="26"/>
        </w:rPr>
        <w:t>3</w:t>
      </w:r>
      <w:r w:rsidRPr="003F7199">
        <w:rPr>
          <w:sz w:val="26"/>
          <w:szCs w:val="26"/>
        </w:rPr>
        <w:t xml:space="preserve"> год согласно приложению 5 </w:t>
      </w:r>
      <w:r w:rsidR="001226F1" w:rsidRPr="003F7199">
        <w:rPr>
          <w:sz w:val="26"/>
          <w:szCs w:val="26"/>
        </w:rPr>
        <w:br/>
      </w:r>
      <w:r w:rsidRPr="003F7199">
        <w:rPr>
          <w:sz w:val="26"/>
          <w:szCs w:val="26"/>
        </w:rPr>
        <w:t>к настоящему приказу.</w:t>
      </w:r>
      <w:r w:rsidR="003F7199" w:rsidRPr="003F7199">
        <w:rPr>
          <w:sz w:val="26"/>
          <w:szCs w:val="26"/>
        </w:rPr>
        <w:t xml:space="preserve"> </w:t>
      </w:r>
    </w:p>
    <w:p w:rsidR="003F7199" w:rsidRPr="00E34EC7" w:rsidRDefault="003F7199" w:rsidP="003F7199">
      <w:pPr>
        <w:tabs>
          <w:tab w:val="left" w:pos="1134"/>
        </w:tabs>
        <w:autoSpaceDE w:val="0"/>
        <w:autoSpaceDN w:val="0"/>
        <w:adjustRightInd w:val="0"/>
        <w:jc w:val="both"/>
        <w:rPr>
          <w:sz w:val="40"/>
          <w:szCs w:val="40"/>
        </w:rPr>
      </w:pPr>
    </w:p>
    <w:p w:rsidR="003F7199" w:rsidRPr="003F7199" w:rsidRDefault="00686A45" w:rsidP="003F7199">
      <w:pPr>
        <w:tabs>
          <w:tab w:val="left" w:pos="1134"/>
        </w:tabs>
        <w:autoSpaceDE w:val="0"/>
        <w:autoSpaceDN w:val="0"/>
        <w:adjustRightInd w:val="0"/>
        <w:jc w:val="both"/>
        <w:rPr>
          <w:sz w:val="26"/>
          <w:szCs w:val="26"/>
        </w:rPr>
      </w:pPr>
      <w:proofErr w:type="spellStart"/>
      <w:r>
        <w:rPr>
          <w:sz w:val="26"/>
          <w:szCs w:val="26"/>
        </w:rPr>
        <w:t>И.о</w:t>
      </w:r>
      <w:proofErr w:type="spellEnd"/>
      <w:r>
        <w:rPr>
          <w:sz w:val="26"/>
          <w:szCs w:val="26"/>
        </w:rPr>
        <w:t>. н</w:t>
      </w:r>
      <w:r w:rsidR="003F7199" w:rsidRPr="003F7199">
        <w:rPr>
          <w:sz w:val="26"/>
          <w:szCs w:val="26"/>
        </w:rPr>
        <w:t>ачальник</w:t>
      </w:r>
      <w:r>
        <w:rPr>
          <w:sz w:val="26"/>
          <w:szCs w:val="26"/>
        </w:rPr>
        <w:t>а</w:t>
      </w:r>
      <w:r w:rsidR="003F7199" w:rsidRPr="003F7199">
        <w:rPr>
          <w:sz w:val="26"/>
          <w:szCs w:val="26"/>
        </w:rPr>
        <w:t xml:space="preserve"> управления                                                           </w:t>
      </w:r>
      <w:r w:rsidR="003F7199">
        <w:rPr>
          <w:sz w:val="26"/>
          <w:szCs w:val="26"/>
        </w:rPr>
        <w:t xml:space="preserve">     </w:t>
      </w:r>
      <w:r w:rsidR="003F7199" w:rsidRPr="003F7199">
        <w:rPr>
          <w:sz w:val="26"/>
          <w:szCs w:val="26"/>
        </w:rPr>
        <w:t xml:space="preserve">               </w:t>
      </w:r>
      <w:r>
        <w:rPr>
          <w:sz w:val="26"/>
          <w:szCs w:val="26"/>
        </w:rPr>
        <w:t>М.А, Салий</w:t>
      </w:r>
    </w:p>
    <w:p w:rsidR="00E34EC7" w:rsidRDefault="00E34EC7">
      <w:pPr>
        <w:rPr>
          <w:szCs w:val="28"/>
        </w:rPr>
      </w:pPr>
      <w:r>
        <w:rPr>
          <w:szCs w:val="28"/>
        </w:rPr>
        <w:br w:type="page"/>
      </w:r>
    </w:p>
    <w:p w:rsidR="001226F1" w:rsidRDefault="001226F1" w:rsidP="001226F1">
      <w:pPr>
        <w:jc w:val="right"/>
        <w:rPr>
          <w:szCs w:val="28"/>
        </w:rPr>
      </w:pPr>
      <w:r w:rsidRPr="001226F1">
        <w:rPr>
          <w:szCs w:val="28"/>
        </w:rPr>
        <w:lastRenderedPageBreak/>
        <w:t>Прилож</w:t>
      </w:r>
      <w:r>
        <w:rPr>
          <w:szCs w:val="28"/>
        </w:rPr>
        <w:t>е</w:t>
      </w:r>
      <w:r w:rsidRPr="001226F1">
        <w:rPr>
          <w:szCs w:val="28"/>
        </w:rPr>
        <w:t xml:space="preserve">ние 1 </w:t>
      </w:r>
    </w:p>
    <w:p w:rsidR="001226F1" w:rsidRDefault="001226F1" w:rsidP="001226F1">
      <w:pPr>
        <w:jc w:val="right"/>
        <w:rPr>
          <w:szCs w:val="28"/>
        </w:rPr>
      </w:pPr>
      <w:r w:rsidRPr="001226F1">
        <w:rPr>
          <w:szCs w:val="28"/>
        </w:rPr>
        <w:t xml:space="preserve">к приказу </w:t>
      </w:r>
      <w:r>
        <w:rPr>
          <w:szCs w:val="28"/>
        </w:rPr>
        <w:t>контрольного управления</w:t>
      </w:r>
    </w:p>
    <w:p w:rsidR="001226F1" w:rsidRPr="001226F1" w:rsidRDefault="001226F1" w:rsidP="001226F1">
      <w:pPr>
        <w:jc w:val="right"/>
        <w:rPr>
          <w:szCs w:val="28"/>
        </w:rPr>
      </w:pPr>
      <w:r>
        <w:rPr>
          <w:szCs w:val="28"/>
        </w:rPr>
        <w:t>№ ___________ от _________202</w:t>
      </w:r>
      <w:r w:rsidR="00686A45">
        <w:rPr>
          <w:szCs w:val="28"/>
        </w:rPr>
        <w:t>4</w:t>
      </w:r>
      <w:r>
        <w:rPr>
          <w:szCs w:val="28"/>
        </w:rPr>
        <w:t xml:space="preserve"> г.</w:t>
      </w:r>
    </w:p>
    <w:p w:rsidR="001226F1" w:rsidRDefault="001226F1" w:rsidP="001226F1">
      <w:pPr>
        <w:jc w:val="center"/>
        <w:rPr>
          <w:b/>
          <w:szCs w:val="28"/>
        </w:rPr>
      </w:pPr>
    </w:p>
    <w:p w:rsidR="001226F1" w:rsidRDefault="001226F1" w:rsidP="001226F1">
      <w:pPr>
        <w:jc w:val="center"/>
        <w:rPr>
          <w:b/>
          <w:szCs w:val="28"/>
        </w:rPr>
      </w:pPr>
      <w:r w:rsidRPr="008C049F">
        <w:rPr>
          <w:b/>
          <w:szCs w:val="28"/>
        </w:rPr>
        <w:t xml:space="preserve">Доклад </w:t>
      </w:r>
    </w:p>
    <w:p w:rsidR="001226F1" w:rsidRDefault="001226F1" w:rsidP="001226F1">
      <w:pPr>
        <w:jc w:val="center"/>
        <w:rPr>
          <w:b/>
          <w:szCs w:val="28"/>
        </w:rPr>
      </w:pPr>
      <w:r>
        <w:rPr>
          <w:b/>
          <w:szCs w:val="28"/>
        </w:rPr>
        <w:t xml:space="preserve">о правоприменительной практике при осуществлении </w:t>
      </w:r>
    </w:p>
    <w:p w:rsidR="001226F1" w:rsidRDefault="001226F1" w:rsidP="001226F1">
      <w:pPr>
        <w:jc w:val="center"/>
        <w:rPr>
          <w:b/>
          <w:szCs w:val="28"/>
        </w:rPr>
      </w:pPr>
      <w:r>
        <w:rPr>
          <w:b/>
          <w:szCs w:val="28"/>
        </w:rPr>
        <w:t xml:space="preserve">муниципального жилищного контроля </w:t>
      </w:r>
      <w:r w:rsidR="003F7199" w:rsidRPr="003F7199">
        <w:rPr>
          <w:rFonts w:eastAsia="Calibri"/>
          <w:b/>
          <w:szCs w:val="28"/>
          <w:lang w:eastAsia="en-US"/>
        </w:rPr>
        <w:t xml:space="preserve">на территории </w:t>
      </w:r>
      <w:r w:rsidR="003F7199">
        <w:rPr>
          <w:rFonts w:eastAsia="Calibri"/>
          <w:b/>
          <w:szCs w:val="28"/>
          <w:lang w:eastAsia="en-US"/>
        </w:rPr>
        <w:br/>
      </w:r>
      <w:r w:rsidR="003F7199" w:rsidRPr="003F7199">
        <w:rPr>
          <w:rFonts w:eastAsia="Calibri"/>
          <w:b/>
          <w:szCs w:val="28"/>
          <w:lang w:eastAsia="en-US"/>
        </w:rPr>
        <w:t xml:space="preserve">муниципального образования городской округ Сургут </w:t>
      </w:r>
      <w:r>
        <w:rPr>
          <w:b/>
          <w:szCs w:val="28"/>
        </w:rPr>
        <w:t>за 202</w:t>
      </w:r>
      <w:r w:rsidR="00686A45">
        <w:rPr>
          <w:b/>
          <w:szCs w:val="28"/>
        </w:rPr>
        <w:t>3</w:t>
      </w:r>
      <w:r>
        <w:rPr>
          <w:b/>
          <w:szCs w:val="28"/>
        </w:rPr>
        <w:t xml:space="preserve"> г.</w:t>
      </w:r>
    </w:p>
    <w:p w:rsidR="001226F1" w:rsidRDefault="001226F1" w:rsidP="001226F1">
      <w:pPr>
        <w:ind w:firstLine="709"/>
        <w:jc w:val="center"/>
        <w:rPr>
          <w:szCs w:val="28"/>
        </w:rPr>
      </w:pPr>
    </w:p>
    <w:p w:rsidR="00686A45" w:rsidRPr="00686A45" w:rsidRDefault="00686A45" w:rsidP="00686A45">
      <w:pPr>
        <w:ind w:firstLine="709"/>
        <w:jc w:val="center"/>
        <w:rPr>
          <w:szCs w:val="28"/>
        </w:rPr>
      </w:pPr>
    </w:p>
    <w:p w:rsidR="00686A45" w:rsidRPr="00686A45" w:rsidRDefault="00686A45" w:rsidP="00686A45">
      <w:pPr>
        <w:ind w:firstLine="709"/>
        <w:jc w:val="both"/>
        <w:rPr>
          <w:szCs w:val="28"/>
        </w:rPr>
      </w:pPr>
      <w:r w:rsidRPr="00686A45">
        <w:rPr>
          <w:szCs w:val="28"/>
        </w:rPr>
        <w:t>Настоящий доклад подготовлен в соответствии с частью 3 статьи 47 Федерального закона</w:t>
      </w:r>
      <w:r w:rsidRPr="00686A45">
        <w:rPr>
          <w:rFonts w:ascii="Calibri" w:eastAsia="Calibri" w:hAnsi="Calibri"/>
          <w:sz w:val="22"/>
          <w:szCs w:val="22"/>
          <w:lang w:eastAsia="en-US"/>
        </w:rPr>
        <w:t xml:space="preserve"> </w:t>
      </w:r>
      <w:r w:rsidRPr="00686A45">
        <w:rPr>
          <w:szCs w:val="28"/>
        </w:rPr>
        <w:t>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07.12.2020 № 2041 «Об утверждении требований к подготовке докладов о видах государственном контроле (надзора), муниципального контроля и сводного доклада о государственном контроле (надзоре), муниципальном контроле в Российской Федерации».</w:t>
      </w:r>
    </w:p>
    <w:p w:rsidR="00686A45" w:rsidRPr="00686A45" w:rsidRDefault="00686A45" w:rsidP="00686A45">
      <w:pPr>
        <w:ind w:firstLine="709"/>
        <w:rPr>
          <w:b/>
          <w:szCs w:val="28"/>
        </w:rPr>
      </w:pPr>
    </w:p>
    <w:p w:rsidR="00686A45" w:rsidRPr="00686A45" w:rsidRDefault="00686A45" w:rsidP="00686A45">
      <w:pPr>
        <w:jc w:val="center"/>
        <w:rPr>
          <w:b/>
          <w:szCs w:val="28"/>
        </w:rPr>
      </w:pPr>
      <w:r w:rsidRPr="00686A45">
        <w:rPr>
          <w:b/>
          <w:szCs w:val="28"/>
        </w:rPr>
        <w:t>1. Общие сведения о муниципальном жилищном контроле на территории муниципального образования</w:t>
      </w:r>
    </w:p>
    <w:p w:rsidR="00686A45" w:rsidRPr="00686A45" w:rsidRDefault="00686A45" w:rsidP="00686A45">
      <w:pPr>
        <w:jc w:val="center"/>
        <w:rPr>
          <w:b/>
          <w:szCs w:val="28"/>
        </w:rPr>
      </w:pPr>
    </w:p>
    <w:p w:rsidR="00686A45" w:rsidRPr="00686A45" w:rsidRDefault="00686A45" w:rsidP="00686A45">
      <w:pPr>
        <w:ind w:firstLine="709"/>
        <w:jc w:val="both"/>
        <w:rPr>
          <w:szCs w:val="28"/>
        </w:rPr>
      </w:pPr>
      <w:r w:rsidRPr="00686A45">
        <w:rPr>
          <w:szCs w:val="28"/>
        </w:rPr>
        <w:t xml:space="preserve">Муниципальный жилищный контроль на территории муниципального образования осуществлялся на основании следующих нормативных правовых актов: </w:t>
      </w:r>
    </w:p>
    <w:p w:rsidR="00686A45" w:rsidRPr="00686A45" w:rsidRDefault="00686A45" w:rsidP="00686A45">
      <w:pPr>
        <w:ind w:firstLine="709"/>
        <w:jc w:val="both"/>
        <w:rPr>
          <w:bCs/>
          <w:szCs w:val="28"/>
          <w:lang w:eastAsia="zh-CN"/>
        </w:rPr>
      </w:pPr>
      <w:r w:rsidRPr="00686A45">
        <w:rPr>
          <w:bCs/>
          <w:szCs w:val="28"/>
          <w:lang w:eastAsia="zh-CN"/>
        </w:rPr>
        <w:t>- Федерального закона от 31.07.2020 № 248-ФЗ «О государственном контроле (надзоре) и муниципальном контроле в Российской Федерации»;</w:t>
      </w:r>
    </w:p>
    <w:p w:rsidR="00686A45" w:rsidRPr="00686A45" w:rsidRDefault="00686A45" w:rsidP="00686A45">
      <w:pPr>
        <w:ind w:firstLine="709"/>
        <w:jc w:val="both"/>
        <w:rPr>
          <w:szCs w:val="28"/>
        </w:rPr>
      </w:pPr>
      <w:r w:rsidRPr="00686A45">
        <w:rPr>
          <w:szCs w:val="28"/>
        </w:rPr>
        <w:t>- Федерального закона от 06.10.2003 № 131-ФЗ «Об общих принципах организации местного самоуправления в Российской Федерации»;</w:t>
      </w:r>
    </w:p>
    <w:p w:rsidR="00686A45" w:rsidRPr="00686A45" w:rsidRDefault="00686A45" w:rsidP="00686A45">
      <w:pPr>
        <w:ind w:firstLine="709"/>
        <w:jc w:val="both"/>
        <w:rPr>
          <w:szCs w:val="28"/>
        </w:rPr>
      </w:pPr>
      <w:r w:rsidRPr="00686A45">
        <w:rPr>
          <w:szCs w:val="28"/>
        </w:rPr>
        <w:t xml:space="preserve">- Федеральный закон от 31.03.1999 № 69-ФЗ «О газоснабжении </w:t>
      </w:r>
      <w:r w:rsidRPr="00686A45">
        <w:rPr>
          <w:szCs w:val="28"/>
        </w:rPr>
        <w:br/>
        <w:t>в Российской Федерации»;</w:t>
      </w:r>
    </w:p>
    <w:p w:rsidR="00686A45" w:rsidRPr="00686A45" w:rsidRDefault="00686A45" w:rsidP="00686A45">
      <w:pPr>
        <w:ind w:firstLine="709"/>
        <w:jc w:val="both"/>
        <w:rPr>
          <w:szCs w:val="28"/>
        </w:rPr>
      </w:pPr>
      <w:r w:rsidRPr="00686A45">
        <w:rPr>
          <w:szCs w:val="28"/>
        </w:rPr>
        <w:t>- Жилищный кодекс Российской Федерации;</w:t>
      </w:r>
    </w:p>
    <w:p w:rsidR="00686A45" w:rsidRPr="00686A45" w:rsidRDefault="00686A45" w:rsidP="00686A45">
      <w:pPr>
        <w:ind w:firstLine="709"/>
        <w:jc w:val="both"/>
        <w:rPr>
          <w:szCs w:val="28"/>
        </w:rPr>
      </w:pPr>
      <w:r w:rsidRPr="00686A45">
        <w:rPr>
          <w:szCs w:val="28"/>
        </w:rPr>
        <w:t>-</w:t>
      </w:r>
      <w:r w:rsidRPr="00686A45">
        <w:rPr>
          <w:szCs w:val="28"/>
        </w:rPr>
        <w:tab/>
        <w:t xml:space="preserve">постановление Правительства Российской Федерации от 13.08.2006 </w:t>
      </w:r>
      <w:r w:rsidRPr="00686A45">
        <w:rPr>
          <w:szCs w:val="28"/>
        </w:rPr>
        <w:br/>
        <w:t xml:space="preserve">№ 491 «Об утверждении Правил содержания общего имущества </w:t>
      </w:r>
      <w:r w:rsidRPr="00686A45">
        <w:rPr>
          <w:szCs w:val="28"/>
        </w:rPr>
        <w:br/>
        <w:t>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86A45" w:rsidRPr="00686A45" w:rsidRDefault="00686A45" w:rsidP="00686A45">
      <w:pPr>
        <w:ind w:firstLine="709"/>
        <w:jc w:val="both"/>
        <w:rPr>
          <w:szCs w:val="28"/>
        </w:rPr>
      </w:pPr>
      <w:r w:rsidRPr="00686A45">
        <w:rPr>
          <w:szCs w:val="28"/>
        </w:rPr>
        <w:t>-</w:t>
      </w:r>
      <w:r w:rsidRPr="00686A45">
        <w:rPr>
          <w:szCs w:val="28"/>
        </w:rPr>
        <w:tab/>
        <w:t xml:space="preserve">постановление Правительства Российской Федерации от 06.05.2011 </w:t>
      </w:r>
      <w:r w:rsidRPr="00686A45">
        <w:rPr>
          <w:szCs w:val="28"/>
        </w:rPr>
        <w:br/>
        <w:t>№ 354 «О предоставлении коммунальных услуг собственникам и пользователям помещений в многоквартирных домах и жилых домов»;</w:t>
      </w:r>
    </w:p>
    <w:p w:rsidR="00686A45" w:rsidRPr="00686A45" w:rsidRDefault="00686A45" w:rsidP="00686A45">
      <w:pPr>
        <w:ind w:firstLine="709"/>
        <w:jc w:val="both"/>
        <w:rPr>
          <w:szCs w:val="28"/>
        </w:rPr>
      </w:pPr>
      <w:r w:rsidRPr="00686A45">
        <w:rPr>
          <w:szCs w:val="28"/>
        </w:rPr>
        <w:t>-</w:t>
      </w:r>
      <w:r w:rsidRPr="00686A45">
        <w:rPr>
          <w:szCs w:val="28"/>
        </w:rPr>
        <w:tab/>
        <w:t xml:space="preserve">постановление Правительства Российской Федерации от 03.04.2013 </w:t>
      </w:r>
      <w:r w:rsidRPr="00686A45">
        <w:rPr>
          <w:szCs w:val="28"/>
        </w:rPr>
        <w:br/>
        <w:t xml:space="preserve">№ 290 «О минимальном перечне услуг и работ, необходимых для обеспечения </w:t>
      </w:r>
      <w:r w:rsidRPr="00686A45">
        <w:rPr>
          <w:szCs w:val="28"/>
        </w:rPr>
        <w:lastRenderedPageBreak/>
        <w:t>надлежащего содержания общего имущества в многоквартирном доме, и порядке их оказания и выполнения»;</w:t>
      </w:r>
    </w:p>
    <w:p w:rsidR="00686A45" w:rsidRPr="00686A45" w:rsidRDefault="00686A45" w:rsidP="00686A45">
      <w:pPr>
        <w:ind w:firstLine="709"/>
        <w:jc w:val="both"/>
        <w:rPr>
          <w:szCs w:val="28"/>
        </w:rPr>
      </w:pPr>
      <w:r w:rsidRPr="00686A45">
        <w:rPr>
          <w:szCs w:val="28"/>
        </w:rPr>
        <w:t>-</w:t>
      </w:r>
      <w:r w:rsidRPr="00686A45">
        <w:rPr>
          <w:szCs w:val="28"/>
        </w:rPr>
        <w:tab/>
        <w:t xml:space="preserve">постановление Правительства Российской Федерации от 15.05.2013 </w:t>
      </w:r>
      <w:r w:rsidRPr="00686A45">
        <w:rPr>
          <w:szCs w:val="28"/>
        </w:rPr>
        <w:br/>
        <w:t>№ 416 «О порядке осуществления деятельности по управлению многоквартирными домами»;</w:t>
      </w:r>
    </w:p>
    <w:p w:rsidR="00686A45" w:rsidRPr="00686A45" w:rsidRDefault="00686A45" w:rsidP="00686A45">
      <w:pPr>
        <w:ind w:firstLine="709"/>
        <w:jc w:val="both"/>
        <w:rPr>
          <w:szCs w:val="28"/>
        </w:rPr>
      </w:pPr>
      <w:r w:rsidRPr="00686A45">
        <w:rPr>
          <w:szCs w:val="28"/>
        </w:rPr>
        <w:t xml:space="preserve">- постановлением Правительства Российской Федерации от 14.05.2013 </w:t>
      </w:r>
      <w:r w:rsidRPr="00686A45">
        <w:rPr>
          <w:szCs w:val="28"/>
        </w:rPr>
        <w:br/>
        <w:t>№ 410 «О мерах по обеспечению безопасности при использовании и содержании внутридомового и внутриквартирного газового оборудования»;</w:t>
      </w:r>
    </w:p>
    <w:p w:rsidR="00686A45" w:rsidRPr="00686A45" w:rsidRDefault="00686A45" w:rsidP="00686A45">
      <w:pPr>
        <w:ind w:firstLine="709"/>
        <w:jc w:val="both"/>
        <w:rPr>
          <w:szCs w:val="28"/>
        </w:rPr>
      </w:pPr>
      <w:r w:rsidRPr="00686A45">
        <w:rPr>
          <w:szCs w:val="28"/>
        </w:rPr>
        <w:t>-</w:t>
      </w:r>
      <w:r w:rsidRPr="00686A45">
        <w:rPr>
          <w:szCs w:val="28"/>
        </w:rPr>
        <w:tab/>
        <w:t>постановление Госстроя Российской Федерации от 27.09.2003 № 170 «Об утверждении Правил и норм технической эксплуатации жилищного фонда»;</w:t>
      </w:r>
    </w:p>
    <w:p w:rsidR="00686A45" w:rsidRPr="00686A45" w:rsidRDefault="00686A45" w:rsidP="00686A45">
      <w:pPr>
        <w:ind w:firstLine="709"/>
        <w:jc w:val="both"/>
        <w:rPr>
          <w:szCs w:val="28"/>
        </w:rPr>
      </w:pPr>
      <w:r w:rsidRPr="00686A45">
        <w:rPr>
          <w:szCs w:val="28"/>
        </w:rPr>
        <w:t xml:space="preserve">- Устава муниципального образования городской округ Сургут </w:t>
      </w:r>
      <w:r w:rsidRPr="00686A45">
        <w:rPr>
          <w:szCs w:val="28"/>
        </w:rPr>
        <w:br/>
        <w:t>Ханты-Мансийского автономного округа – Югры;</w:t>
      </w:r>
    </w:p>
    <w:p w:rsidR="00686A45" w:rsidRPr="00686A45" w:rsidRDefault="00686A45" w:rsidP="00686A45">
      <w:pPr>
        <w:ind w:firstLine="709"/>
        <w:jc w:val="both"/>
        <w:rPr>
          <w:rFonts w:eastAsia="Calibri"/>
          <w:szCs w:val="28"/>
          <w:lang w:eastAsia="en-US"/>
        </w:rPr>
      </w:pPr>
      <w:r w:rsidRPr="00686A45">
        <w:rPr>
          <w:szCs w:val="28"/>
        </w:rPr>
        <w:t xml:space="preserve">- </w:t>
      </w:r>
      <w:r w:rsidRPr="00686A45">
        <w:rPr>
          <w:rFonts w:eastAsia="Calibri"/>
          <w:szCs w:val="28"/>
          <w:lang w:eastAsia="en-US"/>
        </w:rPr>
        <w:t>решения Думы города Сургута от 23.09.2021 № 814-VI ДГ</w:t>
      </w:r>
      <w:r w:rsidRPr="00686A45">
        <w:rPr>
          <w:szCs w:val="28"/>
        </w:rPr>
        <w:t xml:space="preserve"> «О </w:t>
      </w:r>
      <w:r w:rsidRPr="00686A45">
        <w:rPr>
          <w:rFonts w:eastAsia="Calibri"/>
          <w:szCs w:val="28"/>
          <w:lang w:eastAsia="en-US"/>
        </w:rPr>
        <w:t>положении о муниципальном жилищном контроле»;</w:t>
      </w:r>
    </w:p>
    <w:p w:rsidR="00686A45" w:rsidRPr="00686A45" w:rsidRDefault="00686A45" w:rsidP="00686A45">
      <w:pPr>
        <w:ind w:firstLine="709"/>
        <w:jc w:val="both"/>
        <w:rPr>
          <w:szCs w:val="28"/>
        </w:rPr>
      </w:pPr>
      <w:r w:rsidRPr="00686A45">
        <w:rPr>
          <w:szCs w:val="28"/>
        </w:rPr>
        <w:t xml:space="preserve">- постановление Администрации г. Сургута от 18.07.2023 № 3586 </w:t>
      </w:r>
      <w:r w:rsidRPr="00686A45">
        <w:rPr>
          <w:szCs w:val="28"/>
        </w:rPr>
        <w:br/>
        <w:t>«Об установлении размеров платы за содержание жилого помещения муниципального жилищного фонда и признании утратившими силу некоторых муниципальных правовых актов».</w:t>
      </w:r>
    </w:p>
    <w:p w:rsidR="00686A45" w:rsidRPr="00686A45" w:rsidRDefault="00686A45" w:rsidP="00686A45">
      <w:pPr>
        <w:ind w:firstLine="709"/>
        <w:jc w:val="both"/>
        <w:rPr>
          <w:szCs w:val="28"/>
        </w:rPr>
      </w:pPr>
      <w:r w:rsidRPr="00686A45">
        <w:rPr>
          <w:szCs w:val="28"/>
        </w:rPr>
        <w:t>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86A45" w:rsidRPr="00686A45" w:rsidRDefault="00686A45" w:rsidP="00686A45">
      <w:pPr>
        <w:ind w:firstLine="709"/>
        <w:jc w:val="both"/>
        <w:rPr>
          <w:szCs w:val="28"/>
        </w:rPr>
      </w:pPr>
      <w:r w:rsidRPr="00686A45">
        <w:rPr>
          <w:szCs w:val="28"/>
        </w:rPr>
        <w:t xml:space="preserve">1) требований к использованию и сохранности жилищного фонда, </w:t>
      </w:r>
      <w:r w:rsidRPr="00686A45">
        <w:rPr>
          <w:szCs w:val="28"/>
        </w:rPr>
        <w:br/>
        <w:t xml:space="preserve">в том числе требований к жилым помещениям, их использованию и содержанию, использованию и содержанию общего имущества собственников помещений </w:t>
      </w:r>
      <w:r w:rsidRPr="00686A45">
        <w:rPr>
          <w:szCs w:val="28"/>
        </w:rPr>
        <w:br/>
        <w:t xml:space="preserve">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w:t>
      </w:r>
      <w:r w:rsidRPr="00686A45">
        <w:rPr>
          <w:szCs w:val="28"/>
        </w:rPr>
        <w:br/>
        <w:t>в многоквартирном доме;</w:t>
      </w:r>
    </w:p>
    <w:p w:rsidR="00686A45" w:rsidRPr="00686A45" w:rsidRDefault="00686A45" w:rsidP="00686A45">
      <w:pPr>
        <w:ind w:firstLine="709"/>
        <w:jc w:val="both"/>
        <w:rPr>
          <w:szCs w:val="28"/>
        </w:rPr>
      </w:pPr>
      <w:r w:rsidRPr="00686A45">
        <w:rPr>
          <w:szCs w:val="28"/>
        </w:rPr>
        <w:t>2) требований к формированию фондов капитального ремонта;</w:t>
      </w:r>
    </w:p>
    <w:p w:rsidR="00686A45" w:rsidRPr="00686A45" w:rsidRDefault="00686A45" w:rsidP="00686A45">
      <w:pPr>
        <w:ind w:firstLine="709"/>
        <w:jc w:val="both"/>
        <w:rPr>
          <w:szCs w:val="28"/>
        </w:rPr>
      </w:pPr>
      <w:r w:rsidRPr="00686A45">
        <w:rPr>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86A45" w:rsidRPr="00686A45" w:rsidRDefault="00686A45" w:rsidP="00686A45">
      <w:pPr>
        <w:ind w:firstLine="709"/>
        <w:jc w:val="both"/>
        <w:rPr>
          <w:szCs w:val="28"/>
        </w:rPr>
      </w:pPr>
      <w:r w:rsidRPr="00686A45">
        <w:rPr>
          <w:szCs w:val="28"/>
        </w:rPr>
        <w:t xml:space="preserve">4) требований к предоставлению коммунальных услуг собственникам </w:t>
      </w:r>
      <w:r w:rsidRPr="00686A45">
        <w:rPr>
          <w:szCs w:val="28"/>
        </w:rPr>
        <w:br/>
        <w:t>и пользователям помещений в многоквартирных домах и жилых домов;</w:t>
      </w:r>
    </w:p>
    <w:p w:rsidR="00686A45" w:rsidRPr="00686A45" w:rsidRDefault="00686A45" w:rsidP="00686A45">
      <w:pPr>
        <w:ind w:firstLine="709"/>
        <w:jc w:val="both"/>
        <w:rPr>
          <w:szCs w:val="28"/>
        </w:rPr>
      </w:pPr>
      <w:r w:rsidRPr="00686A45">
        <w:rPr>
          <w:szCs w:val="28"/>
        </w:rPr>
        <w:t xml:space="preserve">5) правил изменения размера платы за содержание жилого помещения </w:t>
      </w:r>
      <w:r w:rsidRPr="00686A45">
        <w:rPr>
          <w:szCs w:val="28"/>
        </w:rPr>
        <w:br/>
        <w:t xml:space="preserve">в случае оказания услуг и выполнения работ по управлению, содержанию </w:t>
      </w:r>
      <w:r w:rsidRPr="00686A45">
        <w:rPr>
          <w:szCs w:val="28"/>
        </w:rPr>
        <w:br/>
        <w:t xml:space="preserve">и ремонту общего имущества в многоквартирном доме ненадлежащего качества </w:t>
      </w:r>
      <w:r w:rsidRPr="00686A45">
        <w:rPr>
          <w:szCs w:val="28"/>
        </w:rPr>
        <w:br/>
        <w:t>и (или) с перерывами, превышающими установленную продолжительность;</w:t>
      </w:r>
    </w:p>
    <w:p w:rsidR="00686A45" w:rsidRPr="00686A45" w:rsidRDefault="00686A45" w:rsidP="00686A45">
      <w:pPr>
        <w:ind w:firstLine="709"/>
        <w:jc w:val="both"/>
        <w:rPr>
          <w:szCs w:val="28"/>
        </w:rPr>
      </w:pPr>
      <w:r w:rsidRPr="00686A45">
        <w:rPr>
          <w:szCs w:val="28"/>
        </w:rPr>
        <w:t>6) правил содержания общего имущества в многоквартирном доме и правил изменения размера платы за содержание жилого помещения;</w:t>
      </w:r>
    </w:p>
    <w:p w:rsidR="00686A45" w:rsidRPr="00686A45" w:rsidRDefault="00686A45" w:rsidP="00686A45">
      <w:pPr>
        <w:ind w:firstLine="709"/>
        <w:jc w:val="both"/>
        <w:rPr>
          <w:szCs w:val="28"/>
        </w:rPr>
      </w:pPr>
      <w:r w:rsidRPr="00686A45">
        <w:rPr>
          <w:szCs w:val="28"/>
        </w:rPr>
        <w:lastRenderedPageBreak/>
        <w:t xml:space="preserve">7) правил предоставления, приостановки и ограничения предоставления коммунальных услуг собственникам и пользователям помещений </w:t>
      </w:r>
      <w:r w:rsidRPr="00686A45">
        <w:rPr>
          <w:szCs w:val="28"/>
        </w:rPr>
        <w:br/>
        <w:t>в многоквартирных домах и жилых домов;</w:t>
      </w:r>
    </w:p>
    <w:p w:rsidR="00686A45" w:rsidRPr="00686A45" w:rsidRDefault="00686A45" w:rsidP="00686A45">
      <w:pPr>
        <w:ind w:firstLine="709"/>
        <w:jc w:val="both"/>
        <w:rPr>
          <w:szCs w:val="28"/>
        </w:rPr>
      </w:pPr>
      <w:r w:rsidRPr="00686A45">
        <w:rPr>
          <w:szCs w:val="28"/>
        </w:rPr>
        <w:t>8) требований энергетической эффективности и оснащённости помещений многоквартирных домов и жилых домов приборами учёта используемых энергетических ресурсов;</w:t>
      </w:r>
    </w:p>
    <w:p w:rsidR="00686A45" w:rsidRPr="00686A45" w:rsidRDefault="00686A45" w:rsidP="00686A45">
      <w:pPr>
        <w:ind w:firstLine="709"/>
        <w:jc w:val="both"/>
        <w:rPr>
          <w:szCs w:val="28"/>
        </w:rPr>
      </w:pPr>
      <w:r w:rsidRPr="00686A45">
        <w:rPr>
          <w:szCs w:val="28"/>
        </w:rPr>
        <w:t xml:space="preserve">9) требований к порядку размещения </w:t>
      </w:r>
      <w:proofErr w:type="spellStart"/>
      <w:r w:rsidRPr="00686A45">
        <w:rPr>
          <w:szCs w:val="28"/>
        </w:rPr>
        <w:t>ресурсоснабжающими</w:t>
      </w:r>
      <w:proofErr w:type="spellEnd"/>
      <w:r w:rsidRPr="00686A45">
        <w:rPr>
          <w:szCs w:val="28"/>
        </w:rPr>
        <w:t xml:space="preserve"> организациями, лицами, осуществляющими деятельность по управлению многоквартирными домами, информации в системе;</w:t>
      </w:r>
    </w:p>
    <w:p w:rsidR="00686A45" w:rsidRPr="00686A45" w:rsidRDefault="00686A45" w:rsidP="00686A45">
      <w:pPr>
        <w:ind w:firstLine="709"/>
        <w:jc w:val="both"/>
        <w:rPr>
          <w:szCs w:val="28"/>
        </w:rPr>
      </w:pPr>
      <w:r w:rsidRPr="00686A45">
        <w:rPr>
          <w:szCs w:val="28"/>
        </w:rPr>
        <w:t xml:space="preserve">10) требований к обеспечению доступности для инвалидов помещений </w:t>
      </w:r>
      <w:r w:rsidRPr="00686A45">
        <w:rPr>
          <w:szCs w:val="28"/>
        </w:rPr>
        <w:br/>
        <w:t>в многоквартирных домах;</w:t>
      </w:r>
    </w:p>
    <w:p w:rsidR="00686A45" w:rsidRPr="00686A45" w:rsidRDefault="00686A45" w:rsidP="00686A45">
      <w:pPr>
        <w:ind w:firstLine="709"/>
        <w:jc w:val="both"/>
        <w:rPr>
          <w:szCs w:val="28"/>
        </w:rPr>
      </w:pPr>
      <w:r w:rsidRPr="00686A45">
        <w:rPr>
          <w:szCs w:val="28"/>
        </w:rPr>
        <w:t>11) требований к предоставлению жилых помещений в наёмных домах социального использования;</w:t>
      </w:r>
    </w:p>
    <w:p w:rsidR="00686A45" w:rsidRPr="00686A45" w:rsidRDefault="00686A45" w:rsidP="00686A45">
      <w:pPr>
        <w:ind w:firstLine="709"/>
        <w:jc w:val="both"/>
        <w:rPr>
          <w:szCs w:val="28"/>
        </w:rPr>
      </w:pPr>
      <w:r w:rsidRPr="00686A45">
        <w:rPr>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686A45" w:rsidRPr="00686A45" w:rsidRDefault="00686A45" w:rsidP="00686A45">
      <w:pPr>
        <w:ind w:firstLine="708"/>
        <w:jc w:val="both"/>
        <w:rPr>
          <w:szCs w:val="20"/>
          <w:lang w:val="x-none" w:eastAsia="x-none"/>
        </w:rPr>
      </w:pPr>
      <w:r w:rsidRPr="00686A45">
        <w:rPr>
          <w:szCs w:val="20"/>
          <w:lang w:val="x-none" w:eastAsia="x-none"/>
        </w:rPr>
        <w:t xml:space="preserve">Объектами муниципального </w:t>
      </w:r>
      <w:r w:rsidRPr="00686A45">
        <w:rPr>
          <w:szCs w:val="20"/>
          <w:lang w:eastAsia="x-none"/>
        </w:rPr>
        <w:t xml:space="preserve">жилищного </w:t>
      </w:r>
      <w:r w:rsidRPr="00686A45">
        <w:rPr>
          <w:szCs w:val="20"/>
          <w:lang w:val="x-none" w:eastAsia="x-none"/>
        </w:rPr>
        <w:t>контроля</w:t>
      </w:r>
      <w:r w:rsidRPr="00686A45">
        <w:rPr>
          <w:szCs w:val="20"/>
          <w:lang w:eastAsia="x-none"/>
        </w:rPr>
        <w:t xml:space="preserve"> согласно Положению </w:t>
      </w:r>
      <w:r w:rsidRPr="00686A45">
        <w:rPr>
          <w:szCs w:val="20"/>
          <w:lang w:eastAsia="x-none"/>
        </w:rPr>
        <w:br/>
      </w:r>
      <w:r w:rsidRPr="00686A45">
        <w:rPr>
          <w:rFonts w:eastAsia="Calibri"/>
          <w:szCs w:val="28"/>
          <w:lang w:eastAsia="en-US"/>
        </w:rPr>
        <w:t xml:space="preserve">о муниципальном жилищном контроле </w:t>
      </w:r>
      <w:r w:rsidRPr="00686A45">
        <w:rPr>
          <w:szCs w:val="20"/>
          <w:lang w:eastAsia="x-none"/>
        </w:rPr>
        <w:t xml:space="preserve">(далее – Положение о виде контроля) </w:t>
      </w:r>
      <w:r w:rsidRPr="00686A45">
        <w:rPr>
          <w:szCs w:val="20"/>
          <w:lang w:val="x-none" w:eastAsia="x-none"/>
        </w:rPr>
        <w:t>явля</w:t>
      </w:r>
      <w:r w:rsidRPr="00686A45">
        <w:rPr>
          <w:szCs w:val="20"/>
          <w:lang w:eastAsia="x-none"/>
        </w:rPr>
        <w:t>ются</w:t>
      </w:r>
      <w:r w:rsidRPr="00686A45">
        <w:rPr>
          <w:szCs w:val="20"/>
          <w:lang w:val="x-none" w:eastAsia="x-none"/>
        </w:rPr>
        <w:t>:</w:t>
      </w:r>
    </w:p>
    <w:p w:rsidR="00686A45" w:rsidRPr="00686A45" w:rsidRDefault="00686A45" w:rsidP="00686A45">
      <w:pPr>
        <w:shd w:val="clear" w:color="auto" w:fill="FFFFFF"/>
        <w:tabs>
          <w:tab w:val="left" w:pos="1276"/>
        </w:tabs>
        <w:spacing w:line="322" w:lineRule="exact"/>
        <w:ind w:firstLine="709"/>
        <w:jc w:val="both"/>
        <w:rPr>
          <w:szCs w:val="20"/>
        </w:rPr>
      </w:pPr>
      <w:r w:rsidRPr="00686A45">
        <w:rPr>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86A45" w:rsidRPr="00686A45" w:rsidRDefault="00686A45" w:rsidP="00686A45">
      <w:pPr>
        <w:shd w:val="clear" w:color="auto" w:fill="FFFFFF"/>
        <w:tabs>
          <w:tab w:val="left" w:pos="1276"/>
        </w:tabs>
        <w:spacing w:line="322" w:lineRule="exact"/>
        <w:ind w:firstLine="709"/>
        <w:jc w:val="both"/>
        <w:rPr>
          <w:szCs w:val="20"/>
        </w:rPr>
      </w:pPr>
      <w:r w:rsidRPr="00686A45">
        <w:rPr>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86A45" w:rsidRPr="00686A45" w:rsidRDefault="00686A45" w:rsidP="00686A45">
      <w:pPr>
        <w:shd w:val="clear" w:color="auto" w:fill="FFFFFF"/>
        <w:tabs>
          <w:tab w:val="left" w:pos="1276"/>
        </w:tabs>
        <w:spacing w:line="322" w:lineRule="exact"/>
        <w:ind w:firstLine="709"/>
        <w:jc w:val="both"/>
        <w:rPr>
          <w:szCs w:val="20"/>
        </w:rPr>
      </w:pPr>
      <w:r w:rsidRPr="00686A45">
        <w:rPr>
          <w:szCs w:val="20"/>
        </w:rPr>
        <w:t>3) многоквартирные дома, которыми граждане и организации владеют и (или) пользуются, к которым предъявляются обязательные требования.</w:t>
      </w:r>
    </w:p>
    <w:p w:rsidR="00686A45" w:rsidRPr="00686A45" w:rsidRDefault="00686A45" w:rsidP="00686A45">
      <w:pPr>
        <w:shd w:val="clear" w:color="auto" w:fill="FFFFFF"/>
        <w:tabs>
          <w:tab w:val="left" w:pos="1276"/>
        </w:tabs>
        <w:spacing w:line="322" w:lineRule="exact"/>
        <w:ind w:firstLine="709"/>
        <w:jc w:val="both"/>
        <w:rPr>
          <w:szCs w:val="20"/>
        </w:rPr>
      </w:pPr>
      <w:r w:rsidRPr="00686A45">
        <w:rPr>
          <w:szCs w:val="20"/>
        </w:rPr>
        <w:t xml:space="preserve">Контрольным управлением Администрации города утвержден Перечень объектов муниципального жилищного контроля, отнесенных к определенной категории риска, и размещен на официальном портале Администрации города Сургута (приказ контрольного управления от 09.01.2023 № 1). </w:t>
      </w:r>
    </w:p>
    <w:p w:rsidR="00686A45" w:rsidRPr="00686A45" w:rsidRDefault="00686A45" w:rsidP="00686A45">
      <w:pPr>
        <w:shd w:val="clear" w:color="auto" w:fill="FFFFFF"/>
        <w:tabs>
          <w:tab w:val="left" w:pos="1276"/>
        </w:tabs>
        <w:spacing w:line="322" w:lineRule="exact"/>
        <w:ind w:firstLine="709"/>
        <w:jc w:val="both"/>
        <w:rPr>
          <w:szCs w:val="20"/>
        </w:rPr>
      </w:pPr>
      <w:r w:rsidRPr="00686A45">
        <w:rPr>
          <w:szCs w:val="20"/>
        </w:rPr>
        <w:t>В Единый реестр видов контроля внесено 875 категорированных объектов муниципального жилищного контроля. 27 контролируемых лиц осуществляют управление многоквартирными домами, в состав которых входит муниципальный жилищный фонд.</w:t>
      </w:r>
    </w:p>
    <w:p w:rsidR="00686A45" w:rsidRPr="00686A45" w:rsidRDefault="00686A45" w:rsidP="00686A45">
      <w:pPr>
        <w:shd w:val="clear" w:color="auto" w:fill="FFFFFF"/>
        <w:tabs>
          <w:tab w:val="left" w:pos="1276"/>
        </w:tabs>
        <w:spacing w:line="322" w:lineRule="exact"/>
        <w:ind w:firstLine="709"/>
        <w:jc w:val="both"/>
        <w:rPr>
          <w:szCs w:val="28"/>
        </w:rPr>
      </w:pPr>
      <w:r w:rsidRPr="00686A45">
        <w:rPr>
          <w:szCs w:val="28"/>
        </w:rPr>
        <w:t xml:space="preserve">Положением о виде контроля на территории муниципального образования определены ключевые показатели вида контроля и их целевые значения. </w:t>
      </w:r>
    </w:p>
    <w:p w:rsidR="00686A45" w:rsidRPr="00686A45" w:rsidRDefault="00686A45" w:rsidP="00686A45">
      <w:pPr>
        <w:shd w:val="clear" w:color="auto" w:fill="FFFFFF"/>
        <w:tabs>
          <w:tab w:val="left" w:pos="1276"/>
        </w:tabs>
        <w:spacing w:line="322" w:lineRule="exact"/>
        <w:ind w:firstLine="709"/>
        <w:jc w:val="both"/>
        <w:rPr>
          <w:szCs w:val="28"/>
        </w:rPr>
      </w:pPr>
      <w:r w:rsidRPr="00686A45">
        <w:rPr>
          <w:szCs w:val="28"/>
        </w:rPr>
        <w:t>К перечню показателей результативности и эффективности деятельности контрольного (надзорного) органа относится:</w:t>
      </w:r>
    </w:p>
    <w:p w:rsidR="00686A45" w:rsidRPr="00686A45" w:rsidRDefault="00686A45" w:rsidP="00686A45">
      <w:pPr>
        <w:shd w:val="clear" w:color="auto" w:fill="FFFFFF"/>
        <w:tabs>
          <w:tab w:val="left" w:pos="1276"/>
        </w:tabs>
        <w:spacing w:line="322" w:lineRule="exact"/>
        <w:ind w:firstLine="709"/>
        <w:jc w:val="both"/>
        <w:rPr>
          <w:szCs w:val="28"/>
        </w:rPr>
      </w:pPr>
      <w:r w:rsidRPr="00686A45">
        <w:rPr>
          <w:szCs w:val="28"/>
        </w:rPr>
        <w:t xml:space="preserve">- доля устраненных нарушений, из числа выявленных в ходе контрольных мероприятий (70%), </w:t>
      </w:r>
    </w:p>
    <w:p w:rsidR="00686A45" w:rsidRPr="00686A45" w:rsidRDefault="00686A45" w:rsidP="00686A45">
      <w:pPr>
        <w:shd w:val="clear" w:color="auto" w:fill="FFFFFF"/>
        <w:tabs>
          <w:tab w:val="left" w:pos="1276"/>
        </w:tabs>
        <w:spacing w:line="322" w:lineRule="exact"/>
        <w:ind w:firstLine="709"/>
        <w:jc w:val="both"/>
        <w:rPr>
          <w:szCs w:val="28"/>
        </w:rPr>
      </w:pPr>
      <w:r w:rsidRPr="00686A45">
        <w:rPr>
          <w:szCs w:val="28"/>
        </w:rPr>
        <w:t xml:space="preserve">- доля устраненных (предотвращенных) нарушений, из числа выявленных </w:t>
      </w:r>
      <w:r w:rsidRPr="00686A45">
        <w:rPr>
          <w:szCs w:val="28"/>
        </w:rPr>
        <w:br/>
        <w:t>в ходе профилактических мероприятий (50%).</w:t>
      </w:r>
    </w:p>
    <w:p w:rsidR="00686A45" w:rsidRPr="00686A45" w:rsidRDefault="00686A45" w:rsidP="00686A45">
      <w:pPr>
        <w:shd w:val="clear" w:color="auto" w:fill="FFFFFF"/>
        <w:tabs>
          <w:tab w:val="left" w:pos="1276"/>
        </w:tabs>
        <w:spacing w:line="322" w:lineRule="exact"/>
        <w:ind w:firstLine="709"/>
        <w:jc w:val="both"/>
        <w:rPr>
          <w:rFonts w:eastAsia="Calibri"/>
          <w:szCs w:val="28"/>
          <w:lang w:eastAsia="en-US"/>
        </w:rPr>
      </w:pPr>
      <w:r w:rsidRPr="00686A45">
        <w:rPr>
          <w:szCs w:val="28"/>
        </w:rPr>
        <w:lastRenderedPageBreak/>
        <w:t>В</w:t>
      </w:r>
      <w:r w:rsidRPr="00686A45">
        <w:rPr>
          <w:rFonts w:eastAsia="Calibri"/>
          <w:szCs w:val="28"/>
          <w:lang w:eastAsia="en-US"/>
        </w:rPr>
        <w:t xml:space="preserve"> 2023 году, в условиях действия моратория, введенного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постановление № 336) плановые (внеплановые) мероприятия в отношении контролируемых лиц не проводились. </w:t>
      </w:r>
    </w:p>
    <w:p w:rsidR="00686A45" w:rsidRPr="00686A45" w:rsidRDefault="00686A45" w:rsidP="00686A45">
      <w:pPr>
        <w:shd w:val="clear" w:color="auto" w:fill="FFFFFF"/>
        <w:tabs>
          <w:tab w:val="left" w:pos="1276"/>
        </w:tabs>
        <w:spacing w:line="322" w:lineRule="exact"/>
        <w:ind w:firstLine="709"/>
        <w:jc w:val="both"/>
        <w:rPr>
          <w:rFonts w:eastAsia="Calibri"/>
          <w:szCs w:val="28"/>
          <w:lang w:eastAsia="en-US"/>
        </w:rPr>
      </w:pPr>
      <w:r w:rsidRPr="00686A45">
        <w:rPr>
          <w:rFonts w:eastAsia="Calibri"/>
          <w:szCs w:val="28"/>
          <w:lang w:eastAsia="en-US"/>
        </w:rPr>
        <w:t>Показатель эффективности профилактической работы в 2023 году составляет 76%.</w:t>
      </w:r>
    </w:p>
    <w:p w:rsidR="00686A45" w:rsidRPr="00686A45" w:rsidRDefault="00686A45" w:rsidP="00686A45">
      <w:pPr>
        <w:shd w:val="clear" w:color="auto" w:fill="FFFFFF"/>
        <w:tabs>
          <w:tab w:val="left" w:pos="1276"/>
        </w:tabs>
        <w:spacing w:line="322" w:lineRule="exact"/>
        <w:ind w:firstLine="709"/>
        <w:jc w:val="both"/>
        <w:rPr>
          <w:rFonts w:ascii="Calibri" w:eastAsia="Calibri" w:hAnsi="Calibri"/>
          <w:szCs w:val="28"/>
          <w:lang w:eastAsia="en-US"/>
        </w:rPr>
      </w:pPr>
      <w:r w:rsidRPr="00686A45">
        <w:rPr>
          <w:rFonts w:eastAsia="Calibri"/>
          <w:szCs w:val="28"/>
          <w:lang w:eastAsia="en-US"/>
        </w:rPr>
        <w:t xml:space="preserve">Случаев причинения контролируемыми лицами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возникновения чрезвычайных ситуаций природного и техногенного характера </w:t>
      </w:r>
      <w:r w:rsidRPr="00686A45">
        <w:rPr>
          <w:rFonts w:eastAsia="Calibri"/>
          <w:szCs w:val="28"/>
          <w:lang w:eastAsia="en-US"/>
        </w:rPr>
        <w:br/>
        <w:t>не установлено</w:t>
      </w:r>
      <w:r w:rsidRPr="00686A45">
        <w:rPr>
          <w:rFonts w:ascii="Calibri" w:eastAsia="Calibri" w:hAnsi="Calibri"/>
          <w:szCs w:val="28"/>
          <w:lang w:eastAsia="en-US"/>
        </w:rPr>
        <w:t>.</w:t>
      </w:r>
    </w:p>
    <w:p w:rsidR="00686A45" w:rsidRPr="00686A45" w:rsidRDefault="00686A45" w:rsidP="00686A45">
      <w:pPr>
        <w:ind w:firstLine="709"/>
        <w:jc w:val="both"/>
        <w:rPr>
          <w:szCs w:val="28"/>
        </w:rPr>
      </w:pPr>
    </w:p>
    <w:p w:rsidR="00686A45" w:rsidRPr="00686A45" w:rsidRDefault="00686A45" w:rsidP="00686A45">
      <w:pPr>
        <w:jc w:val="center"/>
        <w:rPr>
          <w:b/>
          <w:szCs w:val="28"/>
        </w:rPr>
      </w:pPr>
      <w:r w:rsidRPr="00686A45">
        <w:rPr>
          <w:b/>
          <w:szCs w:val="28"/>
        </w:rPr>
        <w:t>2. Сведения об организации муниципального жилищного контроля</w:t>
      </w:r>
    </w:p>
    <w:p w:rsidR="00686A45" w:rsidRPr="00686A45" w:rsidRDefault="00686A45" w:rsidP="00686A45">
      <w:pPr>
        <w:jc w:val="center"/>
        <w:rPr>
          <w:b/>
          <w:szCs w:val="28"/>
        </w:rPr>
      </w:pPr>
      <w:r w:rsidRPr="00686A45">
        <w:rPr>
          <w:b/>
          <w:szCs w:val="28"/>
        </w:rPr>
        <w:t xml:space="preserve"> на территории муниципального образования</w:t>
      </w:r>
    </w:p>
    <w:p w:rsidR="00686A45" w:rsidRPr="00686A45" w:rsidRDefault="00686A45" w:rsidP="00686A45">
      <w:pPr>
        <w:jc w:val="center"/>
        <w:rPr>
          <w:szCs w:val="28"/>
        </w:rPr>
      </w:pPr>
    </w:p>
    <w:p w:rsidR="00686A45" w:rsidRPr="00686A45" w:rsidRDefault="00686A45" w:rsidP="00686A45">
      <w:pPr>
        <w:autoSpaceDE w:val="0"/>
        <w:autoSpaceDN w:val="0"/>
        <w:adjustRightInd w:val="0"/>
        <w:ind w:firstLine="540"/>
        <w:jc w:val="both"/>
        <w:rPr>
          <w:rFonts w:eastAsia="Calibri"/>
          <w:szCs w:val="28"/>
          <w:lang w:eastAsia="en-US"/>
        </w:rPr>
      </w:pPr>
      <w:r w:rsidRPr="00686A45">
        <w:rPr>
          <w:rFonts w:eastAsia="Calibri"/>
          <w:szCs w:val="28"/>
          <w:lang w:eastAsia="en-US"/>
        </w:rPr>
        <w:t>Органом местного самоуправления, уполномоченным на осуществление муниципального контроля на территории города Сургута, является Администрация города Сургута в лице контрольного управления (далее – орган муниципального контроля).</w:t>
      </w:r>
    </w:p>
    <w:p w:rsidR="00686A45" w:rsidRPr="00686A45" w:rsidRDefault="00686A45" w:rsidP="00686A45">
      <w:pPr>
        <w:autoSpaceDE w:val="0"/>
        <w:autoSpaceDN w:val="0"/>
        <w:adjustRightInd w:val="0"/>
        <w:ind w:firstLine="540"/>
        <w:jc w:val="both"/>
        <w:rPr>
          <w:rFonts w:eastAsia="Calibri"/>
          <w:szCs w:val="28"/>
          <w:lang w:eastAsia="en-US"/>
        </w:rPr>
      </w:pPr>
      <w:r w:rsidRPr="00686A45">
        <w:rPr>
          <w:rFonts w:eastAsia="Calibri"/>
          <w:szCs w:val="28"/>
          <w:lang w:eastAsia="en-US"/>
        </w:rPr>
        <w:t>Непосредственное исполнение административных процедур и действий по осуществлению муниципального контроля обеспечивает отдел муниципального жилищного контроля контрольного управления Администрации города Сургута.</w:t>
      </w:r>
    </w:p>
    <w:p w:rsidR="00686A45" w:rsidRPr="00686A45" w:rsidRDefault="00686A45" w:rsidP="00686A45">
      <w:pPr>
        <w:ind w:firstLine="709"/>
        <w:jc w:val="both"/>
        <w:rPr>
          <w:szCs w:val="28"/>
        </w:rPr>
      </w:pPr>
      <w:r w:rsidRPr="00686A45">
        <w:rPr>
          <w:szCs w:val="28"/>
        </w:rPr>
        <w:t xml:space="preserve">Органом муниципального контроля внесена необходимая информация </w:t>
      </w:r>
      <w:r w:rsidRPr="00686A45">
        <w:rPr>
          <w:szCs w:val="28"/>
        </w:rPr>
        <w:br/>
        <w:t xml:space="preserve">и документы в следующие информационные системы: Единый реестр контрольных (надзорных) мероприятий (ЕРКНМ), Единый реестр видов контроля (ЕРВК). </w:t>
      </w:r>
    </w:p>
    <w:p w:rsidR="00686A45" w:rsidRPr="00686A45" w:rsidRDefault="00686A45" w:rsidP="00686A45">
      <w:pPr>
        <w:ind w:firstLine="709"/>
        <w:jc w:val="both"/>
        <w:rPr>
          <w:szCs w:val="28"/>
        </w:rPr>
      </w:pPr>
      <w:r w:rsidRPr="00686A45">
        <w:rPr>
          <w:szCs w:val="28"/>
        </w:rPr>
        <w:t xml:space="preserve">В 2023 году органом муниципального контроля применялась система оценки и управления рисками причинения вреда (ущерба) охраняемым законом ценностям.  Были выявлены 3 случая отклонения объекта контроля от параметров, утвержденных индикаторов риска нарушения обязательных требований, </w:t>
      </w:r>
      <w:r w:rsidRPr="00686A45">
        <w:rPr>
          <w:szCs w:val="28"/>
        </w:rPr>
        <w:br/>
        <w:t xml:space="preserve">по индикатору рисков – наличие признаков нарушения правил содержания общего имущества в многоквартирном доме и правил изменения размера платы </w:t>
      </w:r>
      <w:r w:rsidRPr="00686A45">
        <w:rPr>
          <w:szCs w:val="28"/>
        </w:rPr>
        <w:br/>
        <w:t xml:space="preserve">за содержание жилого помещения. Во всех случаях вынесено решение </w:t>
      </w:r>
      <w:r w:rsidRPr="00686A45">
        <w:rPr>
          <w:szCs w:val="28"/>
        </w:rPr>
        <w:br/>
        <w:t>о проведении инспекционного визита.</w:t>
      </w:r>
    </w:p>
    <w:p w:rsidR="00686A45" w:rsidRPr="00686A45" w:rsidRDefault="00686A45" w:rsidP="00686A45">
      <w:pPr>
        <w:ind w:firstLine="709"/>
        <w:jc w:val="both"/>
        <w:rPr>
          <w:rFonts w:eastAsia="Calibri"/>
          <w:szCs w:val="28"/>
          <w:lang w:eastAsia="en-US"/>
        </w:rPr>
      </w:pPr>
      <w:r w:rsidRPr="00686A45">
        <w:rPr>
          <w:rFonts w:eastAsia="Calibri"/>
          <w:szCs w:val="28"/>
          <w:lang w:eastAsia="en-US"/>
        </w:rPr>
        <w:t>Вместе с тем, прокуратура Ханты-Мансийского автономного округа – Югры отказала в согласовании проведения внеплановых контрольных мероприятий в связи с отсутствием сведений, подтверждающих непосредственную угрозу причинения вреда, определенного пунктом 3 постановления № 336, указав, что проведение профилактических мероприятий, направленных на снижение риска причинения вреда (ущерба), является приоритетным.</w:t>
      </w:r>
    </w:p>
    <w:p w:rsidR="00686A45" w:rsidRPr="00686A45" w:rsidRDefault="00686A45" w:rsidP="00686A45">
      <w:pPr>
        <w:ind w:firstLine="709"/>
        <w:jc w:val="both"/>
        <w:rPr>
          <w:szCs w:val="28"/>
        </w:rPr>
      </w:pPr>
      <w:r w:rsidRPr="00686A45">
        <w:rPr>
          <w:szCs w:val="28"/>
        </w:rPr>
        <w:lastRenderedPageBreak/>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имели право на досудебное обжалование решений о проведении контрольных мероприятий, актов контрольных мероприятий, предписаний </w:t>
      </w:r>
      <w:r w:rsidRPr="00686A45">
        <w:rPr>
          <w:szCs w:val="28"/>
        </w:rPr>
        <w:br/>
        <w:t>об устранении выявленных нарушений, действий (бездействия) должностных лиц в рамках контрольных мероприятий.</w:t>
      </w:r>
    </w:p>
    <w:p w:rsidR="00686A45" w:rsidRPr="00686A45" w:rsidRDefault="00686A45" w:rsidP="00686A45">
      <w:pPr>
        <w:ind w:firstLine="709"/>
        <w:jc w:val="both"/>
        <w:rPr>
          <w:szCs w:val="28"/>
        </w:rPr>
      </w:pPr>
      <w:r w:rsidRPr="00686A45">
        <w:rPr>
          <w:szCs w:val="28"/>
        </w:rPr>
        <w:t xml:space="preserve">В 2023 году жалоб на действия (бездействия) должностных лиц, а также </w:t>
      </w:r>
      <w:r w:rsidRPr="00686A45">
        <w:rPr>
          <w:szCs w:val="28"/>
        </w:rPr>
        <w:br/>
        <w:t>на решения контрольного органа в рамках муниципального жилищного контроля не поступало.</w:t>
      </w:r>
    </w:p>
    <w:p w:rsidR="00686A45" w:rsidRPr="00686A45" w:rsidRDefault="00686A45" w:rsidP="00686A45">
      <w:pPr>
        <w:jc w:val="center"/>
        <w:rPr>
          <w:b/>
          <w:szCs w:val="28"/>
        </w:rPr>
      </w:pPr>
      <w:r w:rsidRPr="00686A45">
        <w:rPr>
          <w:b/>
          <w:szCs w:val="28"/>
        </w:rPr>
        <w:t>3. Сведения о профилактике рисков причинения вреда (ущерба)</w:t>
      </w:r>
    </w:p>
    <w:p w:rsidR="00686A45" w:rsidRPr="00686A45" w:rsidRDefault="00686A45" w:rsidP="00686A45">
      <w:pPr>
        <w:ind w:firstLine="709"/>
        <w:jc w:val="center"/>
        <w:rPr>
          <w:b/>
          <w:szCs w:val="28"/>
        </w:rPr>
      </w:pPr>
    </w:p>
    <w:p w:rsidR="00686A45" w:rsidRPr="00686A45" w:rsidRDefault="00686A45" w:rsidP="00686A45">
      <w:pPr>
        <w:ind w:firstLine="709"/>
        <w:jc w:val="both"/>
        <w:rPr>
          <w:szCs w:val="28"/>
        </w:rPr>
      </w:pPr>
      <w:r w:rsidRPr="00686A45">
        <w:rPr>
          <w:szCs w:val="28"/>
        </w:rPr>
        <w:t>При осуществлении муниципального контроля контрольный орган проводит следующие виды профилактических мероприятий:</w:t>
      </w:r>
    </w:p>
    <w:p w:rsidR="00686A45" w:rsidRPr="00686A45" w:rsidRDefault="00686A45" w:rsidP="00686A45">
      <w:pPr>
        <w:ind w:firstLine="709"/>
        <w:jc w:val="both"/>
        <w:rPr>
          <w:szCs w:val="28"/>
        </w:rPr>
      </w:pPr>
      <w:r w:rsidRPr="00686A45">
        <w:rPr>
          <w:szCs w:val="28"/>
        </w:rPr>
        <w:t>1) информирование;</w:t>
      </w:r>
    </w:p>
    <w:p w:rsidR="00686A45" w:rsidRPr="00686A45" w:rsidRDefault="00686A45" w:rsidP="00686A45">
      <w:pPr>
        <w:ind w:firstLine="709"/>
        <w:jc w:val="both"/>
        <w:rPr>
          <w:szCs w:val="28"/>
        </w:rPr>
      </w:pPr>
      <w:r w:rsidRPr="00686A45">
        <w:rPr>
          <w:szCs w:val="28"/>
        </w:rPr>
        <w:t>2) консультирование;</w:t>
      </w:r>
    </w:p>
    <w:p w:rsidR="00686A45" w:rsidRPr="00686A45" w:rsidRDefault="00686A45" w:rsidP="00686A45">
      <w:pPr>
        <w:ind w:firstLine="709"/>
        <w:jc w:val="both"/>
        <w:rPr>
          <w:szCs w:val="28"/>
        </w:rPr>
      </w:pPr>
      <w:r w:rsidRPr="00686A45">
        <w:rPr>
          <w:szCs w:val="28"/>
        </w:rPr>
        <w:t>3) объявление предостережения;</w:t>
      </w:r>
    </w:p>
    <w:p w:rsidR="00686A45" w:rsidRPr="00686A45" w:rsidRDefault="00686A45" w:rsidP="00686A45">
      <w:pPr>
        <w:ind w:firstLine="709"/>
        <w:jc w:val="both"/>
        <w:rPr>
          <w:szCs w:val="28"/>
        </w:rPr>
      </w:pPr>
      <w:r w:rsidRPr="00686A45">
        <w:rPr>
          <w:szCs w:val="28"/>
        </w:rPr>
        <w:t>4) профилактический визит.</w:t>
      </w:r>
    </w:p>
    <w:p w:rsidR="00686A45" w:rsidRPr="00686A45" w:rsidRDefault="00686A45" w:rsidP="00686A45">
      <w:pPr>
        <w:ind w:firstLine="709"/>
        <w:jc w:val="both"/>
        <w:rPr>
          <w:szCs w:val="28"/>
        </w:rPr>
      </w:pPr>
      <w:r w:rsidRPr="00686A45">
        <w:rPr>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города, прошедшей общественное обсуждение и размещенной на официальном портале Администрации города Сургута.</w:t>
      </w:r>
    </w:p>
    <w:p w:rsidR="00686A45" w:rsidRPr="00686A45" w:rsidRDefault="00686A45" w:rsidP="00686A45">
      <w:pPr>
        <w:ind w:firstLine="709"/>
        <w:jc w:val="both"/>
        <w:rPr>
          <w:szCs w:val="28"/>
        </w:rPr>
      </w:pPr>
      <w:r w:rsidRPr="00686A45">
        <w:rPr>
          <w:szCs w:val="28"/>
        </w:rPr>
        <w:t>В 2023 году действовала программа профилактики рисков причинения вреда (ущерба) охраняемым законом ценностям при осуществлении муниципального жилищного контроля, утвержденная постановлением Администрации города Сургута от 12.12.2022 № 10095.</w:t>
      </w:r>
    </w:p>
    <w:p w:rsidR="00686A45" w:rsidRPr="00686A45" w:rsidRDefault="00686A45" w:rsidP="00686A45">
      <w:pPr>
        <w:ind w:firstLine="709"/>
        <w:jc w:val="both"/>
        <w:rPr>
          <w:szCs w:val="28"/>
        </w:rPr>
      </w:pPr>
      <w:r w:rsidRPr="00686A45">
        <w:rPr>
          <w:szCs w:val="28"/>
        </w:rPr>
        <w:t xml:space="preserve">В целях реализации механизмов открытости, а также информирования граждан и юридических лиц на официальном сайте Администрации города </w:t>
      </w:r>
      <w:r w:rsidRPr="00686A45">
        <w:rPr>
          <w:szCs w:val="28"/>
        </w:rPr>
        <w:br/>
        <w:t>в разделе органа муниципального контроля в 2023 году 16 раз обновлялась информация по муниципальному жилищному контролю.</w:t>
      </w:r>
    </w:p>
    <w:p w:rsidR="00686A45" w:rsidRPr="00686A45" w:rsidRDefault="00686A45" w:rsidP="00686A45">
      <w:pPr>
        <w:jc w:val="center"/>
        <w:rPr>
          <w:b/>
          <w:szCs w:val="28"/>
        </w:rPr>
      </w:pPr>
    </w:p>
    <w:p w:rsidR="00686A45" w:rsidRPr="00686A45" w:rsidRDefault="00686A45" w:rsidP="00686A45">
      <w:pPr>
        <w:jc w:val="center"/>
        <w:rPr>
          <w:b/>
          <w:szCs w:val="28"/>
        </w:rPr>
      </w:pPr>
      <w:r w:rsidRPr="00686A45">
        <w:rPr>
          <w:b/>
          <w:szCs w:val="28"/>
        </w:rPr>
        <w:t>4. Сведения о контрольных мероприятиях</w:t>
      </w:r>
      <w:r w:rsidRPr="00686A45">
        <w:rPr>
          <w:b/>
          <w:szCs w:val="28"/>
        </w:rPr>
        <w:br/>
      </w:r>
    </w:p>
    <w:p w:rsidR="00686A45" w:rsidRPr="00686A45" w:rsidRDefault="00686A45" w:rsidP="00686A45">
      <w:pPr>
        <w:ind w:firstLine="709"/>
        <w:jc w:val="both"/>
        <w:rPr>
          <w:szCs w:val="28"/>
        </w:rPr>
      </w:pPr>
      <w:r w:rsidRPr="00686A45">
        <w:rPr>
          <w:szCs w:val="28"/>
        </w:rPr>
        <w:t xml:space="preserve">Муниципальный контроль осуществляется посредством проведения профилактических мероприятий, контрольных мероприятий, предусматривающих взаимодействие с контролируемыми лицами, контрольных мероприятий без взаимодействия с контролируемыми лицами. </w:t>
      </w:r>
    </w:p>
    <w:p w:rsidR="00686A45" w:rsidRPr="00686A45" w:rsidRDefault="00686A45" w:rsidP="00686A45">
      <w:pPr>
        <w:ind w:firstLine="709"/>
        <w:jc w:val="both"/>
        <w:rPr>
          <w:szCs w:val="28"/>
        </w:rPr>
      </w:pPr>
      <w:r w:rsidRPr="00686A45">
        <w:rPr>
          <w:szCs w:val="28"/>
        </w:rPr>
        <w:t>В 2023 году изменены критерии отнесения объектов муниципального жилищного контроля к определенной категории рисков, зависимость которых установлена не от количества объектов, находящихся в управлении контролируемого лица, а от сроков эксплуатации объектов и проведения комплексного капитального ремонта, аварийности и непригодности для проживания, наличия лифтов и срока эксплуатации лифтов, подключение объектов к централизованной системе газоснабжения.</w:t>
      </w:r>
    </w:p>
    <w:p w:rsidR="00686A45" w:rsidRPr="00686A45" w:rsidRDefault="00686A45" w:rsidP="00686A45">
      <w:pPr>
        <w:ind w:firstLine="709"/>
        <w:jc w:val="both"/>
        <w:rPr>
          <w:szCs w:val="28"/>
        </w:rPr>
      </w:pPr>
      <w:r w:rsidRPr="00686A45">
        <w:rPr>
          <w:szCs w:val="28"/>
        </w:rPr>
        <w:lastRenderedPageBreak/>
        <w:t xml:space="preserve">Таким образом, в 2023 году число объектов с высокой категорией риска составляет 527; со средней категорией риска – 170; с низкой категорией риска – 178. </w:t>
      </w:r>
    </w:p>
    <w:p w:rsidR="00686A45" w:rsidRPr="00686A45" w:rsidRDefault="00686A45" w:rsidP="00686A45">
      <w:pPr>
        <w:ind w:firstLine="709"/>
        <w:jc w:val="both"/>
        <w:rPr>
          <w:szCs w:val="28"/>
        </w:rPr>
      </w:pPr>
      <w:r w:rsidRPr="00686A45">
        <w:rPr>
          <w:szCs w:val="28"/>
        </w:rPr>
        <w:t xml:space="preserve">В связи с мораторием на проведение плановых (внеплановых) мероприятий в отношении контролируемых лиц, контрольные мероприятия, предусматривающие взаимодействие с контролируемыми лицами, в 2023 году </w:t>
      </w:r>
      <w:r w:rsidRPr="00686A45">
        <w:rPr>
          <w:szCs w:val="28"/>
        </w:rPr>
        <w:br/>
        <w:t>не проводились.</w:t>
      </w:r>
    </w:p>
    <w:p w:rsidR="00686A45" w:rsidRPr="00686A45" w:rsidRDefault="00686A45" w:rsidP="00686A45">
      <w:pPr>
        <w:ind w:firstLine="709"/>
        <w:jc w:val="both"/>
        <w:rPr>
          <w:szCs w:val="28"/>
        </w:rPr>
      </w:pPr>
      <w:r w:rsidRPr="00686A45">
        <w:rPr>
          <w:szCs w:val="28"/>
        </w:rPr>
        <w:t xml:space="preserve">В 2023 году проведено </w:t>
      </w:r>
      <w:r w:rsidRPr="00686A45">
        <w:rPr>
          <w:rFonts w:eastAsia="Calibri"/>
          <w:szCs w:val="28"/>
          <w:lang w:eastAsia="en-US"/>
        </w:rPr>
        <w:t xml:space="preserve">207 выездных обследований без взаимодействия </w:t>
      </w:r>
      <w:r w:rsidRPr="00686A45">
        <w:rPr>
          <w:rFonts w:eastAsia="Calibri"/>
          <w:szCs w:val="28"/>
          <w:lang w:eastAsia="en-US"/>
        </w:rPr>
        <w:br/>
        <w:t xml:space="preserve">с контролируемым лицом в отношении 2024 объектов контроля. По 994 объектам контроля выявлены нарушения обязательных требований и объявлено 212 предостережений о недопустимости нарушения обязательных требований. </w:t>
      </w:r>
    </w:p>
    <w:p w:rsidR="00686A45" w:rsidRPr="00686A45" w:rsidRDefault="00686A45" w:rsidP="00686A45">
      <w:pPr>
        <w:tabs>
          <w:tab w:val="left" w:pos="3300"/>
        </w:tabs>
        <w:autoSpaceDE w:val="0"/>
        <w:autoSpaceDN w:val="0"/>
        <w:adjustRightInd w:val="0"/>
        <w:ind w:firstLine="567"/>
        <w:contextualSpacing/>
        <w:jc w:val="both"/>
        <w:rPr>
          <w:szCs w:val="28"/>
        </w:rPr>
      </w:pPr>
    </w:p>
    <w:p w:rsidR="00686A45" w:rsidRPr="00686A45" w:rsidRDefault="00686A45" w:rsidP="00686A45">
      <w:pPr>
        <w:tabs>
          <w:tab w:val="left" w:pos="3300"/>
        </w:tabs>
        <w:autoSpaceDE w:val="0"/>
        <w:autoSpaceDN w:val="0"/>
        <w:adjustRightInd w:val="0"/>
        <w:contextualSpacing/>
        <w:jc w:val="center"/>
        <w:rPr>
          <w:b/>
          <w:szCs w:val="28"/>
        </w:rPr>
      </w:pPr>
      <w:r w:rsidRPr="00686A45">
        <w:rPr>
          <w:b/>
          <w:szCs w:val="28"/>
        </w:rPr>
        <w:t>5. Сведения о результатах проведения профилактических мероприятий</w:t>
      </w:r>
    </w:p>
    <w:p w:rsidR="00686A45" w:rsidRPr="00686A45" w:rsidRDefault="00686A45" w:rsidP="00686A45">
      <w:pPr>
        <w:tabs>
          <w:tab w:val="left" w:pos="3300"/>
        </w:tabs>
        <w:autoSpaceDE w:val="0"/>
        <w:autoSpaceDN w:val="0"/>
        <w:adjustRightInd w:val="0"/>
        <w:contextualSpacing/>
        <w:jc w:val="center"/>
        <w:rPr>
          <w:b/>
          <w:szCs w:val="28"/>
        </w:rPr>
      </w:pPr>
    </w:p>
    <w:p w:rsidR="00686A45" w:rsidRPr="00686A45" w:rsidRDefault="00686A45" w:rsidP="00686A45">
      <w:pPr>
        <w:tabs>
          <w:tab w:val="left" w:pos="0"/>
        </w:tabs>
        <w:autoSpaceDE w:val="0"/>
        <w:autoSpaceDN w:val="0"/>
        <w:adjustRightInd w:val="0"/>
        <w:contextualSpacing/>
        <w:jc w:val="both"/>
        <w:rPr>
          <w:szCs w:val="28"/>
        </w:rPr>
      </w:pPr>
      <w:r w:rsidRPr="00686A45">
        <w:rPr>
          <w:b/>
          <w:szCs w:val="28"/>
        </w:rPr>
        <w:tab/>
      </w:r>
      <w:r w:rsidRPr="00686A45">
        <w:rPr>
          <w:szCs w:val="28"/>
        </w:rPr>
        <w:t>Учитывая, вышеуказанные изменения в законодательстве контрольная деятельность в настоящее время ориентирована на профилактику нарушений. Профилактические мероприятия, такие как консультирование и информирование по вопросам соблюдения обязательных требований осуществляются контрольным управлением постоянно (консультирование по телефону, а также при личном обращении граждан и организаций, информирование посредством направления писем).</w:t>
      </w:r>
    </w:p>
    <w:p w:rsidR="00686A45" w:rsidRPr="00686A45" w:rsidRDefault="00686A45" w:rsidP="00686A45">
      <w:pPr>
        <w:tabs>
          <w:tab w:val="left" w:pos="0"/>
        </w:tabs>
        <w:autoSpaceDE w:val="0"/>
        <w:autoSpaceDN w:val="0"/>
        <w:adjustRightInd w:val="0"/>
        <w:contextualSpacing/>
        <w:jc w:val="both"/>
        <w:rPr>
          <w:szCs w:val="28"/>
        </w:rPr>
      </w:pPr>
      <w:r w:rsidRPr="00686A45">
        <w:rPr>
          <w:szCs w:val="28"/>
        </w:rPr>
        <w:tab/>
        <w:t>В результате профилактических мероприятий в сфере муниципального жилищного контроля отмечено:</w:t>
      </w:r>
    </w:p>
    <w:p w:rsidR="00686A45" w:rsidRPr="00686A45" w:rsidRDefault="00686A45" w:rsidP="00686A45">
      <w:pPr>
        <w:tabs>
          <w:tab w:val="left" w:pos="0"/>
        </w:tabs>
        <w:autoSpaceDE w:val="0"/>
        <w:autoSpaceDN w:val="0"/>
        <w:adjustRightInd w:val="0"/>
        <w:contextualSpacing/>
        <w:jc w:val="both"/>
        <w:rPr>
          <w:szCs w:val="28"/>
        </w:rPr>
      </w:pPr>
      <w:r w:rsidRPr="00686A45">
        <w:rPr>
          <w:szCs w:val="28"/>
        </w:rPr>
        <w:tab/>
        <w:t xml:space="preserve">- рост количества выданных предостережений в 1,3 раза по сравнению </w:t>
      </w:r>
      <w:r w:rsidRPr="00686A45">
        <w:rPr>
          <w:szCs w:val="28"/>
        </w:rPr>
        <w:br/>
        <w:t>с 2022 годом (162 шт. - 2022 г. и 212 шт. - 2023 г.);</w:t>
      </w:r>
    </w:p>
    <w:p w:rsidR="00686A45" w:rsidRPr="00686A45" w:rsidRDefault="00686A45" w:rsidP="00686A45">
      <w:pPr>
        <w:tabs>
          <w:tab w:val="left" w:pos="0"/>
        </w:tabs>
        <w:autoSpaceDE w:val="0"/>
        <w:autoSpaceDN w:val="0"/>
        <w:adjustRightInd w:val="0"/>
        <w:contextualSpacing/>
        <w:jc w:val="both"/>
        <w:rPr>
          <w:szCs w:val="28"/>
        </w:rPr>
      </w:pPr>
      <w:r w:rsidRPr="00686A45">
        <w:rPr>
          <w:szCs w:val="28"/>
        </w:rPr>
        <w:tab/>
        <w:t xml:space="preserve">- снижение роста проведенных консультаций в 0,76 раза по сравнению </w:t>
      </w:r>
      <w:r w:rsidRPr="00686A45">
        <w:rPr>
          <w:szCs w:val="28"/>
        </w:rPr>
        <w:br/>
        <w:t>с показателями 2022 года (132 – 2022 г. и 101 – 2023 г.);</w:t>
      </w:r>
    </w:p>
    <w:p w:rsidR="00686A45" w:rsidRPr="00686A45" w:rsidRDefault="00686A45" w:rsidP="00686A45">
      <w:pPr>
        <w:tabs>
          <w:tab w:val="left" w:pos="0"/>
        </w:tabs>
        <w:autoSpaceDE w:val="0"/>
        <w:autoSpaceDN w:val="0"/>
        <w:adjustRightInd w:val="0"/>
        <w:contextualSpacing/>
        <w:jc w:val="both"/>
        <w:rPr>
          <w:szCs w:val="28"/>
        </w:rPr>
      </w:pPr>
      <w:r w:rsidRPr="00686A45">
        <w:rPr>
          <w:szCs w:val="28"/>
        </w:rPr>
        <w:tab/>
        <w:t>- проведение профилактического визита в форме профилактической беседы в режиме видео-конференц-связи в отношении 15 контролируемых лиц.</w:t>
      </w:r>
    </w:p>
    <w:p w:rsidR="00686A45" w:rsidRPr="00686A45" w:rsidRDefault="00686A45" w:rsidP="00686A45">
      <w:pPr>
        <w:tabs>
          <w:tab w:val="left" w:pos="0"/>
        </w:tabs>
        <w:autoSpaceDE w:val="0"/>
        <w:autoSpaceDN w:val="0"/>
        <w:adjustRightInd w:val="0"/>
        <w:contextualSpacing/>
        <w:jc w:val="both"/>
        <w:rPr>
          <w:szCs w:val="28"/>
        </w:rPr>
      </w:pPr>
      <w:r w:rsidRPr="00686A45">
        <w:rPr>
          <w:szCs w:val="28"/>
        </w:rPr>
        <w:tab/>
        <w:t>Таким образом, в 2023 году наблюдается рост количества выданных предостережений, по результатам выявленных нарушений в ходе контрольных мероприятий, к количеству предостережений, выявленных за аналогичный 2022 год. Это обусловлено перераспределением многоквартирных домов между контролируемыми лицами, в связи с процедурой ликвидации ООО «УК ДЕЗ ЦЖР» и реорганизацией в форме разделения ООО УК «Сервис-3» и создания новой компании ООО УК «</w:t>
      </w:r>
      <w:proofErr w:type="spellStart"/>
      <w:r w:rsidRPr="00686A45">
        <w:rPr>
          <w:szCs w:val="28"/>
        </w:rPr>
        <w:t>Сургутсервис</w:t>
      </w:r>
      <w:proofErr w:type="spellEnd"/>
      <w:r w:rsidRPr="00686A45">
        <w:rPr>
          <w:szCs w:val="28"/>
        </w:rPr>
        <w:t>».</w:t>
      </w:r>
    </w:p>
    <w:p w:rsidR="00686A45" w:rsidRPr="00686A45" w:rsidRDefault="00686A45" w:rsidP="00686A45">
      <w:pPr>
        <w:tabs>
          <w:tab w:val="left" w:pos="0"/>
        </w:tabs>
        <w:autoSpaceDE w:val="0"/>
        <w:autoSpaceDN w:val="0"/>
        <w:adjustRightInd w:val="0"/>
        <w:contextualSpacing/>
        <w:jc w:val="both"/>
        <w:rPr>
          <w:szCs w:val="28"/>
        </w:rPr>
      </w:pPr>
      <w:r w:rsidRPr="00686A45">
        <w:rPr>
          <w:szCs w:val="28"/>
        </w:rPr>
        <w:tab/>
        <w:t>Проведение профилактических мероприятий, направленных на соблюдение контролируемыми лицами обязательных требований способствует к побуждению контролируемых лиц к добросовестности, повышению ответственности контролируемых лиц, снижению количества выявляемых нарушений обязательных требований жилищного законодательства.</w:t>
      </w:r>
    </w:p>
    <w:p w:rsidR="00686A45" w:rsidRPr="00686A45" w:rsidRDefault="00686A45" w:rsidP="00686A45">
      <w:pPr>
        <w:tabs>
          <w:tab w:val="left" w:pos="0"/>
        </w:tabs>
        <w:autoSpaceDE w:val="0"/>
        <w:autoSpaceDN w:val="0"/>
        <w:adjustRightInd w:val="0"/>
        <w:contextualSpacing/>
        <w:jc w:val="both"/>
        <w:rPr>
          <w:szCs w:val="28"/>
        </w:rPr>
      </w:pPr>
      <w:r w:rsidRPr="00686A45">
        <w:rPr>
          <w:szCs w:val="28"/>
        </w:rPr>
        <w:tab/>
        <w:t xml:space="preserve">Мероприятия профилактики в сфере муниципального жилищного контроля направлены на предотвращение нарушений обязательных требований, </w:t>
      </w:r>
      <w:r w:rsidRPr="00686A45">
        <w:rPr>
          <w:szCs w:val="28"/>
        </w:rPr>
        <w:br/>
        <w:t xml:space="preserve">что позволяет юридическим лицам принять неотложные меры для исключения </w:t>
      </w:r>
      <w:r w:rsidRPr="00686A45">
        <w:rPr>
          <w:szCs w:val="28"/>
        </w:rPr>
        <w:lastRenderedPageBreak/>
        <w:t>административной ответственности, а также снижает количество жалоб граждан на качество услуг управляющих организаций.</w:t>
      </w:r>
    </w:p>
    <w:p w:rsidR="00686A45" w:rsidRPr="00686A45" w:rsidRDefault="00686A45" w:rsidP="00686A45">
      <w:pPr>
        <w:tabs>
          <w:tab w:val="left" w:pos="0"/>
        </w:tabs>
        <w:autoSpaceDE w:val="0"/>
        <w:autoSpaceDN w:val="0"/>
        <w:adjustRightInd w:val="0"/>
        <w:contextualSpacing/>
        <w:jc w:val="both"/>
        <w:rPr>
          <w:szCs w:val="28"/>
        </w:rPr>
      </w:pPr>
      <w:r w:rsidRPr="00686A45">
        <w:rPr>
          <w:szCs w:val="28"/>
        </w:rPr>
        <w:tab/>
        <w:t>Общее количество проведенных профилактических мероприятий за 2023 год составило 345, что на 10 % превышает показатель 2022 года (показатель 2022 равен 313).</w:t>
      </w:r>
    </w:p>
    <w:p w:rsidR="00686A45" w:rsidRPr="00686A45" w:rsidRDefault="00686A45" w:rsidP="00686A45">
      <w:pPr>
        <w:tabs>
          <w:tab w:val="left" w:pos="0"/>
        </w:tabs>
        <w:autoSpaceDE w:val="0"/>
        <w:autoSpaceDN w:val="0"/>
        <w:adjustRightInd w:val="0"/>
        <w:contextualSpacing/>
        <w:jc w:val="both"/>
        <w:rPr>
          <w:szCs w:val="28"/>
        </w:rPr>
      </w:pPr>
      <w:r w:rsidRPr="00686A45">
        <w:rPr>
          <w:szCs w:val="28"/>
        </w:rPr>
        <w:tab/>
        <w:t>Показатель эффективности профилактической работы в 2023 году составляет 76%, от целевого значения 50% («Доля устранённых (предотвращённых) нарушений, из числа выявленных в ходе профилактических мероприятий»).</w:t>
      </w:r>
    </w:p>
    <w:p w:rsidR="00686A45" w:rsidRPr="00686A45" w:rsidRDefault="00686A45" w:rsidP="00686A45">
      <w:pPr>
        <w:tabs>
          <w:tab w:val="left" w:pos="3300"/>
        </w:tabs>
        <w:autoSpaceDE w:val="0"/>
        <w:autoSpaceDN w:val="0"/>
        <w:adjustRightInd w:val="0"/>
        <w:ind w:firstLine="567"/>
        <w:contextualSpacing/>
        <w:jc w:val="both"/>
        <w:rPr>
          <w:b/>
          <w:szCs w:val="28"/>
        </w:rPr>
      </w:pPr>
    </w:p>
    <w:p w:rsidR="00686A45" w:rsidRPr="00686A45" w:rsidRDefault="00686A45" w:rsidP="00686A45">
      <w:pPr>
        <w:tabs>
          <w:tab w:val="left" w:pos="3300"/>
        </w:tabs>
        <w:autoSpaceDE w:val="0"/>
        <w:autoSpaceDN w:val="0"/>
        <w:adjustRightInd w:val="0"/>
        <w:ind w:firstLine="567"/>
        <w:contextualSpacing/>
        <w:jc w:val="center"/>
        <w:rPr>
          <w:szCs w:val="28"/>
        </w:rPr>
      </w:pPr>
      <w:r w:rsidRPr="00686A45">
        <w:rPr>
          <w:b/>
          <w:szCs w:val="28"/>
        </w:rPr>
        <w:t>6. Выводы и предложения по итогам организации и</w:t>
      </w:r>
    </w:p>
    <w:p w:rsidR="00686A45" w:rsidRPr="00686A45" w:rsidRDefault="00686A45" w:rsidP="00686A45">
      <w:pPr>
        <w:spacing w:after="200" w:line="276" w:lineRule="auto"/>
        <w:jc w:val="center"/>
        <w:rPr>
          <w:rFonts w:eastAsia="Calibri"/>
          <w:b/>
          <w:szCs w:val="28"/>
          <w:lang w:eastAsia="en-US"/>
        </w:rPr>
      </w:pPr>
      <w:r w:rsidRPr="00686A45">
        <w:rPr>
          <w:rFonts w:eastAsia="Calibri"/>
          <w:b/>
          <w:szCs w:val="28"/>
          <w:lang w:eastAsia="en-US"/>
        </w:rPr>
        <w:t>осуществления вида контроля</w:t>
      </w:r>
    </w:p>
    <w:p w:rsidR="00686A45" w:rsidRPr="00686A45" w:rsidRDefault="00686A45" w:rsidP="00686A45">
      <w:pPr>
        <w:jc w:val="both"/>
        <w:rPr>
          <w:rFonts w:eastAsia="Calibri"/>
          <w:szCs w:val="28"/>
          <w:lang w:eastAsia="en-US"/>
        </w:rPr>
      </w:pPr>
      <w:r w:rsidRPr="00686A45">
        <w:rPr>
          <w:rFonts w:eastAsia="Calibri"/>
          <w:szCs w:val="28"/>
          <w:lang w:eastAsia="en-US"/>
        </w:rPr>
        <w:tab/>
        <w:t>В 2023 году были внесены изменения в ряд нормативных правовых актов, устанавливающих порядок организации и осуществления муниципального жилищного контроля на территории муниципального образования городской округ Сургут.</w:t>
      </w:r>
    </w:p>
    <w:p w:rsidR="00686A45" w:rsidRPr="00686A45" w:rsidRDefault="00686A45" w:rsidP="00686A45">
      <w:pPr>
        <w:spacing w:after="200"/>
        <w:ind w:firstLine="708"/>
        <w:jc w:val="both"/>
        <w:rPr>
          <w:rFonts w:eastAsia="Calibri"/>
          <w:szCs w:val="28"/>
          <w:lang w:eastAsia="en-US"/>
        </w:rPr>
      </w:pPr>
      <w:r w:rsidRPr="00686A45">
        <w:rPr>
          <w:rFonts w:eastAsia="Calibri"/>
          <w:szCs w:val="28"/>
          <w:lang w:eastAsia="en-US"/>
        </w:rPr>
        <w:t xml:space="preserve">В целях недопущения нарушений обязательных требований законодательства Российской Федерации в сфере жилищного контроля на территории муниципального образования на официальном сайте администрации муниципального образования размещаются нормативные правовые акты, содержащие обязательные требования, оценка соблюдения которых является предметом муниципального контроля, а также актуальная информация </w:t>
      </w:r>
      <w:r w:rsidRPr="00686A45">
        <w:rPr>
          <w:rFonts w:eastAsia="Calibri"/>
          <w:szCs w:val="28"/>
          <w:lang w:eastAsia="en-US"/>
        </w:rPr>
        <w:br/>
        <w:t>по вопросам соблюдения требований действующего законодательства.</w:t>
      </w:r>
    </w:p>
    <w:p w:rsidR="00686A45" w:rsidRPr="00686A45" w:rsidRDefault="00686A45" w:rsidP="00686A45">
      <w:pPr>
        <w:spacing w:after="200"/>
        <w:ind w:firstLine="708"/>
        <w:jc w:val="both"/>
        <w:rPr>
          <w:rFonts w:eastAsia="Calibri"/>
          <w:b/>
          <w:szCs w:val="28"/>
          <w:lang w:eastAsia="en-US"/>
        </w:rPr>
      </w:pPr>
    </w:p>
    <w:p w:rsidR="00686A45" w:rsidRDefault="00686A45">
      <w:pPr>
        <w:rPr>
          <w:szCs w:val="28"/>
        </w:rPr>
      </w:pPr>
      <w:r>
        <w:rPr>
          <w:szCs w:val="28"/>
        </w:rPr>
        <w:br w:type="page"/>
      </w:r>
    </w:p>
    <w:p w:rsidR="001226F1" w:rsidRDefault="001226F1" w:rsidP="001226F1">
      <w:pPr>
        <w:jc w:val="right"/>
        <w:rPr>
          <w:szCs w:val="28"/>
        </w:rPr>
      </w:pPr>
      <w:r w:rsidRPr="001226F1">
        <w:rPr>
          <w:szCs w:val="28"/>
        </w:rPr>
        <w:lastRenderedPageBreak/>
        <w:t>Прилож</w:t>
      </w:r>
      <w:r>
        <w:rPr>
          <w:szCs w:val="28"/>
        </w:rPr>
        <w:t>е</w:t>
      </w:r>
      <w:r w:rsidRPr="001226F1">
        <w:rPr>
          <w:szCs w:val="28"/>
        </w:rPr>
        <w:t xml:space="preserve">ние </w:t>
      </w:r>
      <w:r>
        <w:rPr>
          <w:szCs w:val="28"/>
        </w:rPr>
        <w:t>2</w:t>
      </w:r>
      <w:r w:rsidRPr="001226F1">
        <w:rPr>
          <w:szCs w:val="28"/>
        </w:rPr>
        <w:t xml:space="preserve"> </w:t>
      </w:r>
    </w:p>
    <w:p w:rsidR="001226F1" w:rsidRDefault="001226F1" w:rsidP="001226F1">
      <w:pPr>
        <w:jc w:val="right"/>
        <w:rPr>
          <w:szCs w:val="28"/>
        </w:rPr>
      </w:pPr>
      <w:r w:rsidRPr="001226F1">
        <w:rPr>
          <w:szCs w:val="28"/>
        </w:rPr>
        <w:t xml:space="preserve">к приказу </w:t>
      </w:r>
      <w:r>
        <w:rPr>
          <w:szCs w:val="28"/>
        </w:rPr>
        <w:t>контрольного управления</w:t>
      </w:r>
    </w:p>
    <w:p w:rsidR="003F7199" w:rsidRDefault="001226F1" w:rsidP="003F7199">
      <w:pPr>
        <w:jc w:val="right"/>
        <w:rPr>
          <w:szCs w:val="28"/>
        </w:rPr>
      </w:pPr>
      <w:r>
        <w:rPr>
          <w:szCs w:val="28"/>
        </w:rPr>
        <w:t>№ ___________ от _________2023 г.</w:t>
      </w:r>
    </w:p>
    <w:p w:rsidR="003F7199" w:rsidRDefault="003F7199" w:rsidP="003F7199">
      <w:pPr>
        <w:jc w:val="right"/>
        <w:rPr>
          <w:szCs w:val="28"/>
        </w:rPr>
      </w:pPr>
    </w:p>
    <w:p w:rsidR="003F7199" w:rsidRDefault="003F7199" w:rsidP="003F7199">
      <w:pPr>
        <w:jc w:val="right"/>
        <w:rPr>
          <w:szCs w:val="28"/>
        </w:rPr>
      </w:pPr>
    </w:p>
    <w:p w:rsidR="00686A45" w:rsidRPr="00686A45" w:rsidRDefault="00686A45" w:rsidP="00686A45">
      <w:pPr>
        <w:jc w:val="center"/>
        <w:rPr>
          <w:rFonts w:eastAsia="Calibri"/>
          <w:b/>
          <w:szCs w:val="28"/>
          <w:lang w:eastAsia="en-US"/>
        </w:rPr>
      </w:pPr>
      <w:r w:rsidRPr="00686A45">
        <w:rPr>
          <w:rFonts w:eastAsia="Calibri"/>
          <w:b/>
          <w:szCs w:val="28"/>
          <w:lang w:eastAsia="en-US"/>
        </w:rPr>
        <w:t xml:space="preserve">Доклад </w:t>
      </w:r>
    </w:p>
    <w:p w:rsidR="00686A45" w:rsidRPr="00686A45" w:rsidRDefault="00686A45" w:rsidP="00686A45">
      <w:pPr>
        <w:jc w:val="center"/>
        <w:rPr>
          <w:rFonts w:eastAsia="Calibri"/>
          <w:b/>
          <w:szCs w:val="28"/>
          <w:lang w:eastAsia="en-US"/>
        </w:rPr>
      </w:pPr>
      <w:r w:rsidRPr="00686A45">
        <w:rPr>
          <w:rFonts w:eastAsia="Calibri"/>
          <w:b/>
          <w:szCs w:val="28"/>
          <w:lang w:eastAsia="en-US"/>
        </w:rPr>
        <w:t xml:space="preserve">о правоприменительной практике при осуществлении </w:t>
      </w:r>
    </w:p>
    <w:p w:rsidR="00686A45" w:rsidRPr="00686A45" w:rsidRDefault="00686A45" w:rsidP="00686A45">
      <w:pPr>
        <w:jc w:val="center"/>
        <w:rPr>
          <w:rFonts w:eastAsia="Calibri"/>
          <w:b/>
          <w:szCs w:val="28"/>
          <w:lang w:eastAsia="en-US"/>
        </w:rPr>
      </w:pPr>
      <w:r w:rsidRPr="00686A45">
        <w:rPr>
          <w:rFonts w:eastAsia="Calibri"/>
          <w:b/>
          <w:szCs w:val="28"/>
          <w:lang w:eastAsia="en-US"/>
        </w:rPr>
        <w:t>муниципального земельного контроля на территории муниципального образования городской округ Сургут за 2023 год.</w:t>
      </w:r>
    </w:p>
    <w:p w:rsidR="00686A45" w:rsidRPr="00686A45" w:rsidRDefault="00686A45" w:rsidP="00686A45">
      <w:pPr>
        <w:ind w:firstLine="709"/>
        <w:jc w:val="center"/>
        <w:rPr>
          <w:szCs w:val="28"/>
        </w:rPr>
      </w:pPr>
    </w:p>
    <w:p w:rsidR="00686A45" w:rsidRPr="00686A45" w:rsidRDefault="00686A45" w:rsidP="00686A45">
      <w:pPr>
        <w:ind w:firstLine="709"/>
        <w:jc w:val="center"/>
        <w:rPr>
          <w:szCs w:val="28"/>
        </w:rPr>
      </w:pPr>
    </w:p>
    <w:p w:rsidR="00686A45" w:rsidRPr="00686A45" w:rsidRDefault="00686A45" w:rsidP="00686A45">
      <w:pPr>
        <w:ind w:firstLine="709"/>
        <w:jc w:val="both"/>
        <w:rPr>
          <w:szCs w:val="28"/>
        </w:rPr>
      </w:pPr>
      <w:r w:rsidRPr="00686A45">
        <w:rPr>
          <w:szCs w:val="28"/>
        </w:rPr>
        <w:t>Настоящий доклад подготовлен в соответствии с частью 3 статьи 47 Федерального закона</w:t>
      </w:r>
      <w:r w:rsidRPr="00686A45">
        <w:rPr>
          <w:rFonts w:ascii="Calibri" w:eastAsia="Calibri" w:hAnsi="Calibri"/>
          <w:sz w:val="22"/>
          <w:szCs w:val="22"/>
          <w:lang w:eastAsia="en-US"/>
        </w:rPr>
        <w:t xml:space="preserve"> </w:t>
      </w:r>
      <w:r w:rsidRPr="00686A45">
        <w:rPr>
          <w:szCs w:val="28"/>
        </w:rPr>
        <w:t>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07.12.2020 № 2041 «Об утверждении требований к подготовке докладов о видах государственном контроле (надзора), муниципального контроля и сводного доклада о государственном контроле (надзоре), муниципальном контроле в Российской Федерации».</w:t>
      </w:r>
    </w:p>
    <w:p w:rsidR="00686A45" w:rsidRPr="00686A45" w:rsidRDefault="00686A45" w:rsidP="00686A45">
      <w:pPr>
        <w:ind w:firstLine="709"/>
        <w:rPr>
          <w:b/>
          <w:szCs w:val="28"/>
        </w:rPr>
      </w:pPr>
    </w:p>
    <w:p w:rsidR="00686A45" w:rsidRPr="00686A45" w:rsidRDefault="00686A45" w:rsidP="00686A45">
      <w:pPr>
        <w:jc w:val="center"/>
        <w:rPr>
          <w:b/>
          <w:szCs w:val="28"/>
        </w:rPr>
      </w:pPr>
      <w:r w:rsidRPr="00686A45">
        <w:rPr>
          <w:b/>
          <w:szCs w:val="28"/>
        </w:rPr>
        <w:t>1. Общие сведения о муниципальном земельном контроле на территории муниципального образования</w:t>
      </w:r>
    </w:p>
    <w:p w:rsidR="00686A45" w:rsidRPr="00686A45" w:rsidRDefault="00686A45" w:rsidP="00686A45">
      <w:pPr>
        <w:jc w:val="center"/>
        <w:rPr>
          <w:b/>
          <w:szCs w:val="28"/>
        </w:rPr>
      </w:pPr>
    </w:p>
    <w:p w:rsidR="00686A45" w:rsidRPr="00686A45" w:rsidRDefault="00686A45" w:rsidP="00686A45">
      <w:pPr>
        <w:ind w:firstLine="709"/>
        <w:jc w:val="both"/>
        <w:rPr>
          <w:szCs w:val="28"/>
        </w:rPr>
      </w:pPr>
      <w:r w:rsidRPr="00686A45">
        <w:rPr>
          <w:szCs w:val="28"/>
        </w:rPr>
        <w:t>В соответствии со статьёй 72 Земельного кодекса Российской Федерации,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686A45" w:rsidRPr="00686A45" w:rsidRDefault="00686A45" w:rsidP="00686A45">
      <w:pPr>
        <w:ind w:firstLine="709"/>
        <w:jc w:val="both"/>
        <w:rPr>
          <w:szCs w:val="28"/>
        </w:rPr>
      </w:pPr>
      <w:r w:rsidRPr="00686A45">
        <w:rPr>
          <w:szCs w:val="28"/>
        </w:rPr>
        <w:t xml:space="preserve">Решением Думы города Сургута от 15.09.2021 № 812-VI ДГ «О Положении </w:t>
      </w:r>
      <w:r w:rsidRPr="00686A45">
        <w:rPr>
          <w:szCs w:val="28"/>
        </w:rPr>
        <w:br/>
        <w:t>о муниципальном земельном контроле» утверждено Положение о муниципальном земельном контроле.</w:t>
      </w:r>
    </w:p>
    <w:p w:rsidR="00686A45" w:rsidRPr="00686A45" w:rsidRDefault="00686A45" w:rsidP="00686A45">
      <w:pPr>
        <w:ind w:firstLine="709"/>
        <w:jc w:val="both"/>
        <w:rPr>
          <w:szCs w:val="28"/>
        </w:rPr>
      </w:pPr>
      <w:r w:rsidRPr="00686A45">
        <w:rPr>
          <w:szCs w:val="28"/>
        </w:rPr>
        <w:t xml:space="preserve">Органом местного самоуправления, уполномоченным на осуществление муниципального контроля на территории города Сургута, является Администрация города Сургута в лице контрольного управления </w:t>
      </w:r>
      <w:r w:rsidRPr="00686A45">
        <w:rPr>
          <w:szCs w:val="28"/>
        </w:rPr>
        <w:br/>
        <w:t>(далее – Управление).</w:t>
      </w:r>
    </w:p>
    <w:p w:rsidR="00686A45" w:rsidRPr="00686A45" w:rsidRDefault="00686A45" w:rsidP="00686A45">
      <w:pPr>
        <w:ind w:firstLine="709"/>
        <w:jc w:val="both"/>
        <w:rPr>
          <w:szCs w:val="28"/>
        </w:rPr>
      </w:pPr>
      <w:r w:rsidRPr="00686A45">
        <w:rPr>
          <w:szCs w:val="28"/>
        </w:rPr>
        <w:t xml:space="preserve">Непосредственное исполнение административных процедур и действий </w:t>
      </w:r>
      <w:r w:rsidRPr="00686A45">
        <w:rPr>
          <w:szCs w:val="28"/>
        </w:rPr>
        <w:br/>
        <w:t>по осуществлению муниципального контроля обеспечивает отдел муниципального земельного контроля контрольного управления Администрации города Сургута.</w:t>
      </w:r>
    </w:p>
    <w:p w:rsidR="00686A45" w:rsidRPr="00686A45" w:rsidRDefault="00686A45" w:rsidP="00686A45">
      <w:pPr>
        <w:ind w:firstLine="709"/>
        <w:jc w:val="both"/>
        <w:rPr>
          <w:szCs w:val="28"/>
        </w:rPr>
      </w:pPr>
      <w:r w:rsidRPr="00686A45">
        <w:rPr>
          <w:szCs w:val="28"/>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686A45" w:rsidRPr="00686A45" w:rsidRDefault="00686A45" w:rsidP="00686A45">
      <w:pPr>
        <w:ind w:firstLine="709"/>
        <w:jc w:val="both"/>
        <w:rPr>
          <w:szCs w:val="28"/>
        </w:rPr>
      </w:pPr>
      <w:r w:rsidRPr="00686A45">
        <w:rPr>
          <w:szCs w:val="28"/>
        </w:rPr>
        <w:t xml:space="preserve">Предметом муниципального земельного контроля является соблюдение юридическими лицами, индивидуальными предпринимателями, гражданами </w:t>
      </w:r>
      <w:r w:rsidRPr="00686A45">
        <w:rPr>
          <w:szCs w:val="28"/>
        </w:rPr>
        <w:lastRenderedPageBreak/>
        <w:t>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686A45" w:rsidRPr="00686A45" w:rsidRDefault="00686A45" w:rsidP="00686A45">
      <w:pPr>
        <w:ind w:firstLine="709"/>
        <w:jc w:val="both"/>
        <w:rPr>
          <w:szCs w:val="28"/>
        </w:rPr>
      </w:pPr>
      <w:r w:rsidRPr="00686A45">
        <w:rPr>
          <w:szCs w:val="28"/>
        </w:rPr>
        <w:t xml:space="preserve">Объектами муниципального земельного контроля согласно Положению </w:t>
      </w:r>
      <w:r w:rsidRPr="00686A45">
        <w:rPr>
          <w:szCs w:val="28"/>
        </w:rPr>
        <w:br/>
        <w:t>о муниципальном земельном контроле являются:</w:t>
      </w:r>
    </w:p>
    <w:p w:rsidR="00686A45" w:rsidRPr="00686A45" w:rsidRDefault="00686A45" w:rsidP="00686A45">
      <w:pPr>
        <w:ind w:firstLine="709"/>
        <w:jc w:val="both"/>
        <w:rPr>
          <w:szCs w:val="28"/>
        </w:rPr>
      </w:pPr>
      <w:r w:rsidRPr="00686A45">
        <w:rPr>
          <w:szCs w:val="28"/>
        </w:rPr>
        <w:t>1) здания, помещения, сооружения, линейные объекты, земли, земельные участки и их части, расположенные в границах городского округа, которыми контролируемые лица владеют и (или) пользуются и к которым предъявляются обязательные требования;</w:t>
      </w:r>
    </w:p>
    <w:p w:rsidR="00686A45" w:rsidRPr="00686A45" w:rsidRDefault="00686A45" w:rsidP="00686A45">
      <w:pPr>
        <w:ind w:firstLine="709"/>
        <w:jc w:val="both"/>
        <w:rPr>
          <w:szCs w:val="28"/>
        </w:rPr>
      </w:pPr>
      <w:r w:rsidRPr="00686A45">
        <w:rPr>
          <w:szCs w:val="28"/>
        </w:rPr>
        <w:t>2)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86A45" w:rsidRPr="00686A45" w:rsidRDefault="00686A45" w:rsidP="00686A45">
      <w:pPr>
        <w:ind w:firstLine="709"/>
        <w:jc w:val="both"/>
        <w:rPr>
          <w:szCs w:val="28"/>
        </w:rPr>
      </w:pPr>
      <w:r w:rsidRPr="00686A45">
        <w:rPr>
          <w:szCs w:val="28"/>
        </w:rPr>
        <w:t>Муниципальный земельный контроль на территории муниципального образования городской округ Сургут осуществлялся на основании следующих нормативных правовых актов:</w:t>
      </w:r>
    </w:p>
    <w:p w:rsidR="00686A45" w:rsidRPr="00686A45" w:rsidRDefault="00686A45" w:rsidP="00686A45">
      <w:pPr>
        <w:ind w:firstLine="709"/>
        <w:jc w:val="both"/>
        <w:rPr>
          <w:bCs/>
          <w:szCs w:val="28"/>
          <w:lang w:eastAsia="zh-CN"/>
        </w:rPr>
      </w:pPr>
      <w:r w:rsidRPr="00686A45">
        <w:rPr>
          <w:bCs/>
          <w:szCs w:val="28"/>
          <w:lang w:eastAsia="zh-CN"/>
        </w:rPr>
        <w:t xml:space="preserve">- Федерального закона от 31.07.2020 № 248-ФЗ «О государственном контроле (надзоре) и муниципальном контроле в Российской Федерации» </w:t>
      </w:r>
      <w:r w:rsidRPr="00686A45">
        <w:rPr>
          <w:bCs/>
          <w:szCs w:val="28"/>
          <w:lang w:eastAsia="zh-CN"/>
        </w:rPr>
        <w:br/>
        <w:t>(далее – Федеральный закон № 248-ФЗ);</w:t>
      </w:r>
    </w:p>
    <w:p w:rsidR="00686A45" w:rsidRPr="00686A45" w:rsidRDefault="00686A45" w:rsidP="00686A45">
      <w:pPr>
        <w:ind w:firstLine="709"/>
        <w:jc w:val="both"/>
        <w:rPr>
          <w:szCs w:val="28"/>
        </w:rPr>
      </w:pPr>
      <w:r w:rsidRPr="00686A45">
        <w:rPr>
          <w:szCs w:val="28"/>
        </w:rPr>
        <w:t>- Федерального закона от 06.10.2003 № 131-ФЗ «Об общих принципах организации местного самоуправления в Российской Федерации»;</w:t>
      </w:r>
    </w:p>
    <w:p w:rsidR="00686A45" w:rsidRPr="00686A45" w:rsidRDefault="00686A45" w:rsidP="00686A45">
      <w:pPr>
        <w:ind w:firstLine="709"/>
        <w:jc w:val="both"/>
        <w:rPr>
          <w:szCs w:val="28"/>
        </w:rPr>
      </w:pPr>
      <w:r w:rsidRPr="00686A45">
        <w:rPr>
          <w:szCs w:val="28"/>
        </w:rPr>
        <w:t>- Земельного кодекса Российской Федерации;</w:t>
      </w:r>
    </w:p>
    <w:p w:rsidR="00686A45" w:rsidRPr="00686A45" w:rsidRDefault="00686A45" w:rsidP="00686A45">
      <w:pPr>
        <w:ind w:firstLine="709"/>
        <w:jc w:val="both"/>
        <w:rPr>
          <w:szCs w:val="28"/>
        </w:rPr>
      </w:pPr>
      <w:r w:rsidRPr="00686A45">
        <w:rPr>
          <w:szCs w:val="28"/>
        </w:rPr>
        <w:t>- Градостроительного кодекса Российской Федерации;</w:t>
      </w:r>
    </w:p>
    <w:p w:rsidR="00686A45" w:rsidRPr="00686A45" w:rsidRDefault="00686A45" w:rsidP="00686A45">
      <w:pPr>
        <w:ind w:firstLine="709"/>
        <w:jc w:val="both"/>
        <w:rPr>
          <w:szCs w:val="28"/>
        </w:rPr>
      </w:pPr>
      <w:r w:rsidRPr="00686A45">
        <w:rPr>
          <w:szCs w:val="28"/>
        </w:rPr>
        <w:t>- Кодекса Российской Федерации об административных правонарушениях;</w:t>
      </w:r>
    </w:p>
    <w:p w:rsidR="00686A45" w:rsidRPr="00686A45" w:rsidRDefault="00686A45" w:rsidP="00686A45">
      <w:pPr>
        <w:ind w:firstLine="709"/>
        <w:jc w:val="both"/>
        <w:rPr>
          <w:szCs w:val="28"/>
        </w:rPr>
      </w:pPr>
      <w:r w:rsidRPr="00686A45">
        <w:rPr>
          <w:szCs w:val="28"/>
        </w:rPr>
        <w:t xml:space="preserve">- постановления Правительства Российской Федерации от 31.12.2020 </w:t>
      </w:r>
      <w:r w:rsidRPr="00686A45">
        <w:rPr>
          <w:szCs w:val="28"/>
        </w:rPr>
        <w:br/>
        <w:t xml:space="preserve">№ 2428 «О порядке формирования плана проведения плановых контрольных (надзорных) мероприятий на очередной календарный год, его согласования </w:t>
      </w:r>
      <w:r w:rsidRPr="00686A45">
        <w:rPr>
          <w:szCs w:val="28"/>
        </w:rPr>
        <w:br/>
        <w:t xml:space="preserve">с органами прокуратуры, включения в него и исключения из него контрольных (надзорных) мероприятий в течение года» (в случае применения </w:t>
      </w:r>
      <w:r w:rsidRPr="00686A45">
        <w:rPr>
          <w:szCs w:val="28"/>
        </w:rPr>
        <w:br/>
        <w:t>при осуществлении муниципального контроля системы оценки и управления рисками причинения вреда (ущерба);</w:t>
      </w:r>
    </w:p>
    <w:p w:rsidR="00686A45" w:rsidRPr="00686A45" w:rsidRDefault="00686A45" w:rsidP="00686A45">
      <w:pPr>
        <w:ind w:firstLine="709"/>
        <w:jc w:val="both"/>
        <w:rPr>
          <w:szCs w:val="28"/>
        </w:rPr>
      </w:pPr>
      <w:r w:rsidRPr="00686A45">
        <w:rPr>
          <w:szCs w:val="28"/>
        </w:rPr>
        <w:t xml:space="preserve">- постановления Правительства Российской Федерации от 24.11.2021 </w:t>
      </w:r>
      <w:r w:rsidRPr="00686A45">
        <w:rPr>
          <w:szCs w:val="28"/>
        </w:rPr>
        <w:br/>
        <w:t>№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686A45" w:rsidRPr="00686A45" w:rsidRDefault="00686A45" w:rsidP="00686A45">
      <w:pPr>
        <w:ind w:firstLine="709"/>
        <w:jc w:val="both"/>
        <w:rPr>
          <w:szCs w:val="28"/>
        </w:rPr>
      </w:pPr>
      <w:r w:rsidRPr="00686A45">
        <w:rPr>
          <w:szCs w:val="28"/>
        </w:rPr>
        <w:t xml:space="preserve">- постановления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686A45" w:rsidRPr="00686A45" w:rsidRDefault="00686A45" w:rsidP="00686A45">
      <w:pPr>
        <w:ind w:firstLine="709"/>
        <w:jc w:val="both"/>
        <w:rPr>
          <w:szCs w:val="28"/>
        </w:rPr>
      </w:pPr>
      <w:r w:rsidRPr="00686A45">
        <w:rPr>
          <w:szCs w:val="28"/>
        </w:rPr>
        <w:t xml:space="preserve">- Устава муниципального образования городской округ Сургут </w:t>
      </w:r>
      <w:r w:rsidRPr="00686A45">
        <w:rPr>
          <w:szCs w:val="28"/>
        </w:rPr>
        <w:br/>
        <w:t>Ханты-Мансийского автономного округа – Югры;</w:t>
      </w:r>
    </w:p>
    <w:p w:rsidR="00686A45" w:rsidRPr="00686A45" w:rsidRDefault="00686A45" w:rsidP="00686A45">
      <w:pPr>
        <w:shd w:val="clear" w:color="auto" w:fill="FFFFFF"/>
        <w:tabs>
          <w:tab w:val="left" w:pos="1276"/>
        </w:tabs>
        <w:spacing w:line="322" w:lineRule="exact"/>
        <w:ind w:firstLine="709"/>
        <w:jc w:val="both"/>
        <w:rPr>
          <w:szCs w:val="28"/>
        </w:rPr>
      </w:pPr>
      <w:r w:rsidRPr="00686A45">
        <w:rPr>
          <w:szCs w:val="28"/>
        </w:rPr>
        <w:lastRenderedPageBreak/>
        <w:t>Положением о муниципальном земельном контроле на территории муниципального образования городской округ Сургут определены ключевые показатели вида контроля и их целевые значения.</w:t>
      </w:r>
    </w:p>
    <w:p w:rsidR="00686A45" w:rsidRPr="00686A45" w:rsidRDefault="00686A45" w:rsidP="00686A45">
      <w:pPr>
        <w:shd w:val="clear" w:color="auto" w:fill="FFFFFF"/>
        <w:tabs>
          <w:tab w:val="left" w:pos="1276"/>
        </w:tabs>
        <w:spacing w:line="322" w:lineRule="exact"/>
        <w:ind w:firstLine="709"/>
        <w:jc w:val="both"/>
        <w:rPr>
          <w:rFonts w:eastAsia="Calibri"/>
          <w:szCs w:val="28"/>
          <w:lang w:eastAsia="en-US"/>
        </w:rPr>
      </w:pPr>
      <w:r w:rsidRPr="00686A45">
        <w:rPr>
          <w:rFonts w:eastAsia="Calibri"/>
          <w:szCs w:val="28"/>
          <w:lang w:eastAsia="en-US"/>
        </w:rPr>
        <w:t xml:space="preserve">Вместе с тем в 2023 году, в условиях действия моратория, введенного постановлением Правительства Российской Федерации от 10.03.2022 № 336 </w:t>
      </w:r>
      <w:r w:rsidRPr="00686A45">
        <w:rPr>
          <w:rFonts w:eastAsia="Calibri"/>
          <w:szCs w:val="28"/>
          <w:lang w:eastAsia="en-US"/>
        </w:rPr>
        <w:br/>
        <w:t xml:space="preserve">«Об особенностях организации и осуществления государственного контроля (надзора), муниципального контроля» (далее – Постановление № 336) </w:t>
      </w:r>
      <w:r w:rsidRPr="00686A45">
        <w:rPr>
          <w:rFonts w:eastAsia="Calibri"/>
          <w:szCs w:val="28"/>
          <w:lang w:eastAsia="en-US"/>
        </w:rPr>
        <w:br/>
        <w:t xml:space="preserve">в отношении контролируемых лиц проведены 2 плановые проверки. Случаев причинения контролируемыми лицами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возникновения чрезвычайных ситуаций природного и техногенного характера </w:t>
      </w:r>
      <w:r w:rsidRPr="00686A45">
        <w:rPr>
          <w:rFonts w:eastAsia="Calibri"/>
          <w:szCs w:val="28"/>
          <w:lang w:eastAsia="en-US"/>
        </w:rPr>
        <w:br/>
        <w:t>не установлено</w:t>
      </w:r>
      <w:r w:rsidRPr="00686A45">
        <w:rPr>
          <w:rFonts w:ascii="Calibri" w:eastAsia="Calibri" w:hAnsi="Calibri"/>
          <w:szCs w:val="28"/>
          <w:lang w:eastAsia="en-US"/>
        </w:rPr>
        <w:t>.</w:t>
      </w:r>
    </w:p>
    <w:p w:rsidR="00686A45" w:rsidRPr="00686A45" w:rsidRDefault="00686A45" w:rsidP="00686A45">
      <w:pPr>
        <w:ind w:firstLine="709"/>
        <w:jc w:val="both"/>
        <w:rPr>
          <w:szCs w:val="28"/>
        </w:rPr>
      </w:pPr>
    </w:p>
    <w:p w:rsidR="00686A45" w:rsidRPr="00686A45" w:rsidRDefault="00686A45" w:rsidP="00686A45">
      <w:pPr>
        <w:jc w:val="center"/>
        <w:rPr>
          <w:b/>
          <w:szCs w:val="28"/>
        </w:rPr>
      </w:pPr>
      <w:r w:rsidRPr="00686A45">
        <w:rPr>
          <w:b/>
          <w:szCs w:val="28"/>
        </w:rPr>
        <w:t xml:space="preserve">2. Сведения об организации муниципального земельного контроля </w:t>
      </w:r>
      <w:r w:rsidRPr="00686A45">
        <w:rPr>
          <w:b/>
          <w:szCs w:val="28"/>
        </w:rPr>
        <w:br/>
        <w:t>на территории муниципального образования</w:t>
      </w:r>
    </w:p>
    <w:p w:rsidR="00686A45" w:rsidRPr="00686A45" w:rsidRDefault="00686A45" w:rsidP="00686A45">
      <w:pPr>
        <w:jc w:val="center"/>
        <w:rPr>
          <w:b/>
          <w:szCs w:val="28"/>
        </w:rPr>
      </w:pPr>
    </w:p>
    <w:p w:rsidR="00686A45" w:rsidRPr="00686A45" w:rsidRDefault="00686A45" w:rsidP="00686A45">
      <w:pPr>
        <w:ind w:firstLine="709"/>
        <w:jc w:val="both"/>
        <w:rPr>
          <w:szCs w:val="28"/>
        </w:rPr>
      </w:pPr>
      <w:r w:rsidRPr="00686A45">
        <w:rPr>
          <w:szCs w:val="28"/>
        </w:rPr>
        <w:t>Положением о муниципальном земельном контроле на территории муниципального образования городской округ Сургут установлено, что с учётом вероятности наступления и тяжести потенциальных негативных последствий несоблюдения обязательных требований объекты муниципального земельного контроля подлежат отнесению к категориям высокого, среднего и низкого риска.</w:t>
      </w:r>
    </w:p>
    <w:p w:rsidR="00686A45" w:rsidRPr="00686A45" w:rsidRDefault="00686A45" w:rsidP="00686A45">
      <w:pPr>
        <w:ind w:firstLine="709"/>
        <w:jc w:val="both"/>
        <w:rPr>
          <w:szCs w:val="28"/>
        </w:rPr>
      </w:pPr>
      <w:r w:rsidRPr="00686A45">
        <w:rPr>
          <w:szCs w:val="28"/>
        </w:rPr>
        <w:t>К категории высокого риска относятся объекты контроля:</w:t>
      </w:r>
    </w:p>
    <w:p w:rsidR="00686A45" w:rsidRPr="00686A45" w:rsidRDefault="00686A45" w:rsidP="00686A45">
      <w:pPr>
        <w:ind w:firstLine="709"/>
        <w:jc w:val="both"/>
        <w:rPr>
          <w:szCs w:val="28"/>
        </w:rPr>
      </w:pPr>
      <w:r w:rsidRPr="00686A45">
        <w:rPr>
          <w:szCs w:val="28"/>
        </w:rPr>
        <w:t>1) предназначенные для захоронения и размещения твёрдых бытовых отходов, размещения кладбищ, и примыкающие к ним земельные участки;</w:t>
      </w:r>
    </w:p>
    <w:p w:rsidR="00686A45" w:rsidRPr="00686A45" w:rsidRDefault="00686A45" w:rsidP="00686A45">
      <w:pPr>
        <w:ind w:firstLine="709"/>
        <w:jc w:val="both"/>
        <w:rPr>
          <w:szCs w:val="28"/>
        </w:rPr>
      </w:pPr>
      <w:r w:rsidRPr="00686A45">
        <w:rPr>
          <w:szCs w:val="28"/>
        </w:rPr>
        <w:t>2) предназначенные для гаражного и (или) жилищного строительства.</w:t>
      </w:r>
    </w:p>
    <w:p w:rsidR="00686A45" w:rsidRPr="00686A45" w:rsidRDefault="00686A45" w:rsidP="00686A45">
      <w:pPr>
        <w:ind w:firstLine="709"/>
        <w:jc w:val="both"/>
        <w:rPr>
          <w:szCs w:val="28"/>
        </w:rPr>
      </w:pPr>
      <w:r w:rsidRPr="00686A45">
        <w:rPr>
          <w:szCs w:val="28"/>
        </w:rPr>
        <w:t>К категории среднего риска относятся объекты контроля:</w:t>
      </w:r>
    </w:p>
    <w:p w:rsidR="00686A45" w:rsidRPr="00686A45" w:rsidRDefault="00686A45" w:rsidP="00686A45">
      <w:pPr>
        <w:ind w:firstLine="709"/>
        <w:jc w:val="both"/>
        <w:rPr>
          <w:szCs w:val="28"/>
        </w:rPr>
      </w:pPr>
      <w:r w:rsidRPr="00686A45">
        <w:rPr>
          <w:szCs w:val="28"/>
        </w:rPr>
        <w:t xml:space="preserve">1) граничащие с землями и (или) земельными участками, относящимися </w:t>
      </w:r>
      <w:r w:rsidRPr="00686A45">
        <w:rPr>
          <w:szCs w:val="28"/>
        </w:rPr>
        <w:br/>
        <w:t xml:space="preserve">к категории земель лесного фонда, земель особо охраняемых территорий </w:t>
      </w:r>
      <w:r w:rsidRPr="00686A45">
        <w:rPr>
          <w:szCs w:val="28"/>
        </w:rPr>
        <w:br/>
        <w:t>и объектов, а также земель запаса;</w:t>
      </w:r>
    </w:p>
    <w:p w:rsidR="00686A45" w:rsidRPr="00686A45" w:rsidRDefault="00686A45" w:rsidP="00686A45">
      <w:pPr>
        <w:ind w:firstLine="709"/>
        <w:jc w:val="both"/>
        <w:rPr>
          <w:szCs w:val="28"/>
        </w:rPr>
      </w:pPr>
      <w:r w:rsidRPr="00686A45">
        <w:rPr>
          <w:szCs w:val="28"/>
        </w:rPr>
        <w:t xml:space="preserve">2) относящиеся к категории земель населённых пунктов и граничащие </w:t>
      </w:r>
      <w:r w:rsidRPr="00686A45">
        <w:rPr>
          <w:szCs w:val="28"/>
        </w:rPr>
        <w:br/>
        <w:t>с землями и (или) земельными участками, относящимися к категории земель сельскохозяйственного назначения;</w:t>
      </w:r>
    </w:p>
    <w:p w:rsidR="00686A45" w:rsidRPr="00686A45" w:rsidRDefault="00686A45" w:rsidP="00686A45">
      <w:pPr>
        <w:ind w:firstLine="709"/>
        <w:jc w:val="both"/>
        <w:rPr>
          <w:szCs w:val="28"/>
        </w:rPr>
      </w:pPr>
      <w:r w:rsidRPr="00686A45">
        <w:rPr>
          <w:szCs w:val="28"/>
        </w:rPr>
        <w:t xml:space="preserve">3) относящиеся к категории земель промышленности, энергетики, транспорта, связи, радиовещания, телевидения, информатики, земель </w:t>
      </w:r>
      <w:r w:rsidRPr="00686A45">
        <w:rPr>
          <w:szCs w:val="28"/>
        </w:rPr>
        <w:br/>
        <w:t xml:space="preserve">для обеспечения космической деятельности, земель обороны, безопасности </w:t>
      </w:r>
      <w:r w:rsidRPr="00686A45">
        <w:rPr>
          <w:szCs w:val="28"/>
        </w:rPr>
        <w:br/>
        <w:t xml:space="preserve">и земель иного специального назначения и граничащие с землями </w:t>
      </w:r>
      <w:r w:rsidRPr="00686A45">
        <w:rPr>
          <w:szCs w:val="28"/>
        </w:rPr>
        <w:br/>
        <w:t>и (или) земельными участками, относящимися к категории земель сельскохозяйственного назначения;</w:t>
      </w:r>
    </w:p>
    <w:p w:rsidR="00686A45" w:rsidRPr="00686A45" w:rsidRDefault="00686A45" w:rsidP="00686A45">
      <w:pPr>
        <w:ind w:firstLine="709"/>
        <w:jc w:val="both"/>
        <w:rPr>
          <w:szCs w:val="28"/>
        </w:rPr>
      </w:pPr>
      <w:r w:rsidRPr="00686A45">
        <w:rPr>
          <w:szCs w:val="28"/>
        </w:rPr>
        <w:t xml:space="preserve">4) относящиеся к категории земель сельскохозяйственного назначения </w:t>
      </w:r>
      <w:r w:rsidRPr="00686A45">
        <w:rPr>
          <w:szCs w:val="28"/>
        </w:rPr>
        <w:br/>
        <w:t xml:space="preserve">и граничащие с землями и (или) земельными участками, относящимися </w:t>
      </w:r>
      <w:r w:rsidRPr="00686A45">
        <w:rPr>
          <w:szCs w:val="28"/>
        </w:rPr>
        <w:br/>
        <w:t>к категории земель населённых пунктов.</w:t>
      </w:r>
    </w:p>
    <w:p w:rsidR="00686A45" w:rsidRPr="00686A45" w:rsidRDefault="00686A45" w:rsidP="00686A45">
      <w:pPr>
        <w:ind w:firstLine="709"/>
        <w:jc w:val="both"/>
        <w:rPr>
          <w:szCs w:val="28"/>
        </w:rPr>
      </w:pPr>
      <w:r w:rsidRPr="00686A45">
        <w:rPr>
          <w:szCs w:val="28"/>
        </w:rPr>
        <w:lastRenderedPageBreak/>
        <w:t>К категории низкого риска относятся объекты контроля, по которым отсутствуют критерии отнесения к категориям высокого, среднего рисков.</w:t>
      </w:r>
    </w:p>
    <w:p w:rsidR="00686A45" w:rsidRPr="00686A45" w:rsidRDefault="00686A45" w:rsidP="00686A45">
      <w:pPr>
        <w:ind w:firstLine="709"/>
        <w:jc w:val="both"/>
        <w:rPr>
          <w:szCs w:val="28"/>
        </w:rPr>
      </w:pPr>
      <w:r w:rsidRPr="00686A45">
        <w:rPr>
          <w:szCs w:val="28"/>
        </w:rPr>
        <w:t xml:space="preserve">С учётом вероятности нарушения обязательных требований объекты контроля, подлежащие отнесению к категории низкого риска, подлежат отнесению к категориям среднего риска при наличии вступивших в законную силу в течение последних трёх лет на дату принятия (изменения) решения </w:t>
      </w:r>
      <w:r w:rsidRPr="00686A45">
        <w:rPr>
          <w:szCs w:val="28"/>
        </w:rPr>
        <w:br/>
        <w:t>об отнесении объекта муниципального земельного контроля к категории низкого риска двух и более постановлений (решений) по делу об административном правонарушении с назначением административного наказания связанных с:</w:t>
      </w:r>
    </w:p>
    <w:p w:rsidR="00686A45" w:rsidRPr="00686A45" w:rsidRDefault="00686A45" w:rsidP="00686A45">
      <w:pPr>
        <w:ind w:firstLine="709"/>
        <w:jc w:val="both"/>
        <w:rPr>
          <w:szCs w:val="28"/>
        </w:rPr>
      </w:pPr>
      <w:r w:rsidRPr="00686A45">
        <w:rPr>
          <w:szCs w:val="28"/>
        </w:rPr>
        <w:t>1) нарушением обязательных требований земельного законодательства, ответственность за которое предусмотрена статьями 7.1, 8.8 Кодекса Российской Федерации об административных правонарушениях;</w:t>
      </w:r>
    </w:p>
    <w:p w:rsidR="00686A45" w:rsidRPr="00686A45" w:rsidRDefault="00686A45" w:rsidP="00686A45">
      <w:pPr>
        <w:ind w:firstLine="709"/>
        <w:jc w:val="both"/>
        <w:rPr>
          <w:szCs w:val="28"/>
        </w:rPr>
      </w:pPr>
      <w:r w:rsidRPr="00686A45">
        <w:rPr>
          <w:szCs w:val="28"/>
        </w:rPr>
        <w:t xml:space="preserve">2)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w:t>
      </w:r>
      <w:hyperlink r:id="rId8" w:history="1">
        <w:r w:rsidRPr="00686A45">
          <w:rPr>
            <w:szCs w:val="28"/>
          </w:rPr>
          <w:t>статьёй 19.4.1</w:t>
        </w:r>
      </w:hyperlink>
      <w:r w:rsidRPr="00686A45">
        <w:rPr>
          <w:szCs w:val="28"/>
        </w:rPr>
        <w:t xml:space="preserve"> Кодекса Российской Федерации об административных правонарушениях;</w:t>
      </w:r>
    </w:p>
    <w:p w:rsidR="00686A45" w:rsidRPr="00686A45" w:rsidRDefault="00686A45" w:rsidP="00686A45">
      <w:pPr>
        <w:ind w:firstLine="709"/>
        <w:jc w:val="both"/>
        <w:rPr>
          <w:szCs w:val="28"/>
        </w:rPr>
      </w:pPr>
      <w:r w:rsidRPr="00686A45">
        <w:rPr>
          <w:szCs w:val="28"/>
        </w:rPr>
        <w:t xml:space="preserve">3) невыполнением в срок законного предписания об устранении нарушений земельного законодательства, ответственность за которое предусмотрена </w:t>
      </w:r>
      <w:hyperlink r:id="rId9" w:history="1">
        <w:r w:rsidRPr="00686A45">
          <w:rPr>
            <w:szCs w:val="28"/>
          </w:rPr>
          <w:t>статьёй 19.5</w:t>
        </w:r>
      </w:hyperlink>
      <w:r w:rsidRPr="00686A45">
        <w:rPr>
          <w:szCs w:val="28"/>
        </w:rPr>
        <w:t xml:space="preserve"> Кодекса Российской Федерации об административных правонарушениях.</w:t>
      </w:r>
    </w:p>
    <w:p w:rsidR="00686A45" w:rsidRPr="00686A45" w:rsidRDefault="00686A45" w:rsidP="00686A45">
      <w:pPr>
        <w:widowControl w:val="0"/>
        <w:tabs>
          <w:tab w:val="left" w:pos="1134"/>
        </w:tabs>
        <w:ind w:firstLine="678"/>
        <w:jc w:val="both"/>
        <w:rPr>
          <w:rFonts w:eastAsia="Calibri"/>
          <w:szCs w:val="28"/>
          <w:lang w:eastAsia="en-US"/>
        </w:rPr>
      </w:pPr>
      <w:r w:rsidRPr="00686A45">
        <w:rPr>
          <w:rFonts w:eastAsia="Calibri"/>
          <w:szCs w:val="28"/>
          <w:lang w:eastAsia="en-US"/>
        </w:rPr>
        <w:t xml:space="preserve">С учётом вероятности нарушения обязательных требований объекты контроля, отнесению к категории среднего риска, подлежат отнесению </w:t>
      </w:r>
      <w:r w:rsidRPr="00686A45">
        <w:rPr>
          <w:rFonts w:eastAsia="Calibri"/>
          <w:szCs w:val="28"/>
          <w:lang w:eastAsia="en-US"/>
        </w:rPr>
        <w:br/>
        <w:t xml:space="preserve">к категориям высокого риска при наличии вступивших в законную силу в течение последних трёх лет на дату принятия (изменения) решения об отнесении объекта муниципального земельного контроля к категории высокого риска двух и более постановлений (решений) по делу об административном правонарушении </w:t>
      </w:r>
      <w:r w:rsidRPr="00686A45">
        <w:rPr>
          <w:rFonts w:eastAsia="Calibri"/>
          <w:szCs w:val="28"/>
          <w:lang w:eastAsia="en-US"/>
        </w:rPr>
        <w:br/>
        <w:t>с назначением административного наказания связанных с:</w:t>
      </w:r>
    </w:p>
    <w:p w:rsidR="00686A45" w:rsidRPr="00686A45" w:rsidRDefault="00686A45" w:rsidP="00686A45">
      <w:pPr>
        <w:ind w:firstLine="678"/>
        <w:contextualSpacing/>
        <w:jc w:val="both"/>
        <w:rPr>
          <w:rFonts w:eastAsia="Calibri"/>
          <w:szCs w:val="28"/>
          <w:lang w:eastAsia="en-US"/>
        </w:rPr>
      </w:pPr>
      <w:r w:rsidRPr="00686A45">
        <w:rPr>
          <w:rFonts w:eastAsia="Calibri"/>
          <w:szCs w:val="28"/>
          <w:lang w:eastAsia="en-US"/>
        </w:rPr>
        <w:t>1) нарушением обязательных требований земельного законодательства, ответственность за которое предусмотрена статьями 7.1, 8.8 Кодекса Российской Федерации об административных правонарушениях;</w:t>
      </w:r>
    </w:p>
    <w:p w:rsidR="00686A45" w:rsidRPr="00686A45" w:rsidRDefault="00686A45" w:rsidP="00686A45">
      <w:pPr>
        <w:ind w:firstLine="678"/>
        <w:contextualSpacing/>
        <w:jc w:val="both"/>
        <w:rPr>
          <w:rFonts w:eastAsia="Calibri"/>
          <w:szCs w:val="28"/>
          <w:lang w:eastAsia="en-US"/>
        </w:rPr>
      </w:pPr>
      <w:r w:rsidRPr="00686A45">
        <w:rPr>
          <w:rFonts w:eastAsia="Calibri"/>
          <w:szCs w:val="28"/>
          <w:lang w:eastAsia="en-US"/>
        </w:rPr>
        <w:t xml:space="preserve">2)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w:t>
      </w:r>
      <w:hyperlink r:id="rId10" w:history="1">
        <w:r w:rsidRPr="00686A45">
          <w:rPr>
            <w:rFonts w:eastAsia="Calibri"/>
            <w:szCs w:val="28"/>
            <w:lang w:eastAsia="en-US"/>
          </w:rPr>
          <w:t>статьёй 19.4.1</w:t>
        </w:r>
      </w:hyperlink>
      <w:r w:rsidRPr="00686A45">
        <w:rPr>
          <w:rFonts w:eastAsia="Calibri"/>
          <w:szCs w:val="28"/>
          <w:lang w:eastAsia="en-US"/>
        </w:rPr>
        <w:t xml:space="preserve"> Кодекса Российской Федерации об административных правонарушениях;</w:t>
      </w:r>
    </w:p>
    <w:p w:rsidR="00686A45" w:rsidRPr="00686A45" w:rsidRDefault="00686A45" w:rsidP="00686A45">
      <w:pPr>
        <w:ind w:firstLine="678"/>
        <w:contextualSpacing/>
        <w:jc w:val="both"/>
        <w:rPr>
          <w:rFonts w:eastAsia="Calibri"/>
          <w:szCs w:val="28"/>
          <w:lang w:eastAsia="en-US"/>
        </w:rPr>
      </w:pPr>
      <w:r w:rsidRPr="00686A45">
        <w:rPr>
          <w:rFonts w:eastAsia="Calibri"/>
          <w:szCs w:val="28"/>
          <w:lang w:eastAsia="en-US"/>
        </w:rPr>
        <w:t xml:space="preserve">3) невыполнением в срок законного предписания об устранении нарушений земельного законодательства, ответственность за которое предусмотрена </w:t>
      </w:r>
      <w:hyperlink r:id="rId11" w:history="1">
        <w:r w:rsidRPr="00686A45">
          <w:rPr>
            <w:rFonts w:eastAsia="Calibri"/>
            <w:szCs w:val="28"/>
            <w:lang w:eastAsia="en-US"/>
          </w:rPr>
          <w:t>статьёй 19.5</w:t>
        </w:r>
      </w:hyperlink>
      <w:r w:rsidRPr="00686A45">
        <w:rPr>
          <w:rFonts w:eastAsia="Calibri"/>
          <w:szCs w:val="28"/>
          <w:lang w:eastAsia="en-US"/>
        </w:rPr>
        <w:t xml:space="preserve"> Кодекса Российской Федерации об административных правонарушениях.</w:t>
      </w:r>
    </w:p>
    <w:p w:rsidR="00686A45" w:rsidRPr="00686A45" w:rsidRDefault="00686A45" w:rsidP="00686A45">
      <w:pPr>
        <w:ind w:firstLine="678"/>
        <w:contextualSpacing/>
        <w:jc w:val="both"/>
        <w:rPr>
          <w:rFonts w:eastAsia="Calibri"/>
          <w:szCs w:val="28"/>
          <w:lang w:eastAsia="en-US"/>
        </w:rPr>
      </w:pPr>
      <w:r w:rsidRPr="00686A45">
        <w:rPr>
          <w:rFonts w:eastAsia="Calibri"/>
          <w:szCs w:val="28"/>
          <w:lang w:eastAsia="en-US"/>
        </w:rPr>
        <w:t xml:space="preserve">Объекты муниципального земельного контроля, подлежащие </w:t>
      </w:r>
      <w:r w:rsidRPr="00686A45">
        <w:rPr>
          <w:rFonts w:eastAsia="Calibri"/>
          <w:szCs w:val="28"/>
          <w:lang w:eastAsia="en-US"/>
        </w:rPr>
        <w:br/>
        <w:t xml:space="preserve">к отнесению к категории высокого риска, подлежат отнесению к категории среднего риска при отсутствии постановления о назначении административного наказания, предусмотренного статьями 7.1, 8.8 Кодекса Российской Федерации </w:t>
      </w:r>
      <w:r w:rsidRPr="00686A45">
        <w:rPr>
          <w:rFonts w:eastAsia="Calibri"/>
          <w:szCs w:val="28"/>
          <w:lang w:eastAsia="en-US"/>
        </w:rPr>
        <w:br/>
        <w:t xml:space="preserve">об административных правонарушениях, а также в случае отсутствия </w:t>
      </w:r>
      <w:r w:rsidRPr="00686A45">
        <w:rPr>
          <w:rFonts w:eastAsia="Calibri"/>
          <w:szCs w:val="28"/>
          <w:lang w:eastAsia="en-US"/>
        </w:rPr>
        <w:br/>
        <w:t>при проведении последней плановой проверки нарушений обязательных требований земельного законодательства.</w:t>
      </w:r>
    </w:p>
    <w:p w:rsidR="00686A45" w:rsidRPr="00686A45" w:rsidRDefault="00686A45" w:rsidP="00686A45">
      <w:pPr>
        <w:ind w:firstLine="678"/>
        <w:contextualSpacing/>
        <w:jc w:val="both"/>
        <w:rPr>
          <w:rFonts w:eastAsia="Calibri"/>
          <w:szCs w:val="28"/>
          <w:lang w:eastAsia="en-US"/>
        </w:rPr>
      </w:pPr>
      <w:r w:rsidRPr="00686A45">
        <w:rPr>
          <w:rFonts w:eastAsia="Calibri"/>
          <w:szCs w:val="28"/>
          <w:lang w:eastAsia="en-US"/>
        </w:rPr>
        <w:lastRenderedPageBreak/>
        <w:t xml:space="preserve">Объекты муниципального земельного контроля, подлежащие </w:t>
      </w:r>
      <w:r w:rsidRPr="00686A45">
        <w:rPr>
          <w:rFonts w:eastAsia="Calibri"/>
          <w:szCs w:val="28"/>
          <w:lang w:eastAsia="en-US"/>
        </w:rPr>
        <w:br/>
        <w:t xml:space="preserve">отнесению к категории среднего риска, подлежат отнесению к категории низкого риска при отсутствии постановления о назначении административного наказания, предусмотренного статьями 7.1, 8.8 Кодекса Российской Федерации </w:t>
      </w:r>
      <w:r w:rsidRPr="00686A45">
        <w:rPr>
          <w:rFonts w:eastAsia="Calibri"/>
          <w:szCs w:val="28"/>
          <w:lang w:eastAsia="en-US"/>
        </w:rPr>
        <w:br/>
        <w:t xml:space="preserve">об административных правонарушениях, а также в случае отсутствия </w:t>
      </w:r>
      <w:r w:rsidRPr="00686A45">
        <w:rPr>
          <w:rFonts w:eastAsia="Calibri"/>
          <w:szCs w:val="28"/>
          <w:lang w:eastAsia="en-US"/>
        </w:rPr>
        <w:br/>
        <w:t>при проведении последней плановой проверки нарушений обязательных требований земельного законодательства.</w:t>
      </w:r>
    </w:p>
    <w:p w:rsidR="00686A45" w:rsidRPr="00686A45" w:rsidRDefault="00686A45" w:rsidP="00686A45">
      <w:pPr>
        <w:ind w:firstLine="678"/>
        <w:contextualSpacing/>
        <w:jc w:val="both"/>
        <w:rPr>
          <w:rFonts w:eastAsia="Calibri"/>
          <w:szCs w:val="28"/>
          <w:lang w:eastAsia="en-US"/>
        </w:rPr>
      </w:pPr>
      <w:r w:rsidRPr="00686A45">
        <w:rPr>
          <w:rFonts w:eastAsia="Calibri"/>
          <w:szCs w:val="28"/>
          <w:lang w:eastAsia="en-US"/>
        </w:rPr>
        <w:t>Перечень объектов земельных отношений, учитываемых в рамках формирования плана проведения контрольных мероприятий на 2023 год, размещен на официальном сайте Администрации города Сургута в сети «Интернет».</w:t>
      </w:r>
    </w:p>
    <w:p w:rsidR="00686A45" w:rsidRPr="00686A45" w:rsidRDefault="00686A45" w:rsidP="00686A45">
      <w:pPr>
        <w:ind w:firstLine="709"/>
        <w:jc w:val="both"/>
        <w:rPr>
          <w:szCs w:val="28"/>
        </w:rPr>
      </w:pPr>
      <w:r w:rsidRPr="00686A45">
        <w:rPr>
          <w:szCs w:val="28"/>
        </w:rPr>
        <w:t xml:space="preserve">Должностными лицами Управления при осуществлении муниципального земельного контроля используются сведения и данные, содержащиеся </w:t>
      </w:r>
      <w:r w:rsidRPr="00686A45">
        <w:rPr>
          <w:szCs w:val="28"/>
        </w:rPr>
        <w:br/>
        <w:t>в следующих информационных системах:</w:t>
      </w:r>
    </w:p>
    <w:p w:rsidR="00686A45" w:rsidRPr="00686A45" w:rsidRDefault="00686A45" w:rsidP="00686A45">
      <w:pPr>
        <w:ind w:firstLine="709"/>
        <w:jc w:val="both"/>
        <w:rPr>
          <w:szCs w:val="28"/>
        </w:rPr>
      </w:pPr>
      <w:r w:rsidRPr="00686A45">
        <w:rPr>
          <w:szCs w:val="28"/>
        </w:rPr>
        <w:t>1) едином реестре видов контроля (надзора) (ЕРВК);</w:t>
      </w:r>
    </w:p>
    <w:p w:rsidR="00686A45" w:rsidRPr="00686A45" w:rsidRDefault="00686A45" w:rsidP="00686A45">
      <w:pPr>
        <w:ind w:firstLine="709"/>
        <w:jc w:val="both"/>
        <w:rPr>
          <w:szCs w:val="28"/>
        </w:rPr>
      </w:pPr>
      <w:r w:rsidRPr="00686A45">
        <w:rPr>
          <w:szCs w:val="28"/>
        </w:rPr>
        <w:t>2) едином реестре контрольных (надзорных) мероприятий (ЕРКНМ);</w:t>
      </w:r>
    </w:p>
    <w:p w:rsidR="00686A45" w:rsidRPr="00686A45" w:rsidRDefault="00686A45" w:rsidP="00686A45">
      <w:pPr>
        <w:ind w:firstLine="709"/>
        <w:jc w:val="both"/>
        <w:rPr>
          <w:szCs w:val="28"/>
        </w:rPr>
      </w:pPr>
      <w:r w:rsidRPr="00686A45">
        <w:rPr>
          <w:szCs w:val="28"/>
        </w:rPr>
        <w:t>3) едином государственном реестре недвижимости (ЕГРН);</w:t>
      </w:r>
    </w:p>
    <w:p w:rsidR="00686A45" w:rsidRPr="00686A45" w:rsidRDefault="00686A45" w:rsidP="00686A45">
      <w:pPr>
        <w:ind w:firstLine="709"/>
        <w:jc w:val="both"/>
        <w:rPr>
          <w:szCs w:val="28"/>
        </w:rPr>
      </w:pPr>
      <w:r w:rsidRPr="00686A45">
        <w:rPr>
          <w:szCs w:val="28"/>
        </w:rPr>
        <w:t>4) едином государственном реестре юридических лиц (ЕГРЮЛ);</w:t>
      </w:r>
    </w:p>
    <w:p w:rsidR="00686A45" w:rsidRPr="00686A45" w:rsidRDefault="00686A45" w:rsidP="00686A45">
      <w:pPr>
        <w:ind w:firstLine="709"/>
        <w:jc w:val="both"/>
        <w:rPr>
          <w:szCs w:val="28"/>
        </w:rPr>
      </w:pPr>
      <w:r w:rsidRPr="00686A45">
        <w:rPr>
          <w:szCs w:val="28"/>
        </w:rPr>
        <w:t>5) едином государственном реестре индивидуальных предпринимателей (ЕГРИП);</w:t>
      </w:r>
    </w:p>
    <w:p w:rsidR="00686A45" w:rsidRPr="00686A45" w:rsidRDefault="00686A45" w:rsidP="00686A45">
      <w:pPr>
        <w:ind w:firstLine="709"/>
        <w:jc w:val="both"/>
        <w:rPr>
          <w:szCs w:val="28"/>
        </w:rPr>
      </w:pPr>
      <w:r w:rsidRPr="00686A45">
        <w:rPr>
          <w:szCs w:val="28"/>
        </w:rPr>
        <w:t>6) едином реестре субъектов малого и среднего предпринимательства;</w:t>
      </w:r>
    </w:p>
    <w:p w:rsidR="00686A45" w:rsidRPr="00686A45" w:rsidRDefault="00686A45" w:rsidP="00686A45">
      <w:pPr>
        <w:ind w:firstLine="709"/>
        <w:jc w:val="both"/>
        <w:rPr>
          <w:szCs w:val="28"/>
        </w:rPr>
      </w:pPr>
      <w:r w:rsidRPr="00686A45">
        <w:rPr>
          <w:szCs w:val="28"/>
        </w:rPr>
        <w:t>7) публичной кадастровой карте;</w:t>
      </w:r>
    </w:p>
    <w:p w:rsidR="00686A45" w:rsidRPr="00686A45" w:rsidRDefault="00686A45" w:rsidP="00686A45">
      <w:pPr>
        <w:ind w:firstLine="709"/>
        <w:jc w:val="both"/>
        <w:rPr>
          <w:szCs w:val="28"/>
        </w:rPr>
      </w:pPr>
      <w:r w:rsidRPr="00686A45">
        <w:rPr>
          <w:szCs w:val="28"/>
        </w:rPr>
        <w:t>8) информационной системе обеспечения градостроительной деятельности.</w:t>
      </w:r>
    </w:p>
    <w:p w:rsidR="00686A45" w:rsidRPr="00686A45" w:rsidRDefault="00686A45" w:rsidP="00686A45">
      <w:pPr>
        <w:ind w:firstLine="709"/>
        <w:jc w:val="both"/>
        <w:rPr>
          <w:szCs w:val="28"/>
        </w:rPr>
      </w:pPr>
      <w:r w:rsidRPr="00686A45">
        <w:rPr>
          <w:szCs w:val="28"/>
        </w:rPr>
        <w:t>Информационные системы используются в следующих целях:</w:t>
      </w:r>
    </w:p>
    <w:p w:rsidR="00686A45" w:rsidRPr="00686A45" w:rsidRDefault="00686A45" w:rsidP="00686A45">
      <w:pPr>
        <w:ind w:firstLine="709"/>
        <w:jc w:val="both"/>
        <w:rPr>
          <w:szCs w:val="28"/>
        </w:rPr>
      </w:pPr>
      <w:r w:rsidRPr="00686A45">
        <w:rPr>
          <w:szCs w:val="28"/>
        </w:rPr>
        <w:t>1) учет объектов контроля и связанных с ними контролируемых лиц;</w:t>
      </w:r>
    </w:p>
    <w:p w:rsidR="00686A45" w:rsidRPr="00686A45" w:rsidRDefault="00686A45" w:rsidP="00686A45">
      <w:pPr>
        <w:ind w:firstLine="709"/>
        <w:jc w:val="both"/>
        <w:rPr>
          <w:szCs w:val="28"/>
        </w:rPr>
      </w:pPr>
      <w:r w:rsidRPr="00686A45">
        <w:rPr>
          <w:szCs w:val="28"/>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686A45" w:rsidRPr="00686A45" w:rsidRDefault="00686A45" w:rsidP="00686A45">
      <w:pPr>
        <w:ind w:firstLine="709"/>
        <w:jc w:val="both"/>
        <w:rPr>
          <w:szCs w:val="28"/>
        </w:rPr>
      </w:pPr>
      <w:r w:rsidRPr="00686A45">
        <w:rPr>
          <w:szCs w:val="28"/>
        </w:rPr>
        <w:t>3) взаимодействие контрольных органов при организации и осуществлении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686A45" w:rsidRPr="00686A45" w:rsidRDefault="00686A45" w:rsidP="00686A45">
      <w:pPr>
        <w:ind w:firstLine="709"/>
        <w:jc w:val="both"/>
        <w:rPr>
          <w:szCs w:val="28"/>
        </w:rPr>
      </w:pPr>
      <w:r w:rsidRPr="00686A45">
        <w:rPr>
          <w:szCs w:val="28"/>
        </w:rPr>
        <w:t>4) планирование и (или) проведение профилактических мероприятий, контрольных мероприятий;</w:t>
      </w:r>
    </w:p>
    <w:p w:rsidR="00686A45" w:rsidRPr="00686A45" w:rsidRDefault="00686A45" w:rsidP="00686A45">
      <w:pPr>
        <w:ind w:firstLine="709"/>
        <w:jc w:val="both"/>
        <w:rPr>
          <w:szCs w:val="28"/>
        </w:rPr>
      </w:pPr>
      <w:r w:rsidRPr="00686A45">
        <w:rPr>
          <w:szCs w:val="28"/>
        </w:rPr>
        <w:t>5) учет действий и решений должностных лиц Управления, принимаемых при организации и осуществлении муниципального контроля;</w:t>
      </w:r>
    </w:p>
    <w:p w:rsidR="00686A45" w:rsidRPr="00686A45" w:rsidRDefault="00686A45" w:rsidP="00686A45">
      <w:pPr>
        <w:ind w:firstLine="709"/>
        <w:jc w:val="both"/>
        <w:rPr>
          <w:szCs w:val="28"/>
        </w:rPr>
      </w:pPr>
      <w:r w:rsidRPr="00686A45">
        <w:rPr>
          <w:szCs w:val="28"/>
        </w:rPr>
        <w:t>6) учет результатов проведения профилактических мероприятий, контрольных мероприятий;</w:t>
      </w:r>
    </w:p>
    <w:p w:rsidR="00686A45" w:rsidRPr="00686A45" w:rsidRDefault="00686A45" w:rsidP="00686A45">
      <w:pPr>
        <w:ind w:firstLine="709"/>
        <w:jc w:val="both"/>
        <w:rPr>
          <w:szCs w:val="28"/>
        </w:rPr>
      </w:pPr>
      <w:r w:rsidRPr="00686A45">
        <w:rPr>
          <w:szCs w:val="28"/>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686A45" w:rsidRPr="00686A45" w:rsidRDefault="00686A45" w:rsidP="00686A45">
      <w:pPr>
        <w:ind w:firstLine="709"/>
        <w:jc w:val="both"/>
        <w:rPr>
          <w:szCs w:val="28"/>
        </w:rPr>
      </w:pPr>
      <w:r w:rsidRPr="00686A45">
        <w:rPr>
          <w:szCs w:val="28"/>
        </w:rPr>
        <w:t xml:space="preserve">8) информационное сопровождение иных вопросов организации </w:t>
      </w:r>
      <w:r w:rsidRPr="00686A45">
        <w:rPr>
          <w:szCs w:val="28"/>
        </w:rPr>
        <w:br/>
        <w:t>и осуществления муниципального контроля.</w:t>
      </w:r>
    </w:p>
    <w:p w:rsidR="00686A45" w:rsidRPr="00686A45" w:rsidRDefault="00686A45" w:rsidP="00686A45">
      <w:pPr>
        <w:ind w:firstLine="709"/>
        <w:jc w:val="both"/>
        <w:rPr>
          <w:szCs w:val="28"/>
        </w:rPr>
      </w:pPr>
    </w:p>
    <w:p w:rsidR="00686A45" w:rsidRPr="00686A45" w:rsidRDefault="00686A45" w:rsidP="00686A45">
      <w:pPr>
        <w:ind w:firstLine="709"/>
        <w:jc w:val="both"/>
        <w:rPr>
          <w:szCs w:val="28"/>
        </w:rPr>
      </w:pPr>
      <w:r w:rsidRPr="00686A45">
        <w:rPr>
          <w:szCs w:val="28"/>
        </w:rPr>
        <w:t xml:space="preserve">Исполнение функций по муниципальному земельному контролю осуществляется при систематическом межведомственном взаимодействии </w:t>
      </w:r>
      <w:r w:rsidRPr="00686A45">
        <w:rPr>
          <w:szCs w:val="28"/>
        </w:rPr>
        <w:br/>
        <w:t>с органами различных уровней и ведомств, с такими как:</w:t>
      </w:r>
    </w:p>
    <w:p w:rsidR="00686A45" w:rsidRPr="00686A45" w:rsidRDefault="00686A45" w:rsidP="00686A45">
      <w:pPr>
        <w:ind w:firstLine="709"/>
        <w:jc w:val="both"/>
        <w:rPr>
          <w:szCs w:val="28"/>
        </w:rPr>
      </w:pPr>
      <w:r w:rsidRPr="00686A45">
        <w:rPr>
          <w:szCs w:val="28"/>
        </w:rPr>
        <w:t xml:space="preserve">1) Управлением </w:t>
      </w:r>
      <w:proofErr w:type="spellStart"/>
      <w:r w:rsidRPr="00686A45">
        <w:rPr>
          <w:szCs w:val="28"/>
        </w:rPr>
        <w:t>Росреестра</w:t>
      </w:r>
      <w:proofErr w:type="spellEnd"/>
      <w:r w:rsidRPr="00686A45">
        <w:rPr>
          <w:szCs w:val="28"/>
        </w:rPr>
        <w:t xml:space="preserve"> по Ханты-Мансийскому автономному </w:t>
      </w:r>
      <w:r w:rsidRPr="00686A45">
        <w:rPr>
          <w:szCs w:val="28"/>
        </w:rPr>
        <w:br/>
        <w:t>округу-Югре;</w:t>
      </w:r>
    </w:p>
    <w:p w:rsidR="00686A45" w:rsidRPr="00686A45" w:rsidRDefault="00686A45" w:rsidP="00686A45">
      <w:pPr>
        <w:ind w:firstLine="709"/>
        <w:jc w:val="both"/>
        <w:rPr>
          <w:szCs w:val="28"/>
        </w:rPr>
      </w:pPr>
      <w:r w:rsidRPr="00686A45">
        <w:rPr>
          <w:szCs w:val="28"/>
        </w:rPr>
        <w:t xml:space="preserve">2) Территориальным отделом управления Федеральной службы по надзору в сфере защиты прав потребителей и благополучия человека по ХМАО – Югре </w:t>
      </w:r>
      <w:r w:rsidRPr="00686A45">
        <w:rPr>
          <w:szCs w:val="28"/>
        </w:rPr>
        <w:br/>
        <w:t>в г. Сургуте и Сургутском районе;</w:t>
      </w:r>
    </w:p>
    <w:p w:rsidR="00686A45" w:rsidRPr="00686A45" w:rsidRDefault="00686A45" w:rsidP="00686A45">
      <w:pPr>
        <w:ind w:firstLine="709"/>
        <w:jc w:val="both"/>
        <w:rPr>
          <w:szCs w:val="28"/>
        </w:rPr>
      </w:pPr>
      <w:r w:rsidRPr="00686A45">
        <w:rPr>
          <w:szCs w:val="28"/>
        </w:rPr>
        <w:t>3) Северо-Уральским межрегиональным управлением Федеральной службы по надзору в сфере природопользования;</w:t>
      </w:r>
    </w:p>
    <w:p w:rsidR="00686A45" w:rsidRPr="00686A45" w:rsidRDefault="00686A45" w:rsidP="00686A45">
      <w:pPr>
        <w:ind w:firstLine="709"/>
        <w:jc w:val="both"/>
        <w:rPr>
          <w:szCs w:val="28"/>
        </w:rPr>
      </w:pPr>
      <w:r w:rsidRPr="00686A45">
        <w:rPr>
          <w:szCs w:val="28"/>
        </w:rPr>
        <w:t>4) УМВД России по г. Сургуту по ХМАО – Югре;</w:t>
      </w:r>
    </w:p>
    <w:p w:rsidR="00686A45" w:rsidRPr="00686A45" w:rsidRDefault="00686A45" w:rsidP="00686A45">
      <w:pPr>
        <w:ind w:firstLine="709"/>
        <w:jc w:val="both"/>
        <w:rPr>
          <w:szCs w:val="28"/>
        </w:rPr>
      </w:pPr>
      <w:r w:rsidRPr="00686A45">
        <w:rPr>
          <w:szCs w:val="28"/>
        </w:rPr>
        <w:t>5) иными органами государственной власти и органами местного самоуправления.</w:t>
      </w:r>
    </w:p>
    <w:p w:rsidR="00686A45" w:rsidRPr="00686A45" w:rsidRDefault="00686A45" w:rsidP="00686A45">
      <w:pPr>
        <w:ind w:firstLine="709"/>
        <w:jc w:val="both"/>
        <w:rPr>
          <w:szCs w:val="28"/>
        </w:rPr>
      </w:pPr>
      <w:r w:rsidRPr="00686A45">
        <w:rPr>
          <w:szCs w:val="28"/>
        </w:rPr>
        <w:t xml:space="preserve">В рамках осуществления функций по муниципальному земельному контролю Управление осуществляет межведомственное взаимодействие </w:t>
      </w:r>
      <w:r w:rsidRPr="00686A45">
        <w:rPr>
          <w:szCs w:val="28"/>
        </w:rPr>
        <w:br/>
        <w:t>по следующим формам:</w:t>
      </w:r>
    </w:p>
    <w:p w:rsidR="00686A45" w:rsidRPr="00686A45" w:rsidRDefault="00686A45" w:rsidP="00686A45">
      <w:pPr>
        <w:ind w:firstLine="709"/>
        <w:jc w:val="both"/>
        <w:rPr>
          <w:szCs w:val="28"/>
        </w:rPr>
      </w:pPr>
      <w:r w:rsidRPr="00686A45">
        <w:rPr>
          <w:szCs w:val="28"/>
        </w:rPr>
        <w:t>1) направления письменных обращений, запросов, информации, сведений, предложений и т.д.;</w:t>
      </w:r>
    </w:p>
    <w:p w:rsidR="00686A45" w:rsidRPr="00686A45" w:rsidRDefault="00686A45" w:rsidP="00686A45">
      <w:pPr>
        <w:ind w:firstLine="709"/>
        <w:jc w:val="both"/>
        <w:rPr>
          <w:szCs w:val="28"/>
        </w:rPr>
      </w:pPr>
      <w:r w:rsidRPr="00686A45">
        <w:rPr>
          <w:szCs w:val="28"/>
        </w:rPr>
        <w:t xml:space="preserve">2) осуществление информационного обмена сведениями, представляющими взаимный интерес и непосредственно связанными с выполнением задач </w:t>
      </w:r>
      <w:r w:rsidRPr="00686A45">
        <w:rPr>
          <w:szCs w:val="28"/>
        </w:rPr>
        <w:br/>
        <w:t>и функций, возложенных на органы, осуществляющие контрольную деятельность;</w:t>
      </w:r>
    </w:p>
    <w:p w:rsidR="00686A45" w:rsidRPr="00686A45" w:rsidRDefault="00686A45" w:rsidP="00686A45">
      <w:pPr>
        <w:ind w:firstLine="709"/>
        <w:jc w:val="both"/>
        <w:rPr>
          <w:szCs w:val="28"/>
        </w:rPr>
      </w:pPr>
      <w:r w:rsidRPr="00686A45">
        <w:rPr>
          <w:szCs w:val="28"/>
        </w:rPr>
        <w:t>3) рассмотрения обращений граждан в порядке, установленном Федеральным законом от 02.05.2006 № 59-ФЗ «О порядке рассмотрения обращения граждан Российской Федерации» в соответствии с компетенцией органов государственного контроля (надзора).</w:t>
      </w:r>
    </w:p>
    <w:p w:rsidR="00686A45" w:rsidRPr="00686A45" w:rsidRDefault="00686A45" w:rsidP="00686A45">
      <w:pPr>
        <w:ind w:firstLine="709"/>
        <w:jc w:val="both"/>
        <w:rPr>
          <w:szCs w:val="28"/>
        </w:rPr>
      </w:pPr>
    </w:p>
    <w:p w:rsidR="00686A45" w:rsidRPr="00686A45" w:rsidRDefault="00686A45" w:rsidP="00686A45">
      <w:pPr>
        <w:ind w:firstLine="709"/>
        <w:jc w:val="both"/>
        <w:rPr>
          <w:szCs w:val="28"/>
        </w:rPr>
      </w:pPr>
      <w:r w:rsidRPr="00686A45">
        <w:rPr>
          <w:szCs w:val="28"/>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имели право на досудебное обжалование решений о проведении контрольных мероприятий, актов контрольных мероприятий, предписаний </w:t>
      </w:r>
      <w:r w:rsidRPr="00686A45">
        <w:rPr>
          <w:szCs w:val="28"/>
        </w:rPr>
        <w:br/>
        <w:t>об устранении выявленных нарушений, действий (бездействия) должностных лиц в рамках контрольных мероприятий.</w:t>
      </w:r>
    </w:p>
    <w:p w:rsidR="00686A45" w:rsidRPr="00686A45" w:rsidRDefault="00686A45" w:rsidP="00686A45">
      <w:pPr>
        <w:ind w:firstLine="709"/>
        <w:jc w:val="both"/>
        <w:rPr>
          <w:szCs w:val="28"/>
        </w:rPr>
      </w:pPr>
      <w:r w:rsidRPr="00686A45">
        <w:rPr>
          <w:szCs w:val="28"/>
        </w:rPr>
        <w:t xml:space="preserve">В 2023 году жалоб на действия должностных лиц органа контроля </w:t>
      </w:r>
      <w:r w:rsidRPr="00686A45">
        <w:rPr>
          <w:szCs w:val="28"/>
        </w:rPr>
        <w:br/>
        <w:t>не поступало.</w:t>
      </w:r>
    </w:p>
    <w:p w:rsidR="00686A45" w:rsidRPr="00686A45" w:rsidRDefault="00686A45" w:rsidP="00686A45">
      <w:pPr>
        <w:ind w:firstLine="709"/>
        <w:jc w:val="both"/>
        <w:rPr>
          <w:szCs w:val="28"/>
        </w:rPr>
      </w:pPr>
    </w:p>
    <w:p w:rsidR="00686A45" w:rsidRPr="00686A45" w:rsidRDefault="00686A45" w:rsidP="00686A45">
      <w:pPr>
        <w:jc w:val="center"/>
        <w:rPr>
          <w:b/>
          <w:szCs w:val="28"/>
        </w:rPr>
      </w:pPr>
      <w:r w:rsidRPr="00686A45">
        <w:rPr>
          <w:b/>
          <w:szCs w:val="28"/>
        </w:rPr>
        <w:t>3. Сведения о профилактике рисков причинения вреда (ущерба)</w:t>
      </w:r>
    </w:p>
    <w:p w:rsidR="00686A45" w:rsidRPr="00686A45" w:rsidRDefault="00686A45" w:rsidP="00686A45">
      <w:pPr>
        <w:ind w:firstLine="709"/>
        <w:jc w:val="center"/>
        <w:rPr>
          <w:b/>
          <w:szCs w:val="28"/>
        </w:rPr>
      </w:pPr>
    </w:p>
    <w:p w:rsidR="00686A45" w:rsidRPr="00686A45" w:rsidRDefault="00686A45" w:rsidP="00686A45">
      <w:pPr>
        <w:ind w:firstLine="709"/>
        <w:jc w:val="both"/>
        <w:rPr>
          <w:szCs w:val="28"/>
        </w:rPr>
      </w:pPr>
      <w:r w:rsidRPr="00686A45">
        <w:rPr>
          <w:szCs w:val="28"/>
        </w:rPr>
        <w:t xml:space="preserve">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всеми контролируемыми лицами; устранения условий, причин </w:t>
      </w:r>
      <w:r w:rsidRPr="00686A45">
        <w:rPr>
          <w:szCs w:val="28"/>
        </w:rPr>
        <w:br/>
        <w:t xml:space="preserve">и факторов, способных привести к нарушениям обязательных требований </w:t>
      </w:r>
      <w:r w:rsidRPr="00686A45">
        <w:rPr>
          <w:szCs w:val="28"/>
        </w:rPr>
        <w:br/>
        <w:t xml:space="preserve">и (или) причинению вреда (ущерба) охраняемым законом ценностям; создания </w:t>
      </w:r>
      <w:r w:rsidRPr="00686A45">
        <w:rPr>
          <w:szCs w:val="28"/>
        </w:rPr>
        <w:lastRenderedPageBreak/>
        <w:t>условий для доведения обязательных требований до контролируемых лиц, повышения информированности о способах их соблюдения.</w:t>
      </w:r>
    </w:p>
    <w:p w:rsidR="00686A45" w:rsidRPr="00686A45" w:rsidRDefault="00686A45" w:rsidP="00686A45">
      <w:pPr>
        <w:ind w:firstLine="709"/>
        <w:jc w:val="both"/>
        <w:rPr>
          <w:szCs w:val="28"/>
        </w:rPr>
      </w:pPr>
      <w:r w:rsidRPr="00686A45">
        <w:rPr>
          <w:szCs w:val="28"/>
        </w:rPr>
        <w:t>При осуществлении муниципального контроля контрольный орган проводит следующие виды профилактических мероприятий:</w:t>
      </w:r>
    </w:p>
    <w:p w:rsidR="00686A45" w:rsidRPr="00686A45" w:rsidRDefault="00686A45" w:rsidP="00686A45">
      <w:pPr>
        <w:ind w:firstLine="709"/>
        <w:jc w:val="both"/>
        <w:rPr>
          <w:szCs w:val="28"/>
        </w:rPr>
      </w:pPr>
      <w:r w:rsidRPr="00686A45">
        <w:rPr>
          <w:szCs w:val="28"/>
        </w:rPr>
        <w:t>1) информирование;</w:t>
      </w:r>
    </w:p>
    <w:p w:rsidR="00686A45" w:rsidRPr="00686A45" w:rsidRDefault="00686A45" w:rsidP="00686A45">
      <w:pPr>
        <w:ind w:firstLine="709"/>
        <w:jc w:val="both"/>
        <w:rPr>
          <w:szCs w:val="28"/>
        </w:rPr>
      </w:pPr>
      <w:r w:rsidRPr="00686A45">
        <w:rPr>
          <w:szCs w:val="28"/>
        </w:rPr>
        <w:t>2) консультирование;</w:t>
      </w:r>
    </w:p>
    <w:p w:rsidR="00686A45" w:rsidRPr="00686A45" w:rsidRDefault="00686A45" w:rsidP="00686A45">
      <w:pPr>
        <w:ind w:firstLine="709"/>
        <w:jc w:val="both"/>
        <w:rPr>
          <w:szCs w:val="28"/>
        </w:rPr>
      </w:pPr>
      <w:r w:rsidRPr="00686A45">
        <w:rPr>
          <w:szCs w:val="28"/>
        </w:rPr>
        <w:t>3) объявление предостережения;</w:t>
      </w:r>
    </w:p>
    <w:p w:rsidR="00686A45" w:rsidRPr="00686A45" w:rsidRDefault="00686A45" w:rsidP="00686A45">
      <w:pPr>
        <w:ind w:firstLine="709"/>
        <w:jc w:val="both"/>
        <w:rPr>
          <w:szCs w:val="28"/>
        </w:rPr>
      </w:pPr>
      <w:r w:rsidRPr="00686A45">
        <w:rPr>
          <w:szCs w:val="28"/>
        </w:rPr>
        <w:t xml:space="preserve">4) профилактический визит (введен решением Думы города Сургута </w:t>
      </w:r>
      <w:r w:rsidRPr="00686A45">
        <w:rPr>
          <w:szCs w:val="28"/>
        </w:rPr>
        <w:br/>
        <w:t>от 07.12.2022 № 239-VII ДГ).</w:t>
      </w:r>
    </w:p>
    <w:p w:rsidR="00686A45" w:rsidRPr="00686A45" w:rsidRDefault="00686A45" w:rsidP="00686A45">
      <w:pPr>
        <w:ind w:firstLine="709"/>
        <w:jc w:val="both"/>
        <w:rPr>
          <w:szCs w:val="28"/>
        </w:rPr>
      </w:pPr>
      <w:r w:rsidRPr="00686A45">
        <w:rPr>
          <w:szCs w:val="28"/>
        </w:rPr>
        <w:t>В целях реализации механизмов открытости, а также информирования граждан и юридических лиц на официальном сайте Администрации города Сургута размещалась информация о нормативно-правовом регулировании вида контроля.</w:t>
      </w:r>
    </w:p>
    <w:p w:rsidR="00686A45" w:rsidRPr="00686A45" w:rsidRDefault="00686A45" w:rsidP="00686A45">
      <w:pPr>
        <w:ind w:firstLine="709"/>
        <w:contextualSpacing/>
        <w:jc w:val="both"/>
        <w:rPr>
          <w:rFonts w:eastAsia="Calibri"/>
          <w:szCs w:val="28"/>
          <w:lang w:eastAsia="en-US"/>
        </w:rPr>
      </w:pPr>
      <w:r w:rsidRPr="00686A45">
        <w:rPr>
          <w:rFonts w:eastAsia="Calibri"/>
          <w:szCs w:val="28"/>
          <w:lang w:eastAsia="en-US"/>
        </w:rPr>
        <w:t xml:space="preserve">Учитывая, изменения в законодательстве контрольная деятельность </w:t>
      </w:r>
      <w:r w:rsidRPr="00686A45">
        <w:rPr>
          <w:rFonts w:eastAsia="Calibri"/>
          <w:szCs w:val="28"/>
          <w:lang w:eastAsia="en-US"/>
        </w:rPr>
        <w:br/>
        <w:t>в настоящее время ориентирована на профилактику нарушений. Профилактические мероприятия, такие как консультирование и информирование по вопросам соблюдения обязательных требований осуществляются контрольным управлением постоянно (консультирование по телефону, а также при личном обращении граждан и организаций, информирование посредствами направления писем).</w:t>
      </w:r>
    </w:p>
    <w:p w:rsidR="00686A45" w:rsidRPr="00686A45" w:rsidRDefault="00686A45" w:rsidP="00686A45">
      <w:pPr>
        <w:ind w:firstLine="709"/>
        <w:contextualSpacing/>
        <w:jc w:val="both"/>
        <w:rPr>
          <w:rFonts w:eastAsia="Calibri"/>
          <w:szCs w:val="28"/>
          <w:lang w:eastAsia="en-US"/>
        </w:rPr>
      </w:pPr>
      <w:r w:rsidRPr="00686A45">
        <w:rPr>
          <w:rFonts w:eastAsia="Calibri"/>
          <w:szCs w:val="28"/>
          <w:lang w:eastAsia="en-US"/>
        </w:rPr>
        <w:t>Управлением в 2023 году на территории муниципального образования городской округ Сургут в рамках муниципального земельного контроля объявлено 32 предостережения о недопустимости нарушений обязательных требований.</w:t>
      </w:r>
    </w:p>
    <w:p w:rsidR="00686A45" w:rsidRPr="00686A45" w:rsidRDefault="00686A45" w:rsidP="00686A45">
      <w:pPr>
        <w:ind w:firstLine="709"/>
        <w:jc w:val="both"/>
        <w:rPr>
          <w:szCs w:val="28"/>
        </w:rPr>
      </w:pPr>
    </w:p>
    <w:p w:rsidR="00686A45" w:rsidRPr="00686A45" w:rsidRDefault="00686A45" w:rsidP="00686A45">
      <w:pPr>
        <w:jc w:val="center"/>
        <w:rPr>
          <w:b/>
          <w:szCs w:val="28"/>
        </w:rPr>
      </w:pPr>
      <w:r w:rsidRPr="00686A45">
        <w:rPr>
          <w:b/>
          <w:szCs w:val="28"/>
        </w:rPr>
        <w:t>4. Сведения о контрольных мероприятиях</w:t>
      </w:r>
      <w:r w:rsidRPr="00686A45">
        <w:rPr>
          <w:b/>
          <w:szCs w:val="28"/>
        </w:rPr>
        <w:br/>
      </w:r>
    </w:p>
    <w:p w:rsidR="00686A45" w:rsidRPr="00686A45" w:rsidRDefault="00686A45" w:rsidP="00686A45">
      <w:pPr>
        <w:ind w:firstLine="709"/>
        <w:jc w:val="both"/>
        <w:rPr>
          <w:szCs w:val="28"/>
        </w:rPr>
      </w:pPr>
      <w:r w:rsidRPr="00686A45">
        <w:rPr>
          <w:szCs w:val="28"/>
        </w:rPr>
        <w:t xml:space="preserve">В рамках осуществления муниципального земельного контроля </w:t>
      </w:r>
      <w:r w:rsidRPr="00686A45">
        <w:rPr>
          <w:szCs w:val="28"/>
        </w:rPr>
        <w:br/>
        <w:t>при взаимодействии с контролируемым лицом проводятся следующие контрольные мероприятия:</w:t>
      </w:r>
    </w:p>
    <w:p w:rsidR="00686A45" w:rsidRPr="00686A45" w:rsidRDefault="00686A45" w:rsidP="00686A45">
      <w:pPr>
        <w:ind w:firstLine="709"/>
        <w:jc w:val="both"/>
        <w:rPr>
          <w:szCs w:val="28"/>
        </w:rPr>
      </w:pPr>
      <w:r w:rsidRPr="00686A45">
        <w:rPr>
          <w:szCs w:val="28"/>
        </w:rPr>
        <w:t>1) инспекционный визит (внеплановый);</w:t>
      </w:r>
    </w:p>
    <w:p w:rsidR="00686A45" w:rsidRPr="00686A45" w:rsidRDefault="00686A45" w:rsidP="00686A45">
      <w:pPr>
        <w:ind w:firstLine="709"/>
        <w:jc w:val="both"/>
        <w:rPr>
          <w:szCs w:val="28"/>
        </w:rPr>
      </w:pPr>
      <w:r w:rsidRPr="00686A45">
        <w:rPr>
          <w:szCs w:val="28"/>
        </w:rPr>
        <w:t>2) рейдовый осмотр (внеплановый);</w:t>
      </w:r>
    </w:p>
    <w:p w:rsidR="00686A45" w:rsidRPr="00686A45" w:rsidRDefault="00686A45" w:rsidP="00686A45">
      <w:pPr>
        <w:ind w:firstLine="709"/>
        <w:jc w:val="both"/>
        <w:rPr>
          <w:szCs w:val="28"/>
        </w:rPr>
      </w:pPr>
      <w:r w:rsidRPr="00686A45">
        <w:rPr>
          <w:szCs w:val="28"/>
        </w:rPr>
        <w:t>3) документарная проверка (внеплановая);</w:t>
      </w:r>
    </w:p>
    <w:p w:rsidR="00686A45" w:rsidRPr="00686A45" w:rsidRDefault="00686A45" w:rsidP="00686A45">
      <w:pPr>
        <w:ind w:firstLine="709"/>
        <w:jc w:val="both"/>
        <w:rPr>
          <w:szCs w:val="28"/>
        </w:rPr>
      </w:pPr>
      <w:r w:rsidRPr="00686A45">
        <w:rPr>
          <w:szCs w:val="28"/>
        </w:rPr>
        <w:t>4) выездная проверка (плановая и внеплановая).</w:t>
      </w:r>
    </w:p>
    <w:p w:rsidR="00686A45" w:rsidRPr="00686A45" w:rsidRDefault="00686A45" w:rsidP="00686A45">
      <w:pPr>
        <w:ind w:firstLine="709"/>
        <w:jc w:val="both"/>
        <w:rPr>
          <w:szCs w:val="28"/>
        </w:rPr>
      </w:pPr>
      <w:r w:rsidRPr="00686A45">
        <w:rPr>
          <w:szCs w:val="28"/>
        </w:rPr>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органом муниципального земельного контроля и подлежащего согласованию с органами прокуратуры. Ежегодные планы контрольных мероприятий разрабатываются в соответствии с постановлением Правительства Российской Федерации.</w:t>
      </w:r>
    </w:p>
    <w:p w:rsidR="00686A45" w:rsidRPr="00686A45" w:rsidRDefault="00686A45" w:rsidP="00686A45">
      <w:pPr>
        <w:ind w:firstLine="709"/>
        <w:jc w:val="both"/>
        <w:rPr>
          <w:szCs w:val="28"/>
        </w:rPr>
      </w:pPr>
      <w:r w:rsidRPr="00686A45">
        <w:rPr>
          <w:szCs w:val="28"/>
        </w:rPr>
        <w:t>Основанием для проведения контрольных мероприятий, за исключением контрольных мероприятий без взаимодействия, может быть:</w:t>
      </w:r>
    </w:p>
    <w:p w:rsidR="00686A45" w:rsidRPr="00686A45" w:rsidRDefault="00686A45" w:rsidP="00686A45">
      <w:pPr>
        <w:ind w:firstLine="709"/>
        <w:jc w:val="both"/>
        <w:rPr>
          <w:szCs w:val="28"/>
        </w:rPr>
      </w:pPr>
      <w:r w:rsidRPr="00686A45">
        <w:rPr>
          <w:szCs w:val="28"/>
        </w:rPr>
        <w:t xml:space="preserve">1) наличие у контрольного органа сведений о причинении вреда (ущерба) или об угрозе причинения вреда (ущерба) охраняемым законом ценностям </w:t>
      </w:r>
      <w:r w:rsidRPr="00686A45">
        <w:rPr>
          <w:szCs w:val="28"/>
        </w:rPr>
        <w:br/>
      </w:r>
      <w:r w:rsidRPr="00686A45">
        <w:rPr>
          <w:szCs w:val="28"/>
        </w:rPr>
        <w:lastRenderedPageBreak/>
        <w:t>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86A45" w:rsidRPr="00686A45" w:rsidRDefault="00686A45" w:rsidP="00686A45">
      <w:pPr>
        <w:ind w:firstLine="709"/>
        <w:jc w:val="both"/>
        <w:rPr>
          <w:szCs w:val="28"/>
        </w:rPr>
      </w:pPr>
      <w:r w:rsidRPr="00686A45">
        <w:rPr>
          <w:szCs w:val="28"/>
        </w:rPr>
        <w:t>2) наступление сроков проведения контрольных мероприятий, включенных в план проведения контрольных мероприятий;</w:t>
      </w:r>
    </w:p>
    <w:p w:rsidR="00686A45" w:rsidRPr="00686A45" w:rsidRDefault="00686A45" w:rsidP="00686A45">
      <w:pPr>
        <w:ind w:firstLine="709"/>
        <w:jc w:val="both"/>
        <w:rPr>
          <w:szCs w:val="28"/>
        </w:rPr>
      </w:pPr>
      <w:r w:rsidRPr="00686A45">
        <w:rPr>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86A45" w:rsidRPr="00686A45" w:rsidRDefault="00686A45" w:rsidP="00686A45">
      <w:pPr>
        <w:ind w:firstLine="709"/>
        <w:jc w:val="both"/>
        <w:rPr>
          <w:szCs w:val="28"/>
        </w:rPr>
      </w:pPr>
      <w:r w:rsidRPr="00686A45">
        <w:rPr>
          <w:szCs w:val="28"/>
        </w:rPr>
        <w:t xml:space="preserve">4) требование прокурора о проведении контрольного мероприятия в рамках надзора за исполнением законов, соблюдением прав и свобод человека </w:t>
      </w:r>
      <w:r w:rsidRPr="00686A45">
        <w:rPr>
          <w:szCs w:val="28"/>
        </w:rPr>
        <w:br/>
        <w:t>и гражданина по поступившим в органы прокуратуры материалам и обращениям;</w:t>
      </w:r>
    </w:p>
    <w:p w:rsidR="00686A45" w:rsidRPr="00686A45" w:rsidRDefault="00686A45" w:rsidP="00686A45">
      <w:pPr>
        <w:ind w:firstLine="709"/>
        <w:jc w:val="both"/>
        <w:rPr>
          <w:szCs w:val="28"/>
        </w:rPr>
      </w:pPr>
      <w:r w:rsidRPr="00686A45">
        <w:rPr>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686A45" w:rsidRPr="00686A45" w:rsidRDefault="00686A45" w:rsidP="00686A45">
      <w:pPr>
        <w:ind w:firstLine="709"/>
        <w:jc w:val="both"/>
        <w:rPr>
          <w:szCs w:val="28"/>
        </w:rPr>
      </w:pPr>
      <w:r w:rsidRPr="00686A45">
        <w:rPr>
          <w:szCs w:val="28"/>
        </w:rPr>
        <w:t xml:space="preserve">В ходе инспекционного визита могут совершаться следующие контрольные действия: осмотр, опрос, получение письменных объяснений, инструментальное обследование, истребование документов, которые в соответствии </w:t>
      </w:r>
      <w:r w:rsidRPr="00686A45">
        <w:rPr>
          <w:szCs w:val="28"/>
        </w:rPr>
        <w:br/>
        <w:t>с обязательными требованиями должны находиться в месте нахождения объекта земельных отношений.</w:t>
      </w:r>
    </w:p>
    <w:p w:rsidR="00686A45" w:rsidRPr="00686A45" w:rsidRDefault="00686A45" w:rsidP="00686A45">
      <w:pPr>
        <w:ind w:firstLine="709"/>
        <w:jc w:val="both"/>
        <w:rPr>
          <w:szCs w:val="28"/>
        </w:rPr>
      </w:pPr>
      <w:r w:rsidRPr="00686A45">
        <w:rPr>
          <w:szCs w:val="28"/>
        </w:rPr>
        <w:t>В ходе рейдового осмотра могут совершаться следующие контрольные действия: осмотр, опрос, получение письменных объяснений, истребование документов, отбор проб, инструментальное обследование, экспертиза.</w:t>
      </w:r>
    </w:p>
    <w:p w:rsidR="00686A45" w:rsidRPr="00686A45" w:rsidRDefault="00686A45" w:rsidP="00686A45">
      <w:pPr>
        <w:ind w:firstLine="709"/>
        <w:jc w:val="both"/>
        <w:rPr>
          <w:szCs w:val="28"/>
        </w:rPr>
      </w:pPr>
      <w:r w:rsidRPr="00686A45">
        <w:rPr>
          <w:szCs w:val="28"/>
        </w:rPr>
        <w:t>В ходе документарной проверки могут совершаться следующие контрольные действия: получение письменных объяснений, истребование документов, экспертиза.</w:t>
      </w:r>
    </w:p>
    <w:p w:rsidR="00686A45" w:rsidRPr="00686A45" w:rsidRDefault="00686A45" w:rsidP="00686A45">
      <w:pPr>
        <w:ind w:firstLine="709"/>
        <w:jc w:val="both"/>
        <w:rPr>
          <w:szCs w:val="28"/>
        </w:rPr>
      </w:pPr>
      <w:r w:rsidRPr="00686A45">
        <w:rPr>
          <w:szCs w:val="28"/>
        </w:rPr>
        <w:t>В ходе выездной проверки могут совершаться следующие контрольные действия: осмотр, опрос, получение письменных объяснений, истребование документов, отбор проб, инструментальное обследование, экспертиза.</w:t>
      </w:r>
    </w:p>
    <w:p w:rsidR="00686A45" w:rsidRPr="00686A45" w:rsidRDefault="00686A45" w:rsidP="00686A45">
      <w:pPr>
        <w:ind w:firstLine="709"/>
        <w:jc w:val="both"/>
        <w:rPr>
          <w:szCs w:val="28"/>
        </w:rPr>
      </w:pPr>
      <w:r w:rsidRPr="00686A45">
        <w:rPr>
          <w:szCs w:val="28"/>
        </w:rPr>
        <w:t>Без взаимодействия с контролируемым лицом проводятся следующие контрольные мероприятия:</w:t>
      </w:r>
    </w:p>
    <w:p w:rsidR="00686A45" w:rsidRPr="00686A45" w:rsidRDefault="00686A45" w:rsidP="00686A45">
      <w:pPr>
        <w:ind w:firstLine="709"/>
        <w:jc w:val="both"/>
        <w:rPr>
          <w:szCs w:val="28"/>
        </w:rPr>
      </w:pPr>
      <w:r w:rsidRPr="00686A45">
        <w:rPr>
          <w:szCs w:val="28"/>
        </w:rPr>
        <w:t>1) наблюдение за соблюдением обязательных требований;</w:t>
      </w:r>
    </w:p>
    <w:p w:rsidR="00686A45" w:rsidRPr="00686A45" w:rsidRDefault="00686A45" w:rsidP="00686A45">
      <w:pPr>
        <w:ind w:firstLine="709"/>
        <w:jc w:val="both"/>
        <w:rPr>
          <w:szCs w:val="28"/>
        </w:rPr>
      </w:pPr>
      <w:r w:rsidRPr="00686A45">
        <w:rPr>
          <w:szCs w:val="28"/>
        </w:rPr>
        <w:t>2) выездное обследование.</w:t>
      </w:r>
    </w:p>
    <w:p w:rsidR="00686A45" w:rsidRPr="00686A45" w:rsidRDefault="00686A45" w:rsidP="00686A45">
      <w:pPr>
        <w:ind w:firstLine="709"/>
        <w:jc w:val="both"/>
        <w:rPr>
          <w:szCs w:val="28"/>
        </w:rPr>
      </w:pPr>
      <w:r w:rsidRPr="00686A45">
        <w:rPr>
          <w:szCs w:val="28"/>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686A45" w:rsidRPr="00686A45" w:rsidRDefault="00686A45" w:rsidP="00686A45">
      <w:pPr>
        <w:ind w:firstLine="709"/>
        <w:jc w:val="both"/>
        <w:rPr>
          <w:szCs w:val="28"/>
        </w:rPr>
      </w:pPr>
      <w:r w:rsidRPr="00686A45">
        <w:rPr>
          <w:szCs w:val="28"/>
        </w:rPr>
        <w:t>Управлением в 2023 году на территории муниципального образования городской округ Сургут в рамках муниципального земельного контроля проведено:</w:t>
      </w:r>
    </w:p>
    <w:p w:rsidR="00686A45" w:rsidRPr="00686A45" w:rsidRDefault="00686A45" w:rsidP="00686A45">
      <w:pPr>
        <w:ind w:firstLine="709"/>
        <w:jc w:val="both"/>
        <w:rPr>
          <w:szCs w:val="28"/>
        </w:rPr>
      </w:pPr>
      <w:r w:rsidRPr="00686A45">
        <w:rPr>
          <w:szCs w:val="28"/>
        </w:rPr>
        <w:t>- 2 плановые проверки;</w:t>
      </w:r>
    </w:p>
    <w:p w:rsidR="00686A45" w:rsidRPr="00686A45" w:rsidRDefault="00686A45" w:rsidP="00686A45">
      <w:pPr>
        <w:ind w:firstLine="709"/>
        <w:jc w:val="both"/>
        <w:rPr>
          <w:szCs w:val="28"/>
        </w:rPr>
      </w:pPr>
      <w:r w:rsidRPr="00686A45">
        <w:rPr>
          <w:szCs w:val="28"/>
        </w:rPr>
        <w:t>- 660 выездных обследований без взаимодействия с контролируемым лицом.</w:t>
      </w:r>
    </w:p>
    <w:p w:rsidR="00686A45" w:rsidRPr="00686A45" w:rsidRDefault="00686A45" w:rsidP="00686A45">
      <w:pPr>
        <w:ind w:firstLine="709"/>
        <w:jc w:val="both"/>
        <w:rPr>
          <w:szCs w:val="28"/>
        </w:rPr>
      </w:pPr>
      <w:r w:rsidRPr="00686A45">
        <w:rPr>
          <w:szCs w:val="28"/>
        </w:rPr>
        <w:lastRenderedPageBreak/>
        <w:t>По результатам проведенных контрольных мероприятий в рамках осуществления муниципального земельного контроля в 2023 году выявлено 462 нарушения в сфере земельных отношений.</w:t>
      </w:r>
    </w:p>
    <w:p w:rsidR="00686A45" w:rsidRPr="00686A45" w:rsidRDefault="00686A45" w:rsidP="00686A45">
      <w:pPr>
        <w:ind w:firstLine="709"/>
        <w:jc w:val="both"/>
        <w:rPr>
          <w:szCs w:val="28"/>
        </w:rPr>
      </w:pPr>
      <w:r w:rsidRPr="00686A45">
        <w:rPr>
          <w:szCs w:val="28"/>
        </w:rPr>
        <w:t>В соответствии с Положением о муниципальном земельном контроле решения и действия (бездействие) должностных лиц, осуществляющих муниципальный земельный контроль, могут быть обжалованы в порядке, установленном законодательством Российской Федерации.</w:t>
      </w:r>
    </w:p>
    <w:p w:rsidR="00686A45" w:rsidRPr="00686A45" w:rsidRDefault="00686A45" w:rsidP="00686A45">
      <w:pPr>
        <w:ind w:firstLine="709"/>
        <w:jc w:val="both"/>
        <w:rPr>
          <w:szCs w:val="28"/>
        </w:rPr>
      </w:pPr>
      <w:r w:rsidRPr="00686A45">
        <w:rPr>
          <w:szCs w:val="28"/>
        </w:rPr>
        <w:t xml:space="preserve">Досудебный порядок подачи жалоб, установленный главой 9 Федерального закона № 248-ФЗ, при осуществлении муниципального земельного контроля </w:t>
      </w:r>
      <w:r w:rsidRPr="00686A45">
        <w:rPr>
          <w:szCs w:val="28"/>
        </w:rPr>
        <w:br/>
        <w:t>не применяется.</w:t>
      </w:r>
    </w:p>
    <w:p w:rsidR="00686A45" w:rsidRPr="00686A45" w:rsidRDefault="00686A45" w:rsidP="00686A45">
      <w:pPr>
        <w:ind w:firstLine="709"/>
        <w:jc w:val="both"/>
        <w:rPr>
          <w:szCs w:val="28"/>
        </w:rPr>
      </w:pPr>
      <w:r w:rsidRPr="00686A45">
        <w:rPr>
          <w:szCs w:val="28"/>
        </w:rPr>
        <w:t xml:space="preserve">Решения и действия (бездействие) должностных лиц, осуществляющих муниципальный земельный контроль, в судебном порядке в 2023 году </w:t>
      </w:r>
      <w:r w:rsidRPr="00686A45">
        <w:rPr>
          <w:szCs w:val="28"/>
        </w:rPr>
        <w:br/>
        <w:t>не обжаловались.</w:t>
      </w:r>
    </w:p>
    <w:p w:rsidR="00686A45" w:rsidRPr="00686A45" w:rsidRDefault="00686A45" w:rsidP="00686A45">
      <w:pPr>
        <w:ind w:firstLine="709"/>
        <w:jc w:val="both"/>
        <w:rPr>
          <w:szCs w:val="28"/>
        </w:rPr>
      </w:pPr>
      <w:r w:rsidRPr="00686A45">
        <w:rPr>
          <w:szCs w:val="28"/>
        </w:rPr>
        <w:t>В ходе осуществления муниципального земельного контроля в 2023 году Управлением был предпринят ряд следующих мер реагирования по пресечению нарушений обязательных требований и (или) устранению последствий таких нарушений:</w:t>
      </w:r>
    </w:p>
    <w:p w:rsidR="00686A45" w:rsidRPr="00686A45" w:rsidRDefault="00686A45" w:rsidP="00686A45">
      <w:pPr>
        <w:ind w:firstLine="709"/>
        <w:jc w:val="both"/>
        <w:rPr>
          <w:szCs w:val="28"/>
        </w:rPr>
      </w:pPr>
      <w:r w:rsidRPr="00686A45">
        <w:rPr>
          <w:szCs w:val="28"/>
        </w:rPr>
        <w:t>- объявлено 32 предостережения о недопустимости нарушения обязательных требований;</w:t>
      </w:r>
    </w:p>
    <w:p w:rsidR="00686A45" w:rsidRPr="00686A45" w:rsidRDefault="00686A45" w:rsidP="00686A45">
      <w:pPr>
        <w:ind w:firstLine="709"/>
        <w:jc w:val="both"/>
        <w:rPr>
          <w:szCs w:val="28"/>
        </w:rPr>
      </w:pPr>
      <w:r w:rsidRPr="00686A45">
        <w:rPr>
          <w:szCs w:val="28"/>
        </w:rPr>
        <w:t>- 156 материалов в отношении землепользователей переданы в правовое управление Администрации города Сургута для принятия мер в рамках имеющихся полномочий для взыскания судебном порядке неосновательного обогащения за пользование земельных участков;</w:t>
      </w:r>
    </w:p>
    <w:p w:rsidR="00686A45" w:rsidRPr="00686A45" w:rsidRDefault="00686A45" w:rsidP="00686A45">
      <w:pPr>
        <w:ind w:firstLine="709"/>
        <w:jc w:val="both"/>
        <w:rPr>
          <w:szCs w:val="28"/>
        </w:rPr>
      </w:pPr>
      <w:r w:rsidRPr="00686A45">
        <w:rPr>
          <w:szCs w:val="28"/>
        </w:rPr>
        <w:t xml:space="preserve">- 13 материалов в отношении землепользователей переданы </w:t>
      </w:r>
      <w:r w:rsidRPr="00686A45">
        <w:rPr>
          <w:szCs w:val="28"/>
        </w:rPr>
        <w:br/>
        <w:t xml:space="preserve">в Северо-Уральское межрегиональное управление Федеральной службы </w:t>
      </w:r>
      <w:r w:rsidRPr="00686A45">
        <w:rPr>
          <w:szCs w:val="28"/>
        </w:rPr>
        <w:br/>
        <w:t>по надзору в сфере природопользования для принятия мер в рамках компетенции;</w:t>
      </w:r>
    </w:p>
    <w:p w:rsidR="00686A45" w:rsidRPr="00686A45" w:rsidRDefault="00686A45" w:rsidP="00686A45">
      <w:pPr>
        <w:ind w:firstLine="709"/>
        <w:jc w:val="both"/>
        <w:rPr>
          <w:szCs w:val="28"/>
        </w:rPr>
      </w:pPr>
      <w:r w:rsidRPr="00686A45">
        <w:rPr>
          <w:szCs w:val="28"/>
        </w:rPr>
        <w:t xml:space="preserve">- 10 материалов контрольных мероприятий направлены в территориальный отдел управления Федеральной службы по надзору в сфере защиты прав потребителей и благополучия человека по ХМАО – Югре в г. Сургуте </w:t>
      </w:r>
      <w:r w:rsidRPr="00686A45">
        <w:rPr>
          <w:szCs w:val="28"/>
        </w:rPr>
        <w:br/>
        <w:t>и Сургутском районе для принятия мер в рамках компетенции;</w:t>
      </w:r>
    </w:p>
    <w:p w:rsidR="00686A45" w:rsidRPr="00686A45" w:rsidRDefault="00686A45" w:rsidP="00686A45">
      <w:pPr>
        <w:ind w:firstLine="709"/>
        <w:jc w:val="both"/>
        <w:rPr>
          <w:szCs w:val="28"/>
        </w:rPr>
      </w:pPr>
      <w:r w:rsidRPr="00686A45">
        <w:rPr>
          <w:szCs w:val="28"/>
        </w:rPr>
        <w:t>- за 2023 год Управлением проведена претензионная работа по демонтажу 119 некапитальных строений (сооружений);</w:t>
      </w:r>
    </w:p>
    <w:p w:rsidR="00686A45" w:rsidRPr="00686A45" w:rsidRDefault="00686A45" w:rsidP="00686A45">
      <w:pPr>
        <w:ind w:firstLine="709"/>
        <w:jc w:val="both"/>
        <w:rPr>
          <w:szCs w:val="28"/>
        </w:rPr>
      </w:pPr>
      <w:r w:rsidRPr="00686A45">
        <w:rPr>
          <w:szCs w:val="28"/>
        </w:rPr>
        <w:t xml:space="preserve">- в связи с действием Постановления № 336 Управлением направлено 89 материалов в правовое управление Администрации города Сургута </w:t>
      </w:r>
      <w:r w:rsidRPr="00686A45">
        <w:rPr>
          <w:szCs w:val="28"/>
        </w:rPr>
        <w:br/>
        <w:t>для обращения в судебные органы с исковыми заявлениями об освобождении земельных участков.</w:t>
      </w:r>
    </w:p>
    <w:p w:rsidR="00686A45" w:rsidRPr="00686A45" w:rsidRDefault="00686A45" w:rsidP="00686A45">
      <w:pPr>
        <w:ind w:firstLine="709"/>
        <w:jc w:val="both"/>
        <w:rPr>
          <w:szCs w:val="28"/>
        </w:rPr>
      </w:pPr>
    </w:p>
    <w:p w:rsidR="00686A45" w:rsidRPr="00686A45" w:rsidRDefault="00686A45" w:rsidP="00686A45">
      <w:pPr>
        <w:jc w:val="center"/>
        <w:rPr>
          <w:rFonts w:eastAsia="Calibri"/>
          <w:szCs w:val="28"/>
          <w:lang w:eastAsia="en-US"/>
        </w:rPr>
      </w:pPr>
      <w:r w:rsidRPr="00686A45">
        <w:rPr>
          <w:rFonts w:eastAsia="Calibri"/>
          <w:b/>
          <w:szCs w:val="28"/>
          <w:lang w:eastAsia="en-US"/>
        </w:rPr>
        <w:t>5. Выводы и предложения по итогам организации и</w:t>
      </w:r>
      <w:r w:rsidRPr="00686A45">
        <w:rPr>
          <w:rFonts w:eastAsia="Calibri"/>
          <w:szCs w:val="28"/>
          <w:lang w:eastAsia="en-US"/>
        </w:rPr>
        <w:t xml:space="preserve"> </w:t>
      </w:r>
    </w:p>
    <w:p w:rsidR="00686A45" w:rsidRPr="00686A45" w:rsidRDefault="00686A45" w:rsidP="00686A45">
      <w:pPr>
        <w:spacing w:after="200" w:line="276" w:lineRule="auto"/>
        <w:jc w:val="center"/>
        <w:rPr>
          <w:rFonts w:eastAsia="Calibri"/>
          <w:b/>
          <w:szCs w:val="28"/>
          <w:lang w:eastAsia="en-US"/>
        </w:rPr>
      </w:pPr>
      <w:r w:rsidRPr="00686A45">
        <w:rPr>
          <w:rFonts w:eastAsia="Calibri"/>
          <w:b/>
          <w:szCs w:val="28"/>
          <w:lang w:eastAsia="en-US"/>
        </w:rPr>
        <w:t>осуществления вида контроля</w:t>
      </w:r>
    </w:p>
    <w:p w:rsidR="00686A45" w:rsidRPr="00686A45" w:rsidRDefault="00686A45" w:rsidP="00686A45">
      <w:pPr>
        <w:jc w:val="both"/>
        <w:rPr>
          <w:rFonts w:eastAsia="Calibri"/>
          <w:szCs w:val="28"/>
          <w:lang w:eastAsia="en-US"/>
        </w:rPr>
      </w:pPr>
      <w:r w:rsidRPr="00686A45">
        <w:rPr>
          <w:rFonts w:eastAsia="Calibri"/>
          <w:szCs w:val="28"/>
          <w:lang w:eastAsia="en-US"/>
        </w:rPr>
        <w:tab/>
        <w:t>Деятельность Управления по осуществлению функций по муниципальному</w:t>
      </w:r>
    </w:p>
    <w:p w:rsidR="00686A45" w:rsidRPr="00686A45" w:rsidRDefault="00686A45" w:rsidP="00686A45">
      <w:pPr>
        <w:jc w:val="both"/>
        <w:rPr>
          <w:rFonts w:eastAsia="Calibri"/>
          <w:szCs w:val="28"/>
          <w:lang w:eastAsia="en-US"/>
        </w:rPr>
      </w:pPr>
      <w:r w:rsidRPr="00686A45">
        <w:rPr>
          <w:rFonts w:eastAsia="Calibri"/>
          <w:szCs w:val="28"/>
          <w:lang w:eastAsia="en-US"/>
        </w:rPr>
        <w:t xml:space="preserve">земельному контролю в 2023 году была направлена на решение правовых </w:t>
      </w:r>
      <w:r w:rsidRPr="00686A45">
        <w:rPr>
          <w:rFonts w:eastAsia="Calibri"/>
          <w:szCs w:val="28"/>
          <w:lang w:eastAsia="en-US"/>
        </w:rPr>
        <w:br/>
        <w:t xml:space="preserve">и организационных задач, условий осуществления муниципального земельного контроля, а также на предупреждение нарушения контролируемыми лицами </w:t>
      </w:r>
      <w:r w:rsidRPr="00686A45">
        <w:rPr>
          <w:rFonts w:eastAsia="Calibri"/>
          <w:szCs w:val="28"/>
          <w:lang w:eastAsia="en-US"/>
        </w:rPr>
        <w:lastRenderedPageBreak/>
        <w:t>обязательных требований, снижения риска причинения вреда (ущерба) охраняемым законом.</w:t>
      </w:r>
    </w:p>
    <w:p w:rsidR="00686A45" w:rsidRPr="00686A45" w:rsidRDefault="00686A45" w:rsidP="00686A45">
      <w:pPr>
        <w:ind w:firstLine="709"/>
        <w:jc w:val="both"/>
        <w:rPr>
          <w:rFonts w:eastAsia="Calibri"/>
          <w:szCs w:val="28"/>
          <w:lang w:eastAsia="en-US"/>
        </w:rPr>
      </w:pPr>
      <w:r w:rsidRPr="00686A45">
        <w:rPr>
          <w:rFonts w:eastAsia="Calibri"/>
          <w:szCs w:val="28"/>
          <w:lang w:eastAsia="en-US"/>
        </w:rPr>
        <w:t>Анализ осуществления муниципального земельного контроля в 2023 году позволяет сделать следующие выводы:</w:t>
      </w:r>
    </w:p>
    <w:p w:rsidR="00686A45" w:rsidRPr="00686A45" w:rsidRDefault="00686A45" w:rsidP="00686A45">
      <w:pPr>
        <w:ind w:firstLine="709"/>
        <w:jc w:val="both"/>
        <w:rPr>
          <w:rFonts w:eastAsia="Calibri"/>
          <w:szCs w:val="28"/>
          <w:lang w:eastAsia="en-US"/>
        </w:rPr>
      </w:pPr>
      <w:r w:rsidRPr="00686A45">
        <w:rPr>
          <w:rFonts w:eastAsia="Calibri"/>
          <w:szCs w:val="28"/>
          <w:lang w:eastAsia="en-US"/>
        </w:rPr>
        <w:t xml:space="preserve">1) своевременно внесены соответствующие сведения о виде контроля </w:t>
      </w:r>
      <w:r w:rsidRPr="00686A45">
        <w:rPr>
          <w:rFonts w:eastAsia="Calibri"/>
          <w:szCs w:val="28"/>
          <w:lang w:eastAsia="en-US"/>
        </w:rPr>
        <w:br/>
        <w:t>и контрольных мероприятиях в ЕРВК и ЕРКНМ;</w:t>
      </w:r>
    </w:p>
    <w:p w:rsidR="00686A45" w:rsidRPr="00686A45" w:rsidRDefault="00686A45" w:rsidP="00686A45">
      <w:pPr>
        <w:ind w:firstLine="709"/>
        <w:jc w:val="both"/>
        <w:rPr>
          <w:rFonts w:eastAsia="Calibri"/>
          <w:szCs w:val="28"/>
          <w:lang w:eastAsia="en-US"/>
        </w:rPr>
      </w:pPr>
      <w:r w:rsidRPr="00686A45">
        <w:rPr>
          <w:rFonts w:eastAsia="Calibri"/>
          <w:szCs w:val="28"/>
          <w:lang w:eastAsia="en-US"/>
        </w:rPr>
        <w:t xml:space="preserve">2) получение сведений при проведении контрольных мероприятий осуществляется с использованием системы межведомственного взаимодействия </w:t>
      </w:r>
      <w:r w:rsidRPr="00686A45">
        <w:rPr>
          <w:rFonts w:eastAsia="Calibri"/>
          <w:szCs w:val="28"/>
          <w:lang w:eastAsia="en-US"/>
        </w:rPr>
        <w:br/>
        <w:t>и анализа соответствующих информационных ресурсов в сети «Интернет»;</w:t>
      </w:r>
    </w:p>
    <w:p w:rsidR="00686A45" w:rsidRPr="00686A45" w:rsidRDefault="00686A45" w:rsidP="00686A45">
      <w:pPr>
        <w:ind w:firstLine="709"/>
        <w:jc w:val="both"/>
        <w:rPr>
          <w:rFonts w:eastAsia="Calibri"/>
          <w:szCs w:val="28"/>
          <w:lang w:eastAsia="en-US"/>
        </w:rPr>
      </w:pPr>
      <w:r w:rsidRPr="00686A45">
        <w:rPr>
          <w:rFonts w:eastAsia="Calibri"/>
          <w:szCs w:val="28"/>
          <w:lang w:eastAsia="en-US"/>
        </w:rPr>
        <w:t xml:space="preserve">3) успешно реализуются механизмы эффективного взаимодействия </w:t>
      </w:r>
      <w:r w:rsidRPr="00686A45">
        <w:rPr>
          <w:rFonts w:eastAsia="Calibri"/>
          <w:szCs w:val="28"/>
          <w:lang w:eastAsia="en-US"/>
        </w:rPr>
        <w:br/>
        <w:t>с органами прокуратуры, федеральными надзорными органами, органами местного самоуправления по вопросам соблюдения обязательных требований действующего законодательства;</w:t>
      </w:r>
    </w:p>
    <w:p w:rsidR="00686A45" w:rsidRPr="00686A45" w:rsidRDefault="00686A45" w:rsidP="00686A45">
      <w:pPr>
        <w:ind w:firstLine="709"/>
        <w:jc w:val="both"/>
        <w:rPr>
          <w:rFonts w:eastAsia="Calibri"/>
          <w:szCs w:val="28"/>
          <w:lang w:eastAsia="en-US"/>
        </w:rPr>
      </w:pPr>
      <w:r w:rsidRPr="00686A45">
        <w:rPr>
          <w:rFonts w:eastAsia="Calibri"/>
          <w:szCs w:val="28"/>
          <w:lang w:eastAsia="en-US"/>
        </w:rPr>
        <w:t>4) обеспечено информирование общественности о результатах контрольной деятельности путем размещения соответствующей информации на официальном сайте Администрации города Сургута в сети «Интернет».</w:t>
      </w:r>
    </w:p>
    <w:p w:rsidR="00686A45" w:rsidRPr="00686A45" w:rsidRDefault="00686A45" w:rsidP="00686A45">
      <w:pPr>
        <w:ind w:firstLine="709"/>
        <w:jc w:val="both"/>
        <w:rPr>
          <w:rFonts w:eastAsia="Calibri"/>
          <w:szCs w:val="28"/>
          <w:lang w:eastAsia="en-US"/>
        </w:rPr>
      </w:pPr>
      <w:r w:rsidRPr="00686A45">
        <w:rPr>
          <w:rFonts w:eastAsia="Calibri"/>
          <w:szCs w:val="28"/>
          <w:lang w:eastAsia="en-US"/>
        </w:rPr>
        <w:t xml:space="preserve">Повышению эффективности осуществления муниципального контроля </w:t>
      </w:r>
      <w:r w:rsidRPr="00686A45">
        <w:rPr>
          <w:rFonts w:eastAsia="Calibri"/>
          <w:szCs w:val="28"/>
          <w:lang w:eastAsia="en-US"/>
        </w:rPr>
        <w:br/>
        <w:t>на территории муниципального образования городской округ Сургут будет способствовать:</w:t>
      </w:r>
    </w:p>
    <w:p w:rsidR="00686A45" w:rsidRPr="00686A45" w:rsidRDefault="00686A45" w:rsidP="00686A45">
      <w:pPr>
        <w:ind w:firstLine="709"/>
        <w:jc w:val="both"/>
        <w:rPr>
          <w:rFonts w:eastAsia="Calibri"/>
          <w:szCs w:val="28"/>
          <w:lang w:eastAsia="en-US"/>
        </w:rPr>
      </w:pPr>
      <w:r w:rsidRPr="00686A45">
        <w:rPr>
          <w:rFonts w:eastAsia="Calibri"/>
          <w:szCs w:val="28"/>
          <w:lang w:eastAsia="en-US"/>
        </w:rPr>
        <w:t>1) организация и проведение профилактической работы с субъектами контроля по предотвращению нарушений обязательных требований законодательства, в том числе путем проведения рабочих встреч, привлечения средств массовой информации к освещению актуальных вопросов муниципального контроля, разъяснения положений законодательства;</w:t>
      </w:r>
    </w:p>
    <w:p w:rsidR="00686A45" w:rsidRPr="00686A45" w:rsidRDefault="00686A45" w:rsidP="00686A45">
      <w:pPr>
        <w:ind w:firstLine="709"/>
        <w:jc w:val="both"/>
        <w:rPr>
          <w:rFonts w:eastAsia="Calibri"/>
          <w:szCs w:val="28"/>
          <w:lang w:eastAsia="en-US"/>
        </w:rPr>
      </w:pPr>
      <w:r w:rsidRPr="00686A45">
        <w:rPr>
          <w:rFonts w:eastAsia="Calibri"/>
          <w:szCs w:val="28"/>
          <w:lang w:eastAsia="en-US"/>
        </w:rPr>
        <w:t>2) проведение совещаний с органами прокуратуры по вопросам совместного проведения проверок (по особо сложным и социально – значимым обращениям);</w:t>
      </w:r>
    </w:p>
    <w:p w:rsidR="00686A45" w:rsidRPr="00686A45" w:rsidRDefault="00686A45" w:rsidP="00686A45">
      <w:pPr>
        <w:ind w:firstLine="709"/>
        <w:jc w:val="both"/>
        <w:rPr>
          <w:rFonts w:eastAsia="Calibri"/>
          <w:szCs w:val="28"/>
          <w:lang w:eastAsia="en-US"/>
        </w:rPr>
      </w:pPr>
      <w:r w:rsidRPr="00686A45">
        <w:rPr>
          <w:rFonts w:eastAsia="Calibri"/>
          <w:szCs w:val="28"/>
          <w:lang w:eastAsia="en-US"/>
        </w:rPr>
        <w:t>3) повышение квалификации муниципальных служащих, уполномоченных на осуществление муниципального контроля.</w:t>
      </w:r>
    </w:p>
    <w:p w:rsidR="00686A45" w:rsidRDefault="00686A45">
      <w:pPr>
        <w:rPr>
          <w:szCs w:val="28"/>
        </w:rPr>
      </w:pPr>
      <w:r>
        <w:rPr>
          <w:szCs w:val="28"/>
        </w:rPr>
        <w:br w:type="page"/>
      </w:r>
    </w:p>
    <w:p w:rsidR="001226F1" w:rsidRDefault="001226F1" w:rsidP="001226F1">
      <w:pPr>
        <w:jc w:val="right"/>
        <w:rPr>
          <w:szCs w:val="28"/>
        </w:rPr>
      </w:pPr>
      <w:r w:rsidRPr="001226F1">
        <w:rPr>
          <w:szCs w:val="28"/>
        </w:rPr>
        <w:lastRenderedPageBreak/>
        <w:t>Прилож</w:t>
      </w:r>
      <w:r>
        <w:rPr>
          <w:szCs w:val="28"/>
        </w:rPr>
        <w:t>е</w:t>
      </w:r>
      <w:r w:rsidRPr="001226F1">
        <w:rPr>
          <w:szCs w:val="28"/>
        </w:rPr>
        <w:t xml:space="preserve">ние </w:t>
      </w:r>
      <w:r>
        <w:rPr>
          <w:szCs w:val="28"/>
        </w:rPr>
        <w:t>3</w:t>
      </w:r>
      <w:r w:rsidRPr="001226F1">
        <w:rPr>
          <w:szCs w:val="28"/>
        </w:rPr>
        <w:t xml:space="preserve"> </w:t>
      </w:r>
    </w:p>
    <w:p w:rsidR="001226F1" w:rsidRDefault="001226F1" w:rsidP="001226F1">
      <w:pPr>
        <w:jc w:val="right"/>
        <w:rPr>
          <w:szCs w:val="28"/>
        </w:rPr>
      </w:pPr>
      <w:r w:rsidRPr="001226F1">
        <w:rPr>
          <w:szCs w:val="28"/>
        </w:rPr>
        <w:t xml:space="preserve">к приказу </w:t>
      </w:r>
      <w:r>
        <w:rPr>
          <w:szCs w:val="28"/>
        </w:rPr>
        <w:t>контрольного управления</w:t>
      </w:r>
    </w:p>
    <w:p w:rsidR="001226F1" w:rsidRDefault="001226F1" w:rsidP="001226F1">
      <w:pPr>
        <w:jc w:val="right"/>
        <w:rPr>
          <w:szCs w:val="28"/>
        </w:rPr>
      </w:pPr>
      <w:r>
        <w:rPr>
          <w:szCs w:val="28"/>
        </w:rPr>
        <w:t>№ ___________ от _________2023 г.</w:t>
      </w:r>
    </w:p>
    <w:p w:rsidR="003F7199" w:rsidRDefault="003F7199" w:rsidP="001226F1">
      <w:pPr>
        <w:jc w:val="right"/>
        <w:rPr>
          <w:szCs w:val="28"/>
        </w:rPr>
      </w:pPr>
    </w:p>
    <w:p w:rsidR="00250EB9" w:rsidRDefault="00250EB9" w:rsidP="00250EB9">
      <w:pPr>
        <w:jc w:val="center"/>
        <w:rPr>
          <w:b/>
          <w:szCs w:val="28"/>
        </w:rPr>
      </w:pPr>
      <w:r w:rsidRPr="008C049F">
        <w:rPr>
          <w:b/>
          <w:szCs w:val="28"/>
        </w:rPr>
        <w:t xml:space="preserve">Доклад </w:t>
      </w:r>
    </w:p>
    <w:p w:rsidR="00250EB9" w:rsidRDefault="00250EB9" w:rsidP="00250EB9">
      <w:pPr>
        <w:jc w:val="center"/>
        <w:rPr>
          <w:b/>
          <w:szCs w:val="28"/>
        </w:rPr>
      </w:pPr>
      <w:r>
        <w:rPr>
          <w:b/>
          <w:szCs w:val="28"/>
        </w:rPr>
        <w:t xml:space="preserve">о правоприменительной практике при осуществлении </w:t>
      </w:r>
    </w:p>
    <w:p w:rsidR="00250EB9" w:rsidRDefault="00250EB9" w:rsidP="00250EB9">
      <w:pPr>
        <w:jc w:val="center"/>
        <w:rPr>
          <w:b/>
          <w:szCs w:val="28"/>
        </w:rPr>
      </w:pPr>
      <w:r w:rsidRPr="008C049F">
        <w:rPr>
          <w:b/>
          <w:szCs w:val="28"/>
        </w:rPr>
        <w:t>муниципально</w:t>
      </w:r>
      <w:r>
        <w:rPr>
          <w:b/>
          <w:szCs w:val="28"/>
        </w:rPr>
        <w:t>го</w:t>
      </w:r>
      <w:r w:rsidRPr="008C049F">
        <w:rPr>
          <w:b/>
          <w:szCs w:val="28"/>
        </w:rPr>
        <w:t xml:space="preserve"> </w:t>
      </w:r>
      <w:r>
        <w:rPr>
          <w:b/>
          <w:szCs w:val="28"/>
        </w:rPr>
        <w:t xml:space="preserve">контроля на автомобильном транспорте </w:t>
      </w:r>
      <w:r>
        <w:rPr>
          <w:b/>
          <w:szCs w:val="28"/>
        </w:rPr>
        <w:br/>
        <w:t xml:space="preserve">и в дорожном хозяйстве </w:t>
      </w:r>
      <w:r w:rsidRPr="004476E8">
        <w:rPr>
          <w:b/>
          <w:szCs w:val="28"/>
        </w:rPr>
        <w:t xml:space="preserve">на территории муниципального образования городской округ Сургут </w:t>
      </w:r>
      <w:r>
        <w:rPr>
          <w:b/>
          <w:szCs w:val="28"/>
        </w:rPr>
        <w:t>за 202</w:t>
      </w:r>
      <w:r w:rsidR="00686A45">
        <w:rPr>
          <w:b/>
          <w:szCs w:val="28"/>
        </w:rPr>
        <w:t>3</w:t>
      </w:r>
      <w:r>
        <w:rPr>
          <w:b/>
          <w:szCs w:val="28"/>
        </w:rPr>
        <w:t xml:space="preserve"> г.</w:t>
      </w:r>
    </w:p>
    <w:p w:rsidR="00250EB9" w:rsidRDefault="00250EB9" w:rsidP="00250EB9">
      <w:pPr>
        <w:ind w:firstLine="709"/>
        <w:jc w:val="center"/>
        <w:rPr>
          <w:szCs w:val="28"/>
        </w:rPr>
      </w:pPr>
    </w:p>
    <w:p w:rsidR="00250EB9" w:rsidRPr="00806B1D" w:rsidRDefault="00250EB9" w:rsidP="00250EB9">
      <w:pPr>
        <w:ind w:firstLine="709"/>
        <w:jc w:val="center"/>
        <w:rPr>
          <w:sz w:val="16"/>
          <w:szCs w:val="16"/>
        </w:rPr>
      </w:pPr>
    </w:p>
    <w:p w:rsidR="00686A45" w:rsidRPr="00686A45" w:rsidRDefault="00686A45" w:rsidP="00686A45">
      <w:pPr>
        <w:ind w:firstLine="709"/>
        <w:jc w:val="both"/>
        <w:rPr>
          <w:szCs w:val="28"/>
        </w:rPr>
      </w:pPr>
      <w:r w:rsidRPr="00686A45">
        <w:rPr>
          <w:szCs w:val="28"/>
        </w:rPr>
        <w:t>Настоящий доклад подготовлен в соответствии с частью 3 статьи 47 Федерального закона</w:t>
      </w:r>
      <w:r w:rsidRPr="00686A45">
        <w:rPr>
          <w:rFonts w:ascii="Calibri" w:eastAsia="Calibri" w:hAnsi="Calibri"/>
          <w:sz w:val="22"/>
          <w:szCs w:val="22"/>
          <w:lang w:eastAsia="en-US"/>
        </w:rPr>
        <w:t xml:space="preserve"> </w:t>
      </w:r>
      <w:r w:rsidRPr="00686A45">
        <w:rPr>
          <w:szCs w:val="28"/>
        </w:rPr>
        <w:t>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07.12.2020 № 2041 «Об утверждении требований к подготовке докладов о видах государственном контроле (надзора), муниципального контроля и сводного доклада о государственном контроле (надзоре), муниципальном контроле в Российской Федерации».</w:t>
      </w:r>
    </w:p>
    <w:p w:rsidR="00686A45" w:rsidRPr="00686A45" w:rsidRDefault="00686A45" w:rsidP="00686A45">
      <w:pPr>
        <w:ind w:firstLine="709"/>
        <w:rPr>
          <w:b/>
          <w:szCs w:val="28"/>
        </w:rPr>
      </w:pPr>
    </w:p>
    <w:p w:rsidR="00686A45" w:rsidRPr="00686A45" w:rsidRDefault="00686A45" w:rsidP="00686A45">
      <w:pPr>
        <w:jc w:val="center"/>
        <w:rPr>
          <w:b/>
          <w:szCs w:val="28"/>
        </w:rPr>
      </w:pPr>
      <w:r w:rsidRPr="00686A45">
        <w:rPr>
          <w:b/>
          <w:szCs w:val="28"/>
        </w:rPr>
        <w:t xml:space="preserve">1. Общие сведения о муниципальном контроле </w:t>
      </w:r>
      <w:r w:rsidRPr="00686A45">
        <w:rPr>
          <w:rFonts w:eastAsia="Calibri"/>
          <w:b/>
          <w:szCs w:val="28"/>
          <w:lang w:eastAsia="en-US"/>
        </w:rPr>
        <w:t>на автомобильном транспорте и в дорожном хозяйстве</w:t>
      </w:r>
      <w:r w:rsidRPr="00686A45">
        <w:rPr>
          <w:b/>
          <w:szCs w:val="28"/>
        </w:rPr>
        <w:t xml:space="preserve"> на территории муниципального образования</w:t>
      </w:r>
    </w:p>
    <w:p w:rsidR="00686A45" w:rsidRPr="00686A45" w:rsidRDefault="00686A45" w:rsidP="00686A45">
      <w:pPr>
        <w:jc w:val="center"/>
        <w:rPr>
          <w:b/>
          <w:szCs w:val="28"/>
        </w:rPr>
      </w:pPr>
    </w:p>
    <w:p w:rsidR="00686A45" w:rsidRPr="00686A45" w:rsidRDefault="00686A45" w:rsidP="00686A45">
      <w:pPr>
        <w:ind w:firstLine="709"/>
        <w:jc w:val="both"/>
        <w:rPr>
          <w:szCs w:val="28"/>
        </w:rPr>
      </w:pPr>
      <w:r w:rsidRPr="00686A45">
        <w:rPr>
          <w:szCs w:val="28"/>
        </w:rPr>
        <w:t xml:space="preserve">Муниципальный контроль на территории муниципального образования осуществлялся на основании следующих нормативных правовых актов: </w:t>
      </w:r>
    </w:p>
    <w:p w:rsidR="00686A45" w:rsidRPr="00686A45" w:rsidRDefault="00686A45" w:rsidP="00686A45">
      <w:pPr>
        <w:ind w:firstLine="709"/>
        <w:jc w:val="both"/>
        <w:rPr>
          <w:bCs/>
          <w:szCs w:val="28"/>
          <w:lang w:eastAsia="zh-CN"/>
        </w:rPr>
      </w:pPr>
      <w:r w:rsidRPr="00686A45">
        <w:rPr>
          <w:bCs/>
          <w:szCs w:val="28"/>
          <w:lang w:eastAsia="zh-CN"/>
        </w:rPr>
        <w:t>- Федерального закона от 31.07.2020 № 248-ФЗ «О государственном контроле (надзоре) и муниципальном контроле в Российской Федерации»;</w:t>
      </w:r>
    </w:p>
    <w:p w:rsidR="00686A45" w:rsidRPr="00686A45" w:rsidRDefault="00686A45" w:rsidP="00686A45">
      <w:pPr>
        <w:ind w:firstLine="709"/>
        <w:jc w:val="both"/>
        <w:rPr>
          <w:szCs w:val="28"/>
        </w:rPr>
      </w:pPr>
      <w:r w:rsidRPr="00686A45">
        <w:rPr>
          <w:szCs w:val="28"/>
        </w:rPr>
        <w:t>- Федерального закона от 06.10.2003 № 131-ФЗ «Об общих принципах организации местного самоуправления в Российской Федерации»;</w:t>
      </w:r>
    </w:p>
    <w:p w:rsidR="00686A45" w:rsidRPr="00686A45" w:rsidRDefault="00686A45" w:rsidP="00686A45">
      <w:pPr>
        <w:ind w:firstLine="709"/>
        <w:jc w:val="both"/>
        <w:rPr>
          <w:szCs w:val="28"/>
        </w:rPr>
      </w:pPr>
      <w:r w:rsidRPr="00686A45">
        <w:rPr>
          <w:szCs w:val="28"/>
        </w:rPr>
        <w:t xml:space="preserve">- Федерального закона от 08.11.2007 № 257-ФЗ «Об автомобильных дорогах и о дорожной деятельности в Российской Федерации и о внесении изменений </w:t>
      </w:r>
      <w:r w:rsidRPr="00686A45">
        <w:rPr>
          <w:szCs w:val="28"/>
        </w:rPr>
        <w:br/>
        <w:t>в отдельные законодательные акты Российской Федерации»;</w:t>
      </w:r>
    </w:p>
    <w:p w:rsidR="00686A45" w:rsidRPr="00686A45" w:rsidRDefault="00686A45" w:rsidP="00686A45">
      <w:pPr>
        <w:ind w:firstLine="709"/>
        <w:jc w:val="both"/>
        <w:rPr>
          <w:szCs w:val="28"/>
        </w:rPr>
      </w:pPr>
      <w:r w:rsidRPr="00686A45">
        <w:rPr>
          <w:szCs w:val="28"/>
        </w:rPr>
        <w:t>- Федерального закона от 08.11.2007 № 259-ФЗ «Устав автомобильного транспорта и городского наземного электрического транспорта»;</w:t>
      </w:r>
    </w:p>
    <w:p w:rsidR="00686A45" w:rsidRPr="00686A45" w:rsidRDefault="00686A45" w:rsidP="00686A45">
      <w:pPr>
        <w:ind w:firstLine="709"/>
        <w:jc w:val="both"/>
        <w:rPr>
          <w:szCs w:val="28"/>
        </w:rPr>
      </w:pPr>
      <w:r w:rsidRPr="00686A45">
        <w:rPr>
          <w:szCs w:val="28"/>
        </w:rPr>
        <w:t>- Федерального закона от 10.12.1995 № 196-ФЗ «О безопасности дорожного движения»;</w:t>
      </w:r>
    </w:p>
    <w:p w:rsidR="00686A45" w:rsidRPr="00686A45" w:rsidRDefault="00686A45" w:rsidP="00686A45">
      <w:pPr>
        <w:ind w:firstLine="709"/>
        <w:jc w:val="both"/>
        <w:rPr>
          <w:szCs w:val="28"/>
        </w:rPr>
      </w:pPr>
      <w:r w:rsidRPr="00686A45">
        <w:rPr>
          <w:szCs w:val="28"/>
        </w:rPr>
        <w:t xml:space="preserve">- Постановления Правительства Российской Федерации от 23.10.1993 </w:t>
      </w:r>
      <w:r w:rsidRPr="00686A45">
        <w:rPr>
          <w:szCs w:val="28"/>
        </w:rPr>
        <w:br/>
        <w:t>№ 1090 «О Правилах дорожного движения»;</w:t>
      </w:r>
    </w:p>
    <w:p w:rsidR="00686A45" w:rsidRPr="00686A45" w:rsidRDefault="00686A45" w:rsidP="00686A45">
      <w:pPr>
        <w:ind w:firstLine="709"/>
        <w:jc w:val="both"/>
        <w:rPr>
          <w:szCs w:val="28"/>
        </w:rPr>
      </w:pPr>
      <w:r w:rsidRPr="00686A45">
        <w:rPr>
          <w:szCs w:val="28"/>
        </w:rPr>
        <w:t xml:space="preserve">- Постановления Правительства Российской Федерации от 01.10.2020 </w:t>
      </w:r>
      <w:r w:rsidRPr="00686A45">
        <w:rPr>
          <w:szCs w:val="28"/>
        </w:rPr>
        <w:br/>
        <w:t>№ 1586 «Об утверждении Правил перевозок пассажиров и багажа автомобильным транспортом и городским наземным электрическим транспортом»;</w:t>
      </w:r>
    </w:p>
    <w:p w:rsidR="00686A45" w:rsidRPr="00686A45" w:rsidRDefault="00686A45" w:rsidP="00686A45">
      <w:pPr>
        <w:ind w:firstLine="709"/>
        <w:jc w:val="both"/>
        <w:rPr>
          <w:szCs w:val="28"/>
        </w:rPr>
      </w:pPr>
      <w:r w:rsidRPr="00686A45">
        <w:rPr>
          <w:szCs w:val="28"/>
        </w:rPr>
        <w:t xml:space="preserve">- Постановления Правительства Российской Федерации от 28.10.2020 </w:t>
      </w:r>
      <w:r w:rsidRPr="00686A45">
        <w:rPr>
          <w:szCs w:val="28"/>
        </w:rPr>
        <w:br/>
        <w:t xml:space="preserve">№ 1753 «О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w:t>
      </w:r>
      <w:r w:rsidRPr="00686A45">
        <w:rPr>
          <w:szCs w:val="28"/>
        </w:rPr>
        <w:lastRenderedPageBreak/>
        <w:t>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w:t>
      </w:r>
    </w:p>
    <w:p w:rsidR="00686A45" w:rsidRPr="00686A45" w:rsidRDefault="00686A45" w:rsidP="00686A45">
      <w:pPr>
        <w:ind w:firstLine="709"/>
        <w:jc w:val="both"/>
        <w:rPr>
          <w:szCs w:val="28"/>
        </w:rPr>
      </w:pPr>
      <w:r w:rsidRPr="00686A45">
        <w:rPr>
          <w:szCs w:val="28"/>
        </w:rPr>
        <w:t xml:space="preserve">- Распоряжения Правительства Российской Федерации от 04.11.2017 </w:t>
      </w:r>
      <w:r w:rsidRPr="00686A45">
        <w:rPr>
          <w:szCs w:val="28"/>
        </w:rPr>
        <w:br/>
        <w:t>№ 2438-р «Об утверждении перечня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w:t>
      </w:r>
    </w:p>
    <w:p w:rsidR="00686A45" w:rsidRPr="00686A45" w:rsidRDefault="00686A45" w:rsidP="00686A45">
      <w:pPr>
        <w:ind w:firstLine="709"/>
        <w:jc w:val="both"/>
        <w:rPr>
          <w:szCs w:val="28"/>
        </w:rPr>
      </w:pPr>
      <w:r w:rsidRPr="00686A45">
        <w:rPr>
          <w:szCs w:val="28"/>
        </w:rPr>
        <w:t>- Приказа Минтранса России от 30.04.2021 № 145 «Об утверждении Правил обеспечения безопасности перевозок автомобильным транспортом и городским наземным электрическим транспортом»;</w:t>
      </w:r>
    </w:p>
    <w:p w:rsidR="00686A45" w:rsidRPr="00686A45" w:rsidRDefault="00686A45" w:rsidP="00686A45">
      <w:pPr>
        <w:ind w:firstLine="709"/>
        <w:jc w:val="both"/>
        <w:rPr>
          <w:szCs w:val="28"/>
        </w:rPr>
      </w:pPr>
      <w:r w:rsidRPr="00686A45">
        <w:rPr>
          <w:szCs w:val="28"/>
        </w:rPr>
        <w:t xml:space="preserve">- Приказа Федерального агентства по техническому регулированию </w:t>
      </w:r>
      <w:r w:rsidRPr="00686A45">
        <w:rPr>
          <w:szCs w:val="28"/>
        </w:rPr>
        <w:br/>
        <w:t>и метрологии от 26.09.2017 № № 1245-ст</w:t>
      </w:r>
      <w:r w:rsidRPr="00686A45">
        <w:rPr>
          <w:szCs w:val="28"/>
        </w:rPr>
        <w:tab/>
        <w:t>«Национальный стандарт Российской Федерации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686A45" w:rsidRPr="00686A45" w:rsidRDefault="00686A45" w:rsidP="00686A45">
      <w:pPr>
        <w:ind w:firstLine="709"/>
        <w:jc w:val="both"/>
        <w:rPr>
          <w:szCs w:val="28"/>
        </w:rPr>
      </w:pPr>
      <w:r w:rsidRPr="00686A45">
        <w:rPr>
          <w:szCs w:val="28"/>
        </w:rPr>
        <w:t>- Устава муниципального образования городской округ Сургут Ханты-Мансийского автономного округа – Югры;</w:t>
      </w:r>
    </w:p>
    <w:p w:rsidR="00686A45" w:rsidRPr="00686A45" w:rsidRDefault="00686A45" w:rsidP="00686A45">
      <w:pPr>
        <w:ind w:firstLine="709"/>
        <w:jc w:val="both"/>
        <w:rPr>
          <w:szCs w:val="28"/>
        </w:rPr>
      </w:pPr>
      <w:r w:rsidRPr="00686A45">
        <w:rPr>
          <w:szCs w:val="28"/>
        </w:rPr>
        <w:t xml:space="preserve">- </w:t>
      </w:r>
      <w:r w:rsidRPr="00686A45">
        <w:rPr>
          <w:rFonts w:eastAsia="Calibri"/>
          <w:szCs w:val="28"/>
          <w:lang w:eastAsia="en-US"/>
        </w:rPr>
        <w:t>решения Думы города Сургута от 23.09.2021 № 815-VI ДГ</w:t>
      </w:r>
      <w:r w:rsidRPr="00686A45">
        <w:rPr>
          <w:szCs w:val="28"/>
        </w:rPr>
        <w:t xml:space="preserve"> «О Положении о муниципальном контроле на автомобильном транспорте и в дорожном хозяйстве</w:t>
      </w:r>
      <w:r w:rsidRPr="00686A45">
        <w:rPr>
          <w:rFonts w:eastAsia="Calibri"/>
          <w:szCs w:val="28"/>
          <w:lang w:eastAsia="en-US"/>
        </w:rPr>
        <w:t>»</w:t>
      </w:r>
      <w:r w:rsidRPr="00686A45">
        <w:rPr>
          <w:szCs w:val="28"/>
        </w:rPr>
        <w:t>.</w:t>
      </w:r>
    </w:p>
    <w:p w:rsidR="00686A45" w:rsidRPr="00686A45" w:rsidRDefault="00686A45" w:rsidP="00686A45">
      <w:pPr>
        <w:ind w:firstLine="708"/>
        <w:jc w:val="both"/>
        <w:rPr>
          <w:szCs w:val="28"/>
        </w:rPr>
      </w:pPr>
      <w:r w:rsidRPr="00686A45">
        <w:rPr>
          <w:szCs w:val="28"/>
        </w:rPr>
        <w:t>Предметом муниципального контроля является соблюдение обязательных требований:</w:t>
      </w:r>
    </w:p>
    <w:p w:rsidR="00686A45" w:rsidRPr="00686A45" w:rsidRDefault="00686A45" w:rsidP="00686A45">
      <w:pPr>
        <w:ind w:firstLine="708"/>
        <w:jc w:val="both"/>
        <w:rPr>
          <w:szCs w:val="28"/>
        </w:rPr>
      </w:pPr>
      <w:r w:rsidRPr="00686A45">
        <w:rPr>
          <w:szCs w:val="28"/>
        </w:rPr>
        <w:t>1) в области автомобильных дорог и дорожной деятельности, установленных в отношении автомобильных дорог местного значения:</w:t>
      </w:r>
    </w:p>
    <w:p w:rsidR="00686A45" w:rsidRPr="00686A45" w:rsidRDefault="00686A45" w:rsidP="00686A45">
      <w:pPr>
        <w:ind w:firstLine="708"/>
        <w:jc w:val="both"/>
        <w:rPr>
          <w:szCs w:val="28"/>
        </w:rPr>
      </w:pPr>
      <w:r w:rsidRPr="00686A45">
        <w:rPr>
          <w:szCs w:val="28"/>
        </w:rPr>
        <w:t>а) к эксплуатации объектов дорожного сервиса, размещённых в полосах отвода и (или) придорожных полосах автомобильных дорог общего пользования;</w:t>
      </w:r>
    </w:p>
    <w:p w:rsidR="00686A45" w:rsidRPr="00686A45" w:rsidRDefault="00686A45" w:rsidP="00686A45">
      <w:pPr>
        <w:ind w:firstLine="708"/>
        <w:jc w:val="both"/>
        <w:rPr>
          <w:szCs w:val="28"/>
        </w:rPr>
      </w:pPr>
      <w:r w:rsidRPr="00686A45">
        <w:rPr>
          <w:szCs w:val="28"/>
        </w:rPr>
        <w:t xml:space="preserve">б) к осуществлению работ по капитальному ремонту, ремонту </w:t>
      </w:r>
      <w:r w:rsidRPr="00686A45">
        <w:rPr>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86A45" w:rsidRPr="00686A45" w:rsidRDefault="00686A45" w:rsidP="00686A45">
      <w:pPr>
        <w:ind w:firstLine="708"/>
        <w:jc w:val="both"/>
        <w:rPr>
          <w:szCs w:val="28"/>
          <w:lang w:val="x-none"/>
        </w:rPr>
      </w:pPr>
      <w:r w:rsidRPr="00686A45">
        <w:rPr>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r w:rsidRPr="00686A45">
        <w:rPr>
          <w:szCs w:val="28"/>
          <w:lang w:val="x-none"/>
        </w:rPr>
        <w:t xml:space="preserve"> </w:t>
      </w:r>
    </w:p>
    <w:p w:rsidR="00686A45" w:rsidRPr="00686A45" w:rsidRDefault="00686A45" w:rsidP="00686A45">
      <w:pPr>
        <w:ind w:firstLine="708"/>
        <w:jc w:val="both"/>
        <w:rPr>
          <w:szCs w:val="20"/>
          <w:lang w:val="x-none" w:eastAsia="x-none"/>
        </w:rPr>
      </w:pPr>
      <w:r w:rsidRPr="00686A45">
        <w:rPr>
          <w:szCs w:val="20"/>
          <w:lang w:val="x-none" w:eastAsia="x-none"/>
        </w:rPr>
        <w:t>Объектами муниципального контроля</w:t>
      </w:r>
      <w:r w:rsidRPr="00686A45">
        <w:rPr>
          <w:szCs w:val="20"/>
          <w:lang w:eastAsia="x-none"/>
        </w:rPr>
        <w:t xml:space="preserve"> согласно Положению </w:t>
      </w:r>
      <w:r w:rsidRPr="00686A45">
        <w:rPr>
          <w:szCs w:val="20"/>
          <w:lang w:eastAsia="x-none"/>
        </w:rPr>
        <w:br/>
      </w:r>
      <w:r w:rsidRPr="00686A45">
        <w:rPr>
          <w:rFonts w:eastAsia="Calibri"/>
          <w:szCs w:val="28"/>
          <w:lang w:eastAsia="en-US"/>
        </w:rPr>
        <w:t xml:space="preserve">о муниципальном контроле </w:t>
      </w:r>
      <w:r w:rsidRPr="00686A45">
        <w:rPr>
          <w:szCs w:val="20"/>
          <w:lang w:eastAsia="x-none"/>
        </w:rPr>
        <w:t xml:space="preserve">на автомобильном транспорте и в дорожном хозяйстве (далее – Положение о виде контроля) </w:t>
      </w:r>
      <w:r w:rsidRPr="00686A45">
        <w:rPr>
          <w:szCs w:val="20"/>
          <w:lang w:val="x-none" w:eastAsia="x-none"/>
        </w:rPr>
        <w:t>явля</w:t>
      </w:r>
      <w:r w:rsidRPr="00686A45">
        <w:rPr>
          <w:szCs w:val="20"/>
          <w:lang w:eastAsia="x-none"/>
        </w:rPr>
        <w:t>ются</w:t>
      </w:r>
      <w:r w:rsidRPr="00686A45">
        <w:rPr>
          <w:szCs w:val="20"/>
          <w:lang w:val="x-none" w:eastAsia="x-none"/>
        </w:rPr>
        <w:t>:</w:t>
      </w:r>
    </w:p>
    <w:p w:rsidR="00686A45" w:rsidRPr="00686A45" w:rsidRDefault="00686A45" w:rsidP="00686A45">
      <w:pPr>
        <w:shd w:val="clear" w:color="auto" w:fill="FFFFFF"/>
        <w:tabs>
          <w:tab w:val="left" w:pos="1276"/>
        </w:tabs>
        <w:spacing w:line="322" w:lineRule="exact"/>
        <w:ind w:firstLine="709"/>
        <w:jc w:val="both"/>
        <w:rPr>
          <w:szCs w:val="20"/>
          <w:lang w:val="x-none" w:eastAsia="x-none"/>
        </w:rPr>
      </w:pPr>
      <w:r w:rsidRPr="00686A45">
        <w:rPr>
          <w:szCs w:val="20"/>
          <w:lang w:val="x-none" w:eastAsia="x-none"/>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86A45" w:rsidRPr="00686A45" w:rsidRDefault="00686A45" w:rsidP="00686A45">
      <w:pPr>
        <w:shd w:val="clear" w:color="auto" w:fill="FFFFFF"/>
        <w:tabs>
          <w:tab w:val="left" w:pos="1276"/>
        </w:tabs>
        <w:spacing w:line="322" w:lineRule="exact"/>
        <w:ind w:firstLine="709"/>
        <w:jc w:val="both"/>
        <w:rPr>
          <w:szCs w:val="20"/>
          <w:lang w:val="x-none" w:eastAsia="x-none"/>
        </w:rPr>
      </w:pPr>
      <w:r w:rsidRPr="00686A45">
        <w:rPr>
          <w:szCs w:val="20"/>
          <w:lang w:val="x-none" w:eastAsia="x-none"/>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86A45" w:rsidRPr="00686A45" w:rsidRDefault="00686A45" w:rsidP="00686A45">
      <w:pPr>
        <w:shd w:val="clear" w:color="auto" w:fill="FFFFFF"/>
        <w:tabs>
          <w:tab w:val="left" w:pos="1276"/>
        </w:tabs>
        <w:spacing w:line="322" w:lineRule="exact"/>
        <w:ind w:firstLine="709"/>
        <w:jc w:val="both"/>
        <w:rPr>
          <w:szCs w:val="20"/>
          <w:lang w:val="x-none" w:eastAsia="x-none"/>
        </w:rPr>
      </w:pPr>
      <w:r w:rsidRPr="00686A45">
        <w:rPr>
          <w:szCs w:val="20"/>
          <w:lang w:val="x-none" w:eastAsia="x-none"/>
        </w:rPr>
        <w:lastRenderedPageBreak/>
        <w:t xml:space="preserve">3) линейные объекты, транспортные средства, другие объекты, которыми граждане и организации владеют и (или) пользуются, к которым предъявляются обязательные требования. </w:t>
      </w:r>
    </w:p>
    <w:p w:rsidR="00686A45" w:rsidRPr="00686A45" w:rsidRDefault="00686A45" w:rsidP="00686A45">
      <w:pPr>
        <w:shd w:val="clear" w:color="auto" w:fill="FFFFFF"/>
        <w:tabs>
          <w:tab w:val="left" w:pos="1276"/>
        </w:tabs>
        <w:spacing w:line="322" w:lineRule="exact"/>
        <w:ind w:firstLine="709"/>
        <w:jc w:val="both"/>
        <w:rPr>
          <w:szCs w:val="28"/>
        </w:rPr>
      </w:pPr>
      <w:r w:rsidRPr="00686A45">
        <w:rPr>
          <w:szCs w:val="28"/>
        </w:rPr>
        <w:t>Контрольное управление Администрации города обеспечивает учёт объектов контроля посредством ведения журнала учёта объектов контроля. Система оценки и управления рисками при осуществлении муниципального контроля не применяется.</w:t>
      </w:r>
    </w:p>
    <w:p w:rsidR="00686A45" w:rsidRPr="00686A45" w:rsidRDefault="00686A45" w:rsidP="00686A45">
      <w:pPr>
        <w:shd w:val="clear" w:color="auto" w:fill="FFFFFF"/>
        <w:tabs>
          <w:tab w:val="left" w:pos="1276"/>
        </w:tabs>
        <w:spacing w:line="322" w:lineRule="exact"/>
        <w:ind w:firstLine="709"/>
        <w:jc w:val="both"/>
        <w:rPr>
          <w:szCs w:val="28"/>
        </w:rPr>
      </w:pPr>
      <w:r w:rsidRPr="00686A45">
        <w:rPr>
          <w:szCs w:val="28"/>
        </w:rPr>
        <w:t xml:space="preserve">В Единый реестр видов контроля внесено 514 объектов контроля с низкой категорией риска, в том числе автомобильных дорог – 102; проездов в жилые микрорайоны – 214; бесхозяйных проездов в жилые микрорайоны – 59; остановочные комплексы с торговой площадью 139. </w:t>
      </w:r>
    </w:p>
    <w:p w:rsidR="00686A45" w:rsidRPr="00686A45" w:rsidRDefault="00686A45" w:rsidP="00686A45">
      <w:pPr>
        <w:shd w:val="clear" w:color="auto" w:fill="FFFFFF"/>
        <w:tabs>
          <w:tab w:val="left" w:pos="1276"/>
        </w:tabs>
        <w:spacing w:line="322" w:lineRule="exact"/>
        <w:ind w:firstLine="709"/>
        <w:jc w:val="both"/>
        <w:rPr>
          <w:szCs w:val="28"/>
        </w:rPr>
      </w:pPr>
      <w:r w:rsidRPr="00686A45">
        <w:rPr>
          <w:szCs w:val="28"/>
        </w:rPr>
        <w:t>375 объектов контроля (автомобильные дороги, проезды в жилые микрорайоны) находятся в ведении одного контролируемого лица, 139 остановочных комплексов с торговой площадью находятся в управлении 64 контролируемых лиц.</w:t>
      </w:r>
    </w:p>
    <w:p w:rsidR="00686A45" w:rsidRPr="00686A45" w:rsidRDefault="00686A45" w:rsidP="00686A45">
      <w:pPr>
        <w:shd w:val="clear" w:color="auto" w:fill="FFFFFF"/>
        <w:tabs>
          <w:tab w:val="left" w:pos="1276"/>
        </w:tabs>
        <w:spacing w:line="322" w:lineRule="exact"/>
        <w:ind w:firstLine="709"/>
        <w:jc w:val="both"/>
        <w:rPr>
          <w:szCs w:val="28"/>
        </w:rPr>
      </w:pPr>
      <w:r w:rsidRPr="00686A45">
        <w:rPr>
          <w:szCs w:val="28"/>
        </w:rPr>
        <w:t xml:space="preserve">Положением о виде контроля на территории муниципального образования определены ключевые показатели вида контроля и их целевые значения. </w:t>
      </w:r>
    </w:p>
    <w:p w:rsidR="00686A45" w:rsidRPr="00686A45" w:rsidRDefault="00686A45" w:rsidP="00686A45">
      <w:pPr>
        <w:shd w:val="clear" w:color="auto" w:fill="FFFFFF"/>
        <w:tabs>
          <w:tab w:val="left" w:pos="1276"/>
        </w:tabs>
        <w:spacing w:line="322" w:lineRule="exact"/>
        <w:ind w:firstLine="709"/>
        <w:jc w:val="both"/>
        <w:rPr>
          <w:szCs w:val="28"/>
        </w:rPr>
      </w:pPr>
      <w:r w:rsidRPr="00686A45">
        <w:rPr>
          <w:szCs w:val="28"/>
        </w:rPr>
        <w:t>К перечню показателей результативности и эффективности деятельности контрольного органа относится:</w:t>
      </w:r>
    </w:p>
    <w:p w:rsidR="00686A45" w:rsidRPr="00686A45" w:rsidRDefault="00686A45" w:rsidP="00686A45">
      <w:pPr>
        <w:shd w:val="clear" w:color="auto" w:fill="FFFFFF"/>
        <w:tabs>
          <w:tab w:val="left" w:pos="1276"/>
        </w:tabs>
        <w:spacing w:line="322" w:lineRule="exact"/>
        <w:ind w:firstLine="709"/>
        <w:jc w:val="both"/>
        <w:rPr>
          <w:szCs w:val="28"/>
        </w:rPr>
      </w:pPr>
      <w:r w:rsidRPr="00686A45">
        <w:rPr>
          <w:szCs w:val="28"/>
        </w:rPr>
        <w:t xml:space="preserve">- доля устраненных нарушений, из числа выявленных в ходе контрольных мероприятий (70%), </w:t>
      </w:r>
    </w:p>
    <w:p w:rsidR="00686A45" w:rsidRPr="00686A45" w:rsidRDefault="00686A45" w:rsidP="00686A45">
      <w:pPr>
        <w:shd w:val="clear" w:color="auto" w:fill="FFFFFF"/>
        <w:tabs>
          <w:tab w:val="left" w:pos="1276"/>
        </w:tabs>
        <w:spacing w:line="322" w:lineRule="exact"/>
        <w:ind w:firstLine="709"/>
        <w:jc w:val="both"/>
        <w:rPr>
          <w:szCs w:val="28"/>
        </w:rPr>
      </w:pPr>
      <w:r w:rsidRPr="00686A45">
        <w:rPr>
          <w:szCs w:val="28"/>
        </w:rPr>
        <w:t xml:space="preserve">- доля устраненных (предотвращенных) нарушений, из числа выявленных </w:t>
      </w:r>
      <w:r w:rsidRPr="00686A45">
        <w:rPr>
          <w:szCs w:val="28"/>
        </w:rPr>
        <w:br/>
        <w:t>в ходе профилактических мероприятий (50%).</w:t>
      </w:r>
    </w:p>
    <w:p w:rsidR="00686A45" w:rsidRPr="00686A45" w:rsidRDefault="00686A45" w:rsidP="00686A45">
      <w:pPr>
        <w:shd w:val="clear" w:color="auto" w:fill="FFFFFF"/>
        <w:tabs>
          <w:tab w:val="left" w:pos="1276"/>
        </w:tabs>
        <w:spacing w:line="322" w:lineRule="exact"/>
        <w:ind w:firstLine="709"/>
        <w:jc w:val="both"/>
        <w:rPr>
          <w:szCs w:val="28"/>
        </w:rPr>
      </w:pPr>
      <w:r w:rsidRPr="00686A45">
        <w:rPr>
          <w:szCs w:val="28"/>
        </w:rPr>
        <w:t xml:space="preserve">В 2023 году, в условиях действия моратория, введенного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постановление № 336) плановые (внеплановые) мероприятия в отношении контролируемых лиц не проводились. </w:t>
      </w:r>
    </w:p>
    <w:p w:rsidR="00686A45" w:rsidRPr="00686A45" w:rsidRDefault="00686A45" w:rsidP="00686A45">
      <w:pPr>
        <w:shd w:val="clear" w:color="auto" w:fill="FFFFFF"/>
        <w:tabs>
          <w:tab w:val="left" w:pos="1276"/>
        </w:tabs>
        <w:spacing w:line="322" w:lineRule="exact"/>
        <w:ind w:firstLine="709"/>
        <w:jc w:val="both"/>
        <w:rPr>
          <w:rFonts w:eastAsia="Calibri"/>
          <w:szCs w:val="28"/>
          <w:lang w:eastAsia="en-US"/>
        </w:rPr>
      </w:pPr>
      <w:r w:rsidRPr="00686A45">
        <w:rPr>
          <w:szCs w:val="28"/>
        </w:rPr>
        <w:t xml:space="preserve">Показатель эффективности профилактической работы в 2023 году составляет 68%. </w:t>
      </w:r>
    </w:p>
    <w:p w:rsidR="00686A45" w:rsidRPr="00686A45" w:rsidRDefault="00686A45" w:rsidP="00686A45">
      <w:pPr>
        <w:shd w:val="clear" w:color="auto" w:fill="FFFFFF"/>
        <w:tabs>
          <w:tab w:val="left" w:pos="1276"/>
        </w:tabs>
        <w:spacing w:line="322" w:lineRule="exact"/>
        <w:ind w:firstLine="709"/>
        <w:jc w:val="both"/>
        <w:rPr>
          <w:rFonts w:ascii="Calibri" w:eastAsia="Calibri" w:hAnsi="Calibri"/>
          <w:szCs w:val="28"/>
          <w:lang w:eastAsia="en-US"/>
        </w:rPr>
      </w:pPr>
      <w:r w:rsidRPr="00686A45">
        <w:rPr>
          <w:rFonts w:eastAsia="Calibri"/>
          <w:szCs w:val="28"/>
          <w:lang w:eastAsia="en-US"/>
        </w:rPr>
        <w:t xml:space="preserve">Случаев причинения контролируемыми лицами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возникновения чрезвычайных ситуаций природного и техногенного характера </w:t>
      </w:r>
      <w:r w:rsidRPr="00686A45">
        <w:rPr>
          <w:rFonts w:eastAsia="Calibri"/>
          <w:szCs w:val="28"/>
          <w:lang w:eastAsia="en-US"/>
        </w:rPr>
        <w:br/>
        <w:t>не установлено</w:t>
      </w:r>
      <w:r w:rsidRPr="00686A45">
        <w:rPr>
          <w:rFonts w:ascii="Calibri" w:eastAsia="Calibri" w:hAnsi="Calibri"/>
          <w:szCs w:val="28"/>
          <w:lang w:eastAsia="en-US"/>
        </w:rPr>
        <w:t>.</w:t>
      </w:r>
    </w:p>
    <w:p w:rsidR="00686A45" w:rsidRPr="00686A45" w:rsidRDefault="00686A45" w:rsidP="00686A45">
      <w:pPr>
        <w:ind w:firstLine="709"/>
        <w:jc w:val="both"/>
        <w:rPr>
          <w:szCs w:val="28"/>
        </w:rPr>
      </w:pPr>
    </w:p>
    <w:p w:rsidR="00686A45" w:rsidRPr="00686A45" w:rsidRDefault="00686A45" w:rsidP="00686A45">
      <w:pPr>
        <w:jc w:val="center"/>
        <w:rPr>
          <w:b/>
          <w:szCs w:val="28"/>
        </w:rPr>
      </w:pPr>
      <w:r w:rsidRPr="00686A45">
        <w:rPr>
          <w:b/>
          <w:szCs w:val="28"/>
        </w:rPr>
        <w:t xml:space="preserve">2. Сведения об организации муниципального контроля </w:t>
      </w:r>
      <w:r w:rsidRPr="00686A45">
        <w:rPr>
          <w:rFonts w:eastAsia="Calibri"/>
          <w:b/>
          <w:szCs w:val="28"/>
          <w:lang w:eastAsia="en-US"/>
        </w:rPr>
        <w:t>на автомобильном транспорте и в дорожном хозяйстве</w:t>
      </w:r>
      <w:r w:rsidRPr="00686A45">
        <w:rPr>
          <w:b/>
          <w:szCs w:val="28"/>
        </w:rPr>
        <w:t xml:space="preserve"> на территории муниципального образования</w:t>
      </w:r>
    </w:p>
    <w:p w:rsidR="00686A45" w:rsidRPr="00686A45" w:rsidRDefault="00686A45" w:rsidP="00686A45">
      <w:pPr>
        <w:jc w:val="center"/>
        <w:rPr>
          <w:szCs w:val="28"/>
        </w:rPr>
      </w:pPr>
    </w:p>
    <w:p w:rsidR="00686A45" w:rsidRPr="00686A45" w:rsidRDefault="00686A45" w:rsidP="00686A45">
      <w:pPr>
        <w:autoSpaceDE w:val="0"/>
        <w:autoSpaceDN w:val="0"/>
        <w:adjustRightInd w:val="0"/>
        <w:ind w:firstLine="540"/>
        <w:jc w:val="both"/>
        <w:rPr>
          <w:rFonts w:eastAsia="Calibri"/>
          <w:szCs w:val="28"/>
          <w:lang w:eastAsia="en-US"/>
        </w:rPr>
      </w:pPr>
      <w:r w:rsidRPr="00686A45">
        <w:rPr>
          <w:rFonts w:eastAsia="Calibri"/>
          <w:szCs w:val="28"/>
          <w:lang w:eastAsia="en-US"/>
        </w:rPr>
        <w:t xml:space="preserve">Органом местного самоуправления, уполномоченным на осуществление муниципального контроля на территории города Сургута, является </w:t>
      </w:r>
      <w:r w:rsidRPr="00686A45">
        <w:rPr>
          <w:rFonts w:eastAsia="Calibri"/>
          <w:szCs w:val="28"/>
          <w:lang w:eastAsia="en-US"/>
        </w:rPr>
        <w:lastRenderedPageBreak/>
        <w:t>Администрация города Сургута в лице контрольного управления (далее – орган муниципального контроля).</w:t>
      </w:r>
    </w:p>
    <w:p w:rsidR="00686A45" w:rsidRPr="00686A45" w:rsidRDefault="00686A45" w:rsidP="00686A45">
      <w:pPr>
        <w:autoSpaceDE w:val="0"/>
        <w:autoSpaceDN w:val="0"/>
        <w:adjustRightInd w:val="0"/>
        <w:ind w:firstLine="540"/>
        <w:jc w:val="both"/>
        <w:rPr>
          <w:rFonts w:eastAsia="Calibri"/>
          <w:szCs w:val="28"/>
          <w:lang w:eastAsia="en-US"/>
        </w:rPr>
      </w:pPr>
      <w:r w:rsidRPr="00686A45">
        <w:rPr>
          <w:rFonts w:eastAsia="Calibri"/>
          <w:szCs w:val="28"/>
          <w:lang w:eastAsia="en-US"/>
        </w:rPr>
        <w:t xml:space="preserve">Непосредственное исполнение административных процедур и действий </w:t>
      </w:r>
      <w:r w:rsidRPr="00686A45">
        <w:rPr>
          <w:rFonts w:eastAsia="Calibri"/>
          <w:szCs w:val="28"/>
          <w:lang w:eastAsia="en-US"/>
        </w:rPr>
        <w:br/>
        <w:t>по осуществлению муниципального контроля обеспечивает отдел муниципального жилищного контроля контрольного управления Администрации города Сургута.</w:t>
      </w:r>
    </w:p>
    <w:p w:rsidR="00686A45" w:rsidRPr="00686A45" w:rsidRDefault="00686A45" w:rsidP="00686A45">
      <w:pPr>
        <w:ind w:firstLine="709"/>
        <w:jc w:val="both"/>
        <w:rPr>
          <w:szCs w:val="28"/>
        </w:rPr>
      </w:pPr>
      <w:r w:rsidRPr="00686A45">
        <w:rPr>
          <w:szCs w:val="28"/>
        </w:rPr>
        <w:t xml:space="preserve">Органом муниципального контроля внесена необходимая информация </w:t>
      </w:r>
      <w:r w:rsidRPr="00686A45">
        <w:rPr>
          <w:szCs w:val="28"/>
        </w:rPr>
        <w:br/>
        <w:t xml:space="preserve">и документы в следующие информационные системы: Единый реестр контрольных (надзорных) мероприятий (ЕРКНМ), Единый реестр видов контроля (ЕРВК). </w:t>
      </w:r>
    </w:p>
    <w:p w:rsidR="00686A45" w:rsidRPr="00686A45" w:rsidRDefault="00686A45" w:rsidP="00686A45">
      <w:pPr>
        <w:ind w:firstLine="709"/>
        <w:jc w:val="both"/>
        <w:rPr>
          <w:szCs w:val="28"/>
        </w:rPr>
      </w:pPr>
      <w:r w:rsidRPr="00686A45">
        <w:rPr>
          <w:szCs w:val="28"/>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имели право на досудебное обжалование решений о проведении контрольных мероприятий, актов контрольных мероприятий, предписаний </w:t>
      </w:r>
      <w:r w:rsidRPr="00686A45">
        <w:rPr>
          <w:szCs w:val="28"/>
        </w:rPr>
        <w:br/>
        <w:t>об устранении выявленных нарушений, действий (бездействия) должностных лиц в рамках контрольных мероприятий.</w:t>
      </w:r>
    </w:p>
    <w:p w:rsidR="00686A45" w:rsidRPr="00686A45" w:rsidRDefault="00686A45" w:rsidP="00686A45">
      <w:pPr>
        <w:ind w:firstLine="709"/>
        <w:jc w:val="both"/>
        <w:rPr>
          <w:szCs w:val="28"/>
        </w:rPr>
      </w:pPr>
      <w:r w:rsidRPr="00686A45">
        <w:rPr>
          <w:szCs w:val="28"/>
        </w:rPr>
        <w:t xml:space="preserve">В 2023 году жалоб на действия (бездействия) должностных лиц, а также </w:t>
      </w:r>
      <w:r w:rsidRPr="00686A45">
        <w:rPr>
          <w:szCs w:val="28"/>
        </w:rPr>
        <w:br/>
        <w:t>на решения контрольного органа в рамках муниципального контроля на автомобильном транспорте и в дорожном хозяйстве не поступало.</w:t>
      </w:r>
    </w:p>
    <w:p w:rsidR="00686A45" w:rsidRPr="00686A45" w:rsidRDefault="00686A45" w:rsidP="00686A45">
      <w:pPr>
        <w:ind w:firstLine="709"/>
        <w:jc w:val="both"/>
        <w:rPr>
          <w:szCs w:val="28"/>
        </w:rPr>
      </w:pPr>
    </w:p>
    <w:p w:rsidR="00686A45" w:rsidRPr="00686A45" w:rsidRDefault="00686A45" w:rsidP="00686A45">
      <w:pPr>
        <w:jc w:val="center"/>
        <w:rPr>
          <w:b/>
          <w:szCs w:val="28"/>
        </w:rPr>
      </w:pPr>
      <w:r w:rsidRPr="00686A45">
        <w:rPr>
          <w:b/>
          <w:szCs w:val="28"/>
        </w:rPr>
        <w:t>3. Сведения о профилактике рисков причинения вреда (ущерба)</w:t>
      </w:r>
    </w:p>
    <w:p w:rsidR="00686A45" w:rsidRPr="00686A45" w:rsidRDefault="00686A45" w:rsidP="00686A45">
      <w:pPr>
        <w:ind w:firstLine="709"/>
        <w:jc w:val="center"/>
        <w:rPr>
          <w:b/>
          <w:szCs w:val="28"/>
        </w:rPr>
      </w:pPr>
    </w:p>
    <w:p w:rsidR="00686A45" w:rsidRPr="00686A45" w:rsidRDefault="00686A45" w:rsidP="00686A45">
      <w:pPr>
        <w:ind w:firstLine="709"/>
        <w:jc w:val="both"/>
        <w:rPr>
          <w:szCs w:val="28"/>
        </w:rPr>
      </w:pPr>
      <w:r w:rsidRPr="00686A45">
        <w:rPr>
          <w:szCs w:val="28"/>
        </w:rPr>
        <w:t>При осуществлении муниципального контроля контрольный орган проводит следующие виды профилактических мероприятий:</w:t>
      </w:r>
    </w:p>
    <w:p w:rsidR="00686A45" w:rsidRPr="00686A45" w:rsidRDefault="00686A45" w:rsidP="00686A45">
      <w:pPr>
        <w:ind w:firstLine="709"/>
        <w:jc w:val="both"/>
        <w:rPr>
          <w:szCs w:val="28"/>
        </w:rPr>
      </w:pPr>
      <w:r w:rsidRPr="00686A45">
        <w:rPr>
          <w:szCs w:val="28"/>
        </w:rPr>
        <w:t>1) информирование;</w:t>
      </w:r>
    </w:p>
    <w:p w:rsidR="00686A45" w:rsidRPr="00686A45" w:rsidRDefault="00686A45" w:rsidP="00686A45">
      <w:pPr>
        <w:ind w:firstLine="709"/>
        <w:jc w:val="both"/>
        <w:rPr>
          <w:szCs w:val="28"/>
        </w:rPr>
      </w:pPr>
      <w:r w:rsidRPr="00686A45">
        <w:rPr>
          <w:szCs w:val="28"/>
        </w:rPr>
        <w:t>2) консультирование;</w:t>
      </w:r>
    </w:p>
    <w:p w:rsidR="00686A45" w:rsidRPr="00686A45" w:rsidRDefault="00686A45" w:rsidP="00686A45">
      <w:pPr>
        <w:ind w:firstLine="709"/>
        <w:jc w:val="both"/>
        <w:rPr>
          <w:szCs w:val="28"/>
        </w:rPr>
      </w:pPr>
      <w:r w:rsidRPr="00686A45">
        <w:rPr>
          <w:szCs w:val="28"/>
        </w:rPr>
        <w:t>3) объявление предостережения;</w:t>
      </w:r>
    </w:p>
    <w:p w:rsidR="00686A45" w:rsidRPr="00686A45" w:rsidRDefault="00686A45" w:rsidP="00686A45">
      <w:pPr>
        <w:ind w:firstLine="709"/>
        <w:jc w:val="both"/>
        <w:rPr>
          <w:szCs w:val="28"/>
        </w:rPr>
      </w:pPr>
      <w:r w:rsidRPr="00686A45">
        <w:rPr>
          <w:szCs w:val="28"/>
        </w:rPr>
        <w:t>4) профилактический визит.</w:t>
      </w:r>
    </w:p>
    <w:p w:rsidR="00686A45" w:rsidRPr="00686A45" w:rsidRDefault="00686A45" w:rsidP="00686A45">
      <w:pPr>
        <w:ind w:firstLine="709"/>
        <w:jc w:val="both"/>
        <w:rPr>
          <w:szCs w:val="28"/>
        </w:rPr>
      </w:pPr>
      <w:r w:rsidRPr="00686A45">
        <w:rPr>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города, прошедшей общественное обсуждение и размещенной на официальном портале Администрации города Сургута.</w:t>
      </w:r>
    </w:p>
    <w:p w:rsidR="00686A45" w:rsidRPr="00686A45" w:rsidRDefault="00686A45" w:rsidP="00686A45">
      <w:pPr>
        <w:ind w:firstLine="709"/>
        <w:jc w:val="both"/>
        <w:rPr>
          <w:szCs w:val="28"/>
        </w:rPr>
      </w:pPr>
      <w:r w:rsidRPr="00686A45">
        <w:rPr>
          <w:szCs w:val="28"/>
        </w:rPr>
        <w:t xml:space="preserve">В 2023 году действовала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утвержденная постановлением Администрации города Сургута от 12.12.2022 </w:t>
      </w:r>
      <w:r w:rsidRPr="00686A45">
        <w:rPr>
          <w:szCs w:val="28"/>
        </w:rPr>
        <w:br/>
        <w:t>№ 10088.</w:t>
      </w:r>
    </w:p>
    <w:p w:rsidR="00686A45" w:rsidRPr="00686A45" w:rsidRDefault="00686A45" w:rsidP="00686A45">
      <w:pPr>
        <w:ind w:firstLine="709"/>
        <w:jc w:val="both"/>
        <w:rPr>
          <w:szCs w:val="28"/>
        </w:rPr>
      </w:pPr>
      <w:r w:rsidRPr="00686A45">
        <w:rPr>
          <w:szCs w:val="28"/>
        </w:rPr>
        <w:t xml:space="preserve">В целях реализации механизмов открытости, а также информирования граждан и юридических лиц на официальном сайте Администрации города </w:t>
      </w:r>
      <w:r w:rsidRPr="00686A45">
        <w:rPr>
          <w:szCs w:val="28"/>
        </w:rPr>
        <w:br/>
        <w:t>в разделе органа муниципального контроля в 2023 году 12 раз обновлялась информация по муниципальному контролю на автомобильном транспорте и в дорожном хозяйстве.</w:t>
      </w:r>
    </w:p>
    <w:p w:rsidR="00686A45" w:rsidRPr="00686A45" w:rsidRDefault="00686A45" w:rsidP="00686A45">
      <w:pPr>
        <w:jc w:val="center"/>
        <w:rPr>
          <w:b/>
          <w:szCs w:val="28"/>
        </w:rPr>
      </w:pPr>
    </w:p>
    <w:p w:rsidR="00686A45" w:rsidRPr="00686A45" w:rsidRDefault="00686A45" w:rsidP="00686A45">
      <w:pPr>
        <w:jc w:val="center"/>
        <w:rPr>
          <w:b/>
          <w:szCs w:val="28"/>
        </w:rPr>
      </w:pPr>
      <w:r w:rsidRPr="00686A45">
        <w:rPr>
          <w:b/>
          <w:szCs w:val="28"/>
        </w:rPr>
        <w:lastRenderedPageBreak/>
        <w:t>4. Сведения о контрольных мероприятиях</w:t>
      </w:r>
      <w:r w:rsidRPr="00686A45">
        <w:rPr>
          <w:b/>
          <w:szCs w:val="28"/>
        </w:rPr>
        <w:br/>
      </w:r>
    </w:p>
    <w:p w:rsidR="00686A45" w:rsidRPr="00686A45" w:rsidRDefault="00686A45" w:rsidP="00686A45">
      <w:pPr>
        <w:ind w:firstLine="709"/>
        <w:jc w:val="both"/>
        <w:rPr>
          <w:szCs w:val="28"/>
        </w:rPr>
      </w:pPr>
      <w:r w:rsidRPr="00686A45">
        <w:rPr>
          <w:szCs w:val="28"/>
        </w:rPr>
        <w:t xml:space="preserve">Муниципальный контроль осуществляется посредством проведения профилактических мероприятий, контрольных мероприятий, предусматривающих взаимодействие с контролируемыми лицами, контрольных мероприятий без взаимодействия с контролируемыми лицами. Система оценки </w:t>
      </w:r>
      <w:r w:rsidRPr="00686A45">
        <w:rPr>
          <w:szCs w:val="28"/>
        </w:rPr>
        <w:br/>
        <w:t xml:space="preserve">и управления рисками при осуществлении муниципального контроля </w:t>
      </w:r>
      <w:r w:rsidRPr="00686A45">
        <w:rPr>
          <w:szCs w:val="28"/>
        </w:rPr>
        <w:br/>
        <w:t>не применяется.</w:t>
      </w:r>
    </w:p>
    <w:p w:rsidR="00686A45" w:rsidRPr="00686A45" w:rsidRDefault="00686A45" w:rsidP="00686A45">
      <w:pPr>
        <w:ind w:firstLine="709"/>
        <w:jc w:val="both"/>
        <w:rPr>
          <w:szCs w:val="28"/>
        </w:rPr>
      </w:pPr>
      <w:r w:rsidRPr="00686A45">
        <w:rPr>
          <w:szCs w:val="28"/>
        </w:rPr>
        <w:t xml:space="preserve">В соответствии с Положением о виде контроля муниципальный контроль осуществляется без проведения плановых контрольных мероприятий, так как все объекты в сфере муниципального контроля на автомобильном транспорте </w:t>
      </w:r>
      <w:r w:rsidRPr="00686A45">
        <w:rPr>
          <w:szCs w:val="28"/>
        </w:rPr>
        <w:br/>
        <w:t xml:space="preserve">и в дорожном хозяйстве на территории муниципального образования относятся </w:t>
      </w:r>
      <w:r w:rsidRPr="00686A45">
        <w:rPr>
          <w:szCs w:val="28"/>
        </w:rPr>
        <w:br/>
        <w:t>к категории низкого риска.</w:t>
      </w:r>
    </w:p>
    <w:p w:rsidR="00686A45" w:rsidRPr="00686A45" w:rsidRDefault="00686A45" w:rsidP="00686A45">
      <w:pPr>
        <w:ind w:firstLine="709"/>
        <w:jc w:val="both"/>
        <w:rPr>
          <w:szCs w:val="28"/>
        </w:rPr>
      </w:pPr>
      <w:r w:rsidRPr="00686A45">
        <w:rPr>
          <w:szCs w:val="28"/>
        </w:rPr>
        <w:t xml:space="preserve">В связи с мораторием на проведение плановых (внеплановых) мероприятий в отношении контролируемых лиц, контрольные мероприятия, предусматривающие взаимодействие с контролируемыми лицами, в 2023 году </w:t>
      </w:r>
      <w:r w:rsidRPr="00686A45">
        <w:rPr>
          <w:szCs w:val="28"/>
        </w:rPr>
        <w:br/>
        <w:t>не проводились.</w:t>
      </w:r>
    </w:p>
    <w:p w:rsidR="00686A45" w:rsidRPr="00686A45" w:rsidRDefault="00686A45" w:rsidP="00686A45">
      <w:pPr>
        <w:ind w:firstLine="709"/>
        <w:jc w:val="both"/>
        <w:rPr>
          <w:rFonts w:eastAsia="Calibri"/>
          <w:szCs w:val="28"/>
          <w:lang w:eastAsia="en-US"/>
        </w:rPr>
      </w:pPr>
      <w:r w:rsidRPr="00686A45">
        <w:rPr>
          <w:rFonts w:eastAsia="Calibri"/>
          <w:szCs w:val="28"/>
          <w:lang w:eastAsia="en-US"/>
        </w:rPr>
        <w:t>В настоящее время внеплановые контрольные мероприятия могут быть согласованы органами прокуратуры исключительно при наличии сведений:</w:t>
      </w:r>
    </w:p>
    <w:p w:rsidR="00686A45" w:rsidRPr="00686A45" w:rsidRDefault="00686A45" w:rsidP="00686A45">
      <w:pPr>
        <w:ind w:firstLine="709"/>
        <w:jc w:val="both"/>
        <w:rPr>
          <w:rFonts w:eastAsia="Calibri"/>
          <w:szCs w:val="28"/>
          <w:lang w:eastAsia="en-US"/>
        </w:rPr>
      </w:pPr>
      <w:r w:rsidRPr="00686A45">
        <w:rPr>
          <w:rFonts w:eastAsia="Calibri"/>
          <w:szCs w:val="28"/>
          <w:lang w:eastAsia="en-US"/>
        </w:rPr>
        <w:t>- о непосредственной угрозе причинения вреда жизни и тяжкого вреда здоровью граждан;</w:t>
      </w:r>
    </w:p>
    <w:p w:rsidR="00686A45" w:rsidRPr="00686A45" w:rsidRDefault="00686A45" w:rsidP="00686A45">
      <w:pPr>
        <w:ind w:firstLine="709"/>
        <w:jc w:val="both"/>
        <w:rPr>
          <w:rFonts w:eastAsia="Calibri"/>
          <w:szCs w:val="28"/>
          <w:lang w:eastAsia="en-US"/>
        </w:rPr>
      </w:pPr>
      <w:r w:rsidRPr="00686A45">
        <w:rPr>
          <w:rFonts w:eastAsia="Calibri"/>
          <w:szCs w:val="28"/>
          <w:lang w:eastAsia="en-US"/>
        </w:rPr>
        <w:t>- о непосредственной угрозе возникновения чрезвычайных ситуаций природного и (или) техногенного характера;</w:t>
      </w:r>
    </w:p>
    <w:p w:rsidR="00686A45" w:rsidRPr="00686A45" w:rsidRDefault="00686A45" w:rsidP="00686A45">
      <w:pPr>
        <w:ind w:firstLine="709"/>
        <w:jc w:val="both"/>
        <w:rPr>
          <w:rFonts w:eastAsia="Calibri"/>
          <w:szCs w:val="28"/>
          <w:lang w:eastAsia="en-US"/>
        </w:rPr>
      </w:pPr>
      <w:r w:rsidRPr="00686A45">
        <w:rPr>
          <w:rFonts w:eastAsia="Calibri"/>
          <w:szCs w:val="28"/>
          <w:lang w:eastAsia="en-US"/>
        </w:rPr>
        <w:t>-  о непосредственной угрозе обороне страны и безопасности государства.</w:t>
      </w:r>
    </w:p>
    <w:p w:rsidR="00686A45" w:rsidRPr="00686A45" w:rsidRDefault="00686A45" w:rsidP="00686A45">
      <w:pPr>
        <w:ind w:firstLine="709"/>
        <w:jc w:val="both"/>
        <w:rPr>
          <w:szCs w:val="28"/>
        </w:rPr>
      </w:pPr>
      <w:r w:rsidRPr="00686A45">
        <w:rPr>
          <w:szCs w:val="28"/>
        </w:rPr>
        <w:t xml:space="preserve">В 2023 году проведено 86 выездных обследований без взаимодействия </w:t>
      </w:r>
      <w:r w:rsidRPr="00686A45">
        <w:rPr>
          <w:szCs w:val="28"/>
        </w:rPr>
        <w:br/>
        <w:t>с контролируемым лицом в отношении 100 объектов контроля. По 75 объектам контроля выявлены нарушения обязательных требований и объявлено 115 предостережений о недопустимости нарушения обязательных требований.</w:t>
      </w:r>
    </w:p>
    <w:p w:rsidR="00686A45" w:rsidRPr="00686A45" w:rsidRDefault="00686A45" w:rsidP="00686A45">
      <w:pPr>
        <w:ind w:firstLine="709"/>
        <w:jc w:val="both"/>
        <w:rPr>
          <w:szCs w:val="28"/>
        </w:rPr>
      </w:pPr>
      <w:r w:rsidRPr="00686A45">
        <w:rPr>
          <w:szCs w:val="28"/>
        </w:rPr>
        <w:t xml:space="preserve">Кроме того, обследовано 8 остановочных павильонов на предмет санитарного состояния и внешнего вида, по 8 объектам направлены предостережения о недопустимости нарушения обязательных требований, все предостережения исполнены, остановки приведены в надлежащее состояние, отремонтированы табло. </w:t>
      </w:r>
    </w:p>
    <w:p w:rsidR="00686A45" w:rsidRPr="00686A45" w:rsidRDefault="00686A45" w:rsidP="00686A45">
      <w:pPr>
        <w:tabs>
          <w:tab w:val="left" w:pos="3300"/>
        </w:tabs>
        <w:autoSpaceDE w:val="0"/>
        <w:autoSpaceDN w:val="0"/>
        <w:adjustRightInd w:val="0"/>
        <w:ind w:firstLine="567"/>
        <w:contextualSpacing/>
        <w:rPr>
          <w:szCs w:val="28"/>
        </w:rPr>
      </w:pPr>
      <w:r w:rsidRPr="00686A45">
        <w:rPr>
          <w:szCs w:val="28"/>
        </w:rPr>
        <w:tab/>
      </w:r>
    </w:p>
    <w:p w:rsidR="00686A45" w:rsidRPr="00686A45" w:rsidRDefault="00686A45" w:rsidP="00686A45">
      <w:pPr>
        <w:jc w:val="center"/>
        <w:rPr>
          <w:rFonts w:eastAsia="Calibri"/>
          <w:b/>
          <w:szCs w:val="28"/>
          <w:lang w:eastAsia="en-US"/>
        </w:rPr>
      </w:pPr>
      <w:r w:rsidRPr="00686A45">
        <w:rPr>
          <w:rFonts w:eastAsia="Calibri"/>
          <w:b/>
          <w:szCs w:val="28"/>
          <w:lang w:eastAsia="en-US"/>
        </w:rPr>
        <w:t>5. Сведения о результатах проведения профилактических мероприятий</w:t>
      </w:r>
    </w:p>
    <w:p w:rsidR="00686A45" w:rsidRPr="00686A45" w:rsidRDefault="00686A45" w:rsidP="00686A45">
      <w:pPr>
        <w:jc w:val="center"/>
        <w:rPr>
          <w:rFonts w:eastAsia="Calibri"/>
          <w:b/>
          <w:szCs w:val="28"/>
          <w:lang w:eastAsia="en-US"/>
        </w:rPr>
      </w:pPr>
    </w:p>
    <w:p w:rsidR="00686A45" w:rsidRPr="00686A45" w:rsidRDefault="00686A45" w:rsidP="00686A45">
      <w:pPr>
        <w:jc w:val="both"/>
        <w:rPr>
          <w:rFonts w:eastAsia="Calibri"/>
          <w:szCs w:val="28"/>
          <w:lang w:eastAsia="en-US"/>
        </w:rPr>
      </w:pPr>
      <w:r w:rsidRPr="00686A45">
        <w:rPr>
          <w:rFonts w:eastAsia="Calibri"/>
          <w:b/>
          <w:szCs w:val="28"/>
          <w:lang w:eastAsia="en-US"/>
        </w:rPr>
        <w:tab/>
      </w:r>
      <w:r w:rsidRPr="00686A45">
        <w:rPr>
          <w:rFonts w:eastAsia="Calibri"/>
          <w:szCs w:val="28"/>
          <w:lang w:eastAsia="en-US"/>
        </w:rPr>
        <w:t>Учитывая, вышеуказанные изменения в законодательстве контрольная деятельность в настоящее время ориентирована на профилактику нарушений. Профилактические мероприятия, такие как консультирование и информирование по вопросам соблюдения обязательных требований осуществляются контрольным управлением постоянно (консультирование по телефону, а также при личном обращении граждан и организаций, информирование посредствами направления писем).</w:t>
      </w:r>
    </w:p>
    <w:p w:rsidR="00686A45" w:rsidRPr="00686A45" w:rsidRDefault="00686A45" w:rsidP="00686A45">
      <w:pPr>
        <w:jc w:val="both"/>
        <w:rPr>
          <w:rFonts w:eastAsia="Calibri"/>
          <w:szCs w:val="28"/>
          <w:lang w:eastAsia="en-US"/>
        </w:rPr>
      </w:pPr>
      <w:r w:rsidRPr="00686A45">
        <w:rPr>
          <w:rFonts w:eastAsia="Calibri"/>
          <w:szCs w:val="28"/>
          <w:lang w:eastAsia="en-US"/>
        </w:rPr>
        <w:lastRenderedPageBreak/>
        <w:tab/>
        <w:t xml:space="preserve">В результате профилактических мероприятий в сфере муниципального контроля на автомобильном транспорте и в дорожном хозяйстве отмечен рост количества объявленных предостережений в 1,19 раза по сравнению </w:t>
      </w:r>
      <w:r w:rsidRPr="00686A45">
        <w:rPr>
          <w:rFonts w:eastAsia="Calibri"/>
          <w:szCs w:val="28"/>
          <w:lang w:eastAsia="en-US"/>
        </w:rPr>
        <w:br/>
        <w:t xml:space="preserve">с 2022 годом (96 шт. - 2022 г и 115 шт. - 2023 г), в связи с погодными климатическими условиями и увеличением количества обращений граждан </w:t>
      </w:r>
      <w:r w:rsidRPr="00686A45">
        <w:rPr>
          <w:rFonts w:eastAsia="Calibri"/>
          <w:szCs w:val="28"/>
          <w:lang w:eastAsia="en-US"/>
        </w:rPr>
        <w:br/>
        <w:t>на ненадлежащее содержания УДС в осенне-зимний период года.</w:t>
      </w:r>
    </w:p>
    <w:p w:rsidR="00686A45" w:rsidRPr="00686A45" w:rsidRDefault="00686A45" w:rsidP="00686A45">
      <w:pPr>
        <w:jc w:val="both"/>
        <w:rPr>
          <w:rFonts w:eastAsia="Calibri"/>
          <w:szCs w:val="28"/>
          <w:lang w:eastAsia="en-US"/>
        </w:rPr>
      </w:pPr>
      <w:r w:rsidRPr="00686A45">
        <w:rPr>
          <w:rFonts w:eastAsia="Calibri"/>
          <w:szCs w:val="28"/>
          <w:lang w:eastAsia="en-US"/>
        </w:rPr>
        <w:tab/>
        <w:t xml:space="preserve">Проведение профилактических мероприятий, направленных на соблюдение контролируемыми лицами обязательных требований, способствует </w:t>
      </w:r>
      <w:r w:rsidRPr="00686A45">
        <w:rPr>
          <w:rFonts w:eastAsia="Calibri"/>
          <w:szCs w:val="28"/>
          <w:lang w:eastAsia="en-US"/>
        </w:rPr>
        <w:br/>
        <w:t xml:space="preserve">к добросовестности, повышению ответственности контролируемых лиц, снижению количества выявляемых нарушений обязательных требований </w:t>
      </w:r>
      <w:r w:rsidRPr="00686A45">
        <w:rPr>
          <w:rFonts w:eastAsia="Calibri"/>
          <w:szCs w:val="28"/>
          <w:lang w:eastAsia="en-US"/>
        </w:rPr>
        <w:br/>
        <w:t>к содержанию УДС.</w:t>
      </w:r>
    </w:p>
    <w:p w:rsidR="00686A45" w:rsidRPr="00686A45" w:rsidRDefault="00686A45" w:rsidP="00686A45">
      <w:pPr>
        <w:jc w:val="both"/>
        <w:rPr>
          <w:rFonts w:eastAsia="Calibri"/>
          <w:szCs w:val="28"/>
          <w:lang w:eastAsia="en-US"/>
        </w:rPr>
      </w:pPr>
      <w:r w:rsidRPr="00686A45">
        <w:rPr>
          <w:rFonts w:eastAsia="Calibri"/>
          <w:szCs w:val="28"/>
          <w:lang w:eastAsia="en-US"/>
        </w:rPr>
        <w:tab/>
        <w:t>Общее количество проведенных профилактических мероприятий за 2023 год составило 128, что в 1,3 выше показателя 2022 года (показатель 2022 равен 98).</w:t>
      </w:r>
    </w:p>
    <w:p w:rsidR="00686A45" w:rsidRPr="00686A45" w:rsidRDefault="00686A45" w:rsidP="00686A45">
      <w:pPr>
        <w:jc w:val="both"/>
        <w:rPr>
          <w:rFonts w:eastAsia="Calibri"/>
          <w:szCs w:val="28"/>
          <w:lang w:eastAsia="en-US"/>
        </w:rPr>
      </w:pPr>
      <w:r w:rsidRPr="00686A45">
        <w:rPr>
          <w:rFonts w:eastAsia="Calibri"/>
          <w:szCs w:val="28"/>
          <w:lang w:eastAsia="en-US"/>
        </w:rPr>
        <w:tab/>
        <w:t>Показатель эффективности профилактической работы в 2023 году составляет 68%, от целевого значения 50% («Доля устранённых (предотвращённых) нарушений, из числа выявленных в ходе профилактических мероприятий»).</w:t>
      </w:r>
    </w:p>
    <w:p w:rsidR="00686A45" w:rsidRPr="00686A45" w:rsidRDefault="00686A45" w:rsidP="00686A45">
      <w:pPr>
        <w:jc w:val="center"/>
        <w:rPr>
          <w:rFonts w:eastAsia="Calibri"/>
          <w:b/>
          <w:szCs w:val="28"/>
          <w:lang w:eastAsia="en-US"/>
        </w:rPr>
      </w:pPr>
    </w:p>
    <w:p w:rsidR="00686A45" w:rsidRPr="00686A45" w:rsidRDefault="00686A45" w:rsidP="00686A45">
      <w:pPr>
        <w:jc w:val="center"/>
        <w:rPr>
          <w:rFonts w:eastAsia="Calibri"/>
          <w:b/>
          <w:szCs w:val="28"/>
          <w:lang w:eastAsia="en-US"/>
        </w:rPr>
      </w:pPr>
      <w:r w:rsidRPr="00686A45">
        <w:rPr>
          <w:rFonts w:eastAsia="Calibri"/>
          <w:b/>
          <w:szCs w:val="28"/>
          <w:lang w:eastAsia="en-US"/>
        </w:rPr>
        <w:t>6. Выводы и предложения по итогам организации и</w:t>
      </w:r>
    </w:p>
    <w:p w:rsidR="00686A45" w:rsidRPr="00686A45" w:rsidRDefault="00686A45" w:rsidP="00686A45">
      <w:pPr>
        <w:jc w:val="center"/>
        <w:rPr>
          <w:rFonts w:eastAsia="Calibri"/>
          <w:b/>
          <w:szCs w:val="28"/>
          <w:lang w:eastAsia="en-US"/>
        </w:rPr>
      </w:pPr>
      <w:r w:rsidRPr="00686A45">
        <w:rPr>
          <w:rFonts w:eastAsia="Calibri"/>
          <w:b/>
          <w:szCs w:val="28"/>
          <w:lang w:eastAsia="en-US"/>
        </w:rPr>
        <w:t>осуществления вида контроля</w:t>
      </w:r>
    </w:p>
    <w:p w:rsidR="00686A45" w:rsidRPr="00686A45" w:rsidRDefault="00686A45" w:rsidP="00686A45">
      <w:pPr>
        <w:jc w:val="center"/>
        <w:rPr>
          <w:rFonts w:eastAsia="Calibri"/>
          <w:b/>
          <w:szCs w:val="28"/>
          <w:lang w:eastAsia="en-US"/>
        </w:rPr>
      </w:pPr>
    </w:p>
    <w:p w:rsidR="00686A45" w:rsidRPr="00686A45" w:rsidRDefault="00686A45" w:rsidP="00686A45">
      <w:pPr>
        <w:jc w:val="both"/>
        <w:rPr>
          <w:rFonts w:eastAsia="Calibri"/>
          <w:szCs w:val="28"/>
          <w:lang w:eastAsia="en-US"/>
        </w:rPr>
      </w:pPr>
      <w:r w:rsidRPr="00686A45">
        <w:rPr>
          <w:rFonts w:eastAsia="Calibri"/>
          <w:szCs w:val="28"/>
          <w:lang w:eastAsia="en-US"/>
        </w:rPr>
        <w:tab/>
        <w:t>В 2023 году в целях реализации перехода на положения Федерального закона № 248-ФЗ был принят ряд нормативных правовых актов, устанавливающих порядок организации и осуществления муниципального контроля на автомобильном транспорте и в дорожном хозяйстве на территории муниципального образования городской округ Сургут.</w:t>
      </w:r>
    </w:p>
    <w:p w:rsidR="00686A45" w:rsidRPr="00686A45" w:rsidRDefault="00686A45" w:rsidP="00686A45">
      <w:pPr>
        <w:spacing w:after="200"/>
        <w:ind w:firstLine="708"/>
        <w:jc w:val="both"/>
        <w:rPr>
          <w:rFonts w:eastAsia="Calibri"/>
          <w:b/>
          <w:szCs w:val="28"/>
          <w:lang w:eastAsia="en-US"/>
        </w:rPr>
      </w:pPr>
      <w:r w:rsidRPr="00686A45">
        <w:rPr>
          <w:rFonts w:eastAsia="Calibri"/>
          <w:szCs w:val="28"/>
          <w:lang w:eastAsia="en-US"/>
        </w:rPr>
        <w:t xml:space="preserve">В целях недопущения нарушений обязательных требований законодательства Российской Федерации в сфере муниципального контроля на автомобильном транспорте и в дорожном хозяйстве на территории муниципального образования на официальном сайте администрации муниципального образования размещаются нормативные правовые акты, содержащие обязательные требования, оценка соблюдения которых является предметом муниципального контроля, а также актуальная информация </w:t>
      </w:r>
      <w:r w:rsidRPr="00686A45">
        <w:rPr>
          <w:rFonts w:eastAsia="Calibri"/>
          <w:szCs w:val="28"/>
          <w:lang w:eastAsia="en-US"/>
        </w:rPr>
        <w:br/>
        <w:t>по вопросам соблюдения требований действующего законодательства.</w:t>
      </w:r>
    </w:p>
    <w:p w:rsidR="00686A45" w:rsidRDefault="00686A45">
      <w:pPr>
        <w:rPr>
          <w:szCs w:val="28"/>
        </w:rPr>
      </w:pPr>
      <w:r>
        <w:rPr>
          <w:szCs w:val="28"/>
        </w:rPr>
        <w:br w:type="page"/>
      </w:r>
    </w:p>
    <w:p w:rsidR="001226F1" w:rsidRDefault="001226F1" w:rsidP="001226F1">
      <w:pPr>
        <w:jc w:val="right"/>
        <w:rPr>
          <w:szCs w:val="28"/>
        </w:rPr>
      </w:pPr>
      <w:r w:rsidRPr="001226F1">
        <w:rPr>
          <w:szCs w:val="28"/>
        </w:rPr>
        <w:lastRenderedPageBreak/>
        <w:t>Прилож</w:t>
      </w:r>
      <w:r>
        <w:rPr>
          <w:szCs w:val="28"/>
        </w:rPr>
        <w:t>е</w:t>
      </w:r>
      <w:r w:rsidRPr="001226F1">
        <w:rPr>
          <w:szCs w:val="28"/>
        </w:rPr>
        <w:t xml:space="preserve">ние </w:t>
      </w:r>
      <w:r>
        <w:rPr>
          <w:szCs w:val="28"/>
        </w:rPr>
        <w:t>4</w:t>
      </w:r>
      <w:r w:rsidRPr="001226F1">
        <w:rPr>
          <w:szCs w:val="28"/>
        </w:rPr>
        <w:t xml:space="preserve"> </w:t>
      </w:r>
    </w:p>
    <w:p w:rsidR="001226F1" w:rsidRDefault="001226F1" w:rsidP="001226F1">
      <w:pPr>
        <w:jc w:val="right"/>
        <w:rPr>
          <w:szCs w:val="28"/>
        </w:rPr>
      </w:pPr>
      <w:r w:rsidRPr="001226F1">
        <w:rPr>
          <w:szCs w:val="28"/>
        </w:rPr>
        <w:t xml:space="preserve">к приказу </w:t>
      </w:r>
      <w:r>
        <w:rPr>
          <w:szCs w:val="28"/>
        </w:rPr>
        <w:t>контрольного управления</w:t>
      </w:r>
    </w:p>
    <w:p w:rsidR="00C72192" w:rsidRDefault="001226F1" w:rsidP="00C72192">
      <w:pPr>
        <w:jc w:val="right"/>
        <w:rPr>
          <w:szCs w:val="28"/>
        </w:rPr>
      </w:pPr>
      <w:r>
        <w:rPr>
          <w:szCs w:val="28"/>
        </w:rPr>
        <w:t>№ ___________ от _________2023 г.</w:t>
      </w:r>
    </w:p>
    <w:p w:rsidR="00C72192" w:rsidRDefault="00C72192" w:rsidP="00C72192">
      <w:pPr>
        <w:jc w:val="right"/>
        <w:rPr>
          <w:szCs w:val="28"/>
        </w:rPr>
      </w:pPr>
    </w:p>
    <w:p w:rsidR="00C72192" w:rsidRDefault="00C72192" w:rsidP="00C72192">
      <w:pPr>
        <w:jc w:val="center"/>
        <w:rPr>
          <w:b/>
          <w:szCs w:val="28"/>
        </w:rPr>
      </w:pPr>
      <w:r w:rsidRPr="008C049F">
        <w:rPr>
          <w:b/>
          <w:szCs w:val="28"/>
        </w:rPr>
        <w:t>Доклад</w:t>
      </w:r>
    </w:p>
    <w:p w:rsidR="00C72192" w:rsidRDefault="00C72192" w:rsidP="00C72192">
      <w:pPr>
        <w:jc w:val="center"/>
        <w:rPr>
          <w:b/>
          <w:szCs w:val="28"/>
        </w:rPr>
      </w:pPr>
      <w:r>
        <w:rPr>
          <w:b/>
          <w:szCs w:val="28"/>
        </w:rPr>
        <w:t xml:space="preserve">о правоприменительной практике при осуществлении </w:t>
      </w:r>
    </w:p>
    <w:p w:rsidR="00C72192" w:rsidRDefault="00C72192" w:rsidP="00C72192">
      <w:pPr>
        <w:jc w:val="center"/>
        <w:rPr>
          <w:b/>
          <w:szCs w:val="28"/>
        </w:rPr>
      </w:pPr>
      <w:r w:rsidRPr="008C049F">
        <w:rPr>
          <w:b/>
          <w:szCs w:val="28"/>
        </w:rPr>
        <w:t>муниципально</w:t>
      </w:r>
      <w:r>
        <w:rPr>
          <w:b/>
          <w:szCs w:val="28"/>
        </w:rPr>
        <w:t>го</w:t>
      </w:r>
      <w:r w:rsidRPr="008C049F">
        <w:rPr>
          <w:b/>
          <w:szCs w:val="28"/>
        </w:rPr>
        <w:t xml:space="preserve"> </w:t>
      </w:r>
      <w:r>
        <w:rPr>
          <w:b/>
          <w:szCs w:val="28"/>
        </w:rPr>
        <w:t xml:space="preserve">контроля </w:t>
      </w:r>
      <w:r w:rsidRPr="00337717">
        <w:rPr>
          <w:b/>
          <w:szCs w:val="28"/>
        </w:rPr>
        <w:t xml:space="preserve">в </w:t>
      </w:r>
      <w:r>
        <w:rPr>
          <w:b/>
          <w:szCs w:val="28"/>
        </w:rPr>
        <w:t xml:space="preserve">сфере благоустройства </w:t>
      </w:r>
      <w:r w:rsidR="00A10677" w:rsidRPr="004476E8">
        <w:rPr>
          <w:b/>
          <w:szCs w:val="28"/>
        </w:rPr>
        <w:t xml:space="preserve">на территории муниципального образования городской округ Сургут </w:t>
      </w:r>
      <w:r>
        <w:rPr>
          <w:b/>
          <w:szCs w:val="28"/>
        </w:rPr>
        <w:t>за 202</w:t>
      </w:r>
      <w:r w:rsidR="00686A45">
        <w:rPr>
          <w:b/>
          <w:szCs w:val="28"/>
        </w:rPr>
        <w:t>3</w:t>
      </w:r>
      <w:r>
        <w:rPr>
          <w:b/>
          <w:szCs w:val="28"/>
        </w:rPr>
        <w:t xml:space="preserve"> г.</w:t>
      </w:r>
    </w:p>
    <w:p w:rsidR="00C72192" w:rsidRDefault="00C72192" w:rsidP="00C72192">
      <w:pPr>
        <w:ind w:firstLine="709"/>
        <w:jc w:val="center"/>
        <w:rPr>
          <w:szCs w:val="28"/>
        </w:rPr>
      </w:pPr>
    </w:p>
    <w:p w:rsidR="00C72192" w:rsidRDefault="00C72192" w:rsidP="00C72192">
      <w:pPr>
        <w:ind w:firstLine="709"/>
        <w:jc w:val="center"/>
        <w:rPr>
          <w:szCs w:val="28"/>
        </w:rPr>
      </w:pPr>
    </w:p>
    <w:p w:rsidR="00686A45" w:rsidRPr="00686A45" w:rsidRDefault="00686A45" w:rsidP="00686A45">
      <w:pPr>
        <w:ind w:firstLine="709"/>
        <w:jc w:val="both"/>
        <w:rPr>
          <w:szCs w:val="28"/>
        </w:rPr>
      </w:pPr>
      <w:r w:rsidRPr="00686A45">
        <w:rPr>
          <w:szCs w:val="28"/>
        </w:rPr>
        <w:t>Настоящий доклад подготовлен в соответствии с частью 3 статьи 47 Федерального закона</w:t>
      </w:r>
      <w:r w:rsidRPr="00686A45">
        <w:rPr>
          <w:rFonts w:ascii="Calibri" w:eastAsia="Calibri" w:hAnsi="Calibri"/>
          <w:sz w:val="22"/>
          <w:szCs w:val="22"/>
          <w:lang w:eastAsia="en-US"/>
        </w:rPr>
        <w:t xml:space="preserve"> </w:t>
      </w:r>
      <w:r w:rsidRPr="00686A45">
        <w:rPr>
          <w:szCs w:val="28"/>
        </w:rPr>
        <w:t>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07.12.2020 № 2041 «Об утверждении требований к подготовке докладов о видах государственном контроле (надзора), муниципального контроля и сводного доклада о государственном контроле (надзоре), муниципальном контроле в Российской Федерации».</w:t>
      </w:r>
    </w:p>
    <w:p w:rsidR="00686A45" w:rsidRPr="00686A45" w:rsidRDefault="00686A45" w:rsidP="00686A45">
      <w:pPr>
        <w:ind w:firstLine="709"/>
        <w:rPr>
          <w:b/>
          <w:szCs w:val="28"/>
        </w:rPr>
      </w:pPr>
    </w:p>
    <w:p w:rsidR="00686A45" w:rsidRPr="00686A45" w:rsidRDefault="00686A45" w:rsidP="00686A45">
      <w:pPr>
        <w:jc w:val="center"/>
        <w:rPr>
          <w:b/>
          <w:szCs w:val="28"/>
        </w:rPr>
      </w:pPr>
      <w:r w:rsidRPr="00686A45">
        <w:rPr>
          <w:b/>
          <w:szCs w:val="28"/>
        </w:rPr>
        <w:t xml:space="preserve">1. Общие сведения о муниципальном контроле </w:t>
      </w:r>
      <w:r w:rsidRPr="00686A45">
        <w:rPr>
          <w:rFonts w:eastAsia="Calibri"/>
          <w:b/>
          <w:szCs w:val="28"/>
          <w:lang w:eastAsia="en-US"/>
        </w:rPr>
        <w:t>на автомобильном транспорте и в дорожном хозяйстве</w:t>
      </w:r>
      <w:r w:rsidRPr="00686A45">
        <w:rPr>
          <w:b/>
          <w:szCs w:val="28"/>
        </w:rPr>
        <w:t xml:space="preserve"> на территории муниципального образования</w:t>
      </w:r>
    </w:p>
    <w:p w:rsidR="00686A45" w:rsidRPr="00686A45" w:rsidRDefault="00686A45" w:rsidP="00686A45">
      <w:pPr>
        <w:jc w:val="center"/>
        <w:rPr>
          <w:b/>
          <w:szCs w:val="28"/>
        </w:rPr>
      </w:pPr>
    </w:p>
    <w:p w:rsidR="00686A45" w:rsidRPr="00686A45" w:rsidRDefault="00686A45" w:rsidP="00686A45">
      <w:pPr>
        <w:ind w:firstLine="709"/>
        <w:jc w:val="both"/>
        <w:rPr>
          <w:szCs w:val="28"/>
        </w:rPr>
      </w:pPr>
      <w:r w:rsidRPr="00686A45">
        <w:rPr>
          <w:szCs w:val="28"/>
        </w:rPr>
        <w:t xml:space="preserve">Муниципальный контроль на территории муниципального образования осуществлялся на основании следующих нормативных правовых актов: </w:t>
      </w:r>
    </w:p>
    <w:p w:rsidR="00686A45" w:rsidRPr="00686A45" w:rsidRDefault="00686A45" w:rsidP="00686A45">
      <w:pPr>
        <w:ind w:firstLine="709"/>
        <w:jc w:val="both"/>
        <w:rPr>
          <w:bCs/>
          <w:szCs w:val="28"/>
          <w:lang w:eastAsia="zh-CN"/>
        </w:rPr>
      </w:pPr>
      <w:r w:rsidRPr="00686A45">
        <w:rPr>
          <w:bCs/>
          <w:szCs w:val="28"/>
          <w:lang w:eastAsia="zh-CN"/>
        </w:rPr>
        <w:t>- Федерального закона от 31.07.2020 № 248-ФЗ «О государственном контроле (надзоре) и муниципальном контроле в Российской Федерации»;</w:t>
      </w:r>
    </w:p>
    <w:p w:rsidR="00686A45" w:rsidRPr="00686A45" w:rsidRDefault="00686A45" w:rsidP="00686A45">
      <w:pPr>
        <w:ind w:firstLine="709"/>
        <w:jc w:val="both"/>
        <w:rPr>
          <w:szCs w:val="28"/>
        </w:rPr>
      </w:pPr>
      <w:r w:rsidRPr="00686A45">
        <w:rPr>
          <w:szCs w:val="28"/>
        </w:rPr>
        <w:t>- Федерального закона от 06.10.2003 № 131-ФЗ «Об общих принципах организации местного самоуправления в Российской Федерации»;</w:t>
      </w:r>
    </w:p>
    <w:p w:rsidR="00686A45" w:rsidRPr="00686A45" w:rsidRDefault="00686A45" w:rsidP="00686A45">
      <w:pPr>
        <w:ind w:firstLine="709"/>
        <w:jc w:val="both"/>
        <w:rPr>
          <w:szCs w:val="28"/>
        </w:rPr>
      </w:pPr>
      <w:r w:rsidRPr="00686A45">
        <w:rPr>
          <w:szCs w:val="28"/>
        </w:rPr>
        <w:t xml:space="preserve">- Федерального закона от 08.11.2007 № 257-ФЗ «Об автомобильных дорогах и о дорожной деятельности в Российской Федерации и о внесении изменений </w:t>
      </w:r>
      <w:r w:rsidRPr="00686A45">
        <w:rPr>
          <w:szCs w:val="28"/>
        </w:rPr>
        <w:br/>
        <w:t>в отдельные законодательные акты Российской Федерации»;</w:t>
      </w:r>
    </w:p>
    <w:p w:rsidR="00686A45" w:rsidRPr="00686A45" w:rsidRDefault="00686A45" w:rsidP="00686A45">
      <w:pPr>
        <w:ind w:firstLine="709"/>
        <w:jc w:val="both"/>
        <w:rPr>
          <w:szCs w:val="28"/>
        </w:rPr>
      </w:pPr>
      <w:r w:rsidRPr="00686A45">
        <w:rPr>
          <w:szCs w:val="28"/>
        </w:rPr>
        <w:t>- Федерального закона от 08.11.2007 № 259-ФЗ «Устав автомобильного транспорта и городского наземного электрического транспорта»;</w:t>
      </w:r>
    </w:p>
    <w:p w:rsidR="00686A45" w:rsidRPr="00686A45" w:rsidRDefault="00686A45" w:rsidP="00686A45">
      <w:pPr>
        <w:ind w:firstLine="709"/>
        <w:jc w:val="both"/>
        <w:rPr>
          <w:szCs w:val="28"/>
        </w:rPr>
      </w:pPr>
      <w:r w:rsidRPr="00686A45">
        <w:rPr>
          <w:szCs w:val="28"/>
        </w:rPr>
        <w:t>- Федерального закона от 10.12.1995 № 196-ФЗ «О безопасности дорожного движения»;</w:t>
      </w:r>
    </w:p>
    <w:p w:rsidR="00686A45" w:rsidRPr="00686A45" w:rsidRDefault="00686A45" w:rsidP="00686A45">
      <w:pPr>
        <w:ind w:firstLine="709"/>
        <w:jc w:val="both"/>
        <w:rPr>
          <w:szCs w:val="28"/>
        </w:rPr>
      </w:pPr>
      <w:r w:rsidRPr="00686A45">
        <w:rPr>
          <w:szCs w:val="28"/>
        </w:rPr>
        <w:t xml:space="preserve">- Постановления Правительства Российской Федерации от 23.10.1993 </w:t>
      </w:r>
      <w:r w:rsidRPr="00686A45">
        <w:rPr>
          <w:szCs w:val="28"/>
        </w:rPr>
        <w:br/>
        <w:t>№ 1090 «О Правилах дорожного движения»;</w:t>
      </w:r>
    </w:p>
    <w:p w:rsidR="00686A45" w:rsidRPr="00686A45" w:rsidRDefault="00686A45" w:rsidP="00686A45">
      <w:pPr>
        <w:ind w:firstLine="709"/>
        <w:jc w:val="both"/>
        <w:rPr>
          <w:szCs w:val="28"/>
        </w:rPr>
      </w:pPr>
      <w:r w:rsidRPr="00686A45">
        <w:rPr>
          <w:szCs w:val="28"/>
        </w:rPr>
        <w:t xml:space="preserve">- Постановления Правительства Российской Федерации от 01.10.2020 </w:t>
      </w:r>
      <w:r w:rsidRPr="00686A45">
        <w:rPr>
          <w:szCs w:val="28"/>
        </w:rPr>
        <w:br/>
        <w:t>№ 1586 «Об утверждении Правил перевозок пассажиров и багажа автомобильным транспортом и городским наземным электрическим транспортом»;</w:t>
      </w:r>
    </w:p>
    <w:p w:rsidR="00686A45" w:rsidRPr="00686A45" w:rsidRDefault="00686A45" w:rsidP="00686A45">
      <w:pPr>
        <w:ind w:firstLine="709"/>
        <w:jc w:val="both"/>
        <w:rPr>
          <w:szCs w:val="28"/>
        </w:rPr>
      </w:pPr>
      <w:r w:rsidRPr="00686A45">
        <w:rPr>
          <w:szCs w:val="28"/>
        </w:rPr>
        <w:t xml:space="preserve">- Постановления Правительства Российской Федерации от 28.10.2020 </w:t>
      </w:r>
      <w:r w:rsidRPr="00686A45">
        <w:rPr>
          <w:szCs w:val="28"/>
        </w:rPr>
        <w:br/>
        <w:t xml:space="preserve">№ 1753 «О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w:t>
      </w:r>
      <w:r w:rsidRPr="00686A45">
        <w:rPr>
          <w:szCs w:val="28"/>
        </w:rPr>
        <w:lastRenderedPageBreak/>
        <w:t>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w:t>
      </w:r>
    </w:p>
    <w:p w:rsidR="00686A45" w:rsidRPr="00686A45" w:rsidRDefault="00686A45" w:rsidP="00686A45">
      <w:pPr>
        <w:ind w:firstLine="709"/>
        <w:jc w:val="both"/>
        <w:rPr>
          <w:szCs w:val="28"/>
        </w:rPr>
      </w:pPr>
      <w:r w:rsidRPr="00686A45">
        <w:rPr>
          <w:szCs w:val="28"/>
        </w:rPr>
        <w:t xml:space="preserve">- Распоряжения Правительства Российской Федерации от 04.11.2017 </w:t>
      </w:r>
      <w:r w:rsidRPr="00686A45">
        <w:rPr>
          <w:szCs w:val="28"/>
        </w:rPr>
        <w:br/>
        <w:t>№ 2438-р «Об утверждении перечня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w:t>
      </w:r>
    </w:p>
    <w:p w:rsidR="00686A45" w:rsidRPr="00686A45" w:rsidRDefault="00686A45" w:rsidP="00686A45">
      <w:pPr>
        <w:ind w:firstLine="709"/>
        <w:jc w:val="both"/>
        <w:rPr>
          <w:szCs w:val="28"/>
        </w:rPr>
      </w:pPr>
      <w:r w:rsidRPr="00686A45">
        <w:rPr>
          <w:szCs w:val="28"/>
        </w:rPr>
        <w:t>- Приказа Минтранса России от 30.04.2021 № 145 «Об утверждении Правил обеспечения безопасности перевозок автомобильным транспортом и городским наземным электрическим транспортом»;</w:t>
      </w:r>
    </w:p>
    <w:p w:rsidR="00686A45" w:rsidRPr="00686A45" w:rsidRDefault="00686A45" w:rsidP="00686A45">
      <w:pPr>
        <w:ind w:firstLine="709"/>
        <w:jc w:val="both"/>
        <w:rPr>
          <w:szCs w:val="28"/>
        </w:rPr>
      </w:pPr>
      <w:r w:rsidRPr="00686A45">
        <w:rPr>
          <w:szCs w:val="28"/>
        </w:rPr>
        <w:t xml:space="preserve">- Приказа Федерального агентства по техническому регулированию </w:t>
      </w:r>
      <w:r w:rsidRPr="00686A45">
        <w:rPr>
          <w:szCs w:val="28"/>
        </w:rPr>
        <w:br/>
        <w:t>и метрологии от 26.09.2017 № № 1245-ст</w:t>
      </w:r>
      <w:r w:rsidRPr="00686A45">
        <w:rPr>
          <w:szCs w:val="28"/>
        </w:rPr>
        <w:tab/>
        <w:t>«Национальный стандарт Российской Федерации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686A45" w:rsidRPr="00686A45" w:rsidRDefault="00686A45" w:rsidP="00686A45">
      <w:pPr>
        <w:ind w:firstLine="709"/>
        <w:jc w:val="both"/>
        <w:rPr>
          <w:szCs w:val="28"/>
        </w:rPr>
      </w:pPr>
      <w:r w:rsidRPr="00686A45">
        <w:rPr>
          <w:szCs w:val="28"/>
        </w:rPr>
        <w:t>- Устава муниципального образования городской округ Сургут Ханты-Мансийского автономного округа – Югры;</w:t>
      </w:r>
    </w:p>
    <w:p w:rsidR="00686A45" w:rsidRPr="00686A45" w:rsidRDefault="00686A45" w:rsidP="00686A45">
      <w:pPr>
        <w:ind w:firstLine="709"/>
        <w:jc w:val="both"/>
        <w:rPr>
          <w:szCs w:val="28"/>
        </w:rPr>
      </w:pPr>
      <w:r w:rsidRPr="00686A45">
        <w:rPr>
          <w:szCs w:val="28"/>
        </w:rPr>
        <w:t xml:space="preserve">- </w:t>
      </w:r>
      <w:r w:rsidRPr="00686A45">
        <w:rPr>
          <w:rFonts w:eastAsia="Calibri"/>
          <w:szCs w:val="28"/>
          <w:lang w:eastAsia="en-US"/>
        </w:rPr>
        <w:t>решения Думы города Сургута от 23.09.2021 № 815-VI ДГ</w:t>
      </w:r>
      <w:r w:rsidRPr="00686A45">
        <w:rPr>
          <w:szCs w:val="28"/>
        </w:rPr>
        <w:t xml:space="preserve"> «О Положении о муниципальном контроле на автомобильном транспорте и в дорожном хозяйстве</w:t>
      </w:r>
      <w:r w:rsidRPr="00686A45">
        <w:rPr>
          <w:rFonts w:eastAsia="Calibri"/>
          <w:szCs w:val="28"/>
          <w:lang w:eastAsia="en-US"/>
        </w:rPr>
        <w:t>»</w:t>
      </w:r>
      <w:r w:rsidRPr="00686A45">
        <w:rPr>
          <w:szCs w:val="28"/>
        </w:rPr>
        <w:t>.</w:t>
      </w:r>
    </w:p>
    <w:p w:rsidR="00686A45" w:rsidRPr="00686A45" w:rsidRDefault="00686A45" w:rsidP="00686A45">
      <w:pPr>
        <w:ind w:firstLine="708"/>
        <w:jc w:val="both"/>
        <w:rPr>
          <w:szCs w:val="28"/>
        </w:rPr>
      </w:pPr>
      <w:r w:rsidRPr="00686A45">
        <w:rPr>
          <w:szCs w:val="28"/>
        </w:rPr>
        <w:t>Предметом муниципального контроля является соблюдение обязательных требований:</w:t>
      </w:r>
    </w:p>
    <w:p w:rsidR="00686A45" w:rsidRPr="00686A45" w:rsidRDefault="00686A45" w:rsidP="00686A45">
      <w:pPr>
        <w:ind w:firstLine="708"/>
        <w:jc w:val="both"/>
        <w:rPr>
          <w:szCs w:val="28"/>
        </w:rPr>
      </w:pPr>
      <w:r w:rsidRPr="00686A45">
        <w:rPr>
          <w:szCs w:val="28"/>
        </w:rPr>
        <w:t>1) в области автомобильных дорог и дорожной деятельности, установленных в отношении автомобильных дорог местного значения:</w:t>
      </w:r>
    </w:p>
    <w:p w:rsidR="00686A45" w:rsidRPr="00686A45" w:rsidRDefault="00686A45" w:rsidP="00686A45">
      <w:pPr>
        <w:ind w:firstLine="708"/>
        <w:jc w:val="both"/>
        <w:rPr>
          <w:szCs w:val="28"/>
        </w:rPr>
      </w:pPr>
      <w:r w:rsidRPr="00686A45">
        <w:rPr>
          <w:szCs w:val="28"/>
        </w:rPr>
        <w:t>а) к эксплуатации объектов дорожного сервиса, размещённых в полосах отвода и (или) придорожных полосах автомобильных дорог общего пользования;</w:t>
      </w:r>
    </w:p>
    <w:p w:rsidR="00686A45" w:rsidRPr="00686A45" w:rsidRDefault="00686A45" w:rsidP="00686A45">
      <w:pPr>
        <w:ind w:firstLine="708"/>
        <w:jc w:val="both"/>
        <w:rPr>
          <w:szCs w:val="28"/>
        </w:rPr>
      </w:pPr>
      <w:r w:rsidRPr="00686A45">
        <w:rPr>
          <w:szCs w:val="28"/>
        </w:rPr>
        <w:t xml:space="preserve">б) к осуществлению работ по капитальному ремонту, ремонту </w:t>
      </w:r>
      <w:r w:rsidRPr="00686A45">
        <w:rPr>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86A45" w:rsidRPr="00686A45" w:rsidRDefault="00686A45" w:rsidP="00686A45">
      <w:pPr>
        <w:ind w:firstLine="708"/>
        <w:jc w:val="both"/>
        <w:rPr>
          <w:szCs w:val="28"/>
          <w:lang w:val="x-none"/>
        </w:rPr>
      </w:pPr>
      <w:r w:rsidRPr="00686A45">
        <w:rPr>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r w:rsidRPr="00686A45">
        <w:rPr>
          <w:szCs w:val="28"/>
          <w:lang w:val="x-none"/>
        </w:rPr>
        <w:t xml:space="preserve"> </w:t>
      </w:r>
    </w:p>
    <w:p w:rsidR="00686A45" w:rsidRPr="00686A45" w:rsidRDefault="00686A45" w:rsidP="00686A45">
      <w:pPr>
        <w:ind w:firstLine="708"/>
        <w:jc w:val="both"/>
        <w:rPr>
          <w:szCs w:val="20"/>
          <w:lang w:val="x-none" w:eastAsia="x-none"/>
        </w:rPr>
      </w:pPr>
      <w:r w:rsidRPr="00686A45">
        <w:rPr>
          <w:szCs w:val="20"/>
          <w:lang w:val="x-none" w:eastAsia="x-none"/>
        </w:rPr>
        <w:t>Объектами муниципального контроля</w:t>
      </w:r>
      <w:r w:rsidRPr="00686A45">
        <w:rPr>
          <w:szCs w:val="20"/>
          <w:lang w:eastAsia="x-none"/>
        </w:rPr>
        <w:t xml:space="preserve"> согласно Положению </w:t>
      </w:r>
      <w:r w:rsidRPr="00686A45">
        <w:rPr>
          <w:szCs w:val="20"/>
          <w:lang w:eastAsia="x-none"/>
        </w:rPr>
        <w:br/>
      </w:r>
      <w:r w:rsidRPr="00686A45">
        <w:rPr>
          <w:rFonts w:eastAsia="Calibri"/>
          <w:szCs w:val="28"/>
          <w:lang w:eastAsia="en-US"/>
        </w:rPr>
        <w:t xml:space="preserve">о муниципальном контроле </w:t>
      </w:r>
      <w:r w:rsidRPr="00686A45">
        <w:rPr>
          <w:szCs w:val="20"/>
          <w:lang w:eastAsia="x-none"/>
        </w:rPr>
        <w:t xml:space="preserve">на автомобильном транспорте и в дорожном хозяйстве (далее – Положение о виде контроля) </w:t>
      </w:r>
      <w:r w:rsidRPr="00686A45">
        <w:rPr>
          <w:szCs w:val="20"/>
          <w:lang w:val="x-none" w:eastAsia="x-none"/>
        </w:rPr>
        <w:t>явля</w:t>
      </w:r>
      <w:r w:rsidRPr="00686A45">
        <w:rPr>
          <w:szCs w:val="20"/>
          <w:lang w:eastAsia="x-none"/>
        </w:rPr>
        <w:t>ются</w:t>
      </w:r>
      <w:r w:rsidRPr="00686A45">
        <w:rPr>
          <w:szCs w:val="20"/>
          <w:lang w:val="x-none" w:eastAsia="x-none"/>
        </w:rPr>
        <w:t>:</w:t>
      </w:r>
    </w:p>
    <w:p w:rsidR="00686A45" w:rsidRPr="00686A45" w:rsidRDefault="00686A45" w:rsidP="00686A45">
      <w:pPr>
        <w:shd w:val="clear" w:color="auto" w:fill="FFFFFF"/>
        <w:tabs>
          <w:tab w:val="left" w:pos="1276"/>
        </w:tabs>
        <w:spacing w:line="322" w:lineRule="exact"/>
        <w:ind w:firstLine="709"/>
        <w:jc w:val="both"/>
        <w:rPr>
          <w:szCs w:val="20"/>
          <w:lang w:val="x-none" w:eastAsia="x-none"/>
        </w:rPr>
      </w:pPr>
      <w:r w:rsidRPr="00686A45">
        <w:rPr>
          <w:szCs w:val="20"/>
          <w:lang w:val="x-none" w:eastAsia="x-none"/>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86A45" w:rsidRPr="00686A45" w:rsidRDefault="00686A45" w:rsidP="00686A45">
      <w:pPr>
        <w:shd w:val="clear" w:color="auto" w:fill="FFFFFF"/>
        <w:tabs>
          <w:tab w:val="left" w:pos="1276"/>
        </w:tabs>
        <w:spacing w:line="322" w:lineRule="exact"/>
        <w:ind w:firstLine="709"/>
        <w:jc w:val="both"/>
        <w:rPr>
          <w:szCs w:val="20"/>
          <w:lang w:val="x-none" w:eastAsia="x-none"/>
        </w:rPr>
      </w:pPr>
      <w:r w:rsidRPr="00686A45">
        <w:rPr>
          <w:szCs w:val="20"/>
          <w:lang w:val="x-none" w:eastAsia="x-none"/>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86A45" w:rsidRPr="00686A45" w:rsidRDefault="00686A45" w:rsidP="00686A45">
      <w:pPr>
        <w:shd w:val="clear" w:color="auto" w:fill="FFFFFF"/>
        <w:tabs>
          <w:tab w:val="left" w:pos="1276"/>
        </w:tabs>
        <w:spacing w:line="322" w:lineRule="exact"/>
        <w:ind w:firstLine="709"/>
        <w:jc w:val="both"/>
        <w:rPr>
          <w:szCs w:val="20"/>
          <w:lang w:val="x-none" w:eastAsia="x-none"/>
        </w:rPr>
      </w:pPr>
      <w:r w:rsidRPr="00686A45">
        <w:rPr>
          <w:szCs w:val="20"/>
          <w:lang w:val="x-none" w:eastAsia="x-none"/>
        </w:rPr>
        <w:lastRenderedPageBreak/>
        <w:t xml:space="preserve">3) линейные объекты, транспортные средства, другие объекты, которыми граждане и организации владеют и (или) пользуются, к которым предъявляются обязательные требования. </w:t>
      </w:r>
    </w:p>
    <w:p w:rsidR="00686A45" w:rsidRPr="00686A45" w:rsidRDefault="00686A45" w:rsidP="00686A45">
      <w:pPr>
        <w:shd w:val="clear" w:color="auto" w:fill="FFFFFF"/>
        <w:tabs>
          <w:tab w:val="left" w:pos="1276"/>
        </w:tabs>
        <w:spacing w:line="322" w:lineRule="exact"/>
        <w:ind w:firstLine="709"/>
        <w:jc w:val="both"/>
        <w:rPr>
          <w:szCs w:val="28"/>
        </w:rPr>
      </w:pPr>
      <w:r w:rsidRPr="00686A45">
        <w:rPr>
          <w:szCs w:val="28"/>
        </w:rPr>
        <w:t>Контрольное управление Администрации города обеспечивает учёт объектов контроля посредством ведения журнала учёта объектов контроля. Система оценки и управления рисками при осуществлении муниципального контроля не применяется.</w:t>
      </w:r>
    </w:p>
    <w:p w:rsidR="00686A45" w:rsidRPr="00686A45" w:rsidRDefault="00686A45" w:rsidP="00686A45">
      <w:pPr>
        <w:shd w:val="clear" w:color="auto" w:fill="FFFFFF"/>
        <w:tabs>
          <w:tab w:val="left" w:pos="1276"/>
        </w:tabs>
        <w:spacing w:line="322" w:lineRule="exact"/>
        <w:ind w:firstLine="709"/>
        <w:jc w:val="both"/>
        <w:rPr>
          <w:szCs w:val="28"/>
        </w:rPr>
      </w:pPr>
      <w:r w:rsidRPr="00686A45">
        <w:rPr>
          <w:szCs w:val="28"/>
        </w:rPr>
        <w:t xml:space="preserve">В Единый реестр видов контроля внесено 514 объектов контроля с низкой категорией риска, в том числе автомобильных дорог – 102; проездов в жилые микрорайоны – 214; бесхозяйных проездов в жилые микрорайоны – 59; остановочные комплексы с торговой площадью 139. </w:t>
      </w:r>
    </w:p>
    <w:p w:rsidR="00686A45" w:rsidRPr="00686A45" w:rsidRDefault="00686A45" w:rsidP="00686A45">
      <w:pPr>
        <w:shd w:val="clear" w:color="auto" w:fill="FFFFFF"/>
        <w:tabs>
          <w:tab w:val="left" w:pos="1276"/>
        </w:tabs>
        <w:spacing w:line="322" w:lineRule="exact"/>
        <w:ind w:firstLine="709"/>
        <w:jc w:val="both"/>
        <w:rPr>
          <w:szCs w:val="28"/>
        </w:rPr>
      </w:pPr>
      <w:r w:rsidRPr="00686A45">
        <w:rPr>
          <w:szCs w:val="28"/>
        </w:rPr>
        <w:t>375 объектов контроля (автомобильные дороги, проезды в жилые микрорайоны) находятся в ведении одного контролируемого лица, 139 остановочных комплексов с торговой площадью находятся в управлении 64 контролируемых лиц.</w:t>
      </w:r>
    </w:p>
    <w:p w:rsidR="00686A45" w:rsidRPr="00686A45" w:rsidRDefault="00686A45" w:rsidP="00686A45">
      <w:pPr>
        <w:shd w:val="clear" w:color="auto" w:fill="FFFFFF"/>
        <w:tabs>
          <w:tab w:val="left" w:pos="1276"/>
        </w:tabs>
        <w:spacing w:line="322" w:lineRule="exact"/>
        <w:ind w:firstLine="709"/>
        <w:jc w:val="both"/>
        <w:rPr>
          <w:szCs w:val="28"/>
        </w:rPr>
      </w:pPr>
      <w:r w:rsidRPr="00686A45">
        <w:rPr>
          <w:szCs w:val="28"/>
        </w:rPr>
        <w:t xml:space="preserve">Положением о виде контроля на территории муниципального образования определены ключевые показатели вида контроля и их целевые значения. </w:t>
      </w:r>
    </w:p>
    <w:p w:rsidR="00686A45" w:rsidRPr="00686A45" w:rsidRDefault="00686A45" w:rsidP="00686A45">
      <w:pPr>
        <w:shd w:val="clear" w:color="auto" w:fill="FFFFFF"/>
        <w:tabs>
          <w:tab w:val="left" w:pos="1276"/>
        </w:tabs>
        <w:spacing w:line="322" w:lineRule="exact"/>
        <w:ind w:firstLine="709"/>
        <w:jc w:val="both"/>
        <w:rPr>
          <w:szCs w:val="28"/>
        </w:rPr>
      </w:pPr>
      <w:r w:rsidRPr="00686A45">
        <w:rPr>
          <w:szCs w:val="28"/>
        </w:rPr>
        <w:t>К перечню показателей результативности и эффективности деятельности контрольного органа относится:</w:t>
      </w:r>
    </w:p>
    <w:p w:rsidR="00686A45" w:rsidRPr="00686A45" w:rsidRDefault="00686A45" w:rsidP="00686A45">
      <w:pPr>
        <w:shd w:val="clear" w:color="auto" w:fill="FFFFFF"/>
        <w:tabs>
          <w:tab w:val="left" w:pos="1276"/>
        </w:tabs>
        <w:spacing w:line="322" w:lineRule="exact"/>
        <w:ind w:firstLine="709"/>
        <w:jc w:val="both"/>
        <w:rPr>
          <w:szCs w:val="28"/>
        </w:rPr>
      </w:pPr>
      <w:r w:rsidRPr="00686A45">
        <w:rPr>
          <w:szCs w:val="28"/>
        </w:rPr>
        <w:t xml:space="preserve">- доля устраненных нарушений, из числа выявленных в ходе контрольных мероприятий (70%), </w:t>
      </w:r>
    </w:p>
    <w:p w:rsidR="00686A45" w:rsidRPr="00686A45" w:rsidRDefault="00686A45" w:rsidP="00686A45">
      <w:pPr>
        <w:shd w:val="clear" w:color="auto" w:fill="FFFFFF"/>
        <w:tabs>
          <w:tab w:val="left" w:pos="1276"/>
        </w:tabs>
        <w:spacing w:line="322" w:lineRule="exact"/>
        <w:ind w:firstLine="709"/>
        <w:jc w:val="both"/>
        <w:rPr>
          <w:szCs w:val="28"/>
        </w:rPr>
      </w:pPr>
      <w:r w:rsidRPr="00686A45">
        <w:rPr>
          <w:szCs w:val="28"/>
        </w:rPr>
        <w:t xml:space="preserve">- доля устраненных (предотвращенных) нарушений, из числа выявленных </w:t>
      </w:r>
      <w:r w:rsidRPr="00686A45">
        <w:rPr>
          <w:szCs w:val="28"/>
        </w:rPr>
        <w:br/>
        <w:t>в ходе профилактических мероприятий (50%).</w:t>
      </w:r>
    </w:p>
    <w:p w:rsidR="00686A45" w:rsidRPr="00686A45" w:rsidRDefault="00686A45" w:rsidP="00686A45">
      <w:pPr>
        <w:shd w:val="clear" w:color="auto" w:fill="FFFFFF"/>
        <w:tabs>
          <w:tab w:val="left" w:pos="1276"/>
        </w:tabs>
        <w:spacing w:line="322" w:lineRule="exact"/>
        <w:ind w:firstLine="709"/>
        <w:jc w:val="both"/>
        <w:rPr>
          <w:szCs w:val="28"/>
        </w:rPr>
      </w:pPr>
      <w:r w:rsidRPr="00686A45">
        <w:rPr>
          <w:szCs w:val="28"/>
        </w:rPr>
        <w:t xml:space="preserve">В 2023 году, в условиях действия моратория, введенного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постановление № 336) плановые (внеплановые) мероприятия в отношении контролируемых лиц не проводились. </w:t>
      </w:r>
    </w:p>
    <w:p w:rsidR="00686A45" w:rsidRPr="00686A45" w:rsidRDefault="00686A45" w:rsidP="00686A45">
      <w:pPr>
        <w:shd w:val="clear" w:color="auto" w:fill="FFFFFF"/>
        <w:tabs>
          <w:tab w:val="left" w:pos="1276"/>
        </w:tabs>
        <w:spacing w:line="322" w:lineRule="exact"/>
        <w:ind w:firstLine="709"/>
        <w:jc w:val="both"/>
        <w:rPr>
          <w:rFonts w:eastAsia="Calibri"/>
          <w:szCs w:val="28"/>
          <w:lang w:eastAsia="en-US"/>
        </w:rPr>
      </w:pPr>
      <w:r w:rsidRPr="00686A45">
        <w:rPr>
          <w:szCs w:val="28"/>
        </w:rPr>
        <w:t xml:space="preserve">Показатель эффективности профилактической работы в 2023 году составляет 68%. </w:t>
      </w:r>
    </w:p>
    <w:p w:rsidR="00686A45" w:rsidRPr="00686A45" w:rsidRDefault="00686A45" w:rsidP="00686A45">
      <w:pPr>
        <w:shd w:val="clear" w:color="auto" w:fill="FFFFFF"/>
        <w:tabs>
          <w:tab w:val="left" w:pos="1276"/>
        </w:tabs>
        <w:spacing w:line="322" w:lineRule="exact"/>
        <w:ind w:firstLine="709"/>
        <w:jc w:val="both"/>
        <w:rPr>
          <w:rFonts w:ascii="Calibri" w:eastAsia="Calibri" w:hAnsi="Calibri"/>
          <w:szCs w:val="28"/>
          <w:lang w:eastAsia="en-US"/>
        </w:rPr>
      </w:pPr>
      <w:r w:rsidRPr="00686A45">
        <w:rPr>
          <w:rFonts w:eastAsia="Calibri"/>
          <w:szCs w:val="28"/>
          <w:lang w:eastAsia="en-US"/>
        </w:rPr>
        <w:t xml:space="preserve">Случаев причинения контролируемыми лицами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возникновения чрезвычайных ситуаций природного и техногенного характера </w:t>
      </w:r>
      <w:r w:rsidRPr="00686A45">
        <w:rPr>
          <w:rFonts w:eastAsia="Calibri"/>
          <w:szCs w:val="28"/>
          <w:lang w:eastAsia="en-US"/>
        </w:rPr>
        <w:br/>
        <w:t>не установлено</w:t>
      </w:r>
      <w:r w:rsidRPr="00686A45">
        <w:rPr>
          <w:rFonts w:ascii="Calibri" w:eastAsia="Calibri" w:hAnsi="Calibri"/>
          <w:szCs w:val="28"/>
          <w:lang w:eastAsia="en-US"/>
        </w:rPr>
        <w:t>.</w:t>
      </w:r>
    </w:p>
    <w:p w:rsidR="00686A45" w:rsidRPr="00686A45" w:rsidRDefault="00686A45" w:rsidP="00686A45">
      <w:pPr>
        <w:ind w:firstLine="709"/>
        <w:jc w:val="both"/>
        <w:rPr>
          <w:szCs w:val="28"/>
        </w:rPr>
      </w:pPr>
    </w:p>
    <w:p w:rsidR="00686A45" w:rsidRPr="00686A45" w:rsidRDefault="00686A45" w:rsidP="00686A45">
      <w:pPr>
        <w:jc w:val="center"/>
        <w:rPr>
          <w:b/>
          <w:szCs w:val="28"/>
        </w:rPr>
      </w:pPr>
      <w:r w:rsidRPr="00686A45">
        <w:rPr>
          <w:b/>
          <w:szCs w:val="28"/>
        </w:rPr>
        <w:t xml:space="preserve">2. Сведения об организации муниципального контроля </w:t>
      </w:r>
      <w:r w:rsidRPr="00686A45">
        <w:rPr>
          <w:rFonts w:eastAsia="Calibri"/>
          <w:b/>
          <w:szCs w:val="28"/>
          <w:lang w:eastAsia="en-US"/>
        </w:rPr>
        <w:t>на автомобильном транспорте и в дорожном хозяйстве</w:t>
      </w:r>
      <w:r w:rsidRPr="00686A45">
        <w:rPr>
          <w:b/>
          <w:szCs w:val="28"/>
        </w:rPr>
        <w:t xml:space="preserve"> на территории муниципального образования</w:t>
      </w:r>
    </w:p>
    <w:p w:rsidR="00686A45" w:rsidRPr="00686A45" w:rsidRDefault="00686A45" w:rsidP="00686A45">
      <w:pPr>
        <w:jc w:val="center"/>
        <w:rPr>
          <w:szCs w:val="28"/>
        </w:rPr>
      </w:pPr>
    </w:p>
    <w:p w:rsidR="00686A45" w:rsidRPr="00686A45" w:rsidRDefault="00686A45" w:rsidP="00686A45">
      <w:pPr>
        <w:autoSpaceDE w:val="0"/>
        <w:autoSpaceDN w:val="0"/>
        <w:adjustRightInd w:val="0"/>
        <w:ind w:firstLine="540"/>
        <w:jc w:val="both"/>
        <w:rPr>
          <w:rFonts w:eastAsia="Calibri"/>
          <w:szCs w:val="28"/>
          <w:lang w:eastAsia="en-US"/>
        </w:rPr>
      </w:pPr>
      <w:r w:rsidRPr="00686A45">
        <w:rPr>
          <w:rFonts w:eastAsia="Calibri"/>
          <w:szCs w:val="28"/>
          <w:lang w:eastAsia="en-US"/>
        </w:rPr>
        <w:t xml:space="preserve">Органом местного самоуправления, уполномоченным на осуществление муниципального контроля на территории города Сургута, является </w:t>
      </w:r>
      <w:r w:rsidRPr="00686A45">
        <w:rPr>
          <w:rFonts w:eastAsia="Calibri"/>
          <w:szCs w:val="28"/>
          <w:lang w:eastAsia="en-US"/>
        </w:rPr>
        <w:lastRenderedPageBreak/>
        <w:t>Администрация города Сургута в лице контрольного управления (далее – орган муниципального контроля).</w:t>
      </w:r>
    </w:p>
    <w:p w:rsidR="00686A45" w:rsidRPr="00686A45" w:rsidRDefault="00686A45" w:rsidP="00686A45">
      <w:pPr>
        <w:autoSpaceDE w:val="0"/>
        <w:autoSpaceDN w:val="0"/>
        <w:adjustRightInd w:val="0"/>
        <w:ind w:firstLine="540"/>
        <w:jc w:val="both"/>
        <w:rPr>
          <w:rFonts w:eastAsia="Calibri"/>
          <w:szCs w:val="28"/>
          <w:lang w:eastAsia="en-US"/>
        </w:rPr>
      </w:pPr>
      <w:r w:rsidRPr="00686A45">
        <w:rPr>
          <w:rFonts w:eastAsia="Calibri"/>
          <w:szCs w:val="28"/>
          <w:lang w:eastAsia="en-US"/>
        </w:rPr>
        <w:t xml:space="preserve">Непосредственное исполнение административных процедур и действий </w:t>
      </w:r>
      <w:r w:rsidRPr="00686A45">
        <w:rPr>
          <w:rFonts w:eastAsia="Calibri"/>
          <w:szCs w:val="28"/>
          <w:lang w:eastAsia="en-US"/>
        </w:rPr>
        <w:br/>
        <w:t>по осуществлению муниципального контроля обеспечивает отдел муниципального жилищного контроля контрольного управления Администрации города Сургута.</w:t>
      </w:r>
    </w:p>
    <w:p w:rsidR="00686A45" w:rsidRPr="00686A45" w:rsidRDefault="00686A45" w:rsidP="00686A45">
      <w:pPr>
        <w:ind w:firstLine="709"/>
        <w:jc w:val="both"/>
        <w:rPr>
          <w:szCs w:val="28"/>
        </w:rPr>
      </w:pPr>
      <w:r w:rsidRPr="00686A45">
        <w:rPr>
          <w:szCs w:val="28"/>
        </w:rPr>
        <w:t xml:space="preserve">Органом муниципального контроля внесена необходимая информация </w:t>
      </w:r>
      <w:r w:rsidRPr="00686A45">
        <w:rPr>
          <w:szCs w:val="28"/>
        </w:rPr>
        <w:br/>
        <w:t xml:space="preserve">и документы в следующие информационные системы: Единый реестр контрольных (надзорных) мероприятий (ЕРКНМ), Единый реестр видов контроля (ЕРВК). </w:t>
      </w:r>
    </w:p>
    <w:p w:rsidR="00686A45" w:rsidRPr="00686A45" w:rsidRDefault="00686A45" w:rsidP="00686A45">
      <w:pPr>
        <w:ind w:firstLine="709"/>
        <w:jc w:val="both"/>
        <w:rPr>
          <w:szCs w:val="28"/>
        </w:rPr>
      </w:pPr>
      <w:r w:rsidRPr="00686A45">
        <w:rPr>
          <w:szCs w:val="28"/>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имели право на досудебное обжалование решений о проведении контрольных мероприятий, актов контрольных мероприятий, предписаний </w:t>
      </w:r>
      <w:r w:rsidRPr="00686A45">
        <w:rPr>
          <w:szCs w:val="28"/>
        </w:rPr>
        <w:br/>
        <w:t>об устранении выявленных нарушений, действий (бездействия) должностных лиц в рамках контрольных мероприятий.</w:t>
      </w:r>
    </w:p>
    <w:p w:rsidR="00686A45" w:rsidRPr="00686A45" w:rsidRDefault="00686A45" w:rsidP="00686A45">
      <w:pPr>
        <w:ind w:firstLine="709"/>
        <w:jc w:val="both"/>
        <w:rPr>
          <w:szCs w:val="28"/>
        </w:rPr>
      </w:pPr>
      <w:r w:rsidRPr="00686A45">
        <w:rPr>
          <w:szCs w:val="28"/>
        </w:rPr>
        <w:t xml:space="preserve">В 2023 году жалоб на действия (бездействия) должностных лиц, а также </w:t>
      </w:r>
      <w:r w:rsidRPr="00686A45">
        <w:rPr>
          <w:szCs w:val="28"/>
        </w:rPr>
        <w:br/>
        <w:t>на решения контрольного органа в рамках муниципального контроля на автомобильном транспорте и в дорожном хозяйстве не поступало.</w:t>
      </w:r>
    </w:p>
    <w:p w:rsidR="00686A45" w:rsidRPr="00686A45" w:rsidRDefault="00686A45" w:rsidP="00686A45">
      <w:pPr>
        <w:ind w:firstLine="709"/>
        <w:jc w:val="both"/>
        <w:rPr>
          <w:szCs w:val="28"/>
        </w:rPr>
      </w:pPr>
    </w:p>
    <w:p w:rsidR="00686A45" w:rsidRPr="00686A45" w:rsidRDefault="00686A45" w:rsidP="00686A45">
      <w:pPr>
        <w:jc w:val="center"/>
        <w:rPr>
          <w:b/>
          <w:szCs w:val="28"/>
        </w:rPr>
      </w:pPr>
      <w:r w:rsidRPr="00686A45">
        <w:rPr>
          <w:b/>
          <w:szCs w:val="28"/>
        </w:rPr>
        <w:t>3. Сведения о профилактике рисков причинения вреда (ущерба)</w:t>
      </w:r>
    </w:p>
    <w:p w:rsidR="00686A45" w:rsidRPr="00686A45" w:rsidRDefault="00686A45" w:rsidP="00686A45">
      <w:pPr>
        <w:ind w:firstLine="709"/>
        <w:jc w:val="center"/>
        <w:rPr>
          <w:b/>
          <w:szCs w:val="28"/>
        </w:rPr>
      </w:pPr>
    </w:p>
    <w:p w:rsidR="00686A45" w:rsidRPr="00686A45" w:rsidRDefault="00686A45" w:rsidP="00686A45">
      <w:pPr>
        <w:ind w:firstLine="709"/>
        <w:jc w:val="both"/>
        <w:rPr>
          <w:szCs w:val="28"/>
        </w:rPr>
      </w:pPr>
      <w:r w:rsidRPr="00686A45">
        <w:rPr>
          <w:szCs w:val="28"/>
        </w:rPr>
        <w:t>При осуществлении муниципального контроля контрольный орган проводит следующие виды профилактических мероприятий:</w:t>
      </w:r>
    </w:p>
    <w:p w:rsidR="00686A45" w:rsidRPr="00686A45" w:rsidRDefault="00686A45" w:rsidP="00686A45">
      <w:pPr>
        <w:ind w:firstLine="709"/>
        <w:jc w:val="both"/>
        <w:rPr>
          <w:szCs w:val="28"/>
        </w:rPr>
      </w:pPr>
      <w:r w:rsidRPr="00686A45">
        <w:rPr>
          <w:szCs w:val="28"/>
        </w:rPr>
        <w:t>1) информирование;</w:t>
      </w:r>
    </w:p>
    <w:p w:rsidR="00686A45" w:rsidRPr="00686A45" w:rsidRDefault="00686A45" w:rsidP="00686A45">
      <w:pPr>
        <w:ind w:firstLine="709"/>
        <w:jc w:val="both"/>
        <w:rPr>
          <w:szCs w:val="28"/>
        </w:rPr>
      </w:pPr>
      <w:r w:rsidRPr="00686A45">
        <w:rPr>
          <w:szCs w:val="28"/>
        </w:rPr>
        <w:t>2) консультирование;</w:t>
      </w:r>
    </w:p>
    <w:p w:rsidR="00686A45" w:rsidRPr="00686A45" w:rsidRDefault="00686A45" w:rsidP="00686A45">
      <w:pPr>
        <w:ind w:firstLine="709"/>
        <w:jc w:val="both"/>
        <w:rPr>
          <w:szCs w:val="28"/>
        </w:rPr>
      </w:pPr>
      <w:r w:rsidRPr="00686A45">
        <w:rPr>
          <w:szCs w:val="28"/>
        </w:rPr>
        <w:t>3) объявление предостережения;</w:t>
      </w:r>
    </w:p>
    <w:p w:rsidR="00686A45" w:rsidRPr="00686A45" w:rsidRDefault="00686A45" w:rsidP="00686A45">
      <w:pPr>
        <w:ind w:firstLine="709"/>
        <w:jc w:val="both"/>
        <w:rPr>
          <w:szCs w:val="28"/>
        </w:rPr>
      </w:pPr>
      <w:r w:rsidRPr="00686A45">
        <w:rPr>
          <w:szCs w:val="28"/>
        </w:rPr>
        <w:t>4) профилактический визит.</w:t>
      </w:r>
    </w:p>
    <w:p w:rsidR="00686A45" w:rsidRPr="00686A45" w:rsidRDefault="00686A45" w:rsidP="00686A45">
      <w:pPr>
        <w:ind w:firstLine="709"/>
        <w:jc w:val="both"/>
        <w:rPr>
          <w:szCs w:val="28"/>
        </w:rPr>
      </w:pPr>
      <w:r w:rsidRPr="00686A45">
        <w:rPr>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города, прошедшей общественное обсуждение и размещенной на официальном портале Администрации города Сургута.</w:t>
      </w:r>
    </w:p>
    <w:p w:rsidR="00686A45" w:rsidRPr="00686A45" w:rsidRDefault="00686A45" w:rsidP="00686A45">
      <w:pPr>
        <w:ind w:firstLine="709"/>
        <w:jc w:val="both"/>
        <w:rPr>
          <w:szCs w:val="28"/>
        </w:rPr>
      </w:pPr>
      <w:r w:rsidRPr="00686A45">
        <w:rPr>
          <w:szCs w:val="28"/>
        </w:rPr>
        <w:t xml:space="preserve">В 2023 году действовала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утвержденная постановлением Администрации города Сургута от 12.12.2022 </w:t>
      </w:r>
      <w:r w:rsidRPr="00686A45">
        <w:rPr>
          <w:szCs w:val="28"/>
        </w:rPr>
        <w:br/>
        <w:t>№ 10088.</w:t>
      </w:r>
    </w:p>
    <w:p w:rsidR="00686A45" w:rsidRPr="00686A45" w:rsidRDefault="00686A45" w:rsidP="00686A45">
      <w:pPr>
        <w:ind w:firstLine="709"/>
        <w:jc w:val="both"/>
        <w:rPr>
          <w:szCs w:val="28"/>
        </w:rPr>
      </w:pPr>
      <w:r w:rsidRPr="00686A45">
        <w:rPr>
          <w:szCs w:val="28"/>
        </w:rPr>
        <w:t xml:space="preserve">В целях реализации механизмов открытости, а также информирования граждан и юридических лиц на официальном сайте Администрации города </w:t>
      </w:r>
      <w:r w:rsidRPr="00686A45">
        <w:rPr>
          <w:szCs w:val="28"/>
        </w:rPr>
        <w:br/>
        <w:t>в разделе органа муниципального контроля в 2023 году 12 раз обновлялась информация по муниципальному контролю на автомобильном транспорте и в дорожном хозяйстве.</w:t>
      </w:r>
    </w:p>
    <w:p w:rsidR="00686A45" w:rsidRPr="00686A45" w:rsidRDefault="00686A45" w:rsidP="00686A45">
      <w:pPr>
        <w:jc w:val="center"/>
        <w:rPr>
          <w:b/>
          <w:szCs w:val="28"/>
        </w:rPr>
      </w:pPr>
    </w:p>
    <w:p w:rsidR="00686A45" w:rsidRPr="00686A45" w:rsidRDefault="00686A45" w:rsidP="00686A45">
      <w:pPr>
        <w:jc w:val="center"/>
        <w:rPr>
          <w:b/>
          <w:szCs w:val="28"/>
        </w:rPr>
      </w:pPr>
      <w:r w:rsidRPr="00686A45">
        <w:rPr>
          <w:b/>
          <w:szCs w:val="28"/>
        </w:rPr>
        <w:lastRenderedPageBreak/>
        <w:t>4. Сведения о контрольных мероприятиях</w:t>
      </w:r>
      <w:r w:rsidRPr="00686A45">
        <w:rPr>
          <w:b/>
          <w:szCs w:val="28"/>
        </w:rPr>
        <w:br/>
      </w:r>
    </w:p>
    <w:p w:rsidR="00686A45" w:rsidRPr="00686A45" w:rsidRDefault="00686A45" w:rsidP="00686A45">
      <w:pPr>
        <w:ind w:firstLine="709"/>
        <w:jc w:val="both"/>
        <w:rPr>
          <w:szCs w:val="28"/>
        </w:rPr>
      </w:pPr>
      <w:r w:rsidRPr="00686A45">
        <w:rPr>
          <w:szCs w:val="28"/>
        </w:rPr>
        <w:t xml:space="preserve">Муниципальный контроль осуществляется посредством проведения профилактических мероприятий, контрольных мероприятий, предусматривающих взаимодействие с контролируемыми лицами, контрольных мероприятий без взаимодействия с контролируемыми лицами. Система оценки </w:t>
      </w:r>
      <w:r w:rsidRPr="00686A45">
        <w:rPr>
          <w:szCs w:val="28"/>
        </w:rPr>
        <w:br/>
        <w:t xml:space="preserve">и управления рисками при осуществлении муниципального контроля </w:t>
      </w:r>
      <w:r w:rsidRPr="00686A45">
        <w:rPr>
          <w:szCs w:val="28"/>
        </w:rPr>
        <w:br/>
        <w:t>не применяется.</w:t>
      </w:r>
    </w:p>
    <w:p w:rsidR="00686A45" w:rsidRPr="00686A45" w:rsidRDefault="00686A45" w:rsidP="00686A45">
      <w:pPr>
        <w:ind w:firstLine="709"/>
        <w:jc w:val="both"/>
        <w:rPr>
          <w:szCs w:val="28"/>
        </w:rPr>
      </w:pPr>
      <w:r w:rsidRPr="00686A45">
        <w:rPr>
          <w:szCs w:val="28"/>
        </w:rPr>
        <w:t xml:space="preserve">В соответствии с Положением о виде контроля муниципальный контроль осуществляется без проведения плановых контрольных мероприятий, так как все объекты в сфере муниципального контроля на автомобильном транспорте </w:t>
      </w:r>
      <w:r w:rsidRPr="00686A45">
        <w:rPr>
          <w:szCs w:val="28"/>
        </w:rPr>
        <w:br/>
        <w:t xml:space="preserve">и в дорожном хозяйстве на территории муниципального образования относятся </w:t>
      </w:r>
      <w:r w:rsidRPr="00686A45">
        <w:rPr>
          <w:szCs w:val="28"/>
        </w:rPr>
        <w:br/>
        <w:t>к категории низкого риска.</w:t>
      </w:r>
    </w:p>
    <w:p w:rsidR="00686A45" w:rsidRPr="00686A45" w:rsidRDefault="00686A45" w:rsidP="00686A45">
      <w:pPr>
        <w:ind w:firstLine="709"/>
        <w:jc w:val="both"/>
        <w:rPr>
          <w:szCs w:val="28"/>
        </w:rPr>
      </w:pPr>
      <w:r w:rsidRPr="00686A45">
        <w:rPr>
          <w:szCs w:val="28"/>
        </w:rPr>
        <w:t xml:space="preserve">В связи с мораторием на проведение плановых (внеплановых) мероприятий в отношении контролируемых лиц, контрольные мероприятия, предусматривающие взаимодействие с контролируемыми лицами, в 2023 году </w:t>
      </w:r>
      <w:r w:rsidRPr="00686A45">
        <w:rPr>
          <w:szCs w:val="28"/>
        </w:rPr>
        <w:br/>
        <w:t>не проводились.</w:t>
      </w:r>
    </w:p>
    <w:p w:rsidR="00686A45" w:rsidRPr="00686A45" w:rsidRDefault="00686A45" w:rsidP="00686A45">
      <w:pPr>
        <w:ind w:firstLine="709"/>
        <w:jc w:val="both"/>
        <w:rPr>
          <w:rFonts w:eastAsia="Calibri"/>
          <w:szCs w:val="28"/>
          <w:lang w:eastAsia="en-US"/>
        </w:rPr>
      </w:pPr>
      <w:r w:rsidRPr="00686A45">
        <w:rPr>
          <w:rFonts w:eastAsia="Calibri"/>
          <w:szCs w:val="28"/>
          <w:lang w:eastAsia="en-US"/>
        </w:rPr>
        <w:t>В настоящее время внеплановые контрольные мероприятия могут быть согласованы органами прокуратуры исключительно при наличии сведений:</w:t>
      </w:r>
    </w:p>
    <w:p w:rsidR="00686A45" w:rsidRPr="00686A45" w:rsidRDefault="00686A45" w:rsidP="00686A45">
      <w:pPr>
        <w:ind w:firstLine="709"/>
        <w:jc w:val="both"/>
        <w:rPr>
          <w:rFonts w:eastAsia="Calibri"/>
          <w:szCs w:val="28"/>
          <w:lang w:eastAsia="en-US"/>
        </w:rPr>
      </w:pPr>
      <w:r w:rsidRPr="00686A45">
        <w:rPr>
          <w:rFonts w:eastAsia="Calibri"/>
          <w:szCs w:val="28"/>
          <w:lang w:eastAsia="en-US"/>
        </w:rPr>
        <w:t>- о непосредственной угрозе причинения вреда жизни и тяжкого вреда здоровью граждан;</w:t>
      </w:r>
    </w:p>
    <w:p w:rsidR="00686A45" w:rsidRPr="00686A45" w:rsidRDefault="00686A45" w:rsidP="00686A45">
      <w:pPr>
        <w:ind w:firstLine="709"/>
        <w:jc w:val="both"/>
        <w:rPr>
          <w:rFonts w:eastAsia="Calibri"/>
          <w:szCs w:val="28"/>
          <w:lang w:eastAsia="en-US"/>
        </w:rPr>
      </w:pPr>
      <w:r w:rsidRPr="00686A45">
        <w:rPr>
          <w:rFonts w:eastAsia="Calibri"/>
          <w:szCs w:val="28"/>
          <w:lang w:eastAsia="en-US"/>
        </w:rPr>
        <w:t>- о непосредственной угрозе возникновения чрезвычайных ситуаций природного и (или) техногенного характера;</w:t>
      </w:r>
    </w:p>
    <w:p w:rsidR="00686A45" w:rsidRPr="00686A45" w:rsidRDefault="00686A45" w:rsidP="00686A45">
      <w:pPr>
        <w:ind w:firstLine="709"/>
        <w:jc w:val="both"/>
        <w:rPr>
          <w:rFonts w:eastAsia="Calibri"/>
          <w:szCs w:val="28"/>
          <w:lang w:eastAsia="en-US"/>
        </w:rPr>
      </w:pPr>
      <w:r w:rsidRPr="00686A45">
        <w:rPr>
          <w:rFonts w:eastAsia="Calibri"/>
          <w:szCs w:val="28"/>
          <w:lang w:eastAsia="en-US"/>
        </w:rPr>
        <w:t>-  о непосредственной угрозе обороне страны и безопасности государства.</w:t>
      </w:r>
    </w:p>
    <w:p w:rsidR="00686A45" w:rsidRPr="00686A45" w:rsidRDefault="00686A45" w:rsidP="00686A45">
      <w:pPr>
        <w:ind w:firstLine="709"/>
        <w:jc w:val="both"/>
        <w:rPr>
          <w:szCs w:val="28"/>
        </w:rPr>
      </w:pPr>
      <w:r w:rsidRPr="00686A45">
        <w:rPr>
          <w:szCs w:val="28"/>
        </w:rPr>
        <w:t xml:space="preserve">В 2023 году проведено 86 выездных обследований без взаимодействия </w:t>
      </w:r>
      <w:r w:rsidRPr="00686A45">
        <w:rPr>
          <w:szCs w:val="28"/>
        </w:rPr>
        <w:br/>
        <w:t>с контролируемым лицом в отношении 100 объектов контроля. По 75 объектам контроля выявлены нарушения обязательных требований и объявлено 115 предостережений о недопустимости нарушения обязательных требований.</w:t>
      </w:r>
    </w:p>
    <w:p w:rsidR="00686A45" w:rsidRPr="00686A45" w:rsidRDefault="00686A45" w:rsidP="00686A45">
      <w:pPr>
        <w:ind w:firstLine="709"/>
        <w:jc w:val="both"/>
        <w:rPr>
          <w:szCs w:val="28"/>
        </w:rPr>
      </w:pPr>
      <w:r w:rsidRPr="00686A45">
        <w:rPr>
          <w:szCs w:val="28"/>
        </w:rPr>
        <w:t xml:space="preserve">Кроме того, обследовано 8 остановочных павильонов на предмет санитарного состояния и внешнего вида, по 8 объектам направлены предостережения о недопустимости нарушения обязательных требований, все предостережения исполнены, остановки приведены в надлежащее состояние, отремонтированы табло. </w:t>
      </w:r>
    </w:p>
    <w:p w:rsidR="00686A45" w:rsidRPr="00686A45" w:rsidRDefault="00686A45" w:rsidP="00686A45">
      <w:pPr>
        <w:tabs>
          <w:tab w:val="left" w:pos="3300"/>
        </w:tabs>
        <w:autoSpaceDE w:val="0"/>
        <w:autoSpaceDN w:val="0"/>
        <w:adjustRightInd w:val="0"/>
        <w:ind w:firstLine="567"/>
        <w:contextualSpacing/>
        <w:rPr>
          <w:szCs w:val="28"/>
        </w:rPr>
      </w:pPr>
      <w:r w:rsidRPr="00686A45">
        <w:rPr>
          <w:szCs w:val="28"/>
        </w:rPr>
        <w:tab/>
      </w:r>
    </w:p>
    <w:p w:rsidR="00686A45" w:rsidRPr="00686A45" w:rsidRDefault="00686A45" w:rsidP="00686A45">
      <w:pPr>
        <w:jc w:val="center"/>
        <w:rPr>
          <w:rFonts w:eastAsia="Calibri"/>
          <w:b/>
          <w:szCs w:val="28"/>
          <w:lang w:eastAsia="en-US"/>
        </w:rPr>
      </w:pPr>
      <w:r w:rsidRPr="00686A45">
        <w:rPr>
          <w:rFonts w:eastAsia="Calibri"/>
          <w:b/>
          <w:szCs w:val="28"/>
          <w:lang w:eastAsia="en-US"/>
        </w:rPr>
        <w:t>5. Сведения о результатах проведения профилактических мероприятий</w:t>
      </w:r>
    </w:p>
    <w:p w:rsidR="00686A45" w:rsidRPr="00686A45" w:rsidRDefault="00686A45" w:rsidP="00686A45">
      <w:pPr>
        <w:jc w:val="center"/>
        <w:rPr>
          <w:rFonts w:eastAsia="Calibri"/>
          <w:b/>
          <w:szCs w:val="28"/>
          <w:lang w:eastAsia="en-US"/>
        </w:rPr>
      </w:pPr>
    </w:p>
    <w:p w:rsidR="00686A45" w:rsidRPr="00686A45" w:rsidRDefault="00686A45" w:rsidP="00686A45">
      <w:pPr>
        <w:jc w:val="both"/>
        <w:rPr>
          <w:rFonts w:eastAsia="Calibri"/>
          <w:szCs w:val="28"/>
          <w:lang w:eastAsia="en-US"/>
        </w:rPr>
      </w:pPr>
      <w:r w:rsidRPr="00686A45">
        <w:rPr>
          <w:rFonts w:eastAsia="Calibri"/>
          <w:b/>
          <w:szCs w:val="28"/>
          <w:lang w:eastAsia="en-US"/>
        </w:rPr>
        <w:tab/>
      </w:r>
      <w:r w:rsidRPr="00686A45">
        <w:rPr>
          <w:rFonts w:eastAsia="Calibri"/>
          <w:szCs w:val="28"/>
          <w:lang w:eastAsia="en-US"/>
        </w:rPr>
        <w:t>Учитывая, вышеуказанные изменения в законодательстве контрольная деятельность в настоящее время ориентирована на профилактику нарушений. Профилактические мероприятия, такие как консультирование и информирование по вопросам соблюдения обязательных требований осуществляются контрольным управлением постоянно (консультирование по телефону, а также при личном обращении граждан и организаций, информирование посредствами направления писем).</w:t>
      </w:r>
    </w:p>
    <w:p w:rsidR="00686A45" w:rsidRPr="00686A45" w:rsidRDefault="00686A45" w:rsidP="00686A45">
      <w:pPr>
        <w:jc w:val="both"/>
        <w:rPr>
          <w:rFonts w:eastAsia="Calibri"/>
          <w:szCs w:val="28"/>
          <w:lang w:eastAsia="en-US"/>
        </w:rPr>
      </w:pPr>
      <w:r w:rsidRPr="00686A45">
        <w:rPr>
          <w:rFonts w:eastAsia="Calibri"/>
          <w:szCs w:val="28"/>
          <w:lang w:eastAsia="en-US"/>
        </w:rPr>
        <w:lastRenderedPageBreak/>
        <w:tab/>
        <w:t xml:space="preserve">В результате профилактических мероприятий в сфере муниципального контроля на автомобильном транспорте и в дорожном хозяйстве отмечен рост количества объявленных предостережений в 1,19 раза по сравнению </w:t>
      </w:r>
      <w:r w:rsidRPr="00686A45">
        <w:rPr>
          <w:rFonts w:eastAsia="Calibri"/>
          <w:szCs w:val="28"/>
          <w:lang w:eastAsia="en-US"/>
        </w:rPr>
        <w:br/>
        <w:t xml:space="preserve">с 2022 годом (96 шт. - 2022 г и 115 шт. - 2023 г), в связи с погодными климатическими условиями и увеличением количества обращений граждан </w:t>
      </w:r>
      <w:r w:rsidRPr="00686A45">
        <w:rPr>
          <w:rFonts w:eastAsia="Calibri"/>
          <w:szCs w:val="28"/>
          <w:lang w:eastAsia="en-US"/>
        </w:rPr>
        <w:br/>
        <w:t>на ненадлежащее содержания УДС в осенне-зимний период года.</w:t>
      </w:r>
    </w:p>
    <w:p w:rsidR="00686A45" w:rsidRPr="00686A45" w:rsidRDefault="00686A45" w:rsidP="00686A45">
      <w:pPr>
        <w:jc w:val="both"/>
        <w:rPr>
          <w:rFonts w:eastAsia="Calibri"/>
          <w:szCs w:val="28"/>
          <w:lang w:eastAsia="en-US"/>
        </w:rPr>
      </w:pPr>
      <w:r w:rsidRPr="00686A45">
        <w:rPr>
          <w:rFonts w:eastAsia="Calibri"/>
          <w:szCs w:val="28"/>
          <w:lang w:eastAsia="en-US"/>
        </w:rPr>
        <w:tab/>
        <w:t xml:space="preserve">Проведение профилактических мероприятий, направленных на соблюдение контролируемыми лицами обязательных требований, способствует </w:t>
      </w:r>
      <w:r w:rsidRPr="00686A45">
        <w:rPr>
          <w:rFonts w:eastAsia="Calibri"/>
          <w:szCs w:val="28"/>
          <w:lang w:eastAsia="en-US"/>
        </w:rPr>
        <w:br/>
        <w:t xml:space="preserve">к добросовестности, повышению ответственности контролируемых лиц, снижению количества выявляемых нарушений обязательных требований </w:t>
      </w:r>
      <w:r w:rsidRPr="00686A45">
        <w:rPr>
          <w:rFonts w:eastAsia="Calibri"/>
          <w:szCs w:val="28"/>
          <w:lang w:eastAsia="en-US"/>
        </w:rPr>
        <w:br/>
        <w:t>к содержанию УДС.</w:t>
      </w:r>
    </w:p>
    <w:p w:rsidR="00686A45" w:rsidRPr="00686A45" w:rsidRDefault="00686A45" w:rsidP="00686A45">
      <w:pPr>
        <w:jc w:val="both"/>
        <w:rPr>
          <w:rFonts w:eastAsia="Calibri"/>
          <w:szCs w:val="28"/>
          <w:lang w:eastAsia="en-US"/>
        </w:rPr>
      </w:pPr>
      <w:r w:rsidRPr="00686A45">
        <w:rPr>
          <w:rFonts w:eastAsia="Calibri"/>
          <w:szCs w:val="28"/>
          <w:lang w:eastAsia="en-US"/>
        </w:rPr>
        <w:tab/>
        <w:t>Общее количество проведенных профилактических мероприятий за 2023 год составило 128, что в 1,3 выше показателя 2022 года (показатель 2022 равен 98).</w:t>
      </w:r>
    </w:p>
    <w:p w:rsidR="00686A45" w:rsidRPr="00686A45" w:rsidRDefault="00686A45" w:rsidP="00686A45">
      <w:pPr>
        <w:jc w:val="both"/>
        <w:rPr>
          <w:rFonts w:eastAsia="Calibri"/>
          <w:szCs w:val="28"/>
          <w:lang w:eastAsia="en-US"/>
        </w:rPr>
      </w:pPr>
      <w:r w:rsidRPr="00686A45">
        <w:rPr>
          <w:rFonts w:eastAsia="Calibri"/>
          <w:szCs w:val="28"/>
          <w:lang w:eastAsia="en-US"/>
        </w:rPr>
        <w:tab/>
        <w:t>Показатель эффективности профилактической работы в 2023 году составляет 68%, от целевого значения 50% («Доля устранённых (предотвращённых) нарушений, из числа выявленных в ходе профилактических мероприятий»).</w:t>
      </w:r>
    </w:p>
    <w:p w:rsidR="00686A45" w:rsidRPr="00686A45" w:rsidRDefault="00686A45" w:rsidP="00686A45">
      <w:pPr>
        <w:jc w:val="center"/>
        <w:rPr>
          <w:rFonts w:eastAsia="Calibri"/>
          <w:b/>
          <w:szCs w:val="28"/>
          <w:lang w:eastAsia="en-US"/>
        </w:rPr>
      </w:pPr>
    </w:p>
    <w:p w:rsidR="00686A45" w:rsidRPr="00686A45" w:rsidRDefault="00686A45" w:rsidP="00686A45">
      <w:pPr>
        <w:jc w:val="center"/>
        <w:rPr>
          <w:rFonts w:eastAsia="Calibri"/>
          <w:b/>
          <w:szCs w:val="28"/>
          <w:lang w:eastAsia="en-US"/>
        </w:rPr>
      </w:pPr>
      <w:r w:rsidRPr="00686A45">
        <w:rPr>
          <w:rFonts w:eastAsia="Calibri"/>
          <w:b/>
          <w:szCs w:val="28"/>
          <w:lang w:eastAsia="en-US"/>
        </w:rPr>
        <w:t>6. Выводы и предложения по итогам организации и</w:t>
      </w:r>
    </w:p>
    <w:p w:rsidR="00686A45" w:rsidRPr="00686A45" w:rsidRDefault="00686A45" w:rsidP="00686A45">
      <w:pPr>
        <w:jc w:val="center"/>
        <w:rPr>
          <w:rFonts w:eastAsia="Calibri"/>
          <w:b/>
          <w:szCs w:val="28"/>
          <w:lang w:eastAsia="en-US"/>
        </w:rPr>
      </w:pPr>
      <w:r w:rsidRPr="00686A45">
        <w:rPr>
          <w:rFonts w:eastAsia="Calibri"/>
          <w:b/>
          <w:szCs w:val="28"/>
          <w:lang w:eastAsia="en-US"/>
        </w:rPr>
        <w:t>осуществления вида контроля</w:t>
      </w:r>
    </w:p>
    <w:p w:rsidR="00686A45" w:rsidRPr="00686A45" w:rsidRDefault="00686A45" w:rsidP="00686A45">
      <w:pPr>
        <w:jc w:val="center"/>
        <w:rPr>
          <w:rFonts w:eastAsia="Calibri"/>
          <w:b/>
          <w:szCs w:val="28"/>
          <w:lang w:eastAsia="en-US"/>
        </w:rPr>
      </w:pPr>
    </w:p>
    <w:p w:rsidR="00686A45" w:rsidRPr="00686A45" w:rsidRDefault="00686A45" w:rsidP="00686A45">
      <w:pPr>
        <w:jc w:val="both"/>
        <w:rPr>
          <w:rFonts w:eastAsia="Calibri"/>
          <w:szCs w:val="28"/>
          <w:lang w:eastAsia="en-US"/>
        </w:rPr>
      </w:pPr>
      <w:r w:rsidRPr="00686A45">
        <w:rPr>
          <w:rFonts w:eastAsia="Calibri"/>
          <w:szCs w:val="28"/>
          <w:lang w:eastAsia="en-US"/>
        </w:rPr>
        <w:tab/>
        <w:t>В 2023 году в целях реализации перехода на положения Федерального закона № 248-ФЗ был принят ряд нормативных правовых актов, устанавливающих порядок организации и осуществления муниципального контроля на автомобильном транспорте и в дорожном хозяйстве на территории муниципального образования городской округ Сургут.</w:t>
      </w:r>
    </w:p>
    <w:p w:rsidR="00686A45" w:rsidRPr="00686A45" w:rsidRDefault="00686A45" w:rsidP="00686A45">
      <w:pPr>
        <w:spacing w:after="200"/>
        <w:ind w:firstLine="708"/>
        <w:jc w:val="both"/>
        <w:rPr>
          <w:rFonts w:eastAsia="Calibri"/>
          <w:b/>
          <w:szCs w:val="28"/>
          <w:lang w:eastAsia="en-US"/>
        </w:rPr>
      </w:pPr>
      <w:r w:rsidRPr="00686A45">
        <w:rPr>
          <w:rFonts w:eastAsia="Calibri"/>
          <w:szCs w:val="28"/>
          <w:lang w:eastAsia="en-US"/>
        </w:rPr>
        <w:t xml:space="preserve">В целях недопущения нарушений обязательных требований законодательства Российской Федерации в сфере муниципального контроля на автомобильном транспорте и в дорожном хозяйстве на территории муниципального образования на официальном сайте администрации муниципального образования размещаются нормативные правовые акты, содержащие обязательные требования, оценка соблюдения которых является предметом муниципального контроля, а также актуальная информация </w:t>
      </w:r>
      <w:r w:rsidRPr="00686A45">
        <w:rPr>
          <w:rFonts w:eastAsia="Calibri"/>
          <w:szCs w:val="28"/>
          <w:lang w:eastAsia="en-US"/>
        </w:rPr>
        <w:br/>
        <w:t>по вопросам соблюдения требований действующего законодательства.</w:t>
      </w:r>
    </w:p>
    <w:p w:rsidR="00C72192" w:rsidRPr="00EB0C99" w:rsidRDefault="00C72192" w:rsidP="00C72192">
      <w:pPr>
        <w:jc w:val="center"/>
        <w:rPr>
          <w:b/>
          <w:szCs w:val="28"/>
        </w:rPr>
      </w:pPr>
    </w:p>
    <w:p w:rsidR="001226F1" w:rsidRDefault="001226F1">
      <w:pPr>
        <w:rPr>
          <w:szCs w:val="28"/>
        </w:rPr>
      </w:pPr>
    </w:p>
    <w:p w:rsidR="00C72192" w:rsidRDefault="00C72192">
      <w:pPr>
        <w:rPr>
          <w:szCs w:val="28"/>
        </w:rPr>
      </w:pPr>
      <w:r>
        <w:rPr>
          <w:szCs w:val="28"/>
        </w:rPr>
        <w:br w:type="page"/>
      </w:r>
    </w:p>
    <w:p w:rsidR="001226F1" w:rsidRDefault="001226F1" w:rsidP="001226F1">
      <w:pPr>
        <w:jc w:val="right"/>
        <w:rPr>
          <w:szCs w:val="28"/>
        </w:rPr>
      </w:pPr>
      <w:r w:rsidRPr="001226F1">
        <w:rPr>
          <w:szCs w:val="28"/>
        </w:rPr>
        <w:lastRenderedPageBreak/>
        <w:t>Прилож</w:t>
      </w:r>
      <w:r>
        <w:rPr>
          <w:szCs w:val="28"/>
        </w:rPr>
        <w:t>е</w:t>
      </w:r>
      <w:r w:rsidRPr="001226F1">
        <w:rPr>
          <w:szCs w:val="28"/>
        </w:rPr>
        <w:t xml:space="preserve">ние </w:t>
      </w:r>
      <w:r>
        <w:rPr>
          <w:szCs w:val="28"/>
        </w:rPr>
        <w:t>5</w:t>
      </w:r>
      <w:r w:rsidRPr="001226F1">
        <w:rPr>
          <w:szCs w:val="28"/>
        </w:rPr>
        <w:t xml:space="preserve"> </w:t>
      </w:r>
    </w:p>
    <w:p w:rsidR="001226F1" w:rsidRDefault="001226F1" w:rsidP="001226F1">
      <w:pPr>
        <w:jc w:val="right"/>
        <w:rPr>
          <w:szCs w:val="28"/>
        </w:rPr>
      </w:pPr>
      <w:r w:rsidRPr="001226F1">
        <w:rPr>
          <w:szCs w:val="28"/>
        </w:rPr>
        <w:t xml:space="preserve">к приказу </w:t>
      </w:r>
      <w:r>
        <w:rPr>
          <w:szCs w:val="28"/>
        </w:rPr>
        <w:t>контрольного управления</w:t>
      </w:r>
    </w:p>
    <w:p w:rsidR="001226F1" w:rsidRPr="001226F1" w:rsidRDefault="001226F1" w:rsidP="001226F1">
      <w:pPr>
        <w:jc w:val="right"/>
        <w:rPr>
          <w:szCs w:val="28"/>
        </w:rPr>
      </w:pPr>
      <w:r>
        <w:rPr>
          <w:szCs w:val="28"/>
        </w:rPr>
        <w:t>№ ___________ от _________2023 г.</w:t>
      </w:r>
    </w:p>
    <w:p w:rsidR="008D1722" w:rsidRDefault="008D1722" w:rsidP="008D1722">
      <w:pPr>
        <w:jc w:val="center"/>
        <w:rPr>
          <w:b/>
          <w:szCs w:val="28"/>
        </w:rPr>
      </w:pPr>
    </w:p>
    <w:p w:rsidR="008D1722" w:rsidRDefault="008D1722" w:rsidP="008D1722">
      <w:pPr>
        <w:jc w:val="center"/>
        <w:rPr>
          <w:b/>
          <w:szCs w:val="28"/>
        </w:rPr>
      </w:pPr>
    </w:p>
    <w:p w:rsidR="008D1722" w:rsidRPr="00812EA0" w:rsidRDefault="008D1722" w:rsidP="008D1722">
      <w:pPr>
        <w:jc w:val="center"/>
        <w:rPr>
          <w:b/>
          <w:szCs w:val="28"/>
        </w:rPr>
      </w:pPr>
      <w:r w:rsidRPr="00812EA0">
        <w:rPr>
          <w:b/>
          <w:szCs w:val="28"/>
        </w:rPr>
        <w:t xml:space="preserve">Доклад </w:t>
      </w:r>
    </w:p>
    <w:p w:rsidR="008D1722" w:rsidRPr="00812EA0" w:rsidRDefault="008D1722" w:rsidP="008D1722">
      <w:pPr>
        <w:jc w:val="center"/>
        <w:rPr>
          <w:b/>
          <w:szCs w:val="28"/>
        </w:rPr>
      </w:pPr>
      <w:r w:rsidRPr="00812EA0">
        <w:rPr>
          <w:b/>
          <w:szCs w:val="28"/>
        </w:rPr>
        <w:t xml:space="preserve">о правоприменительной практике при осуществлении </w:t>
      </w:r>
    </w:p>
    <w:p w:rsidR="008D1722" w:rsidRPr="00812EA0" w:rsidRDefault="008D1722" w:rsidP="008D1722">
      <w:pPr>
        <w:jc w:val="center"/>
        <w:rPr>
          <w:b/>
          <w:szCs w:val="28"/>
        </w:rPr>
      </w:pPr>
      <w:r w:rsidRPr="00812EA0">
        <w:rPr>
          <w:b/>
          <w:szCs w:val="28"/>
        </w:rPr>
        <w:t>муниципального лесного контроля на территории муниципального образования городской округ Сургут за 2022 год.</w:t>
      </w:r>
    </w:p>
    <w:p w:rsidR="008D1722" w:rsidRPr="00812EA0" w:rsidRDefault="008D1722" w:rsidP="008D1722">
      <w:pPr>
        <w:ind w:firstLine="709"/>
        <w:jc w:val="center"/>
        <w:rPr>
          <w:szCs w:val="28"/>
        </w:rPr>
      </w:pPr>
    </w:p>
    <w:p w:rsidR="001D1470" w:rsidRPr="001D1470" w:rsidRDefault="001D1470" w:rsidP="001D1470">
      <w:pPr>
        <w:ind w:firstLine="709"/>
        <w:jc w:val="both"/>
        <w:rPr>
          <w:szCs w:val="28"/>
        </w:rPr>
      </w:pPr>
      <w:r w:rsidRPr="001D1470">
        <w:rPr>
          <w:szCs w:val="28"/>
        </w:rPr>
        <w:t>Настоящий доклад подготовлен в соответствии с частью 3 статьи 47 Федерального закона</w:t>
      </w:r>
      <w:r w:rsidRPr="001D1470">
        <w:rPr>
          <w:rFonts w:ascii="Calibri" w:eastAsia="Calibri" w:hAnsi="Calibri"/>
          <w:sz w:val="22"/>
          <w:szCs w:val="22"/>
          <w:lang w:eastAsia="en-US"/>
        </w:rPr>
        <w:t xml:space="preserve"> </w:t>
      </w:r>
      <w:r w:rsidRPr="001D1470">
        <w:rPr>
          <w:szCs w:val="28"/>
        </w:rPr>
        <w:t>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07.12.2020 № 2041 «Об утверждении требований к подготовке докладов о видах государственном контроле (надзора), муниципального контроля и сводного доклада о государственном контроле (надзоре), муниципальном контроле в Российской Федерации».</w:t>
      </w:r>
    </w:p>
    <w:p w:rsidR="001D1470" w:rsidRPr="001D1470" w:rsidRDefault="001D1470" w:rsidP="001D1470">
      <w:pPr>
        <w:ind w:firstLine="709"/>
        <w:rPr>
          <w:b/>
          <w:szCs w:val="28"/>
        </w:rPr>
      </w:pPr>
    </w:p>
    <w:p w:rsidR="001D1470" w:rsidRPr="001D1470" w:rsidRDefault="001D1470" w:rsidP="001D1470">
      <w:pPr>
        <w:jc w:val="center"/>
        <w:rPr>
          <w:b/>
          <w:szCs w:val="28"/>
        </w:rPr>
      </w:pPr>
      <w:r w:rsidRPr="001D1470">
        <w:rPr>
          <w:b/>
          <w:szCs w:val="28"/>
        </w:rPr>
        <w:t>1. Общие сведения о муниципальном лесном контроле на территории муниципального образования</w:t>
      </w:r>
    </w:p>
    <w:p w:rsidR="001D1470" w:rsidRPr="001D1470" w:rsidRDefault="001D1470" w:rsidP="001D1470">
      <w:pPr>
        <w:jc w:val="center"/>
        <w:rPr>
          <w:b/>
          <w:szCs w:val="28"/>
        </w:rPr>
      </w:pPr>
    </w:p>
    <w:p w:rsidR="001D1470" w:rsidRPr="001D1470" w:rsidRDefault="001D1470" w:rsidP="001D1470">
      <w:pPr>
        <w:ind w:firstLine="709"/>
        <w:jc w:val="both"/>
        <w:rPr>
          <w:szCs w:val="28"/>
        </w:rPr>
      </w:pPr>
      <w:r w:rsidRPr="001D1470">
        <w:rPr>
          <w:szCs w:val="28"/>
        </w:rPr>
        <w:t xml:space="preserve">В соответствии со статьёй 98 Лесного кодекса Российской Федерации, муниципальный лесной контроль осуществляется органами местного самоуправления в рамках полномочий в соответствии со статьей 84 кодекса. Муниципальный лесной контроль может осуществляться муниципальными учреждениями, подведомственными органам местного самоуправления, </w:t>
      </w:r>
      <w:r w:rsidRPr="001D1470">
        <w:rPr>
          <w:szCs w:val="28"/>
        </w:rPr>
        <w:br/>
        <w:t>в пределах полномочий указанных органов. Положение о муниципальном лесном контроле утверждается представительным органом муниципального образования.</w:t>
      </w:r>
    </w:p>
    <w:p w:rsidR="001D1470" w:rsidRPr="001D1470" w:rsidRDefault="001D1470" w:rsidP="001D1470">
      <w:pPr>
        <w:ind w:firstLine="709"/>
        <w:jc w:val="both"/>
        <w:rPr>
          <w:szCs w:val="28"/>
        </w:rPr>
      </w:pPr>
      <w:r w:rsidRPr="001D1470">
        <w:rPr>
          <w:szCs w:val="28"/>
        </w:rPr>
        <w:t>Решением Думы города Сургута от 15.09.2021 № 816-VI ДГ «О Положении о муниципальном лесном контроле» утверждено Положение о муниципальном лесном контроле.</w:t>
      </w:r>
    </w:p>
    <w:p w:rsidR="001D1470" w:rsidRPr="001D1470" w:rsidRDefault="001D1470" w:rsidP="001D1470">
      <w:pPr>
        <w:ind w:firstLine="709"/>
        <w:jc w:val="both"/>
        <w:rPr>
          <w:szCs w:val="28"/>
        </w:rPr>
      </w:pPr>
      <w:r w:rsidRPr="001D1470">
        <w:rPr>
          <w:szCs w:val="28"/>
        </w:rPr>
        <w:t xml:space="preserve">Органом местного самоуправления, уполномоченным на осуществление муниципального контроля на территории города Сургута, является Администрация города Сургута в лице контрольного управления </w:t>
      </w:r>
      <w:r w:rsidRPr="001D1470">
        <w:rPr>
          <w:szCs w:val="28"/>
        </w:rPr>
        <w:br/>
        <w:t>(далее - Управление).</w:t>
      </w:r>
    </w:p>
    <w:p w:rsidR="001D1470" w:rsidRPr="001D1470" w:rsidRDefault="001D1470" w:rsidP="001D1470">
      <w:pPr>
        <w:ind w:firstLine="709"/>
        <w:jc w:val="both"/>
        <w:rPr>
          <w:szCs w:val="28"/>
        </w:rPr>
      </w:pPr>
      <w:r w:rsidRPr="001D1470">
        <w:rPr>
          <w:szCs w:val="28"/>
        </w:rPr>
        <w:t xml:space="preserve">Непосредственное исполнение административных процедур и действий </w:t>
      </w:r>
      <w:r w:rsidRPr="001D1470">
        <w:rPr>
          <w:szCs w:val="28"/>
        </w:rPr>
        <w:br/>
        <w:t>по осуществлению муниципального контроля обеспечивает отдел муниципального земельного контроля контрольного управления Администрации города Сургута.</w:t>
      </w:r>
    </w:p>
    <w:p w:rsidR="001D1470" w:rsidRPr="001D1470" w:rsidRDefault="001D1470" w:rsidP="001D1470">
      <w:pPr>
        <w:ind w:firstLine="709"/>
        <w:jc w:val="both"/>
        <w:rPr>
          <w:szCs w:val="28"/>
        </w:rPr>
      </w:pPr>
      <w:r w:rsidRPr="001D1470">
        <w:rPr>
          <w:szCs w:val="28"/>
        </w:rPr>
        <w:t xml:space="preserve">Муниципальный контроль осуществляется посредством профилактики нарушений обязательных требований, оценки соблюдения гражданами </w:t>
      </w:r>
      <w:r w:rsidRPr="001D1470">
        <w:rPr>
          <w:szCs w:val="28"/>
        </w:rPr>
        <w:br/>
        <w:t xml:space="preserve">и организациями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w:t>
      </w:r>
      <w:r w:rsidRPr="001D1470">
        <w:rPr>
          <w:szCs w:val="28"/>
        </w:rPr>
        <w:lastRenderedPageBreak/>
        <w:t xml:space="preserve">последствий выявленных нарушений обязательных требований </w:t>
      </w:r>
      <w:r w:rsidRPr="001D1470">
        <w:rPr>
          <w:szCs w:val="28"/>
        </w:rPr>
        <w:br/>
        <w:t xml:space="preserve">и (или) восстановлению правового положения, существовавшего </w:t>
      </w:r>
      <w:r w:rsidRPr="001D1470">
        <w:rPr>
          <w:szCs w:val="28"/>
        </w:rPr>
        <w:br/>
        <w:t>до возникновения таких нарушений.</w:t>
      </w:r>
    </w:p>
    <w:p w:rsidR="001D1470" w:rsidRPr="001D1470" w:rsidRDefault="001D1470" w:rsidP="001D1470">
      <w:pPr>
        <w:ind w:firstLine="709"/>
        <w:jc w:val="both"/>
        <w:rPr>
          <w:szCs w:val="28"/>
        </w:rPr>
      </w:pPr>
      <w:r w:rsidRPr="001D1470">
        <w:rPr>
          <w:szCs w:val="28"/>
        </w:rPr>
        <w:t xml:space="preserve">Предметом муниципального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w:t>
      </w:r>
      <w:r w:rsidRPr="001D1470">
        <w:rPr>
          <w:szCs w:val="28"/>
        </w:rPr>
        <w:br/>
        <w:t>округа – Югры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1D1470" w:rsidRPr="001D1470" w:rsidRDefault="001D1470" w:rsidP="001D1470">
      <w:pPr>
        <w:ind w:firstLine="709"/>
        <w:jc w:val="both"/>
        <w:rPr>
          <w:szCs w:val="28"/>
        </w:rPr>
      </w:pPr>
      <w:r w:rsidRPr="001D1470">
        <w:rPr>
          <w:szCs w:val="28"/>
        </w:rPr>
        <w:t xml:space="preserve">Объектами муниципального лесного контроля согласно Положению </w:t>
      </w:r>
      <w:r w:rsidRPr="001D1470">
        <w:rPr>
          <w:szCs w:val="28"/>
        </w:rPr>
        <w:br/>
        <w:t>о муниципальном лесном контроле являются:</w:t>
      </w:r>
    </w:p>
    <w:p w:rsidR="001D1470" w:rsidRPr="001D1470" w:rsidRDefault="001D1470" w:rsidP="001D1470">
      <w:pPr>
        <w:ind w:firstLine="709"/>
        <w:jc w:val="both"/>
        <w:rPr>
          <w:szCs w:val="28"/>
        </w:rPr>
      </w:pPr>
      <w:r w:rsidRPr="001D1470">
        <w:rPr>
          <w:szCs w:val="28"/>
        </w:rPr>
        <w:t>1) деятельность, действия (бездействие) граждан и организаций, в рамках которых должны соблюдаться обязательные требования в области использования, охраны, защиты, воспроизводства лесов и лесоразведения, в том числе в области семеноводства в отношении семян лесных растений, в том числе предъявляемые к гражданам и организациям, осуществляющим деятельность, действия (бездействие);</w:t>
      </w:r>
    </w:p>
    <w:p w:rsidR="001D1470" w:rsidRPr="001D1470" w:rsidRDefault="001D1470" w:rsidP="001D1470">
      <w:pPr>
        <w:ind w:firstLine="709"/>
        <w:jc w:val="both"/>
        <w:rPr>
          <w:szCs w:val="28"/>
        </w:rPr>
      </w:pPr>
      <w:r w:rsidRPr="001D1470">
        <w:rPr>
          <w:szCs w:val="28"/>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 </w:t>
      </w:r>
      <w:r w:rsidRPr="001D1470">
        <w:rPr>
          <w:szCs w:val="28"/>
        </w:rPr>
        <w:br/>
        <w:t xml:space="preserve">в области использования, охраны, защиты, воспроизводства лесов </w:t>
      </w:r>
      <w:r w:rsidRPr="001D1470">
        <w:rPr>
          <w:szCs w:val="28"/>
        </w:rPr>
        <w:br/>
        <w:t>и лесоразведения, в том числе в области семеноводства в отношении семян лесных растений;</w:t>
      </w:r>
    </w:p>
    <w:p w:rsidR="001D1470" w:rsidRPr="001D1470" w:rsidRDefault="001D1470" w:rsidP="001D1470">
      <w:pPr>
        <w:ind w:firstLine="709"/>
        <w:jc w:val="both"/>
        <w:rPr>
          <w:szCs w:val="28"/>
        </w:rPr>
      </w:pPr>
      <w:r w:rsidRPr="001D1470">
        <w:rPr>
          <w:szCs w:val="28"/>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w:t>
      </w:r>
      <w:r w:rsidRPr="001D1470">
        <w:rPr>
          <w:szCs w:val="28"/>
        </w:rPr>
        <w:br/>
        <w:t>во владении и (или) пользовании граждан или организаций, к которым предъявляются обязательные требования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1D1470" w:rsidRPr="001D1470" w:rsidRDefault="001D1470" w:rsidP="001D1470">
      <w:pPr>
        <w:ind w:firstLine="709"/>
        <w:jc w:val="both"/>
        <w:rPr>
          <w:szCs w:val="28"/>
        </w:rPr>
      </w:pPr>
      <w:r w:rsidRPr="001D1470">
        <w:rPr>
          <w:szCs w:val="28"/>
        </w:rPr>
        <w:t>Муниципальный лесной контроль на территории муниципального образования городской округ Сургут осуществлялся на основании следующих нормативных правовых актов:</w:t>
      </w:r>
    </w:p>
    <w:p w:rsidR="001D1470" w:rsidRPr="001D1470" w:rsidRDefault="001D1470" w:rsidP="001D1470">
      <w:pPr>
        <w:ind w:firstLine="709"/>
        <w:jc w:val="both"/>
        <w:rPr>
          <w:bCs/>
          <w:szCs w:val="28"/>
          <w:lang w:eastAsia="zh-CN"/>
        </w:rPr>
      </w:pPr>
      <w:r w:rsidRPr="001D1470">
        <w:rPr>
          <w:bCs/>
          <w:szCs w:val="28"/>
          <w:lang w:eastAsia="zh-CN"/>
        </w:rPr>
        <w:t xml:space="preserve">- Федерального закона от 31.07.2020 № 248-ФЗ «О государственном контроле (надзоре) и муниципальном контроле в Российской Федерации» </w:t>
      </w:r>
      <w:r w:rsidRPr="001D1470">
        <w:rPr>
          <w:bCs/>
          <w:szCs w:val="28"/>
          <w:lang w:eastAsia="zh-CN"/>
        </w:rPr>
        <w:br/>
        <w:t>(далее – Федеральный закон № 248-ФЗ);</w:t>
      </w:r>
    </w:p>
    <w:p w:rsidR="001D1470" w:rsidRPr="001D1470" w:rsidRDefault="001D1470" w:rsidP="001D1470">
      <w:pPr>
        <w:ind w:firstLine="709"/>
        <w:jc w:val="both"/>
        <w:rPr>
          <w:szCs w:val="28"/>
        </w:rPr>
      </w:pPr>
      <w:r w:rsidRPr="001D1470">
        <w:rPr>
          <w:szCs w:val="28"/>
        </w:rPr>
        <w:t>- Федерального закона от 06.10.2003 № 131-ФЗ «Об общих принципах организации местного самоуправления в Российской Федерации»;</w:t>
      </w:r>
    </w:p>
    <w:p w:rsidR="001D1470" w:rsidRPr="001D1470" w:rsidRDefault="001D1470" w:rsidP="001D1470">
      <w:pPr>
        <w:ind w:firstLine="709"/>
        <w:jc w:val="both"/>
        <w:rPr>
          <w:szCs w:val="28"/>
        </w:rPr>
      </w:pPr>
      <w:r w:rsidRPr="001D1470">
        <w:rPr>
          <w:szCs w:val="28"/>
        </w:rPr>
        <w:lastRenderedPageBreak/>
        <w:t xml:space="preserve">- Устава муниципального образования городской округ Сургут </w:t>
      </w:r>
      <w:r w:rsidRPr="001D1470">
        <w:rPr>
          <w:szCs w:val="28"/>
        </w:rPr>
        <w:br/>
        <w:t>Ханты-Мансийского автономного округа – Югры;</w:t>
      </w:r>
    </w:p>
    <w:p w:rsidR="001D1470" w:rsidRPr="001D1470" w:rsidRDefault="001D1470" w:rsidP="001D1470">
      <w:pPr>
        <w:ind w:firstLine="709"/>
        <w:jc w:val="both"/>
        <w:rPr>
          <w:szCs w:val="28"/>
        </w:rPr>
      </w:pPr>
      <w:r w:rsidRPr="001D1470">
        <w:rPr>
          <w:szCs w:val="28"/>
        </w:rPr>
        <w:t>- Лесного кодекса Российской Федерации;</w:t>
      </w:r>
    </w:p>
    <w:p w:rsidR="001D1470" w:rsidRPr="001D1470" w:rsidRDefault="001D1470" w:rsidP="001D1470">
      <w:pPr>
        <w:shd w:val="clear" w:color="auto" w:fill="FFFFFF"/>
        <w:tabs>
          <w:tab w:val="left" w:pos="1276"/>
        </w:tabs>
        <w:spacing w:line="322" w:lineRule="exact"/>
        <w:ind w:firstLine="709"/>
        <w:jc w:val="both"/>
        <w:rPr>
          <w:szCs w:val="28"/>
        </w:rPr>
      </w:pPr>
      <w:r w:rsidRPr="001D1470">
        <w:rPr>
          <w:szCs w:val="28"/>
        </w:rPr>
        <w:t>Положением о муниципальном лесном контроле на территории муниципального образования городской округ Сургут определены ключевые показатели вида контроля и их целевые значения.</w:t>
      </w:r>
    </w:p>
    <w:p w:rsidR="001D1470" w:rsidRPr="001D1470" w:rsidRDefault="001D1470" w:rsidP="001D1470">
      <w:pPr>
        <w:shd w:val="clear" w:color="auto" w:fill="FFFFFF"/>
        <w:tabs>
          <w:tab w:val="left" w:pos="1276"/>
        </w:tabs>
        <w:spacing w:line="322" w:lineRule="exact"/>
        <w:ind w:firstLine="709"/>
        <w:jc w:val="both"/>
        <w:rPr>
          <w:rFonts w:eastAsia="Calibri"/>
          <w:szCs w:val="28"/>
          <w:lang w:eastAsia="en-US"/>
        </w:rPr>
      </w:pPr>
      <w:r w:rsidRPr="001D1470">
        <w:rPr>
          <w:rFonts w:eastAsia="Calibri"/>
          <w:szCs w:val="28"/>
          <w:lang w:eastAsia="en-US"/>
        </w:rPr>
        <w:t xml:space="preserve">Вместе с тем в 2023 году, в условиях действия моратория, введенного постановлением Правительства Российской Федерации от 10.03.2022 № 336 </w:t>
      </w:r>
      <w:r w:rsidRPr="001D1470">
        <w:rPr>
          <w:rFonts w:eastAsia="Calibri"/>
          <w:szCs w:val="28"/>
          <w:lang w:eastAsia="en-US"/>
        </w:rPr>
        <w:br/>
        <w:t>«Об особенностях организации и осуществления государственного контроля (надзора), муниципального контроля» (далее – Постановление № 336) внеплановые мероприятия в отношении контролируемых лиц не проводились.</w:t>
      </w:r>
    </w:p>
    <w:p w:rsidR="001D1470" w:rsidRPr="001D1470" w:rsidRDefault="001D1470" w:rsidP="001D1470">
      <w:pPr>
        <w:shd w:val="clear" w:color="auto" w:fill="FFFFFF"/>
        <w:tabs>
          <w:tab w:val="left" w:pos="1276"/>
        </w:tabs>
        <w:spacing w:line="322" w:lineRule="exact"/>
        <w:ind w:firstLine="709"/>
        <w:jc w:val="both"/>
        <w:rPr>
          <w:rFonts w:ascii="Calibri" w:eastAsia="Calibri" w:hAnsi="Calibri"/>
          <w:szCs w:val="28"/>
          <w:lang w:eastAsia="en-US"/>
        </w:rPr>
      </w:pPr>
      <w:r w:rsidRPr="001D1470">
        <w:rPr>
          <w:rFonts w:eastAsia="Calibri"/>
          <w:szCs w:val="28"/>
          <w:lang w:eastAsia="en-US"/>
        </w:rPr>
        <w:t xml:space="preserve">Случаев причинения контролируемыми лицами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возникновения чрезвычайных ситуаций природного и техногенного характера </w:t>
      </w:r>
      <w:r w:rsidRPr="001D1470">
        <w:rPr>
          <w:rFonts w:eastAsia="Calibri"/>
          <w:szCs w:val="28"/>
          <w:lang w:eastAsia="en-US"/>
        </w:rPr>
        <w:br/>
        <w:t>не установлено</w:t>
      </w:r>
      <w:r w:rsidRPr="001D1470">
        <w:rPr>
          <w:rFonts w:ascii="Calibri" w:eastAsia="Calibri" w:hAnsi="Calibri"/>
          <w:szCs w:val="28"/>
          <w:lang w:eastAsia="en-US"/>
        </w:rPr>
        <w:t>.</w:t>
      </w:r>
    </w:p>
    <w:p w:rsidR="001D1470" w:rsidRPr="001D1470" w:rsidRDefault="001D1470" w:rsidP="001D1470">
      <w:pPr>
        <w:ind w:firstLine="709"/>
        <w:jc w:val="both"/>
        <w:rPr>
          <w:szCs w:val="28"/>
        </w:rPr>
      </w:pPr>
    </w:p>
    <w:p w:rsidR="001D1470" w:rsidRPr="001D1470" w:rsidRDefault="001D1470" w:rsidP="001D1470">
      <w:pPr>
        <w:jc w:val="center"/>
        <w:rPr>
          <w:b/>
          <w:szCs w:val="28"/>
        </w:rPr>
      </w:pPr>
      <w:r w:rsidRPr="001D1470">
        <w:rPr>
          <w:b/>
          <w:szCs w:val="28"/>
        </w:rPr>
        <w:t xml:space="preserve">2. Сведения об организации муниципального лесного контроля </w:t>
      </w:r>
      <w:r w:rsidRPr="001D1470">
        <w:rPr>
          <w:b/>
          <w:szCs w:val="28"/>
        </w:rPr>
        <w:br/>
        <w:t>на территории муниципального образования</w:t>
      </w:r>
    </w:p>
    <w:p w:rsidR="001D1470" w:rsidRPr="001D1470" w:rsidRDefault="001D1470" w:rsidP="001D1470">
      <w:pPr>
        <w:jc w:val="center"/>
        <w:rPr>
          <w:b/>
          <w:szCs w:val="28"/>
        </w:rPr>
      </w:pPr>
    </w:p>
    <w:p w:rsidR="001D1470" w:rsidRPr="001D1470" w:rsidRDefault="001D1470" w:rsidP="001D1470">
      <w:pPr>
        <w:ind w:firstLine="678"/>
        <w:contextualSpacing/>
        <w:jc w:val="both"/>
        <w:rPr>
          <w:szCs w:val="28"/>
        </w:rPr>
      </w:pPr>
      <w:r w:rsidRPr="001D1470">
        <w:rPr>
          <w:szCs w:val="28"/>
        </w:rPr>
        <w:t>С учетом требований части 7 статьи 22 и части 2 статьи 61 Федерального закона № 248-ФЗ система оценки и управления рисками причинения вреда (ущерба) охраняемым законом ценностям при осуществлении муниципального лесного контроля не применяется.</w:t>
      </w:r>
    </w:p>
    <w:p w:rsidR="001D1470" w:rsidRPr="001D1470" w:rsidRDefault="001D1470" w:rsidP="001D1470">
      <w:pPr>
        <w:ind w:firstLine="678"/>
        <w:contextualSpacing/>
        <w:jc w:val="both"/>
        <w:rPr>
          <w:szCs w:val="28"/>
        </w:rPr>
      </w:pPr>
      <w:r w:rsidRPr="001D1470">
        <w:rPr>
          <w:szCs w:val="28"/>
        </w:rPr>
        <w:t>Муниципальный лесной контроль осуществляется без проведения плановых контрольных мероприятий.</w:t>
      </w:r>
    </w:p>
    <w:p w:rsidR="001D1470" w:rsidRPr="001D1470" w:rsidRDefault="001D1470" w:rsidP="001D1470">
      <w:pPr>
        <w:ind w:firstLine="709"/>
        <w:jc w:val="both"/>
        <w:rPr>
          <w:szCs w:val="28"/>
        </w:rPr>
      </w:pPr>
      <w:r w:rsidRPr="001D1470">
        <w:rPr>
          <w:szCs w:val="28"/>
        </w:rPr>
        <w:t xml:space="preserve">Должностными лицами Управления при осуществлении муниципального лесного контроля используются сведения и данные, содержащиеся </w:t>
      </w:r>
      <w:r w:rsidRPr="001D1470">
        <w:rPr>
          <w:szCs w:val="28"/>
        </w:rPr>
        <w:br/>
        <w:t>в следующих информационных системах:</w:t>
      </w:r>
    </w:p>
    <w:p w:rsidR="001D1470" w:rsidRPr="001D1470" w:rsidRDefault="001D1470" w:rsidP="001D1470">
      <w:pPr>
        <w:ind w:firstLine="709"/>
        <w:jc w:val="both"/>
        <w:rPr>
          <w:szCs w:val="28"/>
        </w:rPr>
      </w:pPr>
      <w:r w:rsidRPr="001D1470">
        <w:rPr>
          <w:szCs w:val="28"/>
        </w:rPr>
        <w:t>1) едином реестре контрольных (надзорных) мероприятий (ЕРКНМ);</w:t>
      </w:r>
    </w:p>
    <w:p w:rsidR="001D1470" w:rsidRPr="001D1470" w:rsidRDefault="001D1470" w:rsidP="001D1470">
      <w:pPr>
        <w:ind w:firstLine="709"/>
        <w:jc w:val="both"/>
        <w:rPr>
          <w:szCs w:val="28"/>
        </w:rPr>
      </w:pPr>
      <w:r w:rsidRPr="001D1470">
        <w:rPr>
          <w:szCs w:val="28"/>
        </w:rPr>
        <w:t>2) едином государственном реестре недвижимости (ЕГРН);</w:t>
      </w:r>
    </w:p>
    <w:p w:rsidR="001D1470" w:rsidRPr="001D1470" w:rsidRDefault="001D1470" w:rsidP="001D1470">
      <w:pPr>
        <w:ind w:firstLine="709"/>
        <w:jc w:val="both"/>
        <w:rPr>
          <w:szCs w:val="28"/>
        </w:rPr>
      </w:pPr>
      <w:r w:rsidRPr="001D1470">
        <w:rPr>
          <w:szCs w:val="28"/>
        </w:rPr>
        <w:t>3) едином государственном реестре юридических лиц (ЕГРЮЛ);</w:t>
      </w:r>
    </w:p>
    <w:p w:rsidR="001D1470" w:rsidRPr="001D1470" w:rsidRDefault="001D1470" w:rsidP="001D1470">
      <w:pPr>
        <w:ind w:firstLine="709"/>
        <w:jc w:val="both"/>
        <w:rPr>
          <w:szCs w:val="28"/>
        </w:rPr>
      </w:pPr>
      <w:r w:rsidRPr="001D1470">
        <w:rPr>
          <w:szCs w:val="28"/>
        </w:rPr>
        <w:t>4) едином государственном реестре индивидуальных предпринимателей (ЕГРИП);</w:t>
      </w:r>
    </w:p>
    <w:p w:rsidR="001D1470" w:rsidRPr="001D1470" w:rsidRDefault="001D1470" w:rsidP="001D1470">
      <w:pPr>
        <w:ind w:firstLine="709"/>
        <w:jc w:val="both"/>
        <w:rPr>
          <w:szCs w:val="28"/>
        </w:rPr>
      </w:pPr>
      <w:r w:rsidRPr="001D1470">
        <w:rPr>
          <w:szCs w:val="28"/>
        </w:rPr>
        <w:t>5) публичной кадастровой карте;</w:t>
      </w:r>
    </w:p>
    <w:p w:rsidR="001D1470" w:rsidRPr="001D1470" w:rsidRDefault="001D1470" w:rsidP="001D1470">
      <w:pPr>
        <w:ind w:firstLine="709"/>
        <w:jc w:val="both"/>
        <w:rPr>
          <w:szCs w:val="28"/>
        </w:rPr>
      </w:pPr>
      <w:r w:rsidRPr="001D1470">
        <w:rPr>
          <w:szCs w:val="28"/>
        </w:rPr>
        <w:t>Информационные системы используются в следующих целях:</w:t>
      </w:r>
    </w:p>
    <w:p w:rsidR="001D1470" w:rsidRPr="001D1470" w:rsidRDefault="001D1470" w:rsidP="001D1470">
      <w:pPr>
        <w:ind w:firstLine="709"/>
        <w:jc w:val="both"/>
        <w:rPr>
          <w:szCs w:val="28"/>
        </w:rPr>
      </w:pPr>
      <w:r w:rsidRPr="001D1470">
        <w:rPr>
          <w:szCs w:val="28"/>
        </w:rPr>
        <w:t>1) учет объектов контроля и связанных с ними контролируемых лиц;</w:t>
      </w:r>
    </w:p>
    <w:p w:rsidR="001D1470" w:rsidRPr="001D1470" w:rsidRDefault="001D1470" w:rsidP="001D1470">
      <w:pPr>
        <w:ind w:firstLine="709"/>
        <w:jc w:val="both"/>
        <w:rPr>
          <w:szCs w:val="28"/>
        </w:rPr>
      </w:pPr>
      <w:r w:rsidRPr="001D1470">
        <w:rPr>
          <w:szCs w:val="28"/>
        </w:rPr>
        <w:t>2) взаимодействие контрольных органов при организации и осуществлении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1D1470" w:rsidRPr="001D1470" w:rsidRDefault="001D1470" w:rsidP="001D1470">
      <w:pPr>
        <w:ind w:firstLine="709"/>
        <w:jc w:val="both"/>
        <w:rPr>
          <w:szCs w:val="28"/>
        </w:rPr>
      </w:pPr>
      <w:r w:rsidRPr="001D1470">
        <w:rPr>
          <w:szCs w:val="28"/>
        </w:rPr>
        <w:t>3) планирование и (или) проведение профилактических мероприятий, контрольных мероприятий;</w:t>
      </w:r>
    </w:p>
    <w:p w:rsidR="001D1470" w:rsidRPr="001D1470" w:rsidRDefault="001D1470" w:rsidP="001D1470">
      <w:pPr>
        <w:ind w:firstLine="709"/>
        <w:jc w:val="both"/>
        <w:rPr>
          <w:szCs w:val="28"/>
        </w:rPr>
      </w:pPr>
      <w:r w:rsidRPr="001D1470">
        <w:rPr>
          <w:szCs w:val="28"/>
        </w:rPr>
        <w:lastRenderedPageBreak/>
        <w:t>4) учет действий и решений должностных лиц Управления, принимаемых при организации и осуществлении муниципального контроля;</w:t>
      </w:r>
    </w:p>
    <w:p w:rsidR="001D1470" w:rsidRPr="001D1470" w:rsidRDefault="001D1470" w:rsidP="001D1470">
      <w:pPr>
        <w:ind w:firstLine="709"/>
        <w:jc w:val="both"/>
        <w:rPr>
          <w:szCs w:val="28"/>
        </w:rPr>
      </w:pPr>
      <w:r w:rsidRPr="001D1470">
        <w:rPr>
          <w:szCs w:val="28"/>
        </w:rPr>
        <w:t>5) учет результатов проведения профилактических мероприятий, контрольных мероприятий;</w:t>
      </w:r>
    </w:p>
    <w:p w:rsidR="001D1470" w:rsidRPr="001D1470" w:rsidRDefault="001D1470" w:rsidP="001D1470">
      <w:pPr>
        <w:ind w:firstLine="709"/>
        <w:jc w:val="both"/>
        <w:rPr>
          <w:szCs w:val="28"/>
        </w:rPr>
      </w:pPr>
      <w:r w:rsidRPr="001D1470">
        <w:rPr>
          <w:szCs w:val="28"/>
        </w:rPr>
        <w:t xml:space="preserve">6) информационное сопровождение иных вопросов организации </w:t>
      </w:r>
      <w:r w:rsidRPr="001D1470">
        <w:rPr>
          <w:szCs w:val="28"/>
        </w:rPr>
        <w:br/>
        <w:t>и осуществления муниципального контроля.</w:t>
      </w:r>
    </w:p>
    <w:p w:rsidR="001D1470" w:rsidRPr="001D1470" w:rsidRDefault="001D1470" w:rsidP="001D1470">
      <w:pPr>
        <w:ind w:firstLine="709"/>
        <w:jc w:val="both"/>
        <w:rPr>
          <w:szCs w:val="28"/>
        </w:rPr>
      </w:pPr>
    </w:p>
    <w:p w:rsidR="001D1470" w:rsidRPr="001D1470" w:rsidRDefault="001D1470" w:rsidP="001D1470">
      <w:pPr>
        <w:ind w:firstLine="709"/>
        <w:jc w:val="both"/>
        <w:rPr>
          <w:szCs w:val="28"/>
        </w:rPr>
      </w:pPr>
      <w:r w:rsidRPr="001D1470">
        <w:rPr>
          <w:szCs w:val="28"/>
        </w:rPr>
        <w:t xml:space="preserve">Исполнение функций по муниципальному лесному контролю осуществляется при систематическом межведомственном взаимодействии </w:t>
      </w:r>
      <w:r w:rsidRPr="001D1470">
        <w:rPr>
          <w:szCs w:val="28"/>
        </w:rPr>
        <w:br/>
        <w:t>с органами различных уровней и ведомств, с такими как:</w:t>
      </w:r>
    </w:p>
    <w:p w:rsidR="001D1470" w:rsidRPr="001D1470" w:rsidRDefault="001D1470" w:rsidP="001D1470">
      <w:pPr>
        <w:ind w:firstLine="709"/>
        <w:jc w:val="both"/>
        <w:rPr>
          <w:szCs w:val="28"/>
        </w:rPr>
      </w:pPr>
      <w:r w:rsidRPr="001D1470">
        <w:rPr>
          <w:szCs w:val="28"/>
        </w:rPr>
        <w:t xml:space="preserve">1) Управлением </w:t>
      </w:r>
      <w:proofErr w:type="spellStart"/>
      <w:r w:rsidRPr="001D1470">
        <w:rPr>
          <w:szCs w:val="28"/>
        </w:rPr>
        <w:t>Росреестра</w:t>
      </w:r>
      <w:proofErr w:type="spellEnd"/>
      <w:r w:rsidRPr="001D1470">
        <w:rPr>
          <w:szCs w:val="28"/>
        </w:rPr>
        <w:t xml:space="preserve"> по Ханты-Мансийскому автономному </w:t>
      </w:r>
      <w:r w:rsidRPr="001D1470">
        <w:rPr>
          <w:szCs w:val="28"/>
        </w:rPr>
        <w:br/>
        <w:t>округу-Югре;</w:t>
      </w:r>
    </w:p>
    <w:p w:rsidR="001D1470" w:rsidRPr="001D1470" w:rsidRDefault="001D1470" w:rsidP="001D1470">
      <w:pPr>
        <w:ind w:firstLine="709"/>
        <w:jc w:val="both"/>
        <w:rPr>
          <w:szCs w:val="28"/>
        </w:rPr>
      </w:pPr>
      <w:r w:rsidRPr="001D1470">
        <w:rPr>
          <w:szCs w:val="28"/>
        </w:rPr>
        <w:t xml:space="preserve">2) Территориальным отделом управления Федеральной службы по надзору в сфере защиты прав потребителей и благополучия человека по ХМАО – Югре </w:t>
      </w:r>
      <w:r w:rsidRPr="001D1470">
        <w:rPr>
          <w:szCs w:val="28"/>
        </w:rPr>
        <w:br/>
        <w:t>в г. Сургуте и Сургутском районе;</w:t>
      </w:r>
    </w:p>
    <w:p w:rsidR="001D1470" w:rsidRPr="001D1470" w:rsidRDefault="001D1470" w:rsidP="001D1470">
      <w:pPr>
        <w:ind w:firstLine="709"/>
        <w:jc w:val="both"/>
        <w:rPr>
          <w:szCs w:val="28"/>
        </w:rPr>
      </w:pPr>
      <w:r w:rsidRPr="001D1470">
        <w:rPr>
          <w:szCs w:val="28"/>
        </w:rPr>
        <w:t>3) Службой по контролю и надзору в сфере охраны окружающей среды, объектов животного мира и лесных отношений Ханты-Мансийского автономного округа - Югры;</w:t>
      </w:r>
    </w:p>
    <w:p w:rsidR="001D1470" w:rsidRPr="001D1470" w:rsidRDefault="001D1470" w:rsidP="001D1470">
      <w:pPr>
        <w:ind w:firstLine="709"/>
        <w:jc w:val="both"/>
        <w:rPr>
          <w:szCs w:val="28"/>
        </w:rPr>
      </w:pPr>
      <w:r w:rsidRPr="001D1470">
        <w:rPr>
          <w:szCs w:val="28"/>
        </w:rPr>
        <w:t>4) УМВД России по г. Сургуту по ХМАО – Югре;</w:t>
      </w:r>
    </w:p>
    <w:p w:rsidR="001D1470" w:rsidRPr="001D1470" w:rsidRDefault="001D1470" w:rsidP="001D1470">
      <w:pPr>
        <w:ind w:firstLine="709"/>
        <w:jc w:val="both"/>
        <w:rPr>
          <w:szCs w:val="28"/>
        </w:rPr>
      </w:pPr>
      <w:r w:rsidRPr="001D1470">
        <w:rPr>
          <w:szCs w:val="28"/>
        </w:rPr>
        <w:t>5) иными органами государственной власти и органами местного самоуправления.</w:t>
      </w:r>
    </w:p>
    <w:p w:rsidR="001D1470" w:rsidRPr="001D1470" w:rsidRDefault="001D1470" w:rsidP="001D1470">
      <w:pPr>
        <w:ind w:firstLine="709"/>
        <w:jc w:val="both"/>
        <w:rPr>
          <w:szCs w:val="28"/>
        </w:rPr>
      </w:pPr>
      <w:r w:rsidRPr="001D1470">
        <w:rPr>
          <w:szCs w:val="28"/>
        </w:rPr>
        <w:t xml:space="preserve">В рамках осуществления функций по муниципальному лесному контролю Управление осуществляет межведомственное взаимодействие </w:t>
      </w:r>
      <w:r w:rsidRPr="001D1470">
        <w:rPr>
          <w:szCs w:val="28"/>
        </w:rPr>
        <w:br/>
        <w:t>по следующим формам:</w:t>
      </w:r>
    </w:p>
    <w:p w:rsidR="001D1470" w:rsidRPr="001D1470" w:rsidRDefault="001D1470" w:rsidP="001D1470">
      <w:pPr>
        <w:ind w:firstLine="709"/>
        <w:jc w:val="both"/>
        <w:rPr>
          <w:szCs w:val="28"/>
        </w:rPr>
      </w:pPr>
      <w:r w:rsidRPr="001D1470">
        <w:rPr>
          <w:szCs w:val="28"/>
        </w:rPr>
        <w:t>1) направления письменных обращений, запросов, информации, сведений, предложений и т.д.;</w:t>
      </w:r>
    </w:p>
    <w:p w:rsidR="001D1470" w:rsidRPr="001D1470" w:rsidRDefault="001D1470" w:rsidP="001D1470">
      <w:pPr>
        <w:ind w:firstLine="709"/>
        <w:jc w:val="both"/>
        <w:rPr>
          <w:szCs w:val="28"/>
        </w:rPr>
      </w:pPr>
      <w:r w:rsidRPr="001D1470">
        <w:rPr>
          <w:szCs w:val="28"/>
        </w:rPr>
        <w:t xml:space="preserve">2) осуществление информационного обмена сведениями, представляющими взаимный интерес и непосредственно связанными с выполнением задач </w:t>
      </w:r>
      <w:r w:rsidRPr="001D1470">
        <w:rPr>
          <w:szCs w:val="28"/>
        </w:rPr>
        <w:br/>
        <w:t>и функций, возложенных на органы, осуществляющие контрольную деятельность;</w:t>
      </w:r>
    </w:p>
    <w:p w:rsidR="001D1470" w:rsidRPr="001D1470" w:rsidRDefault="001D1470" w:rsidP="001D1470">
      <w:pPr>
        <w:ind w:firstLine="709"/>
        <w:jc w:val="both"/>
        <w:rPr>
          <w:szCs w:val="28"/>
        </w:rPr>
      </w:pPr>
      <w:r w:rsidRPr="001D1470">
        <w:rPr>
          <w:szCs w:val="28"/>
        </w:rPr>
        <w:t>3) рассмотрения обращений граждан в порядке, установленном Федеральным законом от 02.05.2006 № 59-ФЗ «О порядке рассмотрения обращения граждан Российской Федерации» в соответствии с компетенцией органов государственного контроля (надзора).</w:t>
      </w:r>
    </w:p>
    <w:p w:rsidR="001D1470" w:rsidRPr="001D1470" w:rsidRDefault="001D1470" w:rsidP="001D1470">
      <w:pPr>
        <w:ind w:firstLine="709"/>
        <w:jc w:val="both"/>
        <w:rPr>
          <w:szCs w:val="28"/>
        </w:rPr>
      </w:pPr>
    </w:p>
    <w:p w:rsidR="001D1470" w:rsidRPr="001D1470" w:rsidRDefault="001D1470" w:rsidP="001D1470">
      <w:pPr>
        <w:ind w:firstLine="709"/>
        <w:jc w:val="both"/>
        <w:rPr>
          <w:szCs w:val="28"/>
        </w:rPr>
      </w:pPr>
      <w:r w:rsidRPr="001D1470">
        <w:rPr>
          <w:szCs w:val="28"/>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имели право на досудебное обжалование решений о проведении контрольных мероприятий, актов контрольных мероприятий, предписаний </w:t>
      </w:r>
      <w:r w:rsidRPr="001D1470">
        <w:rPr>
          <w:szCs w:val="28"/>
        </w:rPr>
        <w:br/>
        <w:t>об устранении выявленных нарушений, действий (бездействия) должностных лиц в рамках контрольных мероприятий.</w:t>
      </w:r>
    </w:p>
    <w:p w:rsidR="001D1470" w:rsidRPr="001D1470" w:rsidRDefault="001D1470" w:rsidP="001D1470">
      <w:pPr>
        <w:ind w:firstLine="709"/>
        <w:jc w:val="both"/>
        <w:rPr>
          <w:szCs w:val="28"/>
        </w:rPr>
      </w:pPr>
      <w:r w:rsidRPr="001D1470">
        <w:rPr>
          <w:szCs w:val="28"/>
        </w:rPr>
        <w:t xml:space="preserve">В 2023 году жалоб на действия должностных лиц органа контроля </w:t>
      </w:r>
      <w:r w:rsidRPr="001D1470">
        <w:rPr>
          <w:szCs w:val="28"/>
        </w:rPr>
        <w:br/>
        <w:t>не поступало.</w:t>
      </w:r>
    </w:p>
    <w:p w:rsidR="001D1470" w:rsidRPr="001D1470" w:rsidRDefault="001D1470" w:rsidP="001D1470">
      <w:pPr>
        <w:ind w:firstLine="709"/>
        <w:jc w:val="both"/>
        <w:rPr>
          <w:szCs w:val="28"/>
        </w:rPr>
      </w:pPr>
      <w:r w:rsidRPr="001D1470">
        <w:rPr>
          <w:szCs w:val="28"/>
        </w:rPr>
        <w:lastRenderedPageBreak/>
        <w:t>Досудебный порядок подачи жалоб на решения уполномоченного органа, действия (бездействие) должностных лиц, уполномоченных осуществлять муниципальный лесной контроль, не применяется.</w:t>
      </w:r>
    </w:p>
    <w:p w:rsidR="001D1470" w:rsidRPr="001D1470" w:rsidRDefault="001D1470" w:rsidP="001D1470">
      <w:pPr>
        <w:ind w:firstLine="709"/>
        <w:jc w:val="both"/>
        <w:rPr>
          <w:szCs w:val="28"/>
        </w:rPr>
      </w:pPr>
    </w:p>
    <w:p w:rsidR="001D1470" w:rsidRPr="001D1470" w:rsidRDefault="001D1470" w:rsidP="001D1470">
      <w:pPr>
        <w:jc w:val="center"/>
        <w:rPr>
          <w:b/>
          <w:szCs w:val="28"/>
        </w:rPr>
      </w:pPr>
      <w:r w:rsidRPr="001D1470">
        <w:rPr>
          <w:b/>
          <w:szCs w:val="28"/>
        </w:rPr>
        <w:t>3. Сведения о профилактике рисков причинения вреда (ущерба)</w:t>
      </w:r>
    </w:p>
    <w:p w:rsidR="001D1470" w:rsidRPr="001D1470" w:rsidRDefault="001D1470" w:rsidP="001D1470">
      <w:pPr>
        <w:ind w:firstLine="709"/>
        <w:jc w:val="center"/>
        <w:rPr>
          <w:b/>
          <w:szCs w:val="28"/>
        </w:rPr>
      </w:pPr>
    </w:p>
    <w:p w:rsidR="001D1470" w:rsidRPr="001D1470" w:rsidRDefault="001D1470" w:rsidP="001D1470">
      <w:pPr>
        <w:ind w:firstLine="709"/>
        <w:contextualSpacing/>
        <w:jc w:val="both"/>
        <w:rPr>
          <w:rFonts w:eastAsia="Calibri"/>
          <w:szCs w:val="28"/>
          <w:lang w:eastAsia="en-US"/>
        </w:rPr>
      </w:pPr>
      <w:r w:rsidRPr="001D1470">
        <w:rPr>
          <w:rFonts w:eastAsia="Calibri"/>
          <w:szCs w:val="28"/>
          <w:lang w:eastAsia="en-US"/>
        </w:rPr>
        <w:t xml:space="preserve">Программа профилактики рисков причинения вреда (ущерба) охраняемым законом ценностям при осуществлении муниципального лесного контроля </w:t>
      </w:r>
      <w:r w:rsidRPr="001D1470">
        <w:rPr>
          <w:rFonts w:eastAsia="Calibri"/>
          <w:szCs w:val="28"/>
          <w:lang w:eastAsia="en-US"/>
        </w:rPr>
        <w:br/>
        <w:t xml:space="preserve">на территории муниципального образования городской округ Сургут на 2023 год утверждена постановлением Администрации города от 12.12.2022 № 10092 </w:t>
      </w:r>
      <w:r w:rsidRPr="001D1470">
        <w:rPr>
          <w:rFonts w:eastAsia="Calibri"/>
          <w:szCs w:val="28"/>
          <w:lang w:eastAsia="en-US"/>
        </w:rPr>
        <w:br/>
        <w:t>«Об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2023 год».</w:t>
      </w:r>
    </w:p>
    <w:p w:rsidR="001D1470" w:rsidRPr="001D1470" w:rsidRDefault="001D1470" w:rsidP="001D1470">
      <w:pPr>
        <w:ind w:firstLine="709"/>
        <w:contextualSpacing/>
        <w:jc w:val="both"/>
        <w:rPr>
          <w:rFonts w:eastAsia="Calibri"/>
          <w:szCs w:val="28"/>
          <w:lang w:eastAsia="en-US"/>
        </w:rPr>
      </w:pPr>
      <w:r w:rsidRPr="001D1470">
        <w:rPr>
          <w:rFonts w:eastAsia="Calibri"/>
          <w:szCs w:val="28"/>
          <w:lang w:eastAsia="en-US"/>
        </w:rPr>
        <w:t>Органы муниципального контроля осуществляют информирование контролируемых лиц и иных заинтересованных лиц по вопросам соблюдения обязательных требований.</w:t>
      </w:r>
    </w:p>
    <w:p w:rsidR="001D1470" w:rsidRPr="001D1470" w:rsidRDefault="001D1470" w:rsidP="001D1470">
      <w:pPr>
        <w:ind w:firstLine="709"/>
        <w:contextualSpacing/>
        <w:jc w:val="both"/>
        <w:rPr>
          <w:rFonts w:eastAsia="Calibri"/>
          <w:szCs w:val="28"/>
          <w:lang w:eastAsia="en-US"/>
        </w:rPr>
      </w:pPr>
      <w:r w:rsidRPr="001D1470">
        <w:rPr>
          <w:rFonts w:eastAsia="Calibri"/>
          <w:szCs w:val="28"/>
          <w:lang w:eastAsia="en-US"/>
        </w:rPr>
        <w:t xml:space="preserve">Информирование осуществляется посредством размещения соответствующих сведений на официальном портале Администрации города Сургута, в средствах массовой информации, через личные кабинеты контролируемых лиц в государственных информационных системах </w:t>
      </w:r>
      <w:r w:rsidRPr="001D1470">
        <w:rPr>
          <w:rFonts w:eastAsia="Calibri"/>
          <w:szCs w:val="28"/>
          <w:lang w:eastAsia="en-US"/>
        </w:rPr>
        <w:br/>
        <w:t>(при их наличии) и в иных формах.</w:t>
      </w:r>
    </w:p>
    <w:p w:rsidR="001D1470" w:rsidRPr="001D1470" w:rsidRDefault="001D1470" w:rsidP="001D1470">
      <w:pPr>
        <w:ind w:firstLine="709"/>
        <w:contextualSpacing/>
        <w:jc w:val="both"/>
        <w:rPr>
          <w:rFonts w:eastAsia="Calibri"/>
          <w:szCs w:val="28"/>
          <w:lang w:eastAsia="en-US"/>
        </w:rPr>
      </w:pPr>
      <w:r w:rsidRPr="001D1470">
        <w:rPr>
          <w:rFonts w:eastAsia="Calibri"/>
          <w:szCs w:val="28"/>
          <w:lang w:eastAsia="en-US"/>
        </w:rPr>
        <w:t>Должностное лицо органа муниципального контроля осуществляет                      консультирование (дает разъяснения) по обращениям контролируемых лиц                                        и их представителей по вопросам, связанным с организацией и осуществлением муниципального контроля.</w:t>
      </w:r>
    </w:p>
    <w:p w:rsidR="001D1470" w:rsidRPr="001D1470" w:rsidRDefault="001D1470" w:rsidP="001D1470">
      <w:pPr>
        <w:ind w:firstLine="709"/>
        <w:contextualSpacing/>
        <w:jc w:val="both"/>
        <w:rPr>
          <w:rFonts w:eastAsia="Calibri"/>
          <w:szCs w:val="28"/>
          <w:lang w:eastAsia="en-US"/>
        </w:rPr>
      </w:pPr>
      <w:r w:rsidRPr="001D1470">
        <w:rPr>
          <w:rFonts w:eastAsia="Calibri"/>
          <w:szCs w:val="28"/>
          <w:lang w:eastAsia="en-US"/>
        </w:rPr>
        <w:t xml:space="preserve">Оценка результативности и эффективности контрольно-надзорной деятельности направлена на снижение уровня причиняемого вреда (ущерба) охраняемым законом ценностям в соответствующей сфере деятельности, а также на достижение оптимального распределения трудовых, материальных </w:t>
      </w:r>
      <w:r w:rsidRPr="001D1470">
        <w:rPr>
          <w:rFonts w:eastAsia="Calibri"/>
          <w:szCs w:val="28"/>
          <w:lang w:eastAsia="en-US"/>
        </w:rPr>
        <w:br/>
        <w:t>и финансовых ресурсов государства и минимизацию неоправданного вмешательства органа муниципального контроля, осуществляющей муниципальный лесной контроль, в деятельность контролируемых лиц.</w:t>
      </w:r>
    </w:p>
    <w:p w:rsidR="001D1470" w:rsidRPr="001D1470" w:rsidRDefault="001D1470" w:rsidP="001D1470">
      <w:pPr>
        <w:ind w:firstLine="709"/>
        <w:contextualSpacing/>
        <w:jc w:val="both"/>
        <w:rPr>
          <w:rFonts w:eastAsia="Calibri"/>
          <w:szCs w:val="28"/>
          <w:lang w:eastAsia="en-US"/>
        </w:rPr>
      </w:pPr>
    </w:p>
    <w:p w:rsidR="001D1470" w:rsidRPr="001D1470" w:rsidRDefault="001D1470" w:rsidP="001D1470">
      <w:pPr>
        <w:jc w:val="center"/>
        <w:rPr>
          <w:b/>
          <w:szCs w:val="28"/>
        </w:rPr>
      </w:pPr>
      <w:r w:rsidRPr="001D1470">
        <w:rPr>
          <w:b/>
          <w:szCs w:val="28"/>
        </w:rPr>
        <w:t>4. Сведения о контрольных мероприятиях</w:t>
      </w:r>
      <w:r w:rsidRPr="001D1470">
        <w:rPr>
          <w:b/>
          <w:szCs w:val="28"/>
        </w:rPr>
        <w:br/>
      </w:r>
    </w:p>
    <w:p w:rsidR="001D1470" w:rsidRPr="001D1470" w:rsidRDefault="001D1470" w:rsidP="001D1470">
      <w:pPr>
        <w:ind w:firstLine="709"/>
        <w:jc w:val="both"/>
        <w:rPr>
          <w:szCs w:val="28"/>
        </w:rPr>
      </w:pPr>
      <w:r w:rsidRPr="001D1470">
        <w:rPr>
          <w:szCs w:val="28"/>
        </w:rPr>
        <w:t>Муниципальный контроль осуществляется посредством проведения:</w:t>
      </w:r>
    </w:p>
    <w:p w:rsidR="001D1470" w:rsidRPr="001D1470" w:rsidRDefault="001D1470" w:rsidP="001D1470">
      <w:pPr>
        <w:ind w:firstLine="709"/>
        <w:jc w:val="both"/>
        <w:rPr>
          <w:szCs w:val="28"/>
        </w:rPr>
      </w:pPr>
      <w:r w:rsidRPr="001D1470">
        <w:rPr>
          <w:szCs w:val="28"/>
        </w:rPr>
        <w:t>1) профилактических мероприятий;</w:t>
      </w:r>
    </w:p>
    <w:p w:rsidR="001D1470" w:rsidRPr="001D1470" w:rsidRDefault="001D1470" w:rsidP="001D1470">
      <w:pPr>
        <w:ind w:firstLine="709"/>
        <w:jc w:val="both"/>
        <w:rPr>
          <w:szCs w:val="28"/>
        </w:rPr>
      </w:pPr>
      <w:r w:rsidRPr="001D1470">
        <w:rPr>
          <w:szCs w:val="28"/>
        </w:rPr>
        <w:t xml:space="preserve">2) контрольных мероприятий, предусматривающих взаимодействие </w:t>
      </w:r>
      <w:r w:rsidRPr="001D1470">
        <w:rPr>
          <w:szCs w:val="28"/>
        </w:rPr>
        <w:br/>
        <w:t>с контролируемыми лицами;</w:t>
      </w:r>
    </w:p>
    <w:p w:rsidR="001D1470" w:rsidRPr="001D1470" w:rsidRDefault="001D1470" w:rsidP="001D1470">
      <w:pPr>
        <w:ind w:firstLine="709"/>
        <w:jc w:val="both"/>
        <w:rPr>
          <w:szCs w:val="28"/>
        </w:rPr>
      </w:pPr>
      <w:r w:rsidRPr="001D1470">
        <w:rPr>
          <w:szCs w:val="28"/>
        </w:rPr>
        <w:t>3) контрольных мероприятий без взаимодействия с контролируемыми лицами.</w:t>
      </w:r>
    </w:p>
    <w:p w:rsidR="001D1470" w:rsidRPr="001D1470" w:rsidRDefault="001D1470" w:rsidP="001D1470">
      <w:pPr>
        <w:ind w:firstLine="709"/>
        <w:jc w:val="both"/>
        <w:rPr>
          <w:szCs w:val="28"/>
        </w:rPr>
      </w:pPr>
      <w:r w:rsidRPr="001D1470">
        <w:rPr>
          <w:szCs w:val="28"/>
        </w:rPr>
        <w:t xml:space="preserve">При осуществлении муниципального контроля взаимодействием органа муниципального контроля, его должностных лиц с контролируемыми лицами являются встречи, телефонные и иные переговоры (непосредственное </w:t>
      </w:r>
      <w:r w:rsidRPr="001D1470">
        <w:rPr>
          <w:szCs w:val="28"/>
        </w:rPr>
        <w:lastRenderedPageBreak/>
        <w:t xml:space="preserve">взаимодействие) между инспектором и контролируемым лицом или </w:t>
      </w:r>
      <w:r w:rsidRPr="001D1470">
        <w:rPr>
          <w:szCs w:val="28"/>
        </w:rPr>
        <w:br/>
        <w:t xml:space="preserve">его представителем, запрос документов, иных материалов, присутствие инспектора в месте осуществления деятельности контролируемого лица </w:t>
      </w:r>
      <w:r w:rsidRPr="001D1470">
        <w:rPr>
          <w:szCs w:val="28"/>
        </w:rPr>
        <w:br/>
        <w:t>(за исключением случаев присутствия инспектора на общедоступных производственных объектах).</w:t>
      </w:r>
    </w:p>
    <w:p w:rsidR="001D1470" w:rsidRPr="001D1470" w:rsidRDefault="001D1470" w:rsidP="001D1470">
      <w:pPr>
        <w:ind w:firstLine="709"/>
        <w:jc w:val="both"/>
        <w:rPr>
          <w:szCs w:val="28"/>
        </w:rPr>
      </w:pPr>
      <w:r w:rsidRPr="001D1470">
        <w:rPr>
          <w:szCs w:val="28"/>
        </w:rPr>
        <w:t>Взаимодействие с контролируемым лицом осуществляется при проведении следующих контрольных мероприятий:</w:t>
      </w:r>
    </w:p>
    <w:p w:rsidR="001D1470" w:rsidRPr="001D1470" w:rsidRDefault="001D1470" w:rsidP="001D1470">
      <w:pPr>
        <w:ind w:firstLine="709"/>
        <w:jc w:val="both"/>
        <w:rPr>
          <w:szCs w:val="28"/>
        </w:rPr>
      </w:pPr>
      <w:r w:rsidRPr="001D1470">
        <w:rPr>
          <w:szCs w:val="28"/>
        </w:rPr>
        <w:t>1) инспекционный визит;</w:t>
      </w:r>
    </w:p>
    <w:p w:rsidR="001D1470" w:rsidRPr="001D1470" w:rsidRDefault="001D1470" w:rsidP="001D1470">
      <w:pPr>
        <w:ind w:firstLine="709"/>
        <w:jc w:val="both"/>
        <w:rPr>
          <w:szCs w:val="28"/>
        </w:rPr>
      </w:pPr>
      <w:r w:rsidRPr="001D1470">
        <w:rPr>
          <w:szCs w:val="28"/>
        </w:rPr>
        <w:t>2) рейдовый осмотр;</w:t>
      </w:r>
    </w:p>
    <w:p w:rsidR="001D1470" w:rsidRPr="001D1470" w:rsidRDefault="001D1470" w:rsidP="001D1470">
      <w:pPr>
        <w:ind w:firstLine="709"/>
        <w:jc w:val="both"/>
        <w:rPr>
          <w:szCs w:val="28"/>
        </w:rPr>
      </w:pPr>
      <w:r w:rsidRPr="001D1470">
        <w:rPr>
          <w:szCs w:val="28"/>
        </w:rPr>
        <w:t>3) документарная проверка;</w:t>
      </w:r>
    </w:p>
    <w:p w:rsidR="001D1470" w:rsidRPr="001D1470" w:rsidRDefault="001D1470" w:rsidP="001D1470">
      <w:pPr>
        <w:ind w:firstLine="709"/>
        <w:jc w:val="both"/>
        <w:rPr>
          <w:szCs w:val="28"/>
        </w:rPr>
      </w:pPr>
      <w:r w:rsidRPr="001D1470">
        <w:rPr>
          <w:szCs w:val="28"/>
        </w:rPr>
        <w:t>4) выездная проверка.</w:t>
      </w:r>
    </w:p>
    <w:p w:rsidR="001D1470" w:rsidRPr="001D1470" w:rsidRDefault="001D1470" w:rsidP="001D1470">
      <w:pPr>
        <w:ind w:firstLine="709"/>
        <w:jc w:val="both"/>
        <w:rPr>
          <w:szCs w:val="28"/>
        </w:rPr>
      </w:pPr>
      <w:r w:rsidRPr="001D1470">
        <w:rPr>
          <w:szCs w:val="28"/>
        </w:rPr>
        <w:t xml:space="preserve">Без взаимодействия с контролируемым лицом проводятся следующие контрольные мероприятия (далее – контрольные мероприятия </w:t>
      </w:r>
      <w:r w:rsidRPr="001D1470">
        <w:rPr>
          <w:szCs w:val="28"/>
        </w:rPr>
        <w:br/>
        <w:t>без взаимодействия):</w:t>
      </w:r>
    </w:p>
    <w:p w:rsidR="001D1470" w:rsidRPr="001D1470" w:rsidRDefault="001D1470" w:rsidP="001D1470">
      <w:pPr>
        <w:ind w:firstLine="709"/>
        <w:jc w:val="both"/>
        <w:rPr>
          <w:szCs w:val="28"/>
        </w:rPr>
      </w:pPr>
      <w:r w:rsidRPr="001D1470">
        <w:rPr>
          <w:szCs w:val="28"/>
        </w:rPr>
        <w:t>1) наблюдение за соблюдением обязательных требований (мониторинг безопасности);</w:t>
      </w:r>
    </w:p>
    <w:p w:rsidR="001D1470" w:rsidRPr="001D1470" w:rsidRDefault="001D1470" w:rsidP="001D1470">
      <w:pPr>
        <w:ind w:firstLine="709"/>
        <w:jc w:val="both"/>
        <w:rPr>
          <w:szCs w:val="28"/>
        </w:rPr>
      </w:pPr>
      <w:r w:rsidRPr="001D1470">
        <w:rPr>
          <w:szCs w:val="28"/>
        </w:rPr>
        <w:t>2) выездное обследование.</w:t>
      </w:r>
    </w:p>
    <w:p w:rsidR="001D1470" w:rsidRPr="001D1470" w:rsidRDefault="001D1470" w:rsidP="001D1470">
      <w:pPr>
        <w:ind w:firstLine="709"/>
        <w:jc w:val="both"/>
        <w:rPr>
          <w:szCs w:val="28"/>
        </w:rPr>
      </w:pPr>
      <w:r w:rsidRPr="001D1470">
        <w:rPr>
          <w:szCs w:val="28"/>
        </w:rPr>
        <w:t>Оценка соблюдения контролируемыми лицами обязательных требований органами муниципального контроля не может проводиться иными способами, кроме как посредством контрольных мероприятий, указанных в Положении.</w:t>
      </w:r>
    </w:p>
    <w:p w:rsidR="001D1470" w:rsidRPr="001D1470" w:rsidRDefault="001D1470" w:rsidP="001D1470">
      <w:pPr>
        <w:ind w:firstLine="709"/>
        <w:jc w:val="both"/>
        <w:rPr>
          <w:szCs w:val="28"/>
        </w:rPr>
      </w:pPr>
      <w:r w:rsidRPr="001D1470">
        <w:rPr>
          <w:szCs w:val="28"/>
        </w:rPr>
        <w:t>Все внеплановые контрольные мероприятия проводятся только после согласования с органами прокуратуры в порядке, предусмотренном действующим законодательством.</w:t>
      </w:r>
    </w:p>
    <w:p w:rsidR="001D1470" w:rsidRPr="001D1470" w:rsidRDefault="001D1470" w:rsidP="001D1470">
      <w:pPr>
        <w:ind w:firstLine="709"/>
        <w:jc w:val="both"/>
        <w:rPr>
          <w:szCs w:val="28"/>
        </w:rPr>
      </w:pPr>
      <w:r w:rsidRPr="001D1470">
        <w:rPr>
          <w:szCs w:val="28"/>
        </w:rPr>
        <w:t>Основанием для проведения контрольных мероприятий, за исключением контрольных мероприятий без взаимодействия, может быть:</w:t>
      </w:r>
    </w:p>
    <w:p w:rsidR="001D1470" w:rsidRPr="001D1470" w:rsidRDefault="001D1470" w:rsidP="001D1470">
      <w:pPr>
        <w:ind w:firstLine="709"/>
        <w:jc w:val="both"/>
        <w:rPr>
          <w:szCs w:val="28"/>
        </w:rPr>
      </w:pPr>
      <w:r w:rsidRPr="001D1470">
        <w:rPr>
          <w:szCs w:val="28"/>
        </w:rPr>
        <w:t>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w:t>
      </w:r>
    </w:p>
    <w:p w:rsidR="001D1470" w:rsidRPr="001D1470" w:rsidRDefault="001D1470" w:rsidP="001D1470">
      <w:pPr>
        <w:ind w:firstLine="709"/>
        <w:jc w:val="both"/>
        <w:rPr>
          <w:szCs w:val="28"/>
        </w:rPr>
      </w:pPr>
      <w:r w:rsidRPr="001D1470">
        <w:rPr>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D1470" w:rsidRPr="001D1470" w:rsidRDefault="001D1470" w:rsidP="001D1470">
      <w:pPr>
        <w:ind w:firstLine="709"/>
        <w:jc w:val="both"/>
        <w:rPr>
          <w:szCs w:val="28"/>
        </w:rPr>
      </w:pPr>
      <w:r w:rsidRPr="001D1470">
        <w:rPr>
          <w:szCs w:val="28"/>
        </w:rPr>
        <w:t xml:space="preserve">3) требование прокурора о проведении контрольного мероприятия в рамках надзора за исполнением законов, соблюдением прав и свобод человека </w:t>
      </w:r>
      <w:r w:rsidRPr="001D1470">
        <w:rPr>
          <w:szCs w:val="28"/>
        </w:rPr>
        <w:br/>
        <w:t>и гражданина по поступившим в органы прокуратуры материалам и обращениям;</w:t>
      </w:r>
    </w:p>
    <w:p w:rsidR="001D1470" w:rsidRPr="001D1470" w:rsidRDefault="001D1470" w:rsidP="001D1470">
      <w:pPr>
        <w:ind w:firstLine="709"/>
        <w:jc w:val="both"/>
        <w:rPr>
          <w:szCs w:val="28"/>
        </w:rPr>
      </w:pPr>
      <w:r w:rsidRPr="001D1470">
        <w:rPr>
          <w:szCs w:val="28"/>
        </w:rPr>
        <w:t>4) истечение срока исполнения решения органа муниципального контроля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1D1470" w:rsidRPr="001D1470" w:rsidRDefault="001D1470" w:rsidP="001D1470">
      <w:pPr>
        <w:ind w:firstLine="709"/>
        <w:jc w:val="both"/>
        <w:rPr>
          <w:szCs w:val="28"/>
        </w:rPr>
      </w:pPr>
      <w:r w:rsidRPr="001D1470">
        <w:rPr>
          <w:szCs w:val="28"/>
        </w:rPr>
        <w:t>5)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1D1470" w:rsidRPr="001D1470" w:rsidRDefault="001D1470" w:rsidP="001D1470">
      <w:pPr>
        <w:ind w:firstLine="709"/>
        <w:jc w:val="both"/>
        <w:rPr>
          <w:szCs w:val="28"/>
        </w:rPr>
      </w:pPr>
      <w:r w:rsidRPr="001D1470">
        <w:rPr>
          <w:szCs w:val="28"/>
        </w:rPr>
        <w:lastRenderedPageBreak/>
        <w:t>Постановлением № 336 в 2023 году установлен мораторий на проведение внеплановых контрольных мероприятий.</w:t>
      </w:r>
    </w:p>
    <w:p w:rsidR="001D1470" w:rsidRPr="001D1470" w:rsidRDefault="001D1470" w:rsidP="001D1470">
      <w:pPr>
        <w:ind w:firstLine="709"/>
        <w:jc w:val="both"/>
        <w:rPr>
          <w:szCs w:val="28"/>
        </w:rPr>
      </w:pPr>
      <w:r w:rsidRPr="001D1470">
        <w:rPr>
          <w:szCs w:val="28"/>
        </w:rPr>
        <w:t xml:space="preserve">В соответствии с пунктом 10 Постановления № 336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w:t>
      </w:r>
      <w:r w:rsidRPr="001D1470">
        <w:rPr>
          <w:szCs w:val="28"/>
        </w:rPr>
        <w:br/>
        <w:t>без взаимодействия, мероприятий по контролю без взаимодействия в отношении контролируемых лиц.</w:t>
      </w:r>
    </w:p>
    <w:p w:rsidR="001D1470" w:rsidRPr="001D1470" w:rsidRDefault="001D1470" w:rsidP="001D1470">
      <w:pPr>
        <w:ind w:firstLine="709"/>
        <w:jc w:val="both"/>
        <w:rPr>
          <w:szCs w:val="28"/>
        </w:rPr>
      </w:pPr>
      <w:r w:rsidRPr="001D1470">
        <w:rPr>
          <w:szCs w:val="28"/>
        </w:rPr>
        <w:t xml:space="preserve">Мероприятия без взаимодействия с контролируемыми лицами проводятся </w:t>
      </w:r>
      <w:r w:rsidRPr="001D1470">
        <w:rPr>
          <w:szCs w:val="28"/>
        </w:rPr>
        <w:br/>
        <w:t>в соответствии со статьей 57 Федерального закона № 248-ФЗ в целях оценки достоверности поступившей информации в уполномоченный орган о причинении вреда (ущерба) охраняемым законом ценностям либо об угрозе причинения такого вреда, в связи с поступлением информации в уполномоченный орган о фактах нарушений обязательных требований.</w:t>
      </w:r>
    </w:p>
    <w:p w:rsidR="001D1470" w:rsidRPr="001D1470" w:rsidRDefault="001D1470" w:rsidP="001D1470">
      <w:pPr>
        <w:ind w:firstLine="709"/>
        <w:jc w:val="both"/>
        <w:rPr>
          <w:szCs w:val="28"/>
        </w:rPr>
      </w:pPr>
      <w:r w:rsidRPr="001D1470">
        <w:rPr>
          <w:szCs w:val="28"/>
        </w:rPr>
        <w:t>Мероприятия по контролю без взаимодействия с контролируемыми лицами не осуществлялись, в связи с отсутствием обращений (информации) об угрозе причинения вреда (ущерба) охраняемым законом ценностям.</w:t>
      </w:r>
    </w:p>
    <w:p w:rsidR="001D1470" w:rsidRPr="001D1470" w:rsidRDefault="001D1470" w:rsidP="001D1470">
      <w:pPr>
        <w:ind w:firstLine="709"/>
        <w:jc w:val="both"/>
        <w:rPr>
          <w:szCs w:val="28"/>
        </w:rPr>
      </w:pPr>
      <w:r w:rsidRPr="001D1470">
        <w:rPr>
          <w:szCs w:val="28"/>
        </w:rPr>
        <w:t xml:space="preserve">В 2023 году внеплановые контрольные мероприятия не проводились, вместе с тем Управлением проведено 3 выездных обследования без взаимодействия </w:t>
      </w:r>
      <w:r w:rsidRPr="001D1470">
        <w:rPr>
          <w:szCs w:val="28"/>
        </w:rPr>
        <w:br/>
        <w:t xml:space="preserve">с контролируемым лицом в рамках муниципального лесного контроля, </w:t>
      </w:r>
      <w:r w:rsidRPr="001D1470">
        <w:rPr>
          <w:szCs w:val="28"/>
        </w:rPr>
        <w:br/>
        <w:t xml:space="preserve">по результатам выездных обследований объявлено 3 предостережения </w:t>
      </w:r>
      <w:r w:rsidRPr="001D1470">
        <w:rPr>
          <w:szCs w:val="28"/>
        </w:rPr>
        <w:br/>
        <w:t>о недопустимости нарушений обязательных требований.</w:t>
      </w:r>
    </w:p>
    <w:p w:rsidR="001D1470" w:rsidRPr="001D1470" w:rsidRDefault="001D1470" w:rsidP="001D1470">
      <w:pPr>
        <w:ind w:firstLine="709"/>
        <w:jc w:val="both"/>
        <w:rPr>
          <w:szCs w:val="28"/>
        </w:rPr>
      </w:pPr>
    </w:p>
    <w:p w:rsidR="001D1470" w:rsidRPr="001D1470" w:rsidRDefault="001D1470" w:rsidP="001D1470">
      <w:pPr>
        <w:jc w:val="center"/>
        <w:rPr>
          <w:rFonts w:eastAsia="Calibri"/>
          <w:szCs w:val="28"/>
          <w:lang w:eastAsia="en-US"/>
        </w:rPr>
      </w:pPr>
      <w:r w:rsidRPr="001D1470">
        <w:rPr>
          <w:rFonts w:eastAsia="Calibri"/>
          <w:b/>
          <w:szCs w:val="28"/>
          <w:lang w:eastAsia="en-US"/>
        </w:rPr>
        <w:t>5. Выводы и предложения по итогам организации и</w:t>
      </w:r>
      <w:r w:rsidRPr="001D1470">
        <w:rPr>
          <w:rFonts w:eastAsia="Calibri"/>
          <w:szCs w:val="28"/>
          <w:lang w:eastAsia="en-US"/>
        </w:rPr>
        <w:t xml:space="preserve"> </w:t>
      </w:r>
    </w:p>
    <w:p w:rsidR="001D1470" w:rsidRPr="001D1470" w:rsidRDefault="001D1470" w:rsidP="001D1470">
      <w:pPr>
        <w:spacing w:after="200" w:line="276" w:lineRule="auto"/>
        <w:jc w:val="center"/>
        <w:rPr>
          <w:rFonts w:eastAsia="Calibri"/>
          <w:b/>
          <w:szCs w:val="28"/>
          <w:lang w:eastAsia="en-US"/>
        </w:rPr>
      </w:pPr>
      <w:r w:rsidRPr="001D1470">
        <w:rPr>
          <w:rFonts w:eastAsia="Calibri"/>
          <w:b/>
          <w:szCs w:val="28"/>
          <w:lang w:eastAsia="en-US"/>
        </w:rPr>
        <w:t>осуществления вида контроля</w:t>
      </w:r>
    </w:p>
    <w:p w:rsidR="001D1470" w:rsidRPr="001D1470" w:rsidRDefault="001D1470" w:rsidP="001D1470">
      <w:pPr>
        <w:ind w:firstLine="709"/>
        <w:jc w:val="both"/>
        <w:rPr>
          <w:rFonts w:eastAsia="Calibri"/>
          <w:szCs w:val="28"/>
          <w:lang w:eastAsia="en-US"/>
        </w:rPr>
      </w:pPr>
      <w:r w:rsidRPr="001D1470">
        <w:rPr>
          <w:rFonts w:eastAsia="Calibri"/>
          <w:szCs w:val="28"/>
          <w:lang w:eastAsia="en-US"/>
        </w:rPr>
        <w:t xml:space="preserve">В 2023 году мероприятия по муниципальному лесному контролю </w:t>
      </w:r>
      <w:r w:rsidRPr="001D1470">
        <w:rPr>
          <w:rFonts w:eastAsia="Calibri"/>
          <w:szCs w:val="28"/>
          <w:lang w:eastAsia="en-US"/>
        </w:rPr>
        <w:br/>
        <w:t xml:space="preserve">на территории муниципального образования городской округ Сургут, </w:t>
      </w:r>
      <w:r w:rsidRPr="001D1470">
        <w:rPr>
          <w:rFonts w:eastAsia="Calibri"/>
          <w:szCs w:val="28"/>
          <w:lang w:eastAsia="en-US"/>
        </w:rPr>
        <w:br/>
        <w:t>не проводились.</w:t>
      </w:r>
    </w:p>
    <w:p w:rsidR="001D1470" w:rsidRPr="001D1470" w:rsidRDefault="001D1470" w:rsidP="001D1470">
      <w:pPr>
        <w:ind w:firstLine="709"/>
        <w:jc w:val="both"/>
        <w:rPr>
          <w:rFonts w:eastAsia="Calibri"/>
          <w:szCs w:val="28"/>
          <w:lang w:eastAsia="en-US"/>
        </w:rPr>
      </w:pPr>
      <w:r w:rsidRPr="001D1470">
        <w:rPr>
          <w:rFonts w:eastAsia="Calibri"/>
          <w:szCs w:val="28"/>
          <w:lang w:eastAsia="en-US"/>
        </w:rPr>
        <w:t>Обращений от физических, юридических лиц, индивидуальных предпринимателей, содержащих информацию о нарушениях лесного законодательства на территории муниципального образования городской округ Сургут, в рассматриваемый период не поступали.</w:t>
      </w:r>
    </w:p>
    <w:p w:rsidR="001D1470" w:rsidRPr="001D1470" w:rsidRDefault="001D1470" w:rsidP="001D1470">
      <w:pPr>
        <w:ind w:firstLine="709"/>
        <w:jc w:val="both"/>
        <w:rPr>
          <w:rFonts w:eastAsia="Calibri"/>
          <w:szCs w:val="28"/>
          <w:lang w:eastAsia="en-US"/>
        </w:rPr>
      </w:pPr>
      <w:r w:rsidRPr="001D1470">
        <w:rPr>
          <w:rFonts w:eastAsia="Calibri"/>
          <w:szCs w:val="28"/>
          <w:lang w:eastAsia="en-US"/>
        </w:rPr>
        <w:t>Предложения по итогам организации и осуществления муниципального лесного контроля, отсутствуют.</w:t>
      </w:r>
    </w:p>
    <w:p w:rsidR="001226F1" w:rsidRPr="001226F1" w:rsidRDefault="001226F1">
      <w:pPr>
        <w:rPr>
          <w:bCs/>
          <w:spacing w:val="-3"/>
          <w:szCs w:val="28"/>
        </w:rPr>
      </w:pPr>
    </w:p>
    <w:sectPr w:rsidR="001226F1" w:rsidRPr="001226F1" w:rsidSect="003F7199">
      <w:footerReference w:type="first" r:id="rId12"/>
      <w:pgSz w:w="11906" w:h="16838" w:code="9"/>
      <w:pgMar w:top="1134" w:right="707" w:bottom="1276" w:left="1418" w:header="567" w:footer="113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39F" w:rsidRDefault="0024539F" w:rsidP="0056102E">
      <w:r>
        <w:separator/>
      </w:r>
    </w:p>
  </w:endnote>
  <w:endnote w:type="continuationSeparator" w:id="0">
    <w:p w:rsidR="0024539F" w:rsidRDefault="0024539F" w:rsidP="005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A45" w:rsidRPr="00666D3E" w:rsidRDefault="00686A45" w:rsidP="00666D3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39F" w:rsidRDefault="0024539F" w:rsidP="0056102E">
      <w:r>
        <w:separator/>
      </w:r>
    </w:p>
  </w:footnote>
  <w:footnote w:type="continuationSeparator" w:id="0">
    <w:p w:rsidR="0024539F" w:rsidRDefault="0024539F" w:rsidP="00561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9F3"/>
    <w:multiLevelType w:val="hybridMultilevel"/>
    <w:tmpl w:val="22346A76"/>
    <w:lvl w:ilvl="0" w:tplc="7D9409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D62D52"/>
    <w:multiLevelType w:val="hybridMultilevel"/>
    <w:tmpl w:val="65388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461935"/>
    <w:multiLevelType w:val="hybridMultilevel"/>
    <w:tmpl w:val="653878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BBD45F2"/>
    <w:multiLevelType w:val="hybridMultilevel"/>
    <w:tmpl w:val="396A2B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CDB2FA0"/>
    <w:multiLevelType w:val="hybridMultilevel"/>
    <w:tmpl w:val="898415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1D448F1"/>
    <w:multiLevelType w:val="multilevel"/>
    <w:tmpl w:val="A95CB7BA"/>
    <w:lvl w:ilvl="0">
      <w:start w:val="1"/>
      <w:numFmt w:val="decimal"/>
      <w:lvlText w:val="%1."/>
      <w:lvlJc w:val="left"/>
      <w:pPr>
        <w:ind w:left="90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6" w15:restartNumberingAfterBreak="0">
    <w:nsid w:val="376C5732"/>
    <w:multiLevelType w:val="hybridMultilevel"/>
    <w:tmpl w:val="80F4B9F0"/>
    <w:lvl w:ilvl="0" w:tplc="BB7C06C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87572B"/>
    <w:multiLevelType w:val="multilevel"/>
    <w:tmpl w:val="D6540986"/>
    <w:lvl w:ilvl="0">
      <w:start w:val="1"/>
      <w:numFmt w:val="decimal"/>
      <w:lvlText w:val="%1."/>
      <w:lvlJc w:val="left"/>
      <w:pPr>
        <w:ind w:left="1260" w:hanging="90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3B8F0D7B"/>
    <w:multiLevelType w:val="hybridMultilevel"/>
    <w:tmpl w:val="60423A3E"/>
    <w:lvl w:ilvl="0" w:tplc="83C4926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3FC4AE5"/>
    <w:multiLevelType w:val="multilevel"/>
    <w:tmpl w:val="4112DAF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15:restartNumberingAfterBreak="0">
    <w:nsid w:val="4AC07F4A"/>
    <w:multiLevelType w:val="multilevel"/>
    <w:tmpl w:val="0BF641EE"/>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4D393CF6"/>
    <w:multiLevelType w:val="multilevel"/>
    <w:tmpl w:val="799CE02E"/>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7E5605BA"/>
    <w:multiLevelType w:val="hybridMultilevel"/>
    <w:tmpl w:val="BC463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1"/>
  </w:num>
  <w:num w:numId="4">
    <w:abstractNumId w:val="10"/>
  </w:num>
  <w:num w:numId="5">
    <w:abstractNumId w:val="1"/>
  </w:num>
  <w:num w:numId="6">
    <w:abstractNumId w:val="7"/>
  </w:num>
  <w:num w:numId="7">
    <w:abstractNumId w:val="3"/>
  </w:num>
  <w:num w:numId="8">
    <w:abstractNumId w:val="2"/>
  </w:num>
  <w:num w:numId="9">
    <w:abstractNumId w:val="12"/>
  </w:num>
  <w:num w:numId="10">
    <w:abstractNumId w:val="4"/>
  </w:num>
  <w:num w:numId="11">
    <w:abstractNumId w:val="9"/>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58E"/>
    <w:rsid w:val="00001144"/>
    <w:rsid w:val="00001391"/>
    <w:rsid w:val="0000744F"/>
    <w:rsid w:val="00007FA6"/>
    <w:rsid w:val="00011C71"/>
    <w:rsid w:val="000153E3"/>
    <w:rsid w:val="0001630A"/>
    <w:rsid w:val="0001650F"/>
    <w:rsid w:val="000206E1"/>
    <w:rsid w:val="00026E79"/>
    <w:rsid w:val="0003044C"/>
    <w:rsid w:val="0004202A"/>
    <w:rsid w:val="00043B88"/>
    <w:rsid w:val="00051A39"/>
    <w:rsid w:val="0006135D"/>
    <w:rsid w:val="00062F57"/>
    <w:rsid w:val="00067322"/>
    <w:rsid w:val="000729CC"/>
    <w:rsid w:val="00086701"/>
    <w:rsid w:val="00092BD3"/>
    <w:rsid w:val="00097A33"/>
    <w:rsid w:val="000A06D3"/>
    <w:rsid w:val="000A51F2"/>
    <w:rsid w:val="000B1214"/>
    <w:rsid w:val="000B7295"/>
    <w:rsid w:val="000C12F3"/>
    <w:rsid w:val="000C3BE2"/>
    <w:rsid w:val="000C5204"/>
    <w:rsid w:val="000C6178"/>
    <w:rsid w:val="000C6404"/>
    <w:rsid w:val="000C7C5B"/>
    <w:rsid w:val="000D111D"/>
    <w:rsid w:val="000D2A50"/>
    <w:rsid w:val="000D338C"/>
    <w:rsid w:val="000D4718"/>
    <w:rsid w:val="000D501D"/>
    <w:rsid w:val="000E0447"/>
    <w:rsid w:val="000E04A8"/>
    <w:rsid w:val="000F05A8"/>
    <w:rsid w:val="000F54CC"/>
    <w:rsid w:val="000F5F7C"/>
    <w:rsid w:val="000F7825"/>
    <w:rsid w:val="001059C5"/>
    <w:rsid w:val="00107AE6"/>
    <w:rsid w:val="00121FBE"/>
    <w:rsid w:val="001226F1"/>
    <w:rsid w:val="00132B19"/>
    <w:rsid w:val="001349F5"/>
    <w:rsid w:val="00140D54"/>
    <w:rsid w:val="00144812"/>
    <w:rsid w:val="00150BCE"/>
    <w:rsid w:val="00154789"/>
    <w:rsid w:val="00156F7E"/>
    <w:rsid w:val="00157443"/>
    <w:rsid w:val="00163F7E"/>
    <w:rsid w:val="0016562A"/>
    <w:rsid w:val="001671FB"/>
    <w:rsid w:val="0017156B"/>
    <w:rsid w:val="0017689D"/>
    <w:rsid w:val="00176CE9"/>
    <w:rsid w:val="00177755"/>
    <w:rsid w:val="001870B9"/>
    <w:rsid w:val="00192064"/>
    <w:rsid w:val="00192123"/>
    <w:rsid w:val="00194A37"/>
    <w:rsid w:val="001A43E0"/>
    <w:rsid w:val="001A5433"/>
    <w:rsid w:val="001B11F0"/>
    <w:rsid w:val="001B49B4"/>
    <w:rsid w:val="001B5271"/>
    <w:rsid w:val="001C2FDC"/>
    <w:rsid w:val="001D1470"/>
    <w:rsid w:val="001D3931"/>
    <w:rsid w:val="001D5E4D"/>
    <w:rsid w:val="001E0674"/>
    <w:rsid w:val="001F0A37"/>
    <w:rsid w:val="00210559"/>
    <w:rsid w:val="00214491"/>
    <w:rsid w:val="0022434D"/>
    <w:rsid w:val="00224542"/>
    <w:rsid w:val="00227C4E"/>
    <w:rsid w:val="00242FCA"/>
    <w:rsid w:val="00243C38"/>
    <w:rsid w:val="0024539F"/>
    <w:rsid w:val="00250EB9"/>
    <w:rsid w:val="002525CC"/>
    <w:rsid w:val="002529CE"/>
    <w:rsid w:val="00253379"/>
    <w:rsid w:val="0026209C"/>
    <w:rsid w:val="00267A9A"/>
    <w:rsid w:val="00282780"/>
    <w:rsid w:val="002867E5"/>
    <w:rsid w:val="002915E9"/>
    <w:rsid w:val="00297C09"/>
    <w:rsid w:val="002A356F"/>
    <w:rsid w:val="002A38BB"/>
    <w:rsid w:val="002A5274"/>
    <w:rsid w:val="002A5A1E"/>
    <w:rsid w:val="002C07D7"/>
    <w:rsid w:val="002C0B4D"/>
    <w:rsid w:val="002C0C80"/>
    <w:rsid w:val="002D51CF"/>
    <w:rsid w:val="002E0083"/>
    <w:rsid w:val="002E3578"/>
    <w:rsid w:val="002F04FF"/>
    <w:rsid w:val="002F3091"/>
    <w:rsid w:val="002F4428"/>
    <w:rsid w:val="002F4C92"/>
    <w:rsid w:val="002F6ED4"/>
    <w:rsid w:val="003070EC"/>
    <w:rsid w:val="00313C76"/>
    <w:rsid w:val="00327E93"/>
    <w:rsid w:val="00331B56"/>
    <w:rsid w:val="003370DC"/>
    <w:rsid w:val="00345344"/>
    <w:rsid w:val="00350EA7"/>
    <w:rsid w:val="00351C21"/>
    <w:rsid w:val="00351F96"/>
    <w:rsid w:val="0035309F"/>
    <w:rsid w:val="00353900"/>
    <w:rsid w:val="003728CF"/>
    <w:rsid w:val="00381A99"/>
    <w:rsid w:val="00394CCB"/>
    <w:rsid w:val="0039544C"/>
    <w:rsid w:val="003A7DC5"/>
    <w:rsid w:val="003B25C8"/>
    <w:rsid w:val="003B6F63"/>
    <w:rsid w:val="003C2F74"/>
    <w:rsid w:val="003E0FDC"/>
    <w:rsid w:val="003E2F4F"/>
    <w:rsid w:val="003F57CC"/>
    <w:rsid w:val="003F6727"/>
    <w:rsid w:val="003F7199"/>
    <w:rsid w:val="0040344B"/>
    <w:rsid w:val="00403F06"/>
    <w:rsid w:val="00404DBE"/>
    <w:rsid w:val="00410D9E"/>
    <w:rsid w:val="00411755"/>
    <w:rsid w:val="00416BA7"/>
    <w:rsid w:val="0042001B"/>
    <w:rsid w:val="00425F68"/>
    <w:rsid w:val="004279E7"/>
    <w:rsid w:val="004309D0"/>
    <w:rsid w:val="0043167D"/>
    <w:rsid w:val="004345C5"/>
    <w:rsid w:val="004378DE"/>
    <w:rsid w:val="004410B3"/>
    <w:rsid w:val="004435A7"/>
    <w:rsid w:val="0044668B"/>
    <w:rsid w:val="00457EAD"/>
    <w:rsid w:val="00462B90"/>
    <w:rsid w:val="00465C12"/>
    <w:rsid w:val="004726BA"/>
    <w:rsid w:val="00472D33"/>
    <w:rsid w:val="00483EEE"/>
    <w:rsid w:val="00486A98"/>
    <w:rsid w:val="00494E10"/>
    <w:rsid w:val="00494EE5"/>
    <w:rsid w:val="004A58AE"/>
    <w:rsid w:val="004C1C51"/>
    <w:rsid w:val="004C2B52"/>
    <w:rsid w:val="004C5690"/>
    <w:rsid w:val="004C6F9F"/>
    <w:rsid w:val="004D1D32"/>
    <w:rsid w:val="004D2805"/>
    <w:rsid w:val="004D787A"/>
    <w:rsid w:val="004F2469"/>
    <w:rsid w:val="004F5D22"/>
    <w:rsid w:val="004F618B"/>
    <w:rsid w:val="004F6519"/>
    <w:rsid w:val="00501327"/>
    <w:rsid w:val="00501F08"/>
    <w:rsid w:val="00501FFF"/>
    <w:rsid w:val="00505792"/>
    <w:rsid w:val="00512120"/>
    <w:rsid w:val="0051710A"/>
    <w:rsid w:val="00523DA2"/>
    <w:rsid w:val="00527377"/>
    <w:rsid w:val="00532E5B"/>
    <w:rsid w:val="00542559"/>
    <w:rsid w:val="005440E4"/>
    <w:rsid w:val="00554788"/>
    <w:rsid w:val="00555698"/>
    <w:rsid w:val="0056102E"/>
    <w:rsid w:val="0056307B"/>
    <w:rsid w:val="00566DB6"/>
    <w:rsid w:val="005679CF"/>
    <w:rsid w:val="00571484"/>
    <w:rsid w:val="005829DC"/>
    <w:rsid w:val="00583CE3"/>
    <w:rsid w:val="005A0DE4"/>
    <w:rsid w:val="005A1373"/>
    <w:rsid w:val="005A5A06"/>
    <w:rsid w:val="005B11C2"/>
    <w:rsid w:val="005B2099"/>
    <w:rsid w:val="005B43CE"/>
    <w:rsid w:val="005B5A4B"/>
    <w:rsid w:val="005C0404"/>
    <w:rsid w:val="005C0FC7"/>
    <w:rsid w:val="005C6D74"/>
    <w:rsid w:val="005D46D3"/>
    <w:rsid w:val="005D4F44"/>
    <w:rsid w:val="005E25D5"/>
    <w:rsid w:val="005E7606"/>
    <w:rsid w:val="005F0B45"/>
    <w:rsid w:val="00614938"/>
    <w:rsid w:val="006228BD"/>
    <w:rsid w:val="00627AAF"/>
    <w:rsid w:val="0063085A"/>
    <w:rsid w:val="006349C9"/>
    <w:rsid w:val="00642FB7"/>
    <w:rsid w:val="0064440A"/>
    <w:rsid w:val="00653D2A"/>
    <w:rsid w:val="00666D3E"/>
    <w:rsid w:val="00670399"/>
    <w:rsid w:val="0067094D"/>
    <w:rsid w:val="00675E75"/>
    <w:rsid w:val="00681A71"/>
    <w:rsid w:val="00683BE3"/>
    <w:rsid w:val="00686A45"/>
    <w:rsid w:val="006875FA"/>
    <w:rsid w:val="00697301"/>
    <w:rsid w:val="006A1CAB"/>
    <w:rsid w:val="006A6352"/>
    <w:rsid w:val="006A6BD6"/>
    <w:rsid w:val="006B1E42"/>
    <w:rsid w:val="006B3C6E"/>
    <w:rsid w:val="006B5436"/>
    <w:rsid w:val="006B5950"/>
    <w:rsid w:val="006C74B5"/>
    <w:rsid w:val="006D2989"/>
    <w:rsid w:val="006D4B07"/>
    <w:rsid w:val="006D502C"/>
    <w:rsid w:val="006D5B9C"/>
    <w:rsid w:val="006D5F76"/>
    <w:rsid w:val="006D794E"/>
    <w:rsid w:val="006E0658"/>
    <w:rsid w:val="006E4F16"/>
    <w:rsid w:val="006F76BC"/>
    <w:rsid w:val="007053E5"/>
    <w:rsid w:val="0070657C"/>
    <w:rsid w:val="00715A1C"/>
    <w:rsid w:val="0071646C"/>
    <w:rsid w:val="00725987"/>
    <w:rsid w:val="00732957"/>
    <w:rsid w:val="00746E87"/>
    <w:rsid w:val="0075622B"/>
    <w:rsid w:val="00763459"/>
    <w:rsid w:val="00782769"/>
    <w:rsid w:val="007838DE"/>
    <w:rsid w:val="00784D5F"/>
    <w:rsid w:val="00785302"/>
    <w:rsid w:val="00786F11"/>
    <w:rsid w:val="00790E2B"/>
    <w:rsid w:val="00793188"/>
    <w:rsid w:val="007934AC"/>
    <w:rsid w:val="007976BA"/>
    <w:rsid w:val="007A0A25"/>
    <w:rsid w:val="007A746A"/>
    <w:rsid w:val="007C1414"/>
    <w:rsid w:val="007C2D82"/>
    <w:rsid w:val="007C3490"/>
    <w:rsid w:val="007C7383"/>
    <w:rsid w:val="007E2245"/>
    <w:rsid w:val="007E291F"/>
    <w:rsid w:val="007E5182"/>
    <w:rsid w:val="008009D8"/>
    <w:rsid w:val="00814340"/>
    <w:rsid w:val="008177F3"/>
    <w:rsid w:val="0082195E"/>
    <w:rsid w:val="00821C68"/>
    <w:rsid w:val="00825015"/>
    <w:rsid w:val="00825F01"/>
    <w:rsid w:val="00834142"/>
    <w:rsid w:val="00846C10"/>
    <w:rsid w:val="00857E97"/>
    <w:rsid w:val="00862EB6"/>
    <w:rsid w:val="00864038"/>
    <w:rsid w:val="0086602C"/>
    <w:rsid w:val="008674F8"/>
    <w:rsid w:val="00867D1D"/>
    <w:rsid w:val="008706CD"/>
    <w:rsid w:val="00874A2F"/>
    <w:rsid w:val="00882D3E"/>
    <w:rsid w:val="00882FE7"/>
    <w:rsid w:val="00883660"/>
    <w:rsid w:val="0088537C"/>
    <w:rsid w:val="008871BD"/>
    <w:rsid w:val="0089373B"/>
    <w:rsid w:val="0089387D"/>
    <w:rsid w:val="0089600A"/>
    <w:rsid w:val="008976AB"/>
    <w:rsid w:val="008A4264"/>
    <w:rsid w:val="008A65AA"/>
    <w:rsid w:val="008A75B6"/>
    <w:rsid w:val="008B2FF3"/>
    <w:rsid w:val="008B5CB3"/>
    <w:rsid w:val="008B67FA"/>
    <w:rsid w:val="008C0E0F"/>
    <w:rsid w:val="008C458E"/>
    <w:rsid w:val="008D042C"/>
    <w:rsid w:val="008D0766"/>
    <w:rsid w:val="008D0D2E"/>
    <w:rsid w:val="008D1722"/>
    <w:rsid w:val="008D2EEF"/>
    <w:rsid w:val="008E1473"/>
    <w:rsid w:val="008E201D"/>
    <w:rsid w:val="008E2977"/>
    <w:rsid w:val="008E7251"/>
    <w:rsid w:val="008F1969"/>
    <w:rsid w:val="00904744"/>
    <w:rsid w:val="00913875"/>
    <w:rsid w:val="0092086C"/>
    <w:rsid w:val="009263F1"/>
    <w:rsid w:val="0092678E"/>
    <w:rsid w:val="00927B7B"/>
    <w:rsid w:val="00945DEE"/>
    <w:rsid w:val="00950F77"/>
    <w:rsid w:val="00954014"/>
    <w:rsid w:val="00957C0D"/>
    <w:rsid w:val="009657A8"/>
    <w:rsid w:val="00966129"/>
    <w:rsid w:val="009667B1"/>
    <w:rsid w:val="0097499D"/>
    <w:rsid w:val="009822A9"/>
    <w:rsid w:val="00984377"/>
    <w:rsid w:val="00985DE7"/>
    <w:rsid w:val="0098619D"/>
    <w:rsid w:val="009867FC"/>
    <w:rsid w:val="00992DC1"/>
    <w:rsid w:val="009A17E7"/>
    <w:rsid w:val="009A2DAD"/>
    <w:rsid w:val="009A4E42"/>
    <w:rsid w:val="009A6C70"/>
    <w:rsid w:val="009B3440"/>
    <w:rsid w:val="009B47AC"/>
    <w:rsid w:val="009C4E40"/>
    <w:rsid w:val="009D224E"/>
    <w:rsid w:val="009E02D2"/>
    <w:rsid w:val="009E2111"/>
    <w:rsid w:val="009E749B"/>
    <w:rsid w:val="009E7B8A"/>
    <w:rsid w:val="00A04838"/>
    <w:rsid w:val="00A078A5"/>
    <w:rsid w:val="00A10677"/>
    <w:rsid w:val="00A10BBB"/>
    <w:rsid w:val="00A1650F"/>
    <w:rsid w:val="00A30121"/>
    <w:rsid w:val="00A336E3"/>
    <w:rsid w:val="00A508A5"/>
    <w:rsid w:val="00A51BF8"/>
    <w:rsid w:val="00A57709"/>
    <w:rsid w:val="00A613B6"/>
    <w:rsid w:val="00A61A7E"/>
    <w:rsid w:val="00A63094"/>
    <w:rsid w:val="00A6771B"/>
    <w:rsid w:val="00A67DD6"/>
    <w:rsid w:val="00A728C0"/>
    <w:rsid w:val="00A77B57"/>
    <w:rsid w:val="00A858DB"/>
    <w:rsid w:val="00A95030"/>
    <w:rsid w:val="00A9532D"/>
    <w:rsid w:val="00AB52FA"/>
    <w:rsid w:val="00AB5C13"/>
    <w:rsid w:val="00AC53AD"/>
    <w:rsid w:val="00AD017B"/>
    <w:rsid w:val="00AD4158"/>
    <w:rsid w:val="00AD4A2E"/>
    <w:rsid w:val="00AD4C17"/>
    <w:rsid w:val="00AF00C1"/>
    <w:rsid w:val="00AF5764"/>
    <w:rsid w:val="00B12778"/>
    <w:rsid w:val="00B1386F"/>
    <w:rsid w:val="00B178A4"/>
    <w:rsid w:val="00B2444C"/>
    <w:rsid w:val="00B256EF"/>
    <w:rsid w:val="00B26817"/>
    <w:rsid w:val="00B41F69"/>
    <w:rsid w:val="00B50EC5"/>
    <w:rsid w:val="00B524FD"/>
    <w:rsid w:val="00B555C3"/>
    <w:rsid w:val="00B5618D"/>
    <w:rsid w:val="00B57850"/>
    <w:rsid w:val="00B722C7"/>
    <w:rsid w:val="00B7467B"/>
    <w:rsid w:val="00B7713E"/>
    <w:rsid w:val="00B82224"/>
    <w:rsid w:val="00B85D5E"/>
    <w:rsid w:val="00B86B60"/>
    <w:rsid w:val="00B940D0"/>
    <w:rsid w:val="00B94D40"/>
    <w:rsid w:val="00B95716"/>
    <w:rsid w:val="00B9690C"/>
    <w:rsid w:val="00BB0CC0"/>
    <w:rsid w:val="00BC296C"/>
    <w:rsid w:val="00BC5FCB"/>
    <w:rsid w:val="00BD4AFC"/>
    <w:rsid w:val="00BD5D2C"/>
    <w:rsid w:val="00BD7B42"/>
    <w:rsid w:val="00BE3E18"/>
    <w:rsid w:val="00BF01AF"/>
    <w:rsid w:val="00BF39D2"/>
    <w:rsid w:val="00C00EC1"/>
    <w:rsid w:val="00C02C7A"/>
    <w:rsid w:val="00C03ADA"/>
    <w:rsid w:val="00C050CF"/>
    <w:rsid w:val="00C10FD6"/>
    <w:rsid w:val="00C12DA1"/>
    <w:rsid w:val="00C14A57"/>
    <w:rsid w:val="00C21C25"/>
    <w:rsid w:val="00C251AD"/>
    <w:rsid w:val="00C457D7"/>
    <w:rsid w:val="00C46343"/>
    <w:rsid w:val="00C5174C"/>
    <w:rsid w:val="00C51F85"/>
    <w:rsid w:val="00C61620"/>
    <w:rsid w:val="00C649CD"/>
    <w:rsid w:val="00C6604A"/>
    <w:rsid w:val="00C701A0"/>
    <w:rsid w:val="00C70694"/>
    <w:rsid w:val="00C72192"/>
    <w:rsid w:val="00C747DA"/>
    <w:rsid w:val="00C80C49"/>
    <w:rsid w:val="00C823AD"/>
    <w:rsid w:val="00C82C72"/>
    <w:rsid w:val="00C85B9D"/>
    <w:rsid w:val="00C871F2"/>
    <w:rsid w:val="00C872C1"/>
    <w:rsid w:val="00C939A6"/>
    <w:rsid w:val="00C978F3"/>
    <w:rsid w:val="00CA6059"/>
    <w:rsid w:val="00CA6708"/>
    <w:rsid w:val="00CB303B"/>
    <w:rsid w:val="00CB45DB"/>
    <w:rsid w:val="00CB7906"/>
    <w:rsid w:val="00CC0031"/>
    <w:rsid w:val="00CC47AD"/>
    <w:rsid w:val="00CD077D"/>
    <w:rsid w:val="00CD0CC9"/>
    <w:rsid w:val="00CD426F"/>
    <w:rsid w:val="00CD6754"/>
    <w:rsid w:val="00CD6D05"/>
    <w:rsid w:val="00CD76A7"/>
    <w:rsid w:val="00CE0F39"/>
    <w:rsid w:val="00CE155A"/>
    <w:rsid w:val="00CE63A9"/>
    <w:rsid w:val="00CE76C8"/>
    <w:rsid w:val="00CF24D3"/>
    <w:rsid w:val="00CF445B"/>
    <w:rsid w:val="00D00417"/>
    <w:rsid w:val="00D019DD"/>
    <w:rsid w:val="00D05E75"/>
    <w:rsid w:val="00D145AA"/>
    <w:rsid w:val="00D1473E"/>
    <w:rsid w:val="00D1709D"/>
    <w:rsid w:val="00D2675B"/>
    <w:rsid w:val="00D44FD9"/>
    <w:rsid w:val="00D45CAC"/>
    <w:rsid w:val="00D517F8"/>
    <w:rsid w:val="00D52473"/>
    <w:rsid w:val="00D546D6"/>
    <w:rsid w:val="00D54F1C"/>
    <w:rsid w:val="00D571F0"/>
    <w:rsid w:val="00D678C6"/>
    <w:rsid w:val="00D70E82"/>
    <w:rsid w:val="00D75BF9"/>
    <w:rsid w:val="00D809EC"/>
    <w:rsid w:val="00D9142B"/>
    <w:rsid w:val="00D927C7"/>
    <w:rsid w:val="00DA5832"/>
    <w:rsid w:val="00DA7C44"/>
    <w:rsid w:val="00DB5415"/>
    <w:rsid w:val="00DC2D89"/>
    <w:rsid w:val="00DC72D3"/>
    <w:rsid w:val="00DC7B62"/>
    <w:rsid w:val="00DD1511"/>
    <w:rsid w:val="00DD1B35"/>
    <w:rsid w:val="00DD3C23"/>
    <w:rsid w:val="00DD561E"/>
    <w:rsid w:val="00DF352B"/>
    <w:rsid w:val="00DF5947"/>
    <w:rsid w:val="00DF7DB3"/>
    <w:rsid w:val="00E116A6"/>
    <w:rsid w:val="00E11A49"/>
    <w:rsid w:val="00E309F6"/>
    <w:rsid w:val="00E319C3"/>
    <w:rsid w:val="00E31F8E"/>
    <w:rsid w:val="00E34EC7"/>
    <w:rsid w:val="00E43B2F"/>
    <w:rsid w:val="00E47AEB"/>
    <w:rsid w:val="00E50FD0"/>
    <w:rsid w:val="00E5480D"/>
    <w:rsid w:val="00E5507D"/>
    <w:rsid w:val="00E638BA"/>
    <w:rsid w:val="00E64E16"/>
    <w:rsid w:val="00E664E6"/>
    <w:rsid w:val="00E67F16"/>
    <w:rsid w:val="00E77CAE"/>
    <w:rsid w:val="00E81495"/>
    <w:rsid w:val="00E87D2D"/>
    <w:rsid w:val="00EA3545"/>
    <w:rsid w:val="00EA3E07"/>
    <w:rsid w:val="00EB03B5"/>
    <w:rsid w:val="00EB4778"/>
    <w:rsid w:val="00EB7903"/>
    <w:rsid w:val="00ED215C"/>
    <w:rsid w:val="00EE1100"/>
    <w:rsid w:val="00EE2AC2"/>
    <w:rsid w:val="00EF2CA0"/>
    <w:rsid w:val="00F0128E"/>
    <w:rsid w:val="00F01C8B"/>
    <w:rsid w:val="00F07208"/>
    <w:rsid w:val="00F07866"/>
    <w:rsid w:val="00F1141A"/>
    <w:rsid w:val="00F256BC"/>
    <w:rsid w:val="00F26C72"/>
    <w:rsid w:val="00F341DC"/>
    <w:rsid w:val="00F37856"/>
    <w:rsid w:val="00F437CC"/>
    <w:rsid w:val="00F444EB"/>
    <w:rsid w:val="00F4525D"/>
    <w:rsid w:val="00F4647E"/>
    <w:rsid w:val="00F57AAF"/>
    <w:rsid w:val="00F63D3C"/>
    <w:rsid w:val="00F71356"/>
    <w:rsid w:val="00F72EA7"/>
    <w:rsid w:val="00F73E6E"/>
    <w:rsid w:val="00F7531C"/>
    <w:rsid w:val="00F76A85"/>
    <w:rsid w:val="00F77A2B"/>
    <w:rsid w:val="00F819A1"/>
    <w:rsid w:val="00F850B7"/>
    <w:rsid w:val="00F910AA"/>
    <w:rsid w:val="00F970FA"/>
    <w:rsid w:val="00FB1BF6"/>
    <w:rsid w:val="00FB2C89"/>
    <w:rsid w:val="00FB49D9"/>
    <w:rsid w:val="00FB79A8"/>
    <w:rsid w:val="00FC5ACE"/>
    <w:rsid w:val="00FC5BAD"/>
    <w:rsid w:val="00FC75C6"/>
    <w:rsid w:val="00FC7C25"/>
    <w:rsid w:val="00FD485A"/>
    <w:rsid w:val="00FE7A02"/>
    <w:rsid w:val="00FF6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FE5AE"/>
  <w15:docId w15:val="{F81BAC63-D2D6-40F9-8643-3E130F657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5AA"/>
    <w:rPr>
      <w:sz w:val="28"/>
      <w:szCs w:val="24"/>
    </w:rPr>
  </w:style>
  <w:style w:type="paragraph" w:styleId="1">
    <w:name w:val="heading 1"/>
    <w:basedOn w:val="a"/>
    <w:next w:val="a"/>
    <w:qFormat/>
    <w:rsid w:val="00D145AA"/>
    <w:pPr>
      <w:keepNext/>
      <w:outlineLvl w:val="0"/>
    </w:pPr>
    <w:rPr>
      <w:rFonts w:eastAsia="Arial Unicode MS"/>
      <w:b/>
      <w:bCs/>
      <w:sz w:val="20"/>
    </w:rPr>
  </w:style>
  <w:style w:type="paragraph" w:styleId="2">
    <w:name w:val="heading 2"/>
    <w:basedOn w:val="a"/>
    <w:next w:val="a"/>
    <w:qFormat/>
    <w:rsid w:val="00D145AA"/>
    <w:pPr>
      <w:keepNext/>
      <w:spacing w:line="120" w:lineRule="atLeast"/>
      <w:jc w:val="center"/>
      <w:outlineLvl w:val="1"/>
    </w:pPr>
    <w:rPr>
      <w:rFonts w:eastAsia="Arial Unicode MS"/>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940D0"/>
    <w:pPr>
      <w:jc w:val="center"/>
    </w:pPr>
    <w:rPr>
      <w:b/>
    </w:rPr>
  </w:style>
  <w:style w:type="character" w:customStyle="1" w:styleId="a4">
    <w:name w:val="Заголовок Знак"/>
    <w:basedOn w:val="a0"/>
    <w:link w:val="a3"/>
    <w:rsid w:val="00B940D0"/>
    <w:rPr>
      <w:b/>
      <w:sz w:val="28"/>
      <w:szCs w:val="24"/>
    </w:rPr>
  </w:style>
  <w:style w:type="paragraph" w:styleId="a5">
    <w:name w:val="List Paragraph"/>
    <w:basedOn w:val="a"/>
    <w:uiPriority w:val="34"/>
    <w:qFormat/>
    <w:rsid w:val="00F07208"/>
    <w:pPr>
      <w:ind w:left="708"/>
    </w:pPr>
    <w:rPr>
      <w:sz w:val="24"/>
    </w:rPr>
  </w:style>
  <w:style w:type="paragraph" w:customStyle="1" w:styleId="ConsPlusNormal">
    <w:name w:val="ConsPlusNormal"/>
    <w:rsid w:val="008706CD"/>
    <w:pPr>
      <w:autoSpaceDE w:val="0"/>
      <w:autoSpaceDN w:val="0"/>
      <w:adjustRightInd w:val="0"/>
      <w:ind w:firstLine="720"/>
    </w:pPr>
    <w:rPr>
      <w:rFonts w:ascii="Arial" w:hAnsi="Arial" w:cs="Arial"/>
    </w:rPr>
  </w:style>
  <w:style w:type="paragraph" w:styleId="a6">
    <w:name w:val="Body Text"/>
    <w:basedOn w:val="a"/>
    <w:link w:val="a7"/>
    <w:rsid w:val="008706CD"/>
    <w:pPr>
      <w:jc w:val="both"/>
    </w:pPr>
  </w:style>
  <w:style w:type="character" w:customStyle="1" w:styleId="a7">
    <w:name w:val="Основной текст Знак"/>
    <w:basedOn w:val="a0"/>
    <w:link w:val="a6"/>
    <w:rsid w:val="008706CD"/>
    <w:rPr>
      <w:sz w:val="28"/>
      <w:szCs w:val="24"/>
    </w:rPr>
  </w:style>
  <w:style w:type="paragraph" w:customStyle="1" w:styleId="FR1">
    <w:name w:val="FR1"/>
    <w:rsid w:val="00523DA2"/>
    <w:pPr>
      <w:widowControl w:val="0"/>
      <w:spacing w:line="360" w:lineRule="auto"/>
      <w:ind w:left="920"/>
      <w:jc w:val="center"/>
    </w:pPr>
    <w:rPr>
      <w:b/>
      <w:snapToGrid w:val="0"/>
      <w:sz w:val="32"/>
    </w:rPr>
  </w:style>
  <w:style w:type="paragraph" w:customStyle="1" w:styleId="FR2">
    <w:name w:val="FR2"/>
    <w:rsid w:val="00523DA2"/>
    <w:pPr>
      <w:widowControl w:val="0"/>
      <w:ind w:left="4480"/>
    </w:pPr>
    <w:rPr>
      <w:b/>
      <w:snapToGrid w:val="0"/>
      <w:sz w:val="28"/>
    </w:rPr>
  </w:style>
  <w:style w:type="paragraph" w:styleId="a8">
    <w:name w:val="header"/>
    <w:basedOn w:val="a"/>
    <w:link w:val="a9"/>
    <w:uiPriority w:val="99"/>
    <w:rsid w:val="0056102E"/>
    <w:pPr>
      <w:tabs>
        <w:tab w:val="center" w:pos="4677"/>
        <w:tab w:val="right" w:pos="9355"/>
      </w:tabs>
    </w:pPr>
  </w:style>
  <w:style w:type="character" w:customStyle="1" w:styleId="a9">
    <w:name w:val="Верхний колонтитул Знак"/>
    <w:basedOn w:val="a0"/>
    <w:link w:val="a8"/>
    <w:uiPriority w:val="99"/>
    <w:rsid w:val="0056102E"/>
    <w:rPr>
      <w:sz w:val="28"/>
      <w:szCs w:val="24"/>
    </w:rPr>
  </w:style>
  <w:style w:type="paragraph" w:styleId="aa">
    <w:name w:val="footer"/>
    <w:basedOn w:val="a"/>
    <w:link w:val="ab"/>
    <w:uiPriority w:val="99"/>
    <w:rsid w:val="0056102E"/>
    <w:pPr>
      <w:tabs>
        <w:tab w:val="center" w:pos="4677"/>
        <w:tab w:val="right" w:pos="9355"/>
      </w:tabs>
    </w:pPr>
  </w:style>
  <w:style w:type="character" w:customStyle="1" w:styleId="ab">
    <w:name w:val="Нижний колонтитул Знак"/>
    <w:basedOn w:val="a0"/>
    <w:link w:val="aa"/>
    <w:uiPriority w:val="99"/>
    <w:rsid w:val="0056102E"/>
    <w:rPr>
      <w:sz w:val="28"/>
      <w:szCs w:val="24"/>
    </w:rPr>
  </w:style>
  <w:style w:type="paragraph" w:styleId="ac">
    <w:name w:val="Balloon Text"/>
    <w:basedOn w:val="a"/>
    <w:link w:val="ad"/>
    <w:semiHidden/>
    <w:unhideWhenUsed/>
    <w:rsid w:val="008E7251"/>
    <w:rPr>
      <w:rFonts w:ascii="Segoe UI" w:hAnsi="Segoe UI" w:cs="Segoe UI"/>
      <w:sz w:val="18"/>
      <w:szCs w:val="18"/>
    </w:rPr>
  </w:style>
  <w:style w:type="character" w:customStyle="1" w:styleId="ad">
    <w:name w:val="Текст выноски Знак"/>
    <w:basedOn w:val="a0"/>
    <w:link w:val="ac"/>
    <w:semiHidden/>
    <w:rsid w:val="008E7251"/>
    <w:rPr>
      <w:rFonts w:ascii="Segoe UI" w:hAnsi="Segoe UI" w:cs="Segoe UI"/>
      <w:sz w:val="18"/>
      <w:szCs w:val="18"/>
    </w:rPr>
  </w:style>
  <w:style w:type="paragraph" w:styleId="ae">
    <w:name w:val="No Spacing"/>
    <w:uiPriority w:val="1"/>
    <w:qFormat/>
    <w:rsid w:val="00CD0CC9"/>
    <w:rPr>
      <w:rFonts w:asciiTheme="minorHAnsi" w:eastAsiaTheme="minorHAnsi" w:hAnsiTheme="minorHAnsi" w:cstheme="minorBidi"/>
      <w:sz w:val="22"/>
      <w:szCs w:val="22"/>
      <w:lang w:eastAsia="en-US"/>
    </w:rPr>
  </w:style>
  <w:style w:type="paragraph" w:styleId="af">
    <w:name w:val="Body Text Indent"/>
    <w:basedOn w:val="a"/>
    <w:link w:val="af0"/>
    <w:semiHidden/>
    <w:unhideWhenUsed/>
    <w:rsid w:val="00AD017B"/>
    <w:pPr>
      <w:spacing w:after="120"/>
      <w:ind w:left="283"/>
    </w:pPr>
  </w:style>
  <w:style w:type="character" w:customStyle="1" w:styleId="af0">
    <w:name w:val="Основной текст с отступом Знак"/>
    <w:basedOn w:val="a0"/>
    <w:link w:val="af"/>
    <w:semiHidden/>
    <w:rsid w:val="00AD017B"/>
    <w:rPr>
      <w:sz w:val="28"/>
      <w:szCs w:val="24"/>
    </w:rPr>
  </w:style>
  <w:style w:type="table" w:styleId="af1">
    <w:name w:val="Table Grid"/>
    <w:basedOn w:val="a1"/>
    <w:uiPriority w:val="39"/>
    <w:rsid w:val="00DD3C23"/>
    <w:pPr>
      <w:widowControl w:val="0"/>
      <w:spacing w:before="280" w:line="280" w:lineRule="auto"/>
      <w:ind w:left="1560"/>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FB1BF6"/>
    <w:rPr>
      <w:color w:val="0000FF"/>
      <w:u w:val="single"/>
    </w:rPr>
  </w:style>
  <w:style w:type="character" w:customStyle="1" w:styleId="af3">
    <w:name w:val="Гипертекстовая ссылка"/>
    <w:basedOn w:val="a0"/>
    <w:uiPriority w:val="99"/>
    <w:rsid w:val="00C747DA"/>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35622">
      <w:bodyDiv w:val="1"/>
      <w:marLeft w:val="0"/>
      <w:marRight w:val="0"/>
      <w:marTop w:val="0"/>
      <w:marBottom w:val="0"/>
      <w:divBdr>
        <w:top w:val="none" w:sz="0" w:space="0" w:color="auto"/>
        <w:left w:val="none" w:sz="0" w:space="0" w:color="auto"/>
        <w:bottom w:val="none" w:sz="0" w:space="0" w:color="auto"/>
        <w:right w:val="none" w:sz="0" w:space="0" w:color="auto"/>
      </w:divBdr>
    </w:div>
    <w:div w:id="513761170">
      <w:bodyDiv w:val="1"/>
      <w:marLeft w:val="0"/>
      <w:marRight w:val="0"/>
      <w:marTop w:val="0"/>
      <w:marBottom w:val="0"/>
      <w:divBdr>
        <w:top w:val="none" w:sz="0" w:space="0" w:color="auto"/>
        <w:left w:val="none" w:sz="0" w:space="0" w:color="auto"/>
        <w:bottom w:val="none" w:sz="0" w:space="0" w:color="auto"/>
        <w:right w:val="none" w:sz="0" w:space="0" w:color="auto"/>
      </w:divBdr>
      <w:divsChild>
        <w:div w:id="258292783">
          <w:marLeft w:val="0"/>
          <w:marRight w:val="0"/>
          <w:marTop w:val="0"/>
          <w:marBottom w:val="0"/>
          <w:divBdr>
            <w:top w:val="none" w:sz="0" w:space="0" w:color="auto"/>
            <w:left w:val="none" w:sz="0" w:space="0" w:color="auto"/>
            <w:bottom w:val="none" w:sz="0" w:space="0" w:color="auto"/>
            <w:right w:val="none" w:sz="0" w:space="0" w:color="auto"/>
          </w:divBdr>
        </w:div>
        <w:div w:id="2006589620">
          <w:marLeft w:val="0"/>
          <w:marRight w:val="0"/>
          <w:marTop w:val="0"/>
          <w:marBottom w:val="0"/>
          <w:divBdr>
            <w:top w:val="none" w:sz="0" w:space="0" w:color="auto"/>
            <w:left w:val="none" w:sz="0" w:space="0" w:color="auto"/>
            <w:bottom w:val="none" w:sz="0" w:space="0" w:color="auto"/>
            <w:right w:val="none" w:sz="0" w:space="0" w:color="auto"/>
          </w:divBdr>
        </w:div>
      </w:divsChild>
    </w:div>
    <w:div w:id="775442138">
      <w:bodyDiv w:val="1"/>
      <w:marLeft w:val="0"/>
      <w:marRight w:val="0"/>
      <w:marTop w:val="0"/>
      <w:marBottom w:val="0"/>
      <w:divBdr>
        <w:top w:val="none" w:sz="0" w:space="0" w:color="auto"/>
        <w:left w:val="none" w:sz="0" w:space="0" w:color="auto"/>
        <w:bottom w:val="none" w:sz="0" w:space="0" w:color="auto"/>
        <w:right w:val="none" w:sz="0" w:space="0" w:color="auto"/>
      </w:divBdr>
    </w:div>
    <w:div w:id="1071582309">
      <w:bodyDiv w:val="1"/>
      <w:marLeft w:val="0"/>
      <w:marRight w:val="0"/>
      <w:marTop w:val="0"/>
      <w:marBottom w:val="0"/>
      <w:divBdr>
        <w:top w:val="none" w:sz="0" w:space="0" w:color="auto"/>
        <w:left w:val="none" w:sz="0" w:space="0" w:color="auto"/>
        <w:bottom w:val="none" w:sz="0" w:space="0" w:color="auto"/>
        <w:right w:val="none" w:sz="0" w:space="0" w:color="auto"/>
      </w:divBdr>
    </w:div>
    <w:div w:id="1077632079">
      <w:bodyDiv w:val="1"/>
      <w:marLeft w:val="0"/>
      <w:marRight w:val="0"/>
      <w:marTop w:val="0"/>
      <w:marBottom w:val="0"/>
      <w:divBdr>
        <w:top w:val="none" w:sz="0" w:space="0" w:color="auto"/>
        <w:left w:val="none" w:sz="0" w:space="0" w:color="auto"/>
        <w:bottom w:val="none" w:sz="0" w:space="0" w:color="auto"/>
        <w:right w:val="none" w:sz="0" w:space="0" w:color="auto"/>
      </w:divBdr>
    </w:div>
    <w:div w:id="1115758048">
      <w:bodyDiv w:val="1"/>
      <w:marLeft w:val="0"/>
      <w:marRight w:val="0"/>
      <w:marTop w:val="0"/>
      <w:marBottom w:val="0"/>
      <w:divBdr>
        <w:top w:val="none" w:sz="0" w:space="0" w:color="auto"/>
        <w:left w:val="none" w:sz="0" w:space="0" w:color="auto"/>
        <w:bottom w:val="none" w:sz="0" w:space="0" w:color="auto"/>
        <w:right w:val="none" w:sz="0" w:space="0" w:color="auto"/>
      </w:divBdr>
    </w:div>
    <w:div w:id="1349873736">
      <w:bodyDiv w:val="1"/>
      <w:marLeft w:val="0"/>
      <w:marRight w:val="0"/>
      <w:marTop w:val="0"/>
      <w:marBottom w:val="0"/>
      <w:divBdr>
        <w:top w:val="none" w:sz="0" w:space="0" w:color="auto"/>
        <w:left w:val="none" w:sz="0" w:space="0" w:color="auto"/>
        <w:bottom w:val="none" w:sz="0" w:space="0" w:color="auto"/>
        <w:right w:val="none" w:sz="0" w:space="0" w:color="auto"/>
      </w:divBdr>
    </w:div>
    <w:div w:id="1462727605">
      <w:bodyDiv w:val="1"/>
      <w:marLeft w:val="0"/>
      <w:marRight w:val="0"/>
      <w:marTop w:val="0"/>
      <w:marBottom w:val="0"/>
      <w:divBdr>
        <w:top w:val="none" w:sz="0" w:space="0" w:color="auto"/>
        <w:left w:val="none" w:sz="0" w:space="0" w:color="auto"/>
        <w:bottom w:val="none" w:sz="0" w:space="0" w:color="auto"/>
        <w:right w:val="none" w:sz="0" w:space="0" w:color="auto"/>
      </w:divBdr>
      <w:divsChild>
        <w:div w:id="1179344103">
          <w:marLeft w:val="0"/>
          <w:marRight w:val="0"/>
          <w:marTop w:val="0"/>
          <w:marBottom w:val="0"/>
          <w:divBdr>
            <w:top w:val="none" w:sz="0" w:space="0" w:color="auto"/>
            <w:left w:val="none" w:sz="0" w:space="0" w:color="auto"/>
            <w:bottom w:val="none" w:sz="0" w:space="0" w:color="auto"/>
            <w:right w:val="none" w:sz="0" w:space="0" w:color="auto"/>
          </w:divBdr>
        </w:div>
        <w:div w:id="953711874">
          <w:marLeft w:val="0"/>
          <w:marRight w:val="0"/>
          <w:marTop w:val="0"/>
          <w:marBottom w:val="0"/>
          <w:divBdr>
            <w:top w:val="none" w:sz="0" w:space="0" w:color="auto"/>
            <w:left w:val="none" w:sz="0" w:space="0" w:color="auto"/>
            <w:bottom w:val="none" w:sz="0" w:space="0" w:color="auto"/>
            <w:right w:val="none" w:sz="0" w:space="0" w:color="auto"/>
          </w:divBdr>
        </w:div>
      </w:divsChild>
    </w:div>
    <w:div w:id="1477606058">
      <w:bodyDiv w:val="1"/>
      <w:marLeft w:val="0"/>
      <w:marRight w:val="0"/>
      <w:marTop w:val="0"/>
      <w:marBottom w:val="0"/>
      <w:divBdr>
        <w:top w:val="none" w:sz="0" w:space="0" w:color="auto"/>
        <w:left w:val="none" w:sz="0" w:space="0" w:color="auto"/>
        <w:bottom w:val="none" w:sz="0" w:space="0" w:color="auto"/>
        <w:right w:val="none" w:sz="0" w:space="0" w:color="auto"/>
      </w:divBdr>
    </w:div>
    <w:div w:id="157289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81EEE0811B9C2EAEB08B6420BA89D5285C3DE201965A7B53D14B0FCAF8FDC49C19012E0D7U1y1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81EEE0811B9C2EAEB08B6420BA89D5285C3DE20196BA7B53D14B0FCAF8FDC49C19012E0D7U1y1H" TargetMode="External"/><Relationship Id="rId5" Type="http://schemas.openxmlformats.org/officeDocument/2006/relationships/webSettings" Target="webSettings.xml"/><Relationship Id="rId10" Type="http://schemas.openxmlformats.org/officeDocument/2006/relationships/hyperlink" Target="consultantplus://offline/ref=1D4E32A31A176726FF77A9EFC32AC1AADF181EEE0811B9C2EAEB08B6420BA89D5285C3DE201965A7B53D14B0FCAF8FDC49C19012E0D7U1y1H"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81EEE0811B9C2EAEB08B6420BA89D5285C3DE20196BA7B53D14B0FCAF8FDC49C19012E0D7U1y1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6;&#1072;&#1073;&#1086;&#1090;&#1072;\&#1055;&#1056;&#1048;&#1050;&#1040;&#1047;&#1067;\&#1055;&#1088;&#1080;&#1082;&#1072;&#107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77C06-2FCF-4E70-B71E-D79665A4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Template>
  <TotalTime>10</TotalTime>
  <Pages>37</Pages>
  <Words>12856</Words>
  <Characters>73285</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85970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Прокопович Ольга Владимировна</cp:lastModifiedBy>
  <cp:revision>4</cp:revision>
  <cp:lastPrinted>2023-01-18T11:30:00Z</cp:lastPrinted>
  <dcterms:created xsi:type="dcterms:W3CDTF">2024-03-01T07:34:00Z</dcterms:created>
  <dcterms:modified xsi:type="dcterms:W3CDTF">2024-03-01T07:49:00Z</dcterms:modified>
</cp:coreProperties>
</file>