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F0" w:rsidRDefault="00C87244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E33EA7">
        <w:rPr>
          <w:rFonts w:ascii="Times New Roman" w:hAnsi="Times New Roman" w:cs="Times New Roman"/>
          <w:sz w:val="28"/>
          <w:szCs w:val="28"/>
        </w:rPr>
        <w:t>вектора «</w:t>
      </w:r>
      <w:r w:rsidR="00E33EA7"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развитие</w:t>
      </w:r>
      <w:r w:rsidRPr="00E33EA7">
        <w:rPr>
          <w:rFonts w:ascii="Times New Roman" w:hAnsi="Times New Roman" w:cs="Times New Roman"/>
          <w:sz w:val="28"/>
          <w:szCs w:val="28"/>
        </w:rPr>
        <w:t>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</w:t>
      </w:r>
      <w:r w:rsidR="009C0B8F">
        <w:rPr>
          <w:rFonts w:ascii="Times New Roman" w:hAnsi="Times New Roman" w:cs="Times New Roman"/>
          <w:sz w:val="28"/>
          <w:szCs w:val="28"/>
        </w:rPr>
        <w:t>одской округ Сургут</w:t>
      </w:r>
      <w:r w:rsidR="007A4C2D" w:rsidRPr="007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4C2D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7A4C2D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период до 2030 года </w:t>
      </w:r>
      <w:r w:rsidR="007A4C2D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r w:rsidR="005B01F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A4C2D"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C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E33EA7" w:rsidRDefault="00BB4D9D" w:rsidP="00E33E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E33E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3EA7" w:rsidRPr="00E33EA7">
        <w:rPr>
          <w:rFonts w:ascii="Times New Roman" w:hAnsi="Times New Roman" w:cs="Times New Roman"/>
          <w:color w:val="000000"/>
          <w:sz w:val="28"/>
          <w:szCs w:val="28"/>
        </w:rPr>
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Сургут-Нефтеюганск.</w:t>
      </w:r>
    </w:p>
    <w:p w:rsidR="00E33EA7" w:rsidRDefault="00E33EA7" w:rsidP="00E3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сбалансированной градостроительной политики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актуальной версии генерального плана города;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городской среды, обеспечивающей качественное проживание населения (фонд муниципального социального жилья, </w:t>
      </w:r>
      <w:proofErr w:type="spellStart"/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полицентричные</w:t>
      </w:r>
      <w:proofErr w:type="spellEnd"/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пространства, качественное и доступное многоквартирное жилье, реновации, индивидуальное жилищное строительство и прочее);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рекреационных и общественных пространств, обеспечивающих реализацию жизненных потребностей жителей города Сургута;</w:t>
      </w:r>
    </w:p>
    <w:p w:rsidR="00E33EA7" w:rsidRPr="00E33EA7" w:rsidRDefault="00E33EA7" w:rsidP="00E33EA7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динамичного жилищного строительства, строительства объектов социального и промышленного назначения.</w:t>
      </w:r>
    </w:p>
    <w:p w:rsidR="00275931" w:rsidRDefault="00275931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Сургут</w:t>
      </w:r>
    </w:p>
    <w:p w:rsidR="00DF7FC1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9C0B8F">
        <w:rPr>
          <w:rFonts w:ascii="Times New Roman" w:hAnsi="Times New Roman" w:cs="Times New Roman"/>
          <w:sz w:val="28"/>
          <w:szCs w:val="28"/>
        </w:rPr>
        <w:t xml:space="preserve">за </w:t>
      </w:r>
      <w:r w:rsidR="00E83864">
        <w:rPr>
          <w:rFonts w:ascii="Times New Roman" w:hAnsi="Times New Roman" w:cs="Times New Roman"/>
          <w:sz w:val="28"/>
          <w:szCs w:val="28"/>
        </w:rPr>
        <w:t>2023 год</w:t>
      </w:r>
      <w:r w:rsidR="004049A7">
        <w:rPr>
          <w:rFonts w:ascii="Times New Roman" w:hAnsi="Times New Roman" w:cs="Times New Roman"/>
          <w:sz w:val="28"/>
          <w:szCs w:val="28"/>
        </w:rPr>
        <w:t xml:space="preserve">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:rsidR="00072B9D" w:rsidRPr="006B327A" w:rsidRDefault="001C1067" w:rsidP="00072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18">
        <w:rPr>
          <w:rFonts w:ascii="Times New Roman" w:hAnsi="Times New Roman" w:cs="Times New Roman"/>
          <w:sz w:val="28"/>
          <w:szCs w:val="28"/>
        </w:rPr>
        <w:t>З</w:t>
      </w:r>
      <w:r w:rsidR="0032120F" w:rsidRPr="00503118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="005C3ABB" w:rsidRPr="00503118">
        <w:rPr>
          <w:rFonts w:ascii="Times New Roman" w:hAnsi="Times New Roman" w:cs="Times New Roman"/>
          <w:sz w:val="28"/>
          <w:szCs w:val="28"/>
        </w:rPr>
        <w:t xml:space="preserve">38. </w:t>
      </w:r>
      <w:r w:rsidR="0032120F" w:rsidRPr="00503118">
        <w:rPr>
          <w:rFonts w:ascii="Times New Roman" w:hAnsi="Times New Roman" w:cs="Times New Roman"/>
          <w:sz w:val="28"/>
          <w:szCs w:val="28"/>
        </w:rPr>
        <w:t>«</w:t>
      </w:r>
      <w:r w:rsidR="00026E89" w:rsidRPr="00503118">
        <w:rPr>
          <w:rFonts w:ascii="Times New Roman" w:hAnsi="Times New Roman" w:cs="Times New Roman"/>
          <w:sz w:val="28"/>
          <w:szCs w:val="28"/>
        </w:rPr>
        <w:t>Объём жилищного строительства, тыс. кв. м (ежегодно)»</w:t>
      </w:r>
      <w:r w:rsidR="003D128D" w:rsidRPr="00503118">
        <w:rPr>
          <w:rFonts w:ascii="Times New Roman" w:hAnsi="Times New Roman" w:cs="Times New Roman"/>
          <w:sz w:val="28"/>
          <w:szCs w:val="28"/>
        </w:rPr>
        <w:t xml:space="preserve"> </w:t>
      </w:r>
      <w:r w:rsidR="0019795D" w:rsidRPr="005031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D128D" w:rsidRPr="00503118">
        <w:rPr>
          <w:rFonts w:ascii="Times New Roman" w:hAnsi="Times New Roman" w:cs="Times New Roman"/>
          <w:sz w:val="28"/>
          <w:szCs w:val="28"/>
        </w:rPr>
        <w:t>117,4</w:t>
      </w:r>
      <w:r w:rsidR="00503118" w:rsidRPr="0050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39B" w:rsidRPr="00503118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FE139B" w:rsidRPr="00503118">
        <w:rPr>
          <w:rFonts w:ascii="Times New Roman" w:hAnsi="Times New Roman" w:cs="Times New Roman"/>
          <w:sz w:val="28"/>
          <w:szCs w:val="28"/>
        </w:rPr>
        <w:t xml:space="preserve">., что </w:t>
      </w:r>
      <w:r w:rsidRPr="00503118">
        <w:rPr>
          <w:rFonts w:ascii="Times New Roman" w:hAnsi="Times New Roman" w:cs="Times New Roman"/>
          <w:sz w:val="28"/>
          <w:szCs w:val="28"/>
        </w:rPr>
        <w:t xml:space="preserve">не достигло планового значения </w:t>
      </w:r>
      <w:r w:rsidR="00503118">
        <w:rPr>
          <w:rFonts w:ascii="Times New Roman" w:hAnsi="Times New Roman" w:cs="Times New Roman"/>
          <w:sz w:val="28"/>
          <w:szCs w:val="28"/>
        </w:rPr>
        <w:br/>
      </w:r>
      <w:r w:rsidRPr="00503118">
        <w:rPr>
          <w:rFonts w:ascii="Times New Roman" w:hAnsi="Times New Roman" w:cs="Times New Roman"/>
          <w:sz w:val="28"/>
          <w:szCs w:val="28"/>
        </w:rPr>
        <w:t>на 65</w:t>
      </w:r>
      <w:r w:rsidR="00503118">
        <w:rPr>
          <w:rFonts w:ascii="Times New Roman" w:hAnsi="Times New Roman" w:cs="Times New Roman"/>
          <w:sz w:val="28"/>
          <w:szCs w:val="28"/>
        </w:rPr>
        <w:t xml:space="preserve">% </w:t>
      </w:r>
      <w:r w:rsidRPr="00503118">
        <w:rPr>
          <w:rFonts w:ascii="Times New Roman" w:hAnsi="Times New Roman" w:cs="Times New Roman"/>
          <w:sz w:val="28"/>
          <w:szCs w:val="28"/>
        </w:rPr>
        <w:t xml:space="preserve">и </w:t>
      </w:r>
      <w:r w:rsidR="00072B9D" w:rsidRPr="00503118">
        <w:rPr>
          <w:rFonts w:ascii="Times New Roman" w:hAnsi="Times New Roman" w:cs="Times New Roman"/>
          <w:sz w:val="28"/>
          <w:szCs w:val="28"/>
        </w:rPr>
        <w:t>планового значения</w:t>
      </w:r>
      <w:r w:rsidRPr="00503118">
        <w:rPr>
          <w:rFonts w:ascii="Times New Roman" w:hAnsi="Times New Roman" w:cs="Times New Roman"/>
          <w:sz w:val="28"/>
          <w:szCs w:val="28"/>
        </w:rPr>
        <w:t>, установленного</w:t>
      </w:r>
      <w:r w:rsidR="00503118" w:rsidRPr="00503118">
        <w:rPr>
          <w:rFonts w:ascii="Times New Roman" w:hAnsi="Times New Roman" w:cs="Times New Roman"/>
          <w:sz w:val="28"/>
          <w:szCs w:val="28"/>
        </w:rPr>
        <w:t xml:space="preserve"> </w:t>
      </w:r>
      <w:r w:rsidR="006C027C" w:rsidRPr="00503118">
        <w:rPr>
          <w:rFonts w:ascii="Times New Roman" w:hAnsi="Times New Roman" w:cs="Times New Roman"/>
          <w:sz w:val="28"/>
          <w:szCs w:val="28"/>
        </w:rPr>
        <w:t>национальн</w:t>
      </w:r>
      <w:r w:rsidRPr="00503118">
        <w:rPr>
          <w:rFonts w:ascii="Times New Roman" w:hAnsi="Times New Roman" w:cs="Times New Roman"/>
          <w:sz w:val="28"/>
          <w:szCs w:val="28"/>
        </w:rPr>
        <w:t>ым</w:t>
      </w:r>
      <w:r w:rsidR="006C027C" w:rsidRPr="00503118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03118">
        <w:rPr>
          <w:rFonts w:ascii="Times New Roman" w:hAnsi="Times New Roman" w:cs="Times New Roman"/>
          <w:sz w:val="28"/>
          <w:szCs w:val="28"/>
        </w:rPr>
        <w:t>ом</w:t>
      </w:r>
      <w:r w:rsidR="006C027C" w:rsidRPr="00503118">
        <w:rPr>
          <w:rFonts w:ascii="Times New Roman" w:hAnsi="Times New Roman" w:cs="Times New Roman"/>
          <w:sz w:val="28"/>
          <w:szCs w:val="28"/>
        </w:rPr>
        <w:t xml:space="preserve"> «Жилье и городская среда» </w:t>
      </w:r>
      <w:r w:rsidRPr="00503118">
        <w:rPr>
          <w:rFonts w:ascii="Times New Roman" w:hAnsi="Times New Roman" w:cs="Times New Roman"/>
          <w:sz w:val="28"/>
          <w:szCs w:val="28"/>
        </w:rPr>
        <w:t>на 54%</w:t>
      </w:r>
      <w:r w:rsidR="00072B9D" w:rsidRPr="00503118">
        <w:rPr>
          <w:rFonts w:ascii="Times New Roman" w:hAnsi="Times New Roman" w:cs="Times New Roman"/>
          <w:sz w:val="28"/>
          <w:szCs w:val="28"/>
        </w:rPr>
        <w:t>.</w:t>
      </w:r>
    </w:p>
    <w:p w:rsidR="00810FAD" w:rsidRPr="000C7568" w:rsidRDefault="00503118" w:rsidP="00810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55E9" w:rsidRPr="00F449E2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="00E10B7A" w:rsidRPr="00F449E2">
        <w:rPr>
          <w:rFonts w:ascii="Times New Roman" w:hAnsi="Times New Roman" w:cs="Times New Roman"/>
          <w:sz w:val="28"/>
          <w:szCs w:val="28"/>
        </w:rPr>
        <w:t xml:space="preserve">39. </w:t>
      </w:r>
      <w:r w:rsidR="00AC55E9" w:rsidRPr="00F449E2">
        <w:rPr>
          <w:rFonts w:ascii="Times New Roman" w:hAnsi="Times New Roman" w:cs="Times New Roman"/>
          <w:sz w:val="28"/>
          <w:szCs w:val="28"/>
        </w:rPr>
        <w:t>«Количество общественных пространств для массового отдыха населения</w:t>
      </w:r>
      <w:r w:rsidR="00824908" w:rsidRPr="00F449E2">
        <w:rPr>
          <w:rFonts w:ascii="Times New Roman" w:hAnsi="Times New Roman" w:cs="Times New Roman"/>
          <w:sz w:val="28"/>
          <w:szCs w:val="28"/>
        </w:rPr>
        <w:t xml:space="preserve">, ед. (нарастающим итогом)» </w:t>
      </w:r>
      <w:r w:rsidR="00824908" w:rsidRPr="00F449E2">
        <w:rPr>
          <w:rFonts w:ascii="Times New Roman" w:hAnsi="Times New Roman" w:cs="Times New Roman"/>
          <w:sz w:val="28"/>
          <w:szCs w:val="28"/>
        </w:rPr>
        <w:br/>
      </w:r>
      <w:r w:rsidR="00702C76" w:rsidRPr="006C027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D1A8A" w:rsidRPr="006C027C">
        <w:rPr>
          <w:rFonts w:ascii="Times New Roman" w:hAnsi="Times New Roman" w:cs="Times New Roman"/>
          <w:sz w:val="28"/>
          <w:szCs w:val="28"/>
        </w:rPr>
        <w:t>39</w:t>
      </w:r>
      <w:r w:rsidR="00702C76" w:rsidRPr="006C027C">
        <w:rPr>
          <w:rFonts w:ascii="Times New Roman" w:hAnsi="Times New Roman" w:cs="Times New Roman"/>
          <w:sz w:val="28"/>
          <w:szCs w:val="28"/>
        </w:rPr>
        <w:t xml:space="preserve"> ед.</w:t>
      </w:r>
      <w:r w:rsidR="003A2E32" w:rsidRPr="006C027C">
        <w:rPr>
          <w:rFonts w:ascii="Times New Roman" w:hAnsi="Times New Roman" w:cs="Times New Roman"/>
          <w:sz w:val="28"/>
          <w:szCs w:val="28"/>
        </w:rPr>
        <w:t>,</w:t>
      </w:r>
      <w:r w:rsidR="007C0B0A" w:rsidRPr="006C027C">
        <w:rPr>
          <w:rFonts w:ascii="Times New Roman" w:hAnsi="Times New Roman" w:cs="Times New Roman"/>
          <w:sz w:val="28"/>
          <w:szCs w:val="28"/>
        </w:rPr>
        <w:t xml:space="preserve"> </w:t>
      </w:r>
      <w:r w:rsidR="00810FAD" w:rsidRPr="006C027C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810FAD" w:rsidRPr="000C7568">
        <w:rPr>
          <w:rFonts w:ascii="Times New Roman" w:hAnsi="Times New Roman" w:cs="Times New Roman"/>
          <w:sz w:val="28"/>
          <w:szCs w:val="28"/>
        </w:rPr>
        <w:t xml:space="preserve"> плановому значению на 2023 год.</w:t>
      </w:r>
    </w:p>
    <w:p w:rsidR="00DE197D" w:rsidRDefault="00E74D41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68">
        <w:rPr>
          <w:rFonts w:ascii="Times New Roman" w:hAnsi="Times New Roman" w:cs="Times New Roman"/>
          <w:sz w:val="28"/>
          <w:szCs w:val="28"/>
        </w:rPr>
        <w:t xml:space="preserve">        </w:t>
      </w:r>
      <w:r w:rsidR="00F13A21" w:rsidRPr="000C7568">
        <w:rPr>
          <w:rFonts w:ascii="Times New Roman" w:hAnsi="Times New Roman" w:cs="Times New Roman"/>
          <w:sz w:val="28"/>
          <w:szCs w:val="28"/>
        </w:rPr>
        <w:t xml:space="preserve">  </w:t>
      </w:r>
      <w:r w:rsidRPr="000C756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0C75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197D" w:rsidRPr="000C7568">
        <w:rPr>
          <w:rFonts w:ascii="Times New Roman" w:hAnsi="Times New Roman" w:cs="Times New Roman"/>
          <w:sz w:val="28"/>
          <w:szCs w:val="28"/>
        </w:rPr>
        <w:t xml:space="preserve">. </w:t>
      </w:r>
      <w:r w:rsidR="007F2364" w:rsidRPr="000C7568">
        <w:rPr>
          <w:rFonts w:ascii="Times New Roman" w:hAnsi="Times New Roman" w:cs="Times New Roman"/>
          <w:sz w:val="28"/>
          <w:szCs w:val="28"/>
        </w:rPr>
        <w:t>Анализ</w:t>
      </w:r>
      <w:r w:rsidR="00160705" w:rsidRPr="000C756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E197D" w:rsidRPr="000C7568">
        <w:rPr>
          <w:rFonts w:ascii="Times New Roman" w:hAnsi="Times New Roman" w:cs="Times New Roman"/>
          <w:sz w:val="28"/>
          <w:szCs w:val="28"/>
        </w:rPr>
        <w:t>меропр</w:t>
      </w:r>
      <w:r w:rsidR="00160705" w:rsidRPr="000C7568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 xml:space="preserve">флагманских проектов </w:t>
      </w:r>
      <w:r w:rsidR="008158B6">
        <w:rPr>
          <w:rFonts w:ascii="Times New Roman" w:hAnsi="Times New Roman" w:cs="Times New Roman"/>
          <w:sz w:val="28"/>
          <w:szCs w:val="28"/>
        </w:rPr>
        <w:br/>
      </w:r>
      <w:r w:rsidR="00160705">
        <w:rPr>
          <w:rFonts w:ascii="Times New Roman" w:hAnsi="Times New Roman" w:cs="Times New Roman"/>
          <w:sz w:val="28"/>
          <w:szCs w:val="28"/>
        </w:rPr>
        <w:t>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:rsidR="0031287A" w:rsidRDefault="004D042D" w:rsidP="00EE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3A21">
        <w:rPr>
          <w:rFonts w:ascii="Times New Roman" w:hAnsi="Times New Roman" w:cs="Times New Roman"/>
          <w:sz w:val="28"/>
          <w:szCs w:val="28"/>
        </w:rPr>
        <w:t xml:space="preserve">  </w:t>
      </w:r>
      <w:r w:rsidR="0031287A"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87A"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1287A">
        <w:rPr>
          <w:rFonts w:ascii="Times New Roman" w:hAnsi="Times New Roman" w:cs="Times New Roman"/>
          <w:sz w:val="28"/>
          <w:szCs w:val="28"/>
        </w:rPr>
        <w:t xml:space="preserve"> по реализации Стратегии </w:t>
      </w:r>
      <w:r w:rsidR="00B26F1D">
        <w:rPr>
          <w:rFonts w:ascii="Times New Roman" w:hAnsi="Times New Roman" w:cs="Times New Roman"/>
          <w:sz w:val="28"/>
          <w:szCs w:val="28"/>
        </w:rPr>
        <w:br/>
      </w:r>
      <w:r w:rsidR="002309C6">
        <w:rPr>
          <w:rFonts w:ascii="Times New Roman" w:hAnsi="Times New Roman" w:cs="Times New Roman"/>
          <w:sz w:val="28"/>
          <w:szCs w:val="28"/>
        </w:rPr>
        <w:t xml:space="preserve">за </w:t>
      </w:r>
      <w:r w:rsidR="003659E4">
        <w:rPr>
          <w:rFonts w:ascii="Times New Roman" w:hAnsi="Times New Roman" w:cs="Times New Roman"/>
          <w:sz w:val="28"/>
          <w:szCs w:val="28"/>
        </w:rPr>
        <w:t>2023 год</w:t>
      </w:r>
      <w:r w:rsidR="002309C6">
        <w:rPr>
          <w:rFonts w:ascii="Times New Roman" w:hAnsi="Times New Roman" w:cs="Times New Roman"/>
          <w:sz w:val="28"/>
          <w:szCs w:val="28"/>
        </w:rPr>
        <w:t xml:space="preserve"> </w:t>
      </w:r>
      <w:r w:rsidR="0031287A">
        <w:rPr>
          <w:rFonts w:ascii="Times New Roman" w:hAnsi="Times New Roman" w:cs="Times New Roman"/>
          <w:sz w:val="28"/>
          <w:szCs w:val="28"/>
        </w:rPr>
        <w:t>представлен в приложении 2 к отчету.</w:t>
      </w:r>
    </w:p>
    <w:p w:rsidR="0031287A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279" w:rsidRPr="00A774CA" w:rsidRDefault="00A75753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C5279" w:rsidRPr="00A774C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C5279" w:rsidRPr="00A774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C5279" w:rsidRPr="00A774CA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BC5279" w:rsidRPr="00BC5279" w:rsidRDefault="00BC5279" w:rsidP="00BC5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CA">
        <w:rPr>
          <w:rFonts w:ascii="Times New Roman" w:hAnsi="Times New Roman" w:cs="Times New Roman"/>
          <w:sz w:val="28"/>
          <w:szCs w:val="28"/>
        </w:rPr>
        <w:t xml:space="preserve">        По результатам оценки выполнения показателей можно сделать вывод </w:t>
      </w:r>
      <w:r w:rsidRPr="00A774CA">
        <w:rPr>
          <w:rFonts w:ascii="Times New Roman" w:hAnsi="Times New Roman" w:cs="Times New Roman"/>
          <w:sz w:val="28"/>
          <w:szCs w:val="28"/>
        </w:rPr>
        <w:br/>
        <w:t>о промежуточном достижении стратегической цели вектора.</w:t>
      </w:r>
    </w:p>
    <w:p w:rsidR="003E350A" w:rsidRDefault="003E350A" w:rsidP="00A6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350A" w:rsidSect="00C87244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D1003" w:rsidRPr="00922D18" w:rsidRDefault="00D67546" w:rsidP="00E3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525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ED1003" w:rsidRPr="00922D18" w:rsidRDefault="00922D18" w:rsidP="0064042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33EA7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D1003" w:rsidRPr="00922D18" w:rsidRDefault="00ED1003" w:rsidP="00640425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:rsidR="00ED1003" w:rsidRPr="0005580E" w:rsidRDefault="00450E8F" w:rsidP="00640425">
      <w:pPr>
        <w:spacing w:after="0" w:line="240" w:lineRule="auto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C0B8F">
        <w:rPr>
          <w:rFonts w:ascii="Times New Roman" w:hAnsi="Times New Roman" w:cs="Times New Roman"/>
          <w:sz w:val="28"/>
          <w:szCs w:val="28"/>
        </w:rPr>
        <w:t>2</w:t>
      </w:r>
      <w:r w:rsidR="00C31382">
        <w:rPr>
          <w:rFonts w:ascii="Times New Roman" w:hAnsi="Times New Roman" w:cs="Times New Roman"/>
          <w:sz w:val="28"/>
          <w:szCs w:val="28"/>
        </w:rPr>
        <w:t>3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40425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936986" w:rsidRPr="00936986" w:rsidRDefault="00922D18" w:rsidP="00936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</w:t>
      </w:r>
      <w:r w:rsidR="00591E47">
        <w:rPr>
          <w:rFonts w:ascii="Times New Roman" w:hAnsi="Times New Roman" w:cs="Times New Roman"/>
          <w:sz w:val="28"/>
          <w:szCs w:val="28"/>
        </w:rPr>
        <w:t xml:space="preserve">дской округ </w:t>
      </w:r>
      <w:r w:rsidR="009C0B8F">
        <w:rPr>
          <w:rFonts w:ascii="Times New Roman" w:hAnsi="Times New Roman" w:cs="Times New Roman"/>
          <w:sz w:val="28"/>
          <w:szCs w:val="28"/>
        </w:rPr>
        <w:t xml:space="preserve">Сургут </w:t>
      </w:r>
      <w:r w:rsidR="00936986" w:rsidRPr="00936986">
        <w:rPr>
          <w:rFonts w:ascii="Times New Roman" w:hAnsi="Times New Roman" w:cs="Times New Roman"/>
          <w:sz w:val="28"/>
          <w:szCs w:val="28"/>
        </w:rPr>
        <w:t xml:space="preserve">за 2023 год                                                                                                                                                           </w:t>
      </w:r>
    </w:p>
    <w:p w:rsidR="00ED1003" w:rsidRDefault="00ED1003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922D18" w:rsidTr="004D2E12">
        <w:tc>
          <w:tcPr>
            <w:tcW w:w="7083" w:type="dxa"/>
          </w:tcPr>
          <w:p w:rsidR="00922D18" w:rsidRPr="00450E8F" w:rsidRDefault="00922D18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50585" w:rsidRPr="00450E8F" w:rsidRDefault="000401E7" w:rsidP="00650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22D18" w:rsidRPr="00450E8F" w:rsidRDefault="009C0B8F" w:rsidP="007411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41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0585"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1F7D64" w:rsidRPr="00450E8F" w:rsidRDefault="001F7D64" w:rsidP="001F7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922D18" w:rsidRPr="00450E8F" w:rsidRDefault="007411D6" w:rsidP="00DB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91E47" w:rsidRPr="0045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  <w:tc>
          <w:tcPr>
            <w:tcW w:w="2658" w:type="dxa"/>
          </w:tcPr>
          <w:p w:rsidR="00922D18" w:rsidRPr="00450E8F" w:rsidRDefault="00293C4D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4D2E12" w:rsidRPr="00450E8F" w:rsidRDefault="004D2E12" w:rsidP="00ED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D" w:rsidTr="00BA6291">
        <w:tc>
          <w:tcPr>
            <w:tcW w:w="14844" w:type="dxa"/>
            <w:gridSpan w:val="4"/>
          </w:tcPr>
          <w:p w:rsidR="00293C4D" w:rsidRPr="00450E8F" w:rsidRDefault="00B96DD3" w:rsidP="00293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293C4D" w:rsidRPr="00450E8F">
              <w:rPr>
                <w:rFonts w:ascii="Times New Roman" w:hAnsi="Times New Roman" w:cs="Times New Roman"/>
                <w:sz w:val="28"/>
                <w:szCs w:val="28"/>
              </w:rPr>
              <w:t>Направление «Городская среда»</w:t>
            </w:r>
          </w:p>
        </w:tc>
      </w:tr>
      <w:tr w:rsidR="004D2E12" w:rsidTr="00B65F8C">
        <w:trPr>
          <w:trHeight w:val="409"/>
        </w:trPr>
        <w:tc>
          <w:tcPr>
            <w:tcW w:w="14844" w:type="dxa"/>
            <w:gridSpan w:val="4"/>
          </w:tcPr>
          <w:p w:rsidR="004D2E12" w:rsidRPr="00450E8F" w:rsidRDefault="00B96DD3" w:rsidP="004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1.3.3. </w:t>
            </w:r>
            <w:r w:rsidR="004D2E12" w:rsidRPr="00450E8F">
              <w:rPr>
                <w:rFonts w:ascii="Times New Roman" w:hAnsi="Times New Roman" w:cs="Times New Roman"/>
                <w:sz w:val="28"/>
                <w:szCs w:val="28"/>
              </w:rPr>
              <w:t>Вектор «</w:t>
            </w:r>
            <w:r w:rsidR="00E33EA7" w:rsidRPr="00450E8F">
              <w:rPr>
                <w:rFonts w:ascii="Times New Roman" w:hAnsi="Times New Roman" w:cs="Times New Roman"/>
                <w:sz w:val="28"/>
                <w:szCs w:val="28"/>
              </w:rPr>
              <w:t>Территориальное развитие</w:t>
            </w:r>
            <w:r w:rsidR="004D2E12"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75931" w:rsidTr="00292A5B">
        <w:tc>
          <w:tcPr>
            <w:tcW w:w="7083" w:type="dxa"/>
            <w:vAlign w:val="center"/>
          </w:tcPr>
          <w:p w:rsidR="00275931" w:rsidRPr="00D33145" w:rsidRDefault="00E33EA7" w:rsidP="00E33E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38. </w:t>
            </w:r>
            <w:r w:rsidR="00E26D43" w:rsidRPr="00D33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жилищного строительства, тыс. кв. м (ежегодно)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EF7F7C" w:rsidRDefault="00B65F8C" w:rsidP="00520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7C">
              <w:rPr>
                <w:rFonts w:ascii="Times New Roman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2552" w:type="dxa"/>
          </w:tcPr>
          <w:p w:rsidR="00275931" w:rsidRPr="00EF7F7C" w:rsidRDefault="00081982" w:rsidP="0045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82">
              <w:rPr>
                <w:rFonts w:ascii="Times New Roman" w:hAnsi="Times New Roman" w:cs="Times New Roman"/>
                <w:sz w:val="28"/>
                <w:szCs w:val="28"/>
              </w:rPr>
              <w:t>117,</w:t>
            </w:r>
            <w:r w:rsidRPr="001C1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275931" w:rsidRPr="00EF7F7C" w:rsidRDefault="00081982" w:rsidP="00C11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75931" w:rsidTr="00CF561A">
        <w:tc>
          <w:tcPr>
            <w:tcW w:w="7083" w:type="dxa"/>
          </w:tcPr>
          <w:p w:rsidR="00275931" w:rsidRPr="000A2FCD" w:rsidRDefault="00591E47" w:rsidP="00591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39.  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75931" w:rsidRPr="000A2FCD" w:rsidRDefault="000370FB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275931" w:rsidRPr="000A2FCD" w:rsidRDefault="00C34AD6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58" w:type="dxa"/>
          </w:tcPr>
          <w:p w:rsidR="00275931" w:rsidRPr="000A2FCD" w:rsidRDefault="00343424" w:rsidP="00275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C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680E" w:rsidRDefault="00D4680E" w:rsidP="00D468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80E" w:rsidRDefault="00D4680E" w:rsidP="0019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D0" w:rsidRDefault="00D466D0" w:rsidP="0019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D0" w:rsidRDefault="00D466D0" w:rsidP="0019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D0" w:rsidRDefault="00D466D0" w:rsidP="0019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39" w:rsidRDefault="00232839" w:rsidP="0019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6D0" w:rsidRDefault="00D466D0" w:rsidP="00191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CE" w:rsidRDefault="002915CE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33EA7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0C03BE" w:rsidRDefault="00EA4D69" w:rsidP="00EA4D6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4D69">
        <w:rPr>
          <w:rFonts w:ascii="Times New Roman" w:hAnsi="Times New Roman" w:cs="Times New Roman"/>
          <w:sz w:val="28"/>
          <w:szCs w:val="28"/>
        </w:rPr>
        <w:t xml:space="preserve">за </w:t>
      </w:r>
      <w:r w:rsidR="00232839">
        <w:rPr>
          <w:rFonts w:ascii="Times New Roman" w:hAnsi="Times New Roman" w:cs="Times New Roman"/>
          <w:sz w:val="28"/>
          <w:szCs w:val="28"/>
        </w:rPr>
        <w:t>2023 год</w:t>
      </w:r>
    </w:p>
    <w:p w:rsidR="00EA4D69" w:rsidRPr="00EA4D69" w:rsidRDefault="00EA4D69" w:rsidP="00EA4D69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EA4D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EA4D69" w:rsidRPr="00EA4D69" w:rsidRDefault="004D2E12" w:rsidP="00EA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9C0B8F">
        <w:rPr>
          <w:rFonts w:ascii="Times New Roman" w:hAnsi="Times New Roman" w:cs="Times New Roman"/>
          <w:sz w:val="28"/>
          <w:szCs w:val="28"/>
        </w:rPr>
        <w:t xml:space="preserve"> по реализации Стратегии </w:t>
      </w:r>
      <w:r w:rsidR="00EA4D69" w:rsidRPr="00EA4D69">
        <w:rPr>
          <w:rFonts w:ascii="Times New Roman" w:hAnsi="Times New Roman" w:cs="Times New Roman"/>
          <w:sz w:val="28"/>
          <w:szCs w:val="28"/>
        </w:rPr>
        <w:t xml:space="preserve">за 2023 год                                                                                                                                                           </w:t>
      </w:r>
    </w:p>
    <w:p w:rsidR="005F603A" w:rsidRPr="0004716D" w:rsidRDefault="00540F20" w:rsidP="00EA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4961"/>
      </w:tblGrid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402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09121E" w:rsidRDefault="0009121E" w:rsidP="000D7F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  <w:p w:rsidR="000640D8" w:rsidRPr="00C34AD6" w:rsidRDefault="000640D8" w:rsidP="000640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(период реализации </w:t>
            </w:r>
          </w:p>
          <w:p w:rsidR="000640D8" w:rsidRPr="000640D8" w:rsidRDefault="000640D8" w:rsidP="0006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A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C34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этапа)</w:t>
            </w:r>
          </w:p>
        </w:tc>
        <w:tc>
          <w:tcPr>
            <w:tcW w:w="496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информация об исполнении (неисполнении) с приведением внутренних </w:t>
            </w:r>
            <w:r w:rsidR="007A4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и внешних условий, повлиявших на исполнение (неисполнение)</w:t>
            </w:r>
          </w:p>
        </w:tc>
      </w:tr>
      <w:tr w:rsidR="0009121E" w:rsidRPr="00C62A2D" w:rsidTr="0009121E"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09121E" w:rsidRPr="00C62A2D" w:rsidRDefault="0009121E" w:rsidP="0009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</w:tbl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4961"/>
      </w:tblGrid>
      <w:tr w:rsidR="0009121E" w:rsidRPr="00C62A2D" w:rsidTr="0009121E">
        <w:trPr>
          <w:trHeight w:val="710"/>
        </w:trPr>
        <w:tc>
          <w:tcPr>
            <w:tcW w:w="14879" w:type="dxa"/>
            <w:gridSpan w:val="4"/>
          </w:tcPr>
          <w:p w:rsidR="0009121E" w:rsidRPr="00C62A2D" w:rsidRDefault="0009121E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3.3. Вектор «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9121E" w:rsidRPr="00C62A2D" w:rsidRDefault="0009121E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C62A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3.3.1.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нормативно-правовому и организационному обеспечению, регулированию территориального развития  </w:t>
            </w:r>
          </w:p>
        </w:tc>
        <w:tc>
          <w:tcPr>
            <w:tcW w:w="3402" w:type="dxa"/>
          </w:tcPr>
          <w:p w:rsidR="0009121E" w:rsidRPr="00C62A2D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 30, 31, 38, 39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121E" w:rsidRPr="001C60D9" w:rsidTr="0009121E">
        <w:tc>
          <w:tcPr>
            <w:tcW w:w="3681" w:type="dxa"/>
          </w:tcPr>
          <w:p w:rsidR="0009121E" w:rsidRPr="00270850" w:rsidRDefault="0009121E" w:rsidP="000D7F6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8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3.3.1.3. Ключевое событие «Корректировка/реализация муниципальной программы по развитию жилищной сферы»</w:t>
            </w:r>
          </w:p>
        </w:tc>
        <w:tc>
          <w:tcPr>
            <w:tcW w:w="3402" w:type="dxa"/>
          </w:tcPr>
          <w:p w:rsidR="0009121E" w:rsidRPr="00270850" w:rsidRDefault="0009121E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09121E" w:rsidRPr="00270850" w:rsidRDefault="0009121E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4 </w:t>
            </w:r>
            <w:proofErr w:type="gramStart"/>
            <w:r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09121E" w:rsidRPr="00270850" w:rsidRDefault="0009121E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21E" w:rsidRPr="00270850" w:rsidRDefault="0009121E" w:rsidP="000D7F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850">
              <w:rPr>
                <w:rFonts w:ascii="Times New Roman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4961" w:type="dxa"/>
          </w:tcPr>
          <w:p w:rsidR="00F21E16" w:rsidRDefault="00473AEB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11485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9121E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  <w:r w:rsidR="00BE43D0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F1662" w:rsidRPr="00270850" w:rsidRDefault="00F21E16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E43D0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а период 2020-202</w:t>
            </w:r>
            <w:r w:rsidR="00CF1662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E43D0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 ед.</w:t>
            </w:r>
          </w:p>
          <w:p w:rsidR="0009121E" w:rsidRPr="005E780C" w:rsidRDefault="005E780C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2023 год </w:t>
            </w:r>
            <w:r w:rsidR="00CF1662" w:rsidRPr="005E7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1485C" w:rsidRPr="005E78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F1662" w:rsidRPr="005E7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FE3D3C" w:rsidRPr="00270850" w:rsidRDefault="00411354" w:rsidP="00576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1 квартале 2023 года </w:t>
            </w:r>
            <w:r w:rsidR="00576B39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введена в эксплуатацию автомобильная дорога "Проспект Комсомольский на участке </w:t>
            </w:r>
            <w:r w:rsidR="00576B39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от ул. Федорова до ул. </w:t>
            </w:r>
            <w:proofErr w:type="spellStart"/>
            <w:r w:rsidR="00576B39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Кайдалова</w:t>
            </w:r>
            <w:proofErr w:type="spellEnd"/>
            <w:r w:rsidR="00576B39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1354" w:rsidRPr="00270850" w:rsidRDefault="00576B39" w:rsidP="00576B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в г. Сургу</w:t>
            </w:r>
            <w:r w:rsidR="00BC241C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те"</w:t>
            </w:r>
            <w:r w:rsidR="00624486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241C" w:rsidRPr="00270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протяженностью 0,401 км,</w:t>
            </w:r>
          </w:p>
          <w:p w:rsidR="00591EAD" w:rsidRDefault="00C760CB" w:rsidP="0059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591EAD"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позволило </w:t>
            </w:r>
            <w:r w:rsidRPr="00270850">
              <w:rPr>
                <w:rFonts w:ascii="Times New Roman" w:hAnsi="Times New Roman" w:cs="Times New Roman"/>
                <w:sz w:val="24"/>
                <w:szCs w:val="24"/>
              </w:rPr>
              <w:t>создат</w:t>
            </w:r>
            <w:r w:rsidR="00591EAD" w:rsidRPr="002708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1CD"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комфортные </w:t>
            </w:r>
            <w:r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4921CD"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для проживания жителей </w:t>
            </w:r>
            <w:r w:rsidR="00591EAD" w:rsidRPr="00270850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4921CD" w:rsidRPr="00270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1EAD" w:rsidRPr="00270850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  <w:p w:rsidR="009D0673" w:rsidRDefault="00B477CE" w:rsidP="008B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2023 года завершены работы </w:t>
            </w:r>
          </w:p>
          <w:p w:rsidR="009D0673" w:rsidRDefault="008B020D" w:rsidP="008B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 объекта </w:t>
            </w:r>
            <w:r w:rsidRPr="008B020D">
              <w:rPr>
                <w:rFonts w:ascii="Times New Roman" w:hAnsi="Times New Roman" w:cs="Times New Roman"/>
                <w:sz w:val="24"/>
                <w:szCs w:val="24"/>
              </w:rPr>
              <w:t xml:space="preserve">«Дорога </w:t>
            </w:r>
          </w:p>
          <w:p w:rsidR="008B020D" w:rsidRPr="008B020D" w:rsidRDefault="008B020D" w:rsidP="008B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0D">
              <w:rPr>
                <w:rFonts w:ascii="Times New Roman" w:hAnsi="Times New Roman" w:cs="Times New Roman"/>
                <w:sz w:val="24"/>
                <w:szCs w:val="24"/>
              </w:rPr>
              <w:t xml:space="preserve">с инженерными сетями ул. Усольцева </w:t>
            </w:r>
          </w:p>
          <w:p w:rsidR="008B020D" w:rsidRPr="008B020D" w:rsidRDefault="008B020D" w:rsidP="008B0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0D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от ул. Есенина </w:t>
            </w:r>
          </w:p>
          <w:p w:rsidR="00B477CE" w:rsidRPr="00270850" w:rsidRDefault="008B020D" w:rsidP="008B02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20D">
              <w:rPr>
                <w:rFonts w:ascii="Times New Roman" w:hAnsi="Times New Roman" w:cs="Times New Roman"/>
                <w:sz w:val="24"/>
                <w:szCs w:val="24"/>
              </w:rPr>
              <w:t>до Тюменского тракта в городе Сургуте», протяженностью 0,746 км,</w:t>
            </w:r>
            <w:r w:rsidR="00BE0962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позволило обеспечить инженерной инфраструктурой </w:t>
            </w:r>
            <w:r w:rsidR="00BE0962" w:rsidRPr="00BE0962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жилищного и социально-культурного назначения</w:t>
            </w:r>
            <w:r w:rsidR="00BE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6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0B54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="009D0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54">
              <w:rPr>
                <w:rFonts w:ascii="Times New Roman" w:hAnsi="Times New Roman" w:cs="Times New Roman"/>
                <w:sz w:val="24"/>
                <w:szCs w:val="24"/>
              </w:rPr>
              <w:t xml:space="preserve"> 43 и квартал</w:t>
            </w:r>
            <w:r w:rsidR="009D06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0B54"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  <w:p w:rsidR="0009121E" w:rsidRPr="00270850" w:rsidRDefault="0009121E" w:rsidP="00697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21E" w:rsidRPr="001C60D9" w:rsidTr="0009121E">
        <w:tc>
          <w:tcPr>
            <w:tcW w:w="3681" w:type="dxa"/>
          </w:tcPr>
          <w:p w:rsidR="0009121E" w:rsidRPr="001C60D9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D9">
              <w:rPr>
                <w:rFonts w:ascii="Times New Roman" w:hAnsi="Times New Roman" w:cs="Times New Roman"/>
                <w:sz w:val="24"/>
                <w:szCs w:val="24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402" w:type="dxa"/>
          </w:tcPr>
          <w:p w:rsidR="0009121E" w:rsidRPr="001C60D9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1C60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C60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31, 40</w:t>
            </w:r>
            <w:r w:rsidRPr="001C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121E" w:rsidRPr="001C60D9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D9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1C60D9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121E" w:rsidRPr="001C60D9" w:rsidTr="0009121E">
        <w:tc>
          <w:tcPr>
            <w:tcW w:w="3681" w:type="dxa"/>
          </w:tcPr>
          <w:p w:rsidR="0009121E" w:rsidRPr="002A47A6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7A6">
              <w:rPr>
                <w:rFonts w:ascii="Times New Roman" w:hAnsi="Times New Roman" w:cs="Times New Roman"/>
                <w:sz w:val="24"/>
                <w:szCs w:val="24"/>
              </w:rPr>
              <w:t>3.3.2.1. Ключевое событие «Перспективное развитие новых территорий города»</w:t>
            </w:r>
          </w:p>
          <w:p w:rsidR="0009121E" w:rsidRPr="002A47A6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21E" w:rsidRPr="002A47A6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количество новых территорий, обеспеченных </w:t>
            </w:r>
            <w:r w:rsidRPr="002A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градостроительной документацией:</w:t>
            </w:r>
          </w:p>
          <w:p w:rsidR="0009121E" w:rsidRPr="002A47A6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2A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4 </w:t>
            </w:r>
            <w:proofErr w:type="gramStart"/>
            <w:r w:rsidRPr="002A4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ед.;</w:t>
            </w:r>
            <w:proofErr w:type="gramEnd"/>
          </w:p>
          <w:p w:rsidR="0009121E" w:rsidRPr="002A47A6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21E" w:rsidRPr="002A47A6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4961" w:type="dxa"/>
          </w:tcPr>
          <w:p w:rsidR="002A47A6" w:rsidRPr="00725269" w:rsidRDefault="002A47A6" w:rsidP="00F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725269" w:rsidRPr="007252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9E2E09" w:rsidRPr="00725269" w:rsidRDefault="00117834" w:rsidP="00F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2E09" w:rsidRPr="00725269">
              <w:rPr>
                <w:rFonts w:ascii="Times New Roman" w:hAnsi="Times New Roman" w:cs="Times New Roman"/>
                <w:sz w:val="24"/>
                <w:szCs w:val="24"/>
              </w:rPr>
              <w:t>а период 20</w:t>
            </w:r>
            <w:r w:rsidR="00787F3F" w:rsidRPr="007252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02B4" w:rsidRPr="00725269">
              <w:rPr>
                <w:rFonts w:ascii="Times New Roman" w:hAnsi="Times New Roman" w:cs="Times New Roman"/>
                <w:sz w:val="24"/>
                <w:szCs w:val="24"/>
              </w:rPr>
              <w:t>-2022 годы з</w:t>
            </w:r>
            <w:r w:rsidR="00F06561" w:rsidRPr="00725269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r w:rsidR="001502B4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– 8 ед.</w:t>
            </w:r>
          </w:p>
          <w:p w:rsidR="00F92481" w:rsidRPr="00725269" w:rsidRDefault="00933695" w:rsidP="00F9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2023 </w:t>
            </w:r>
            <w:proofErr w:type="gram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9E2E09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9E2E09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69" w:rsidRPr="00725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E09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- проект межевания территории кварталов КК1А, КК2А, КК3А, КК2, КК1 в городе Сургуте;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- проект планировки и проект межевания территории части западного планировочного района, в границах проектных улиц 3 «ЗР», 6 «ЗР», 11 «ЗР» в городе Сургута (территория кладбища);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- проект планировки и проект межевания территории для размещения линейного объекта «Трубопровод дренажа от станции газораспределительной до т. 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.» г. Сургут;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- проект планировки и проект межевания территории для размещения линейного объекта «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Нефтегазопровод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врезки куста скважин 698». Восточно-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нефтяное месторождение;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15B9" w:rsidRPr="007252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роект планировки и проект межевания «Строительство ПС 35/6 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№1 в районе СТ «Летние Юрты» для электроснабжения СОТ;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- проект межевания территории (зона транспорта) для размещения АЗС по улице 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Аэрофлотской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- проект планировки территории и проекта межевания территории для размещения объекта «Примыкание к дороге автомобильной «Объездная автомобильная дорога к дачным кооперативам «Черемушки», «Север-1», «Север-2» в обход гидротехнических сооружений ГРЭС-1 и ГРЭС-2»;</w:t>
            </w:r>
          </w:p>
          <w:p w:rsidR="00F06561" w:rsidRPr="00725269" w:rsidRDefault="00F06561" w:rsidP="00F0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 планировки и проекта межевания территории ЦЖР в границах улиц Сергея 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Республики, Энгельса и реки 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Бардыковка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Сургуте.</w:t>
            </w:r>
          </w:p>
          <w:p w:rsidR="002015B9" w:rsidRPr="00725269" w:rsidRDefault="002015B9" w:rsidP="0020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- проект межевания функциональной зоны транспортной инфраструктуры </w:t>
            </w:r>
            <w:r w:rsidR="00AF6FAB" w:rsidRPr="007252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по ул. Сосновой в городе Сургуте.</w:t>
            </w:r>
          </w:p>
          <w:p w:rsidR="0009121E" w:rsidRPr="00725269" w:rsidRDefault="0009121E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1E" w:rsidRPr="001C60D9" w:rsidTr="0009121E">
        <w:tc>
          <w:tcPr>
            <w:tcW w:w="3681" w:type="dxa"/>
          </w:tcPr>
          <w:p w:rsidR="0009121E" w:rsidRPr="006D002E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3.3.2.1.1. Событие «Утверждение проектов планировки и проектов межевания территорий города»</w:t>
            </w:r>
          </w:p>
          <w:p w:rsidR="0009121E" w:rsidRPr="006D002E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21E" w:rsidRPr="006D002E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E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по планировке территории:</w:t>
            </w:r>
          </w:p>
          <w:p w:rsidR="0009121E" w:rsidRPr="006D002E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002E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50 </w:t>
            </w:r>
            <w:proofErr w:type="gramStart"/>
            <w:r w:rsidRPr="006D002E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proofErr w:type="gramEnd"/>
          </w:p>
          <w:p w:rsidR="0009121E" w:rsidRPr="006D002E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21E" w:rsidRPr="00D71A75" w:rsidRDefault="0009121E" w:rsidP="000D7F60">
            <w:pPr>
              <w:jc w:val="center"/>
            </w:pPr>
            <w:r w:rsidRPr="00D71A75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6D002E" w:rsidRPr="00725269" w:rsidRDefault="006D002E" w:rsidP="0078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Pr="005D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3F7" w:rsidRPr="005D53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53F7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F3F" w:rsidRPr="00725269" w:rsidRDefault="00C0767F" w:rsidP="0078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7F3F" w:rsidRPr="00725269">
              <w:rPr>
                <w:rFonts w:ascii="Times New Roman" w:hAnsi="Times New Roman" w:cs="Times New Roman"/>
                <w:sz w:val="24"/>
                <w:szCs w:val="24"/>
              </w:rPr>
              <w:t>а период 2019-2022 годы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показателя – 1</w:t>
            </w:r>
            <w:r w:rsidR="006D002E" w:rsidRPr="00725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87F3F" w:rsidRPr="00725269" w:rsidRDefault="00D71A75" w:rsidP="0078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За 2023 </w:t>
            </w:r>
            <w:proofErr w:type="gram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0767F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3F" w:rsidRPr="007252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787F3F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2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F3F"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376ADC" w:rsidRPr="00725269" w:rsidRDefault="00376ADC" w:rsidP="003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документации по планировке территорий для размещения линейных объектов – 4 (в 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. 1ед. – корректировка ранее разработанной);</w:t>
            </w:r>
          </w:p>
          <w:p w:rsidR="00376ADC" w:rsidRPr="00725269" w:rsidRDefault="00376ADC" w:rsidP="0037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корректировок ранее разработанной документации по планировке территорий – </w:t>
            </w:r>
            <w:r w:rsidR="00E775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121E" w:rsidRPr="00725269" w:rsidRDefault="00376ADC" w:rsidP="00E77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документация по планировке новой территории – </w:t>
            </w:r>
            <w:r w:rsidR="00E77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. 3 ед. для линейных объектов). </w:t>
            </w:r>
          </w:p>
        </w:tc>
      </w:tr>
      <w:tr w:rsidR="0009121E" w:rsidRPr="001C60D9" w:rsidTr="0009121E">
        <w:tc>
          <w:tcPr>
            <w:tcW w:w="3681" w:type="dxa"/>
          </w:tcPr>
          <w:p w:rsidR="0009121E" w:rsidRPr="00C72027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3.3.2.2</w:t>
            </w: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Ключевое событие «Комплексное развитие территорий жилой застройки»</w:t>
            </w:r>
          </w:p>
        </w:tc>
        <w:tc>
          <w:tcPr>
            <w:tcW w:w="3402" w:type="dxa"/>
          </w:tcPr>
          <w:p w:rsidR="0009121E" w:rsidRPr="00C72027" w:rsidRDefault="0009121E" w:rsidP="000D7F6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комплексно развитых территорий жилой застройки:</w:t>
            </w:r>
          </w:p>
          <w:p w:rsidR="0009121E" w:rsidRPr="00C72027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– 2 ед.</w:t>
            </w:r>
          </w:p>
        </w:tc>
        <w:tc>
          <w:tcPr>
            <w:tcW w:w="2835" w:type="dxa"/>
          </w:tcPr>
          <w:p w:rsidR="0009121E" w:rsidRPr="00C72027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4961" w:type="dxa"/>
          </w:tcPr>
          <w:p w:rsidR="00E37612" w:rsidRPr="00725269" w:rsidRDefault="00E37612" w:rsidP="00A4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0 ед.</w:t>
            </w:r>
          </w:p>
          <w:p w:rsidR="0009121E" w:rsidRPr="00725269" w:rsidRDefault="00A40952" w:rsidP="006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 xml:space="preserve">Приняты решения о комплексном развитии территории в отношении части микрорайонов 1, 2 города Сургута (ПАГ от 08.06.2022 </w:t>
            </w:r>
            <w:r w:rsidRPr="00725269">
              <w:rPr>
                <w:rFonts w:ascii="Times New Roman" w:hAnsi="Times New Roman" w:cs="Times New Roman"/>
                <w:sz w:val="24"/>
                <w:szCs w:val="24"/>
              </w:rPr>
              <w:br/>
              <w:t>№ 4546, ПАГ от 08.06.2022 № 4548)</w:t>
            </w:r>
            <w:r w:rsidR="0060107A" w:rsidRPr="00725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07A" w:rsidRPr="00725269" w:rsidRDefault="00967E09" w:rsidP="009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269">
              <w:rPr>
                <w:rFonts w:ascii="Times New Roman" w:hAnsi="Times New Roman" w:cs="Times New Roman"/>
                <w:sz w:val="24"/>
                <w:szCs w:val="24"/>
              </w:rPr>
              <w:t>Срок реализации 2027 год.</w:t>
            </w:r>
          </w:p>
          <w:p w:rsidR="00AD6441" w:rsidRPr="00725269" w:rsidRDefault="00AD6441" w:rsidP="0096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21E" w:rsidRPr="001C60D9" w:rsidTr="0009121E">
        <w:tc>
          <w:tcPr>
            <w:tcW w:w="3681" w:type="dxa"/>
          </w:tcPr>
          <w:p w:rsidR="0009121E" w:rsidRPr="00C72027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3.3.2.2.1</w:t>
            </w: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C7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Событие «Заключение договоров о комплексном развитии территорий жилой застройки»</w:t>
            </w:r>
          </w:p>
        </w:tc>
        <w:tc>
          <w:tcPr>
            <w:tcW w:w="3402" w:type="dxa"/>
          </w:tcPr>
          <w:p w:rsidR="0009121E" w:rsidRPr="00C72027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sz w:val="24"/>
                <w:szCs w:val="24"/>
              </w:rPr>
              <w:t>реализация договоров о комплексном развитии территорий жилой застройки:</w:t>
            </w:r>
          </w:p>
          <w:p w:rsidR="0009121E" w:rsidRPr="00C72027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sz w:val="24"/>
                <w:szCs w:val="24"/>
              </w:rPr>
              <w:t>II этап – 2 ед.</w:t>
            </w:r>
          </w:p>
        </w:tc>
        <w:tc>
          <w:tcPr>
            <w:tcW w:w="2835" w:type="dxa"/>
          </w:tcPr>
          <w:p w:rsidR="0009121E" w:rsidRPr="00C72027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27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4961" w:type="dxa"/>
          </w:tcPr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– 2 ед. 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КРТ от 21.10.2022 № 01 </w:t>
            </w:r>
            <w:r w:rsidRPr="00FA0533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территории - части микрорайона 1 города Сургута. Срок реализации договора с 2022 – 2027 годы.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договор о КРТ от 28.11.2022 № 02 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в отношении территории - части микрорайона 2 города Сургута. Срок реализации договора с 2022 – 2027 годы.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8A" w:rsidRPr="00FA0533" w:rsidRDefault="00AA556C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за 2023 год: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Осуществляется выполнение обязательств утвержденные договорами.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Застройщиком приобретено 35 квартир для расселения граждан, чьи квартиры находятся в социальном найме. В квартирах выполнен социальный ремонт, закуплены и установлены электроплиты. Квартиры переданы в Администрацию города Сургута.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Застройщиком проведены переговоры с собственниками жилых помещений,</w:t>
            </w:r>
          </w:p>
          <w:p w:rsidR="000A288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сносу. Расселению подлежат 42 человека. Осуществлен снос домов после расселения по проспекту Набережный, 38, 44, 44/2, 40, по ул. Марии Поливановой, 1,2,3,4. </w:t>
            </w:r>
          </w:p>
          <w:p w:rsidR="00C9601A" w:rsidRPr="00FA0533" w:rsidRDefault="000A288A" w:rsidP="000A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Материалы проекта планировки и межевания территории микрорайона 1, 2 в соответствии с мастер планом, Застройщиком направлены на согласование в организации города (СГМУП «ГТС», СГМУП «</w:t>
            </w:r>
            <w:proofErr w:type="spellStart"/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», ООО «СГЭС», департамент имущественных и земельных отношений Администрации города, департамент архитектуры и градостроительства Администрации города, департамент городского хозяйства Администрации города, ОАО «</w:t>
            </w:r>
            <w:proofErr w:type="spellStart"/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Сургутгаз</w:t>
            </w:r>
            <w:proofErr w:type="spellEnd"/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FA0533" w:rsidRPr="00FA0533" w:rsidRDefault="00FA0533" w:rsidP="00F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корректировка документации </w:t>
            </w:r>
            <w:r w:rsidRPr="00FA0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планировке территории. Данная </w:t>
            </w:r>
            <w:r w:rsidRPr="00FA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утверждена постановлением Администрации города от 28.09.2023 № 4648.</w:t>
            </w:r>
          </w:p>
          <w:p w:rsidR="00FA0533" w:rsidRPr="00FA0533" w:rsidRDefault="00FA0533" w:rsidP="00F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кадастровые работы в отношении земельных участков, предусмотренных к образованию проектом межевания части территории микрорайона 1,2 и поставлены </w:t>
            </w:r>
            <w:r w:rsidRPr="00FA0533">
              <w:rPr>
                <w:rFonts w:ascii="Times New Roman" w:hAnsi="Times New Roman" w:cs="Times New Roman"/>
                <w:sz w:val="24"/>
                <w:szCs w:val="24"/>
              </w:rPr>
              <w:br/>
              <w:t>на государственный кадастровый учет.</w:t>
            </w:r>
          </w:p>
          <w:p w:rsidR="00FA0533" w:rsidRPr="00FA0533" w:rsidRDefault="00FA0533" w:rsidP="00F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выполняются мероприятия по предоставлению в аренду земельных участков с кадастровыми номерами 86:10:0101105:3536, 86:10:0101140:3190, 86:10:0101105:3537, </w:t>
            </w:r>
          </w:p>
          <w:p w:rsidR="00FA0533" w:rsidRPr="00FA0533" w:rsidRDefault="00FA0533" w:rsidP="00F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3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spellStart"/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A0533">
              <w:rPr>
                <w:rFonts w:ascii="Times New Roman" w:hAnsi="Times New Roman" w:cs="Times New Roman"/>
                <w:sz w:val="24"/>
                <w:szCs w:val="24"/>
              </w:rPr>
              <w:t>. 13 п. 2 ст. 39.6 Земельного кодекса РФ.</w:t>
            </w:r>
          </w:p>
        </w:tc>
      </w:tr>
      <w:tr w:rsidR="0009121E" w:rsidRPr="001C60D9" w:rsidTr="0009121E">
        <w:tc>
          <w:tcPr>
            <w:tcW w:w="3681" w:type="dxa"/>
          </w:tcPr>
          <w:p w:rsidR="0009121E" w:rsidRPr="00AC2980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3.3.3.  Мероприятия по информационно-маркетинговому обеспечению </w:t>
            </w: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121E" w:rsidRPr="00AC2980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AC29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30, 31</w:t>
            </w: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121E" w:rsidRPr="00AC2980" w:rsidRDefault="0009121E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AC2980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121E" w:rsidRPr="001C60D9" w:rsidTr="0009121E">
        <w:tc>
          <w:tcPr>
            <w:tcW w:w="3681" w:type="dxa"/>
          </w:tcPr>
          <w:p w:rsidR="0009121E" w:rsidRPr="00AC2980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3.3.3.1. </w:t>
            </w:r>
            <w:proofErr w:type="spellStart"/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Размещение информации о градостроительной документации в автоматизированной информационной системе обеспечения градостроительной деятельности, в открытом доступе на геоинформационном портале   </w:t>
            </w:r>
          </w:p>
        </w:tc>
        <w:tc>
          <w:tcPr>
            <w:tcW w:w="3402" w:type="dxa"/>
          </w:tcPr>
          <w:p w:rsidR="0009121E" w:rsidRPr="00AC2980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09121E" w:rsidRPr="00AC2980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09121E" w:rsidRPr="00AC2980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21E" w:rsidRPr="00AC2980" w:rsidRDefault="0009121E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AC2980" w:rsidRDefault="0009121E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09121E" w:rsidRPr="00AC2980" w:rsidRDefault="0009121E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Информация о градостроительной документации размещается на постоянной основе в государственной информационной системе обеспечения градостроительной деятельности, в открытом доступе на геоинформационном портале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AC2980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3.3.3.2. </w:t>
            </w:r>
            <w:proofErr w:type="spellStart"/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AC2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Актуализация  карты градостроительного зонирования</w:t>
            </w:r>
          </w:p>
        </w:tc>
        <w:tc>
          <w:tcPr>
            <w:tcW w:w="3402" w:type="dxa"/>
          </w:tcPr>
          <w:p w:rsidR="0009121E" w:rsidRPr="00AC2980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09121E" w:rsidRPr="00AC2980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09121E" w:rsidRPr="00AC2980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121E" w:rsidRPr="00AC2980" w:rsidRDefault="0009121E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AC2980" w:rsidRDefault="0009121E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09121E" w:rsidRPr="00AC2980" w:rsidRDefault="0009121E" w:rsidP="0009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980">
              <w:rPr>
                <w:rFonts w:ascii="Times New Roman" w:hAnsi="Times New Roman" w:cs="Times New Roman"/>
                <w:sz w:val="24"/>
                <w:szCs w:val="24"/>
              </w:rPr>
              <w:t xml:space="preserve">Карта градостроительного зонирования обновляется на постоянной основе после принятия решений Думы о внесении изменений в Правила землепользования </w:t>
            </w:r>
            <w:r w:rsidR="007A4C2D" w:rsidRPr="00AC29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2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застройки на территории города Сургута, подготовленных на основании предложений от физических и юридических лиц</w:t>
            </w:r>
          </w:p>
        </w:tc>
      </w:tr>
    </w:tbl>
    <w:p w:rsidR="00540F20" w:rsidRPr="00027913" w:rsidRDefault="00ED1003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sectPr w:rsidR="00540F20" w:rsidRPr="00027913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342D29"/>
    <w:multiLevelType w:val="hybridMultilevel"/>
    <w:tmpl w:val="83D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6975"/>
    <w:multiLevelType w:val="hybridMultilevel"/>
    <w:tmpl w:val="512C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E89"/>
    <w:rsid w:val="00026FE9"/>
    <w:rsid w:val="00027913"/>
    <w:rsid w:val="00031778"/>
    <w:rsid w:val="000370FB"/>
    <w:rsid w:val="000401E7"/>
    <w:rsid w:val="00041187"/>
    <w:rsid w:val="00045A92"/>
    <w:rsid w:val="00046427"/>
    <w:rsid w:val="00046BCC"/>
    <w:rsid w:val="00061F14"/>
    <w:rsid w:val="000623F1"/>
    <w:rsid w:val="000640D8"/>
    <w:rsid w:val="000641D0"/>
    <w:rsid w:val="0007033E"/>
    <w:rsid w:val="00072AC6"/>
    <w:rsid w:val="00072B9D"/>
    <w:rsid w:val="0007314B"/>
    <w:rsid w:val="00075705"/>
    <w:rsid w:val="00076711"/>
    <w:rsid w:val="00081982"/>
    <w:rsid w:val="0008350D"/>
    <w:rsid w:val="0008359D"/>
    <w:rsid w:val="00084B49"/>
    <w:rsid w:val="0008765B"/>
    <w:rsid w:val="0009121E"/>
    <w:rsid w:val="00091EFD"/>
    <w:rsid w:val="00093232"/>
    <w:rsid w:val="000941E3"/>
    <w:rsid w:val="000977F4"/>
    <w:rsid w:val="000A288A"/>
    <w:rsid w:val="000A2FCD"/>
    <w:rsid w:val="000A4364"/>
    <w:rsid w:val="000A46BA"/>
    <w:rsid w:val="000B503A"/>
    <w:rsid w:val="000C03BE"/>
    <w:rsid w:val="000C156C"/>
    <w:rsid w:val="000C7568"/>
    <w:rsid w:val="000D1310"/>
    <w:rsid w:val="000D1A8A"/>
    <w:rsid w:val="000D3CFD"/>
    <w:rsid w:val="000D5C25"/>
    <w:rsid w:val="000D5FF6"/>
    <w:rsid w:val="000E4238"/>
    <w:rsid w:val="000E44D0"/>
    <w:rsid w:val="000F6D99"/>
    <w:rsid w:val="00102B31"/>
    <w:rsid w:val="001034D4"/>
    <w:rsid w:val="00104E26"/>
    <w:rsid w:val="0011235E"/>
    <w:rsid w:val="0011485C"/>
    <w:rsid w:val="00116606"/>
    <w:rsid w:val="00117834"/>
    <w:rsid w:val="00126666"/>
    <w:rsid w:val="001305CE"/>
    <w:rsid w:val="00136730"/>
    <w:rsid w:val="00145D86"/>
    <w:rsid w:val="001502B4"/>
    <w:rsid w:val="00151A0B"/>
    <w:rsid w:val="0015794B"/>
    <w:rsid w:val="0015795A"/>
    <w:rsid w:val="00160705"/>
    <w:rsid w:val="001616F1"/>
    <w:rsid w:val="0016200F"/>
    <w:rsid w:val="001630F0"/>
    <w:rsid w:val="001662AF"/>
    <w:rsid w:val="00175C2F"/>
    <w:rsid w:val="00183324"/>
    <w:rsid w:val="001840A4"/>
    <w:rsid w:val="00190B44"/>
    <w:rsid w:val="001916DB"/>
    <w:rsid w:val="001919A5"/>
    <w:rsid w:val="0019795D"/>
    <w:rsid w:val="001A0DE4"/>
    <w:rsid w:val="001A1596"/>
    <w:rsid w:val="001B109A"/>
    <w:rsid w:val="001B37FA"/>
    <w:rsid w:val="001B65D0"/>
    <w:rsid w:val="001B7C29"/>
    <w:rsid w:val="001C1067"/>
    <w:rsid w:val="001C5895"/>
    <w:rsid w:val="001C60D9"/>
    <w:rsid w:val="001D5262"/>
    <w:rsid w:val="001E0EEB"/>
    <w:rsid w:val="001E1202"/>
    <w:rsid w:val="001E2A67"/>
    <w:rsid w:val="001E4784"/>
    <w:rsid w:val="001F0331"/>
    <w:rsid w:val="001F308D"/>
    <w:rsid w:val="001F348C"/>
    <w:rsid w:val="001F488E"/>
    <w:rsid w:val="001F7D64"/>
    <w:rsid w:val="002015B9"/>
    <w:rsid w:val="00211114"/>
    <w:rsid w:val="00217DBA"/>
    <w:rsid w:val="00222008"/>
    <w:rsid w:val="00224E06"/>
    <w:rsid w:val="00226F1E"/>
    <w:rsid w:val="002271D6"/>
    <w:rsid w:val="00227BC2"/>
    <w:rsid w:val="002305F8"/>
    <w:rsid w:val="002309C6"/>
    <w:rsid w:val="002319EA"/>
    <w:rsid w:val="00232839"/>
    <w:rsid w:val="00232E37"/>
    <w:rsid w:val="002343AB"/>
    <w:rsid w:val="002407DF"/>
    <w:rsid w:val="00244039"/>
    <w:rsid w:val="00244469"/>
    <w:rsid w:val="00247B0F"/>
    <w:rsid w:val="00247B9A"/>
    <w:rsid w:val="00254C87"/>
    <w:rsid w:val="002632DD"/>
    <w:rsid w:val="00267E1B"/>
    <w:rsid w:val="00270850"/>
    <w:rsid w:val="00272942"/>
    <w:rsid w:val="00272E1D"/>
    <w:rsid w:val="0027421E"/>
    <w:rsid w:val="002758A8"/>
    <w:rsid w:val="00275931"/>
    <w:rsid w:val="00290361"/>
    <w:rsid w:val="002907D0"/>
    <w:rsid w:val="002915CE"/>
    <w:rsid w:val="002921EB"/>
    <w:rsid w:val="00293C4D"/>
    <w:rsid w:val="002A14E7"/>
    <w:rsid w:val="002A47A6"/>
    <w:rsid w:val="002B2787"/>
    <w:rsid w:val="002B4E3D"/>
    <w:rsid w:val="002C080B"/>
    <w:rsid w:val="002C1CBB"/>
    <w:rsid w:val="002C38F3"/>
    <w:rsid w:val="002C6210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120F"/>
    <w:rsid w:val="003246AB"/>
    <w:rsid w:val="00324B77"/>
    <w:rsid w:val="00324BC9"/>
    <w:rsid w:val="0033333B"/>
    <w:rsid w:val="00334C26"/>
    <w:rsid w:val="00343424"/>
    <w:rsid w:val="00344998"/>
    <w:rsid w:val="00345A35"/>
    <w:rsid w:val="00346541"/>
    <w:rsid w:val="00346CB5"/>
    <w:rsid w:val="003502BB"/>
    <w:rsid w:val="003519F5"/>
    <w:rsid w:val="00353577"/>
    <w:rsid w:val="003548F3"/>
    <w:rsid w:val="00361893"/>
    <w:rsid w:val="00362C14"/>
    <w:rsid w:val="003659E4"/>
    <w:rsid w:val="0036712D"/>
    <w:rsid w:val="003746E2"/>
    <w:rsid w:val="00376ADC"/>
    <w:rsid w:val="00381005"/>
    <w:rsid w:val="003A2E32"/>
    <w:rsid w:val="003A5BA7"/>
    <w:rsid w:val="003B14FC"/>
    <w:rsid w:val="003B4BC9"/>
    <w:rsid w:val="003B5152"/>
    <w:rsid w:val="003C75CB"/>
    <w:rsid w:val="003D0A7B"/>
    <w:rsid w:val="003D128D"/>
    <w:rsid w:val="003E1FC0"/>
    <w:rsid w:val="003E350A"/>
    <w:rsid w:val="003F1674"/>
    <w:rsid w:val="00401DCA"/>
    <w:rsid w:val="004049A7"/>
    <w:rsid w:val="0040560B"/>
    <w:rsid w:val="00411354"/>
    <w:rsid w:val="00412ABC"/>
    <w:rsid w:val="004130CB"/>
    <w:rsid w:val="00417635"/>
    <w:rsid w:val="00417BA6"/>
    <w:rsid w:val="00425280"/>
    <w:rsid w:val="0043121A"/>
    <w:rsid w:val="004317F8"/>
    <w:rsid w:val="00433DCF"/>
    <w:rsid w:val="00440452"/>
    <w:rsid w:val="004411C6"/>
    <w:rsid w:val="004432B1"/>
    <w:rsid w:val="004441A0"/>
    <w:rsid w:val="00444F34"/>
    <w:rsid w:val="004507D4"/>
    <w:rsid w:val="00450E8F"/>
    <w:rsid w:val="004514A6"/>
    <w:rsid w:val="0045394B"/>
    <w:rsid w:val="00461FFF"/>
    <w:rsid w:val="00462BFA"/>
    <w:rsid w:val="00473AEB"/>
    <w:rsid w:val="00474AF3"/>
    <w:rsid w:val="00476344"/>
    <w:rsid w:val="004806DB"/>
    <w:rsid w:val="00480FF3"/>
    <w:rsid w:val="00485BC4"/>
    <w:rsid w:val="004875C3"/>
    <w:rsid w:val="0049061B"/>
    <w:rsid w:val="004921CD"/>
    <w:rsid w:val="00492F92"/>
    <w:rsid w:val="00492FEC"/>
    <w:rsid w:val="004A3487"/>
    <w:rsid w:val="004B0053"/>
    <w:rsid w:val="004B46B5"/>
    <w:rsid w:val="004C3483"/>
    <w:rsid w:val="004D0015"/>
    <w:rsid w:val="004D042D"/>
    <w:rsid w:val="004D2117"/>
    <w:rsid w:val="004D2873"/>
    <w:rsid w:val="004D2E12"/>
    <w:rsid w:val="004D2F3E"/>
    <w:rsid w:val="004D3451"/>
    <w:rsid w:val="004D599A"/>
    <w:rsid w:val="004F2C9D"/>
    <w:rsid w:val="00503118"/>
    <w:rsid w:val="005035BB"/>
    <w:rsid w:val="00505A4B"/>
    <w:rsid w:val="0051665D"/>
    <w:rsid w:val="00520E9E"/>
    <w:rsid w:val="005232D2"/>
    <w:rsid w:val="00526CBA"/>
    <w:rsid w:val="00526D9F"/>
    <w:rsid w:val="005270D1"/>
    <w:rsid w:val="00537436"/>
    <w:rsid w:val="00540F20"/>
    <w:rsid w:val="00543813"/>
    <w:rsid w:val="00545605"/>
    <w:rsid w:val="00552B38"/>
    <w:rsid w:val="005559AB"/>
    <w:rsid w:val="005615EE"/>
    <w:rsid w:val="00565F25"/>
    <w:rsid w:val="00572063"/>
    <w:rsid w:val="00576B39"/>
    <w:rsid w:val="00577114"/>
    <w:rsid w:val="00591E47"/>
    <w:rsid w:val="00591EAD"/>
    <w:rsid w:val="00592F79"/>
    <w:rsid w:val="005A139B"/>
    <w:rsid w:val="005A224F"/>
    <w:rsid w:val="005A5CD6"/>
    <w:rsid w:val="005B01FA"/>
    <w:rsid w:val="005B03FC"/>
    <w:rsid w:val="005B3C1E"/>
    <w:rsid w:val="005B5AAE"/>
    <w:rsid w:val="005B6B44"/>
    <w:rsid w:val="005C3ABB"/>
    <w:rsid w:val="005C43E9"/>
    <w:rsid w:val="005D2044"/>
    <w:rsid w:val="005D53F7"/>
    <w:rsid w:val="005D65B7"/>
    <w:rsid w:val="005D70D8"/>
    <w:rsid w:val="005D7DC3"/>
    <w:rsid w:val="005E263D"/>
    <w:rsid w:val="005E59E6"/>
    <w:rsid w:val="005E780C"/>
    <w:rsid w:val="005F2C78"/>
    <w:rsid w:val="005F603A"/>
    <w:rsid w:val="005F7BD1"/>
    <w:rsid w:val="0060067E"/>
    <w:rsid w:val="0060107A"/>
    <w:rsid w:val="00601B57"/>
    <w:rsid w:val="00612B4F"/>
    <w:rsid w:val="00612D81"/>
    <w:rsid w:val="0061410A"/>
    <w:rsid w:val="00614347"/>
    <w:rsid w:val="00617A7E"/>
    <w:rsid w:val="0062374E"/>
    <w:rsid w:val="00624486"/>
    <w:rsid w:val="006269C4"/>
    <w:rsid w:val="006301A1"/>
    <w:rsid w:val="00631B8E"/>
    <w:rsid w:val="0063350F"/>
    <w:rsid w:val="00634AAA"/>
    <w:rsid w:val="00640425"/>
    <w:rsid w:val="006427BB"/>
    <w:rsid w:val="00643364"/>
    <w:rsid w:val="00650585"/>
    <w:rsid w:val="00651E82"/>
    <w:rsid w:val="0065200C"/>
    <w:rsid w:val="006524CF"/>
    <w:rsid w:val="00657739"/>
    <w:rsid w:val="006660C3"/>
    <w:rsid w:val="00666ABF"/>
    <w:rsid w:val="00672187"/>
    <w:rsid w:val="00673560"/>
    <w:rsid w:val="00674670"/>
    <w:rsid w:val="00682B86"/>
    <w:rsid w:val="00684858"/>
    <w:rsid w:val="00686290"/>
    <w:rsid w:val="006867B4"/>
    <w:rsid w:val="00692478"/>
    <w:rsid w:val="0069584B"/>
    <w:rsid w:val="00695D1F"/>
    <w:rsid w:val="00697C08"/>
    <w:rsid w:val="006A2D08"/>
    <w:rsid w:val="006A63C1"/>
    <w:rsid w:val="006A701D"/>
    <w:rsid w:val="006A7F20"/>
    <w:rsid w:val="006B327A"/>
    <w:rsid w:val="006B54C6"/>
    <w:rsid w:val="006B7505"/>
    <w:rsid w:val="006C027C"/>
    <w:rsid w:val="006C21FD"/>
    <w:rsid w:val="006C50D9"/>
    <w:rsid w:val="006D002E"/>
    <w:rsid w:val="006D18AA"/>
    <w:rsid w:val="006E0A11"/>
    <w:rsid w:val="006E3D4B"/>
    <w:rsid w:val="00702C76"/>
    <w:rsid w:val="00703951"/>
    <w:rsid w:val="00704C51"/>
    <w:rsid w:val="00705FDD"/>
    <w:rsid w:val="00711354"/>
    <w:rsid w:val="00714E03"/>
    <w:rsid w:val="00715856"/>
    <w:rsid w:val="007179F0"/>
    <w:rsid w:val="007202CF"/>
    <w:rsid w:val="00720788"/>
    <w:rsid w:val="00724364"/>
    <w:rsid w:val="00725269"/>
    <w:rsid w:val="007330CF"/>
    <w:rsid w:val="007411D6"/>
    <w:rsid w:val="007452C9"/>
    <w:rsid w:val="00751BD2"/>
    <w:rsid w:val="00754C95"/>
    <w:rsid w:val="00761CF0"/>
    <w:rsid w:val="00767A57"/>
    <w:rsid w:val="007716CE"/>
    <w:rsid w:val="00771E87"/>
    <w:rsid w:val="00780999"/>
    <w:rsid w:val="00783A21"/>
    <w:rsid w:val="00787F3F"/>
    <w:rsid w:val="0079609F"/>
    <w:rsid w:val="007A1622"/>
    <w:rsid w:val="007A194A"/>
    <w:rsid w:val="007A4C2D"/>
    <w:rsid w:val="007A64D3"/>
    <w:rsid w:val="007B2089"/>
    <w:rsid w:val="007B7020"/>
    <w:rsid w:val="007C0B0A"/>
    <w:rsid w:val="007D00DA"/>
    <w:rsid w:val="007D6938"/>
    <w:rsid w:val="007E243F"/>
    <w:rsid w:val="007F2364"/>
    <w:rsid w:val="007F26F7"/>
    <w:rsid w:val="007F2E32"/>
    <w:rsid w:val="007F4F99"/>
    <w:rsid w:val="007F51F3"/>
    <w:rsid w:val="007F6DA0"/>
    <w:rsid w:val="00800234"/>
    <w:rsid w:val="0080713C"/>
    <w:rsid w:val="00810A46"/>
    <w:rsid w:val="00810FAD"/>
    <w:rsid w:val="008158B6"/>
    <w:rsid w:val="00816A7D"/>
    <w:rsid w:val="00816F70"/>
    <w:rsid w:val="00824908"/>
    <w:rsid w:val="00835D2C"/>
    <w:rsid w:val="00844492"/>
    <w:rsid w:val="008503FA"/>
    <w:rsid w:val="00856F0D"/>
    <w:rsid w:val="0086753F"/>
    <w:rsid w:val="00870EE7"/>
    <w:rsid w:val="00871B1F"/>
    <w:rsid w:val="00872561"/>
    <w:rsid w:val="00872801"/>
    <w:rsid w:val="00873759"/>
    <w:rsid w:val="00881280"/>
    <w:rsid w:val="00882A20"/>
    <w:rsid w:val="00882BFD"/>
    <w:rsid w:val="00884A66"/>
    <w:rsid w:val="00887312"/>
    <w:rsid w:val="00887955"/>
    <w:rsid w:val="0089156A"/>
    <w:rsid w:val="00893DCB"/>
    <w:rsid w:val="00897981"/>
    <w:rsid w:val="008A0713"/>
    <w:rsid w:val="008A1B80"/>
    <w:rsid w:val="008A5030"/>
    <w:rsid w:val="008B020D"/>
    <w:rsid w:val="008B0933"/>
    <w:rsid w:val="008B1492"/>
    <w:rsid w:val="008C05F0"/>
    <w:rsid w:val="008C2B5A"/>
    <w:rsid w:val="008D1CAA"/>
    <w:rsid w:val="008D68B9"/>
    <w:rsid w:val="008E3C41"/>
    <w:rsid w:val="00900484"/>
    <w:rsid w:val="00900CD7"/>
    <w:rsid w:val="0091035E"/>
    <w:rsid w:val="009103E0"/>
    <w:rsid w:val="0091321D"/>
    <w:rsid w:val="00914B49"/>
    <w:rsid w:val="00915F66"/>
    <w:rsid w:val="00922D18"/>
    <w:rsid w:val="00927493"/>
    <w:rsid w:val="009307D1"/>
    <w:rsid w:val="00930CB6"/>
    <w:rsid w:val="00933695"/>
    <w:rsid w:val="00936986"/>
    <w:rsid w:val="0094410F"/>
    <w:rsid w:val="0094677D"/>
    <w:rsid w:val="0095254E"/>
    <w:rsid w:val="00960829"/>
    <w:rsid w:val="00962E68"/>
    <w:rsid w:val="00964655"/>
    <w:rsid w:val="009671F9"/>
    <w:rsid w:val="009679D2"/>
    <w:rsid w:val="00967E09"/>
    <w:rsid w:val="009712FC"/>
    <w:rsid w:val="00971CCF"/>
    <w:rsid w:val="00973E47"/>
    <w:rsid w:val="00984F96"/>
    <w:rsid w:val="00986876"/>
    <w:rsid w:val="00990B54"/>
    <w:rsid w:val="009A499F"/>
    <w:rsid w:val="009B01FA"/>
    <w:rsid w:val="009B7A1C"/>
    <w:rsid w:val="009C0B8F"/>
    <w:rsid w:val="009C7725"/>
    <w:rsid w:val="009C7C03"/>
    <w:rsid w:val="009D0673"/>
    <w:rsid w:val="009D476F"/>
    <w:rsid w:val="009D4F57"/>
    <w:rsid w:val="009E2E09"/>
    <w:rsid w:val="009E67ED"/>
    <w:rsid w:val="009E7542"/>
    <w:rsid w:val="009F16F3"/>
    <w:rsid w:val="009F1B73"/>
    <w:rsid w:val="009F351A"/>
    <w:rsid w:val="00A01D05"/>
    <w:rsid w:val="00A13C19"/>
    <w:rsid w:val="00A21B7C"/>
    <w:rsid w:val="00A22E1A"/>
    <w:rsid w:val="00A2748D"/>
    <w:rsid w:val="00A35439"/>
    <w:rsid w:val="00A36634"/>
    <w:rsid w:val="00A400C4"/>
    <w:rsid w:val="00A40952"/>
    <w:rsid w:val="00A421EF"/>
    <w:rsid w:val="00A43B7A"/>
    <w:rsid w:val="00A43E9E"/>
    <w:rsid w:val="00A51E3E"/>
    <w:rsid w:val="00A51E8E"/>
    <w:rsid w:val="00A5737E"/>
    <w:rsid w:val="00A62E13"/>
    <w:rsid w:val="00A6431C"/>
    <w:rsid w:val="00A6542B"/>
    <w:rsid w:val="00A66498"/>
    <w:rsid w:val="00A70855"/>
    <w:rsid w:val="00A74690"/>
    <w:rsid w:val="00A74737"/>
    <w:rsid w:val="00A75753"/>
    <w:rsid w:val="00A774CA"/>
    <w:rsid w:val="00A85497"/>
    <w:rsid w:val="00A85E8D"/>
    <w:rsid w:val="00A93EFA"/>
    <w:rsid w:val="00AA006B"/>
    <w:rsid w:val="00AA1027"/>
    <w:rsid w:val="00AA368B"/>
    <w:rsid w:val="00AA556C"/>
    <w:rsid w:val="00AB02B1"/>
    <w:rsid w:val="00AB1EF3"/>
    <w:rsid w:val="00AB4FC9"/>
    <w:rsid w:val="00AB69FA"/>
    <w:rsid w:val="00AB7F78"/>
    <w:rsid w:val="00AC2980"/>
    <w:rsid w:val="00AC55E9"/>
    <w:rsid w:val="00AC5A6C"/>
    <w:rsid w:val="00AD6441"/>
    <w:rsid w:val="00AE24D0"/>
    <w:rsid w:val="00AE264C"/>
    <w:rsid w:val="00AE5283"/>
    <w:rsid w:val="00AF3C58"/>
    <w:rsid w:val="00AF6FAB"/>
    <w:rsid w:val="00B038BF"/>
    <w:rsid w:val="00B04BF7"/>
    <w:rsid w:val="00B07936"/>
    <w:rsid w:val="00B10680"/>
    <w:rsid w:val="00B15C03"/>
    <w:rsid w:val="00B17B1A"/>
    <w:rsid w:val="00B23ABE"/>
    <w:rsid w:val="00B26F1D"/>
    <w:rsid w:val="00B27050"/>
    <w:rsid w:val="00B32E52"/>
    <w:rsid w:val="00B378DE"/>
    <w:rsid w:val="00B420E4"/>
    <w:rsid w:val="00B42160"/>
    <w:rsid w:val="00B42EEA"/>
    <w:rsid w:val="00B442F7"/>
    <w:rsid w:val="00B469C6"/>
    <w:rsid w:val="00B477CE"/>
    <w:rsid w:val="00B50255"/>
    <w:rsid w:val="00B51D6D"/>
    <w:rsid w:val="00B61E11"/>
    <w:rsid w:val="00B64673"/>
    <w:rsid w:val="00B65DFD"/>
    <w:rsid w:val="00B65F8C"/>
    <w:rsid w:val="00B6683A"/>
    <w:rsid w:val="00B724A8"/>
    <w:rsid w:val="00B77128"/>
    <w:rsid w:val="00B8200F"/>
    <w:rsid w:val="00B85327"/>
    <w:rsid w:val="00B9482C"/>
    <w:rsid w:val="00B964CB"/>
    <w:rsid w:val="00B96DD3"/>
    <w:rsid w:val="00B97B2D"/>
    <w:rsid w:val="00BB2874"/>
    <w:rsid w:val="00BB4D9D"/>
    <w:rsid w:val="00BB729C"/>
    <w:rsid w:val="00BC241C"/>
    <w:rsid w:val="00BC409E"/>
    <w:rsid w:val="00BC5079"/>
    <w:rsid w:val="00BC5279"/>
    <w:rsid w:val="00BC5F98"/>
    <w:rsid w:val="00BD7762"/>
    <w:rsid w:val="00BD78A8"/>
    <w:rsid w:val="00BD79E3"/>
    <w:rsid w:val="00BE0962"/>
    <w:rsid w:val="00BE43D0"/>
    <w:rsid w:val="00BF0E44"/>
    <w:rsid w:val="00BF2ED2"/>
    <w:rsid w:val="00BF3A1D"/>
    <w:rsid w:val="00BF4F04"/>
    <w:rsid w:val="00C00200"/>
    <w:rsid w:val="00C02E31"/>
    <w:rsid w:val="00C0498C"/>
    <w:rsid w:val="00C0767F"/>
    <w:rsid w:val="00C11C03"/>
    <w:rsid w:val="00C12BAA"/>
    <w:rsid w:val="00C12C96"/>
    <w:rsid w:val="00C14657"/>
    <w:rsid w:val="00C2099D"/>
    <w:rsid w:val="00C22363"/>
    <w:rsid w:val="00C31382"/>
    <w:rsid w:val="00C34AD6"/>
    <w:rsid w:val="00C362E8"/>
    <w:rsid w:val="00C427A5"/>
    <w:rsid w:val="00C47833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67725"/>
    <w:rsid w:val="00C700E2"/>
    <w:rsid w:val="00C70C0E"/>
    <w:rsid w:val="00C72027"/>
    <w:rsid w:val="00C74457"/>
    <w:rsid w:val="00C756A2"/>
    <w:rsid w:val="00C760CB"/>
    <w:rsid w:val="00C81C95"/>
    <w:rsid w:val="00C82B20"/>
    <w:rsid w:val="00C82E16"/>
    <w:rsid w:val="00C83EBB"/>
    <w:rsid w:val="00C87244"/>
    <w:rsid w:val="00C94327"/>
    <w:rsid w:val="00C94AC7"/>
    <w:rsid w:val="00C953B0"/>
    <w:rsid w:val="00C955BB"/>
    <w:rsid w:val="00C9601A"/>
    <w:rsid w:val="00CA2B61"/>
    <w:rsid w:val="00CA5D18"/>
    <w:rsid w:val="00CB262D"/>
    <w:rsid w:val="00CB4A19"/>
    <w:rsid w:val="00CC087F"/>
    <w:rsid w:val="00CC0BAF"/>
    <w:rsid w:val="00CC18F0"/>
    <w:rsid w:val="00CC1A88"/>
    <w:rsid w:val="00CC5D4A"/>
    <w:rsid w:val="00CC67A5"/>
    <w:rsid w:val="00CE0F36"/>
    <w:rsid w:val="00CE1E8A"/>
    <w:rsid w:val="00CE3844"/>
    <w:rsid w:val="00CE4FA1"/>
    <w:rsid w:val="00CE7D81"/>
    <w:rsid w:val="00CF1662"/>
    <w:rsid w:val="00CF3388"/>
    <w:rsid w:val="00CF561A"/>
    <w:rsid w:val="00CF73A4"/>
    <w:rsid w:val="00D1646E"/>
    <w:rsid w:val="00D17A0D"/>
    <w:rsid w:val="00D218EB"/>
    <w:rsid w:val="00D26D5A"/>
    <w:rsid w:val="00D31C08"/>
    <w:rsid w:val="00D33145"/>
    <w:rsid w:val="00D379D4"/>
    <w:rsid w:val="00D42E58"/>
    <w:rsid w:val="00D466D0"/>
    <w:rsid w:val="00D4680E"/>
    <w:rsid w:val="00D61BC8"/>
    <w:rsid w:val="00D6365A"/>
    <w:rsid w:val="00D65F4C"/>
    <w:rsid w:val="00D67546"/>
    <w:rsid w:val="00D67B74"/>
    <w:rsid w:val="00D71A75"/>
    <w:rsid w:val="00D81C9F"/>
    <w:rsid w:val="00D83051"/>
    <w:rsid w:val="00D85130"/>
    <w:rsid w:val="00D90D57"/>
    <w:rsid w:val="00D92AB6"/>
    <w:rsid w:val="00D94A50"/>
    <w:rsid w:val="00DA2497"/>
    <w:rsid w:val="00DA294F"/>
    <w:rsid w:val="00DA2DB3"/>
    <w:rsid w:val="00DA462C"/>
    <w:rsid w:val="00DA7CA5"/>
    <w:rsid w:val="00DB1BE7"/>
    <w:rsid w:val="00DB27AE"/>
    <w:rsid w:val="00DB355C"/>
    <w:rsid w:val="00DE197D"/>
    <w:rsid w:val="00DE440C"/>
    <w:rsid w:val="00DE7449"/>
    <w:rsid w:val="00DF53E8"/>
    <w:rsid w:val="00DF6B16"/>
    <w:rsid w:val="00DF74AA"/>
    <w:rsid w:val="00DF7FC1"/>
    <w:rsid w:val="00E003C8"/>
    <w:rsid w:val="00E01FCF"/>
    <w:rsid w:val="00E07A4C"/>
    <w:rsid w:val="00E1006B"/>
    <w:rsid w:val="00E10B7A"/>
    <w:rsid w:val="00E200CC"/>
    <w:rsid w:val="00E2060C"/>
    <w:rsid w:val="00E2123F"/>
    <w:rsid w:val="00E2656E"/>
    <w:rsid w:val="00E26917"/>
    <w:rsid w:val="00E26D43"/>
    <w:rsid w:val="00E33300"/>
    <w:rsid w:val="00E337F8"/>
    <w:rsid w:val="00E33EA7"/>
    <w:rsid w:val="00E35318"/>
    <w:rsid w:val="00E36428"/>
    <w:rsid w:val="00E37612"/>
    <w:rsid w:val="00E41D76"/>
    <w:rsid w:val="00E46F49"/>
    <w:rsid w:val="00E66AEB"/>
    <w:rsid w:val="00E67E43"/>
    <w:rsid w:val="00E701DC"/>
    <w:rsid w:val="00E71D11"/>
    <w:rsid w:val="00E7229D"/>
    <w:rsid w:val="00E72A63"/>
    <w:rsid w:val="00E7387C"/>
    <w:rsid w:val="00E74D41"/>
    <w:rsid w:val="00E7756B"/>
    <w:rsid w:val="00E80DBE"/>
    <w:rsid w:val="00E83864"/>
    <w:rsid w:val="00E84495"/>
    <w:rsid w:val="00E850A3"/>
    <w:rsid w:val="00E93D7F"/>
    <w:rsid w:val="00EA4D69"/>
    <w:rsid w:val="00EA5D60"/>
    <w:rsid w:val="00EB4103"/>
    <w:rsid w:val="00EC1303"/>
    <w:rsid w:val="00EC4799"/>
    <w:rsid w:val="00ED04CF"/>
    <w:rsid w:val="00ED1003"/>
    <w:rsid w:val="00ED2185"/>
    <w:rsid w:val="00ED503B"/>
    <w:rsid w:val="00ED77EC"/>
    <w:rsid w:val="00EE1074"/>
    <w:rsid w:val="00EE2CD7"/>
    <w:rsid w:val="00EE34C0"/>
    <w:rsid w:val="00EE3803"/>
    <w:rsid w:val="00EE4DEF"/>
    <w:rsid w:val="00EF3D2F"/>
    <w:rsid w:val="00EF7F7C"/>
    <w:rsid w:val="00F00220"/>
    <w:rsid w:val="00F0304B"/>
    <w:rsid w:val="00F06561"/>
    <w:rsid w:val="00F13A21"/>
    <w:rsid w:val="00F14788"/>
    <w:rsid w:val="00F1631F"/>
    <w:rsid w:val="00F16403"/>
    <w:rsid w:val="00F208CF"/>
    <w:rsid w:val="00F21979"/>
    <w:rsid w:val="00F21E16"/>
    <w:rsid w:val="00F229E6"/>
    <w:rsid w:val="00F23AAB"/>
    <w:rsid w:val="00F279DB"/>
    <w:rsid w:val="00F41519"/>
    <w:rsid w:val="00F449E2"/>
    <w:rsid w:val="00F44E49"/>
    <w:rsid w:val="00F6163E"/>
    <w:rsid w:val="00F649FE"/>
    <w:rsid w:val="00F64E41"/>
    <w:rsid w:val="00F71DC5"/>
    <w:rsid w:val="00F8251A"/>
    <w:rsid w:val="00F842F6"/>
    <w:rsid w:val="00F84BE4"/>
    <w:rsid w:val="00F8730B"/>
    <w:rsid w:val="00F90912"/>
    <w:rsid w:val="00F91960"/>
    <w:rsid w:val="00F91CFE"/>
    <w:rsid w:val="00F92481"/>
    <w:rsid w:val="00F976AE"/>
    <w:rsid w:val="00FA0533"/>
    <w:rsid w:val="00FA50E7"/>
    <w:rsid w:val="00FA76BC"/>
    <w:rsid w:val="00FB0588"/>
    <w:rsid w:val="00FB57AD"/>
    <w:rsid w:val="00FB5A98"/>
    <w:rsid w:val="00FC178F"/>
    <w:rsid w:val="00FC3FD5"/>
    <w:rsid w:val="00FC4799"/>
    <w:rsid w:val="00FE139B"/>
    <w:rsid w:val="00FE2D90"/>
    <w:rsid w:val="00FE3D3C"/>
    <w:rsid w:val="00FE6FF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09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09121E"/>
  </w:style>
  <w:style w:type="character" w:styleId="ad">
    <w:name w:val="annotation reference"/>
    <w:basedOn w:val="a0"/>
    <w:uiPriority w:val="99"/>
    <w:semiHidden/>
    <w:unhideWhenUsed/>
    <w:rsid w:val="00D468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468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4680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8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46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753A-9E2B-4A35-8783-952542B6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Багомедова Светлана Анатольевна</cp:lastModifiedBy>
  <cp:revision>2</cp:revision>
  <cp:lastPrinted>2022-12-05T07:17:00Z</cp:lastPrinted>
  <dcterms:created xsi:type="dcterms:W3CDTF">2023-12-16T04:45:00Z</dcterms:created>
  <dcterms:modified xsi:type="dcterms:W3CDTF">2023-12-16T04:45:00Z</dcterms:modified>
</cp:coreProperties>
</file>