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51" w:rsidRPr="00B6291A" w:rsidRDefault="00B6291A" w:rsidP="00B6291A">
      <w:pPr>
        <w:pStyle w:val="ConsPlusTitle"/>
        <w:jc w:val="center"/>
        <w:outlineLvl w:val="0"/>
        <w:rPr>
          <w:rFonts w:ascii="Times New Roman" w:hAnsi="Times New Roman" w:cs="Times New Roman"/>
          <w:sz w:val="26"/>
          <w:szCs w:val="26"/>
        </w:rPr>
      </w:pPr>
      <w:r w:rsidRPr="00B6291A">
        <w:rPr>
          <w:rFonts w:ascii="Times New Roman" w:hAnsi="Times New Roman" w:cs="Times New Roman"/>
          <w:sz w:val="26"/>
          <w:szCs w:val="26"/>
        </w:rPr>
        <w:t>Постановление Администрации города Сургута от 11.10.2022 № 8024</w:t>
      </w:r>
    </w:p>
    <w:p w:rsidR="00B6291A" w:rsidRPr="00B6291A" w:rsidRDefault="00B6291A" w:rsidP="00B6291A">
      <w:pPr>
        <w:pStyle w:val="ConsPlusTitle"/>
        <w:jc w:val="center"/>
        <w:rPr>
          <w:rFonts w:ascii="Times New Roman" w:hAnsi="Times New Roman" w:cs="Times New Roman"/>
          <w:sz w:val="26"/>
          <w:szCs w:val="26"/>
        </w:rPr>
      </w:pPr>
      <w:r w:rsidRPr="00B6291A">
        <w:rPr>
          <w:rFonts w:ascii="Times New Roman" w:hAnsi="Times New Roman" w:cs="Times New Roman"/>
          <w:sz w:val="26"/>
          <w:szCs w:val="26"/>
        </w:rPr>
        <w:t>«Об утверждении административного регламента предоставления муниципальной услуги «Выдача разрешения на использование земель</w:t>
      </w:r>
      <w:r>
        <w:rPr>
          <w:rFonts w:ascii="Times New Roman" w:hAnsi="Times New Roman" w:cs="Times New Roman"/>
          <w:sz w:val="26"/>
          <w:szCs w:val="26"/>
        </w:rPr>
        <w:br/>
      </w:r>
      <w:r w:rsidRPr="00B6291A">
        <w:rPr>
          <w:rFonts w:ascii="Times New Roman" w:hAnsi="Times New Roman" w:cs="Times New Roman"/>
          <w:sz w:val="26"/>
          <w:szCs w:val="26"/>
        </w:rPr>
        <w:t xml:space="preserve">или земельного участка, которые </w:t>
      </w:r>
      <w:r>
        <w:rPr>
          <w:rFonts w:ascii="Times New Roman" w:hAnsi="Times New Roman" w:cs="Times New Roman"/>
          <w:sz w:val="26"/>
          <w:szCs w:val="26"/>
        </w:rPr>
        <w:t>находятся в государственной</w:t>
      </w:r>
      <w:r>
        <w:rPr>
          <w:rFonts w:ascii="Times New Roman" w:hAnsi="Times New Roman" w:cs="Times New Roman"/>
          <w:sz w:val="26"/>
          <w:szCs w:val="26"/>
        </w:rPr>
        <w:br/>
      </w:r>
      <w:r w:rsidRPr="00B6291A">
        <w:rPr>
          <w:rFonts w:ascii="Times New Roman" w:hAnsi="Times New Roman" w:cs="Times New Roman"/>
          <w:sz w:val="26"/>
          <w:szCs w:val="26"/>
        </w:rPr>
        <w:t>или муниципальной собственности, без предоставления земельных участков</w:t>
      </w:r>
      <w:r>
        <w:rPr>
          <w:rFonts w:ascii="Times New Roman" w:hAnsi="Times New Roman" w:cs="Times New Roman"/>
          <w:sz w:val="26"/>
          <w:szCs w:val="26"/>
        </w:rPr>
        <w:br/>
      </w:r>
      <w:r w:rsidRPr="00B6291A">
        <w:rPr>
          <w:rFonts w:ascii="Times New Roman" w:hAnsi="Times New Roman" w:cs="Times New Roman"/>
          <w:sz w:val="26"/>
          <w:szCs w:val="26"/>
        </w:rPr>
        <w:t>и установления сервитута, публичного сервитута»</w:t>
      </w:r>
    </w:p>
    <w:p w:rsidR="00B6291A" w:rsidRPr="00B6291A" w:rsidRDefault="00B6291A" w:rsidP="00B6291A">
      <w:pPr>
        <w:pStyle w:val="ConsPlusTitle"/>
        <w:jc w:val="center"/>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17.11.2022 </w:t>
      </w:r>
      <w:hyperlink r:id="rId4">
        <w:r w:rsidRPr="00B6291A">
          <w:rPr>
            <w:rFonts w:ascii="Times New Roman" w:hAnsi="Times New Roman" w:cs="Times New Roman"/>
            <w:sz w:val="24"/>
            <w:szCs w:val="24"/>
          </w:rPr>
          <w:t>№ 9045</w:t>
        </w:r>
      </w:hyperlink>
      <w:r w:rsidRPr="00B6291A">
        <w:rPr>
          <w:rFonts w:ascii="Times New Roman" w:hAnsi="Times New Roman" w:cs="Times New Roman"/>
          <w:sz w:val="24"/>
          <w:szCs w:val="24"/>
        </w:rPr>
        <w:t>,</w:t>
      </w:r>
    </w:p>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14.02.2023 </w:t>
      </w:r>
      <w:hyperlink r:id="rId5">
        <w:r w:rsidRPr="00B6291A">
          <w:rPr>
            <w:rFonts w:ascii="Times New Roman" w:hAnsi="Times New Roman" w:cs="Times New Roman"/>
            <w:sz w:val="24"/>
            <w:szCs w:val="24"/>
          </w:rPr>
          <w:t>№ 830</w:t>
        </w:r>
      </w:hyperlink>
      <w:r w:rsidRPr="00B6291A">
        <w:rPr>
          <w:rFonts w:ascii="Times New Roman" w:hAnsi="Times New Roman" w:cs="Times New Roman"/>
          <w:sz w:val="24"/>
          <w:szCs w:val="24"/>
        </w:rPr>
        <w:t xml:space="preserve">, от 05.06.2023 </w:t>
      </w:r>
      <w:hyperlink r:id="rId6">
        <w:r w:rsidRPr="00B6291A">
          <w:rPr>
            <w:rFonts w:ascii="Times New Roman" w:hAnsi="Times New Roman" w:cs="Times New Roman"/>
            <w:sz w:val="24"/>
            <w:szCs w:val="24"/>
          </w:rPr>
          <w:t>№ 2903</w:t>
        </w:r>
      </w:hyperlink>
      <w:r w:rsidRPr="00B6291A">
        <w:rPr>
          <w:rFonts w:ascii="Times New Roman" w:hAnsi="Times New Roman" w:cs="Times New Roman"/>
          <w:sz w:val="24"/>
          <w:szCs w:val="24"/>
        </w:rPr>
        <w:t xml:space="preserve">, от 05.02.2024 </w:t>
      </w:r>
      <w:hyperlink r:id="rId7">
        <w:r w:rsidRPr="00B6291A">
          <w:rPr>
            <w:rFonts w:ascii="Times New Roman" w:hAnsi="Times New Roman" w:cs="Times New Roman"/>
            <w:sz w:val="24"/>
            <w:szCs w:val="24"/>
          </w:rPr>
          <w:t>№ 443</w:t>
        </w:r>
      </w:hyperlink>
      <w:r w:rsidRPr="00B6291A">
        <w:rPr>
          <w:rFonts w:ascii="Times New Roman" w:hAnsi="Times New Roman" w:cs="Times New Roman"/>
          <w:sz w:val="24"/>
          <w:szCs w:val="24"/>
        </w:rPr>
        <w:t xml:space="preserve">, от 21.03.2024 </w:t>
      </w:r>
      <w:hyperlink r:id="rId8">
        <w:r w:rsidRPr="00B6291A">
          <w:rPr>
            <w:rFonts w:ascii="Times New Roman" w:hAnsi="Times New Roman" w:cs="Times New Roman"/>
            <w:sz w:val="24"/>
            <w:szCs w:val="24"/>
          </w:rPr>
          <w:t>№ 1290</w:t>
        </w:r>
      </w:hyperlink>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Земельным </w:t>
      </w:r>
      <w:hyperlink r:id="rId9">
        <w:r w:rsidRPr="00B6291A">
          <w:rPr>
            <w:rFonts w:ascii="Times New Roman" w:hAnsi="Times New Roman" w:cs="Times New Roman"/>
            <w:sz w:val="24"/>
            <w:szCs w:val="24"/>
          </w:rPr>
          <w:t>кодексом</w:t>
        </w:r>
      </w:hyperlink>
      <w:r w:rsidRPr="00B6291A">
        <w:rPr>
          <w:rFonts w:ascii="Times New Roman" w:hAnsi="Times New Roman" w:cs="Times New Roman"/>
          <w:sz w:val="24"/>
          <w:szCs w:val="24"/>
        </w:rPr>
        <w:t xml:space="preserve"> Российской Федерации, Федеральным </w:t>
      </w:r>
      <w:hyperlink r:id="rId10">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w:t>
      </w:r>
      <w:hyperlink r:id="rId11">
        <w:r w:rsidRPr="00B6291A">
          <w:rPr>
            <w:rFonts w:ascii="Times New Roman" w:hAnsi="Times New Roman" w:cs="Times New Roman"/>
            <w:sz w:val="24"/>
            <w:szCs w:val="24"/>
          </w:rPr>
          <w:t>Уставом</w:t>
        </w:r>
      </w:hyperlink>
      <w:r w:rsidRPr="00B6291A">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2">
        <w:r w:rsidRPr="00B6291A">
          <w:rPr>
            <w:rFonts w:ascii="Times New Roman" w:hAnsi="Times New Roman" w:cs="Times New Roman"/>
            <w:sz w:val="24"/>
            <w:szCs w:val="24"/>
          </w:rPr>
          <w:t>распоряжением</w:t>
        </w:r>
      </w:hyperlink>
      <w:r w:rsidRPr="00B6291A">
        <w:rPr>
          <w:rFonts w:ascii="Times New Roman" w:hAnsi="Times New Roman" w:cs="Times New Roman"/>
          <w:sz w:val="24"/>
          <w:szCs w:val="24"/>
        </w:rPr>
        <w:t xml:space="preserve"> Администрации города от 30.12.2005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3686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Регламента Администрации города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Утвердить административный </w:t>
      </w:r>
      <w:hyperlink w:anchor="P50">
        <w:r w:rsidRPr="00B6291A">
          <w:rPr>
            <w:rFonts w:ascii="Times New Roman" w:hAnsi="Times New Roman" w:cs="Times New Roman"/>
            <w:sz w:val="24"/>
            <w:szCs w:val="24"/>
          </w:rPr>
          <w:t>регламент</w:t>
        </w:r>
      </w:hyperlink>
      <w:r w:rsidRPr="00B6291A">
        <w:rPr>
          <w:rFonts w:ascii="Times New Roman" w:hAnsi="Times New Roman" w:cs="Times New Roman"/>
          <w:sz w:val="24"/>
          <w:szCs w:val="24"/>
        </w:rPr>
        <w:t xml:space="preserve">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согласно приложению.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Признать утратившими силу: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3">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4">
        <w:r w:rsidRPr="00B6291A">
          <w:rPr>
            <w:rFonts w:ascii="Times New Roman" w:hAnsi="Times New Roman" w:cs="Times New Roman"/>
            <w:sz w:val="24"/>
            <w:szCs w:val="24"/>
          </w:rPr>
          <w:t>пункт 2</w:t>
        </w:r>
      </w:hyperlink>
      <w:r w:rsidRPr="00B6291A">
        <w:rPr>
          <w:rFonts w:ascii="Times New Roman" w:hAnsi="Times New Roman" w:cs="Times New Roman"/>
          <w:sz w:val="24"/>
          <w:szCs w:val="24"/>
        </w:rPr>
        <w:t xml:space="preserve"> постановления Администрации города Сургута от 09.10.2019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7439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5">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29.01.2020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638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6">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07.10.2020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7019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7">
        <w:r w:rsidRPr="00B6291A">
          <w:rPr>
            <w:rFonts w:ascii="Times New Roman" w:hAnsi="Times New Roman" w:cs="Times New Roman"/>
            <w:sz w:val="24"/>
            <w:szCs w:val="24"/>
          </w:rPr>
          <w:t>абзац шестой пункта 1</w:t>
        </w:r>
      </w:hyperlink>
      <w:r w:rsidRPr="00B6291A">
        <w:rPr>
          <w:rFonts w:ascii="Times New Roman" w:hAnsi="Times New Roman" w:cs="Times New Roman"/>
          <w:sz w:val="24"/>
          <w:szCs w:val="24"/>
        </w:rPr>
        <w:t xml:space="preserve"> постановления Администрации города Сургута от 17.12.2020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9615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8">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9">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12.07.2021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5769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Выдача </w:t>
      </w:r>
      <w:r w:rsidRPr="00B6291A">
        <w:rPr>
          <w:rFonts w:ascii="Times New Roman" w:hAnsi="Times New Roman" w:cs="Times New Roman"/>
          <w:sz w:val="24"/>
          <w:szCs w:val="24"/>
        </w:rPr>
        <w:lastRenderedPageBreak/>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0">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03.08.2021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6626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1">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15.10.2021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8908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2">
        <w:r w:rsidRPr="00B6291A">
          <w:rPr>
            <w:rFonts w:ascii="Times New Roman" w:hAnsi="Times New Roman" w:cs="Times New Roman"/>
            <w:sz w:val="24"/>
            <w:szCs w:val="24"/>
          </w:rPr>
          <w:t>абзацы десятый</w:t>
        </w:r>
      </w:hyperlink>
      <w:r w:rsidRPr="00B6291A">
        <w:rPr>
          <w:rFonts w:ascii="Times New Roman" w:hAnsi="Times New Roman" w:cs="Times New Roman"/>
          <w:sz w:val="24"/>
          <w:szCs w:val="24"/>
        </w:rPr>
        <w:t xml:space="preserve">, </w:t>
      </w:r>
      <w:hyperlink r:id="rId23">
        <w:r w:rsidRPr="00B6291A">
          <w:rPr>
            <w:rFonts w:ascii="Times New Roman" w:hAnsi="Times New Roman" w:cs="Times New Roman"/>
            <w:sz w:val="24"/>
            <w:szCs w:val="24"/>
          </w:rPr>
          <w:t>одиннадцатый пункта 1</w:t>
        </w:r>
      </w:hyperlink>
      <w:r w:rsidRPr="00B6291A">
        <w:rPr>
          <w:rFonts w:ascii="Times New Roman" w:hAnsi="Times New Roman" w:cs="Times New Roman"/>
          <w:sz w:val="24"/>
          <w:szCs w:val="24"/>
        </w:rPr>
        <w:t xml:space="preserve"> постановление Администрации города Сургута от 20.12.2021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11037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4">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18.03.2022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2161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5">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21.06.2022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4905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6">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10.08.2022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6480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Муниципальному казенному учреждению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Наш город</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опубликовать настоящее постановление в газете </w:t>
      </w:r>
      <w:r w:rsidR="00B6291A"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Сургутские</w:t>
      </w:r>
      <w:proofErr w:type="spellEnd"/>
      <w:r w:rsidRPr="00B6291A">
        <w:rPr>
          <w:rFonts w:ascii="Times New Roman" w:hAnsi="Times New Roman" w:cs="Times New Roman"/>
          <w:sz w:val="24"/>
          <w:szCs w:val="24"/>
        </w:rPr>
        <w:t xml:space="preserve"> ведомости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Настоящее постановление вступает в силу после его официального опубликования.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EB6151" w:rsidRDefault="00EB6151" w:rsidP="00B6291A">
      <w:pPr>
        <w:pStyle w:val="ConsPlusNormal"/>
        <w:ind w:firstLine="540"/>
        <w:jc w:val="both"/>
        <w:rPr>
          <w:rFonts w:ascii="Times New Roman" w:hAnsi="Times New Roman" w:cs="Times New Roman"/>
          <w:sz w:val="24"/>
          <w:szCs w:val="24"/>
        </w:rPr>
      </w:pPr>
    </w:p>
    <w:p w:rsidR="00B6291A" w:rsidRPr="00B6291A" w:rsidRDefault="00B6291A"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Глава города</w:t>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t xml:space="preserve">          </w:t>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t xml:space="preserve">          </w:t>
      </w:r>
      <w:r w:rsidRPr="00B6291A">
        <w:rPr>
          <w:rFonts w:ascii="Times New Roman" w:hAnsi="Times New Roman" w:cs="Times New Roman"/>
          <w:sz w:val="24"/>
          <w:szCs w:val="24"/>
        </w:rPr>
        <w:t>А.С.ФИЛАТОВ</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jc w:val="right"/>
        <w:outlineLvl w:val="0"/>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постановлению</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Администрации города</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 xml:space="preserve">от 11.10.2022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8024</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rPr>
          <w:rFonts w:ascii="Times New Roman" w:hAnsi="Times New Roman" w:cs="Times New Roman"/>
          <w:sz w:val="24"/>
          <w:szCs w:val="24"/>
        </w:rPr>
      </w:pPr>
      <w:bookmarkStart w:id="0" w:name="P50"/>
      <w:bookmarkEnd w:id="0"/>
      <w:r w:rsidRPr="00B6291A">
        <w:rPr>
          <w:rFonts w:ascii="Times New Roman" w:hAnsi="Times New Roman" w:cs="Times New Roman"/>
          <w:sz w:val="24"/>
          <w:szCs w:val="24"/>
        </w:rPr>
        <w:t>АДМИНИСТРАТИВНЫЙ РЕГЛАМЕНТ</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 xml:space="preserve">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НА ИСПОЛЬЗОВАНИЕ ЗЕМЕЛЬ ИЛИ ЗЕМЕЛЬНОГО УЧАСТКА, КОТОРЫЕ</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НАХОДЯТСЯ В ГОСУДАРСТВЕННОЙ ИЛИ МУНИЦИПАЛЬНОЙ СОБСТВЕННОСТИ,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БЕЗ ПРЕДОСТАВЛЕНИЯ ЗЕМЕЛЬНЫХ УЧАСТКОВ</w:t>
      </w:r>
      <w:r w:rsidR="00B6291A">
        <w:rPr>
          <w:rFonts w:ascii="Times New Roman" w:hAnsi="Times New Roman" w:cs="Times New Roman"/>
          <w:sz w:val="24"/>
          <w:szCs w:val="24"/>
        </w:rPr>
        <w:br/>
      </w:r>
      <w:r w:rsidRPr="00B6291A">
        <w:rPr>
          <w:rFonts w:ascii="Times New Roman" w:hAnsi="Times New Roman" w:cs="Times New Roman"/>
          <w:sz w:val="24"/>
          <w:szCs w:val="24"/>
        </w:rPr>
        <w:t>И УСТАНОВЛЕНИЯ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СЕРВИТУТА, ПУБЛИЧНОГО СЕРВИТУТА</w:t>
      </w:r>
      <w:r w:rsidR="00B6291A"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17.11.2022 </w:t>
      </w:r>
      <w:hyperlink r:id="rId27">
        <w:r w:rsidRPr="00B6291A">
          <w:rPr>
            <w:rFonts w:ascii="Times New Roman" w:hAnsi="Times New Roman" w:cs="Times New Roman"/>
            <w:sz w:val="24"/>
            <w:szCs w:val="24"/>
          </w:rPr>
          <w:t>№ 9045</w:t>
        </w:r>
      </w:hyperlink>
      <w:r w:rsidRPr="00B6291A">
        <w:rPr>
          <w:rFonts w:ascii="Times New Roman" w:hAnsi="Times New Roman" w:cs="Times New Roman"/>
          <w:sz w:val="24"/>
          <w:szCs w:val="24"/>
        </w:rPr>
        <w:t>,</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14.02.2023 </w:t>
      </w:r>
      <w:hyperlink r:id="rId28">
        <w:r w:rsidRPr="00B6291A">
          <w:rPr>
            <w:rFonts w:ascii="Times New Roman" w:hAnsi="Times New Roman" w:cs="Times New Roman"/>
            <w:sz w:val="24"/>
            <w:szCs w:val="24"/>
          </w:rPr>
          <w:t>№ 830</w:t>
        </w:r>
      </w:hyperlink>
      <w:r w:rsidRPr="00B6291A">
        <w:rPr>
          <w:rFonts w:ascii="Times New Roman" w:hAnsi="Times New Roman" w:cs="Times New Roman"/>
          <w:sz w:val="24"/>
          <w:szCs w:val="24"/>
        </w:rPr>
        <w:t xml:space="preserve">, от 05.06.2023 </w:t>
      </w:r>
      <w:hyperlink r:id="rId29">
        <w:r w:rsidRPr="00B6291A">
          <w:rPr>
            <w:rFonts w:ascii="Times New Roman" w:hAnsi="Times New Roman" w:cs="Times New Roman"/>
            <w:sz w:val="24"/>
            <w:szCs w:val="24"/>
          </w:rPr>
          <w:t>№ 2903</w:t>
        </w:r>
      </w:hyperlink>
      <w:r w:rsidRPr="00B6291A">
        <w:rPr>
          <w:rFonts w:ascii="Times New Roman" w:hAnsi="Times New Roman" w:cs="Times New Roman"/>
          <w:sz w:val="24"/>
          <w:szCs w:val="24"/>
        </w:rPr>
        <w:t xml:space="preserve">, от 05.02.2024 </w:t>
      </w:r>
      <w:hyperlink r:id="rId30">
        <w:r w:rsidRPr="00B6291A">
          <w:rPr>
            <w:rFonts w:ascii="Times New Roman" w:hAnsi="Times New Roman" w:cs="Times New Roman"/>
            <w:sz w:val="24"/>
            <w:szCs w:val="24"/>
          </w:rPr>
          <w:t>№ 443</w:t>
        </w:r>
      </w:hyperlink>
      <w:r w:rsidRPr="00B6291A">
        <w:rPr>
          <w:rFonts w:ascii="Times New Roman" w:hAnsi="Times New Roman" w:cs="Times New Roman"/>
          <w:sz w:val="24"/>
          <w:szCs w:val="24"/>
        </w:rPr>
        <w:t xml:space="preserve">,от 21.03.2024 </w:t>
      </w:r>
      <w:hyperlink r:id="rId31">
        <w:r w:rsidRPr="00B6291A">
          <w:rPr>
            <w:rFonts w:ascii="Times New Roman" w:hAnsi="Times New Roman" w:cs="Times New Roman"/>
            <w:sz w:val="24"/>
            <w:szCs w:val="24"/>
          </w:rPr>
          <w:t>№ 1290</w:t>
        </w:r>
      </w:hyperlink>
      <w:r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 ОБЩИЕ ПОЛОЖЕНИЯ</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Предмет регулирования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Административный регламент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Возможные цели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в целях, указанных в </w:t>
      </w:r>
      <w:hyperlink r:id="rId32">
        <w:r w:rsidRPr="00B6291A">
          <w:rPr>
            <w:rFonts w:ascii="Times New Roman" w:hAnsi="Times New Roman" w:cs="Times New Roman"/>
            <w:sz w:val="24"/>
            <w:szCs w:val="24"/>
          </w:rPr>
          <w:t>пункте 1 статьи 39.34</w:t>
        </w:r>
      </w:hyperlink>
      <w:r w:rsidRPr="00B6291A">
        <w:rPr>
          <w:rFonts w:ascii="Times New Roman" w:hAnsi="Times New Roman" w:cs="Times New Roman"/>
          <w:sz w:val="24"/>
          <w:szCs w:val="24"/>
        </w:rPr>
        <w:t xml:space="preserve"> Земельного кодекса Российской Федерации (далее - разрешение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получение разрешения на размещение объектов, виды которых установлены </w:t>
      </w:r>
      <w:hyperlink r:id="rId33">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на землях или земельных участках, которые находятся в государственной или муниципальной собственности (далее - разрешение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Настоящий административный регламент не распространяется на случаи предоставления земель или земельного участка в целях размещения нестационарных торговых объектов, рекламных конструкций,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Круг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w:t>
      </w:r>
      <w:r w:rsidRPr="00B6291A">
        <w:rPr>
          <w:rFonts w:ascii="Times New Roman" w:hAnsi="Times New Roman" w:cs="Times New Roman"/>
          <w:sz w:val="24"/>
          <w:szCs w:val="24"/>
        </w:rPr>
        <w:lastRenderedPageBreak/>
        <w:t>на основании доверенности, оформленной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892">
        <w:r w:rsidRPr="00B6291A">
          <w:rPr>
            <w:rFonts w:ascii="Times New Roman" w:hAnsi="Times New Roman" w:cs="Times New Roman"/>
            <w:sz w:val="24"/>
            <w:szCs w:val="24"/>
          </w:rPr>
          <w:t>приложении 3</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34">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сеть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официальном портале Администрации города Сургута (далее - официальный портал);</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Единый портал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Единый портал,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региональный портал).</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Федеральная служба государственной регистрации, кадастра и картографии (далее - </w:t>
      </w:r>
      <w:proofErr w:type="spellStart"/>
      <w:r w:rsidRPr="00B6291A">
        <w:rPr>
          <w:rFonts w:ascii="Times New Roman" w:hAnsi="Times New Roman" w:cs="Times New Roman"/>
          <w:sz w:val="24"/>
          <w:szCs w:val="24"/>
        </w:rPr>
        <w:t>Росреестр</w:t>
      </w:r>
      <w:proofErr w:type="spellEnd"/>
      <w:r w:rsidRPr="00B6291A">
        <w:rPr>
          <w:rFonts w:ascii="Times New Roman" w:hAnsi="Times New Roman" w:cs="Times New Roman"/>
          <w:sz w:val="24"/>
          <w:szCs w:val="24"/>
        </w:rPr>
        <w:t>)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3) Департамент недропользования и природных ресурсов Ханты-Мансийского автономного округа - Югры (далее -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заявители могут использовать Единый портал.</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4.9 в ред. </w:t>
      </w:r>
      <w:hyperlink r:id="rId3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B6151" w:rsidRPr="00B6291A" w:rsidRDefault="00EB6151" w:rsidP="00B6291A">
      <w:pPr>
        <w:pStyle w:val="ConsPlusNormal"/>
        <w:ind w:firstLine="540"/>
        <w:jc w:val="both"/>
        <w:rPr>
          <w:rFonts w:ascii="Times New Roman" w:hAnsi="Times New Roman" w:cs="Times New Roman"/>
          <w:sz w:val="24"/>
          <w:szCs w:val="24"/>
        </w:rPr>
      </w:pPr>
      <w:bookmarkStart w:id="1" w:name="P104"/>
      <w:bookmarkEnd w:id="1"/>
      <w:r w:rsidRPr="00B6291A">
        <w:rPr>
          <w:rFonts w:ascii="Times New Roman" w:hAnsi="Times New Roman" w:cs="Times New Roman"/>
          <w:sz w:val="24"/>
          <w:szCs w:val="24"/>
        </w:rPr>
        <w:t xml:space="preserve">4.12. На стенде в местах предоставления муниципальной услуги 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размещается следующая информация: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способов подачи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бланки заявления о предоставлении муниципальной услуги и образцы их заполнения;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текст настоящего административного регламента с </w:t>
      </w:r>
      <w:hyperlink w:anchor="P633">
        <w:r w:rsidRPr="00B6291A">
          <w:rPr>
            <w:rFonts w:ascii="Times New Roman" w:hAnsi="Times New Roman" w:cs="Times New Roman"/>
            <w:sz w:val="24"/>
            <w:szCs w:val="24"/>
          </w:rPr>
          <w:t>приложениями</w:t>
        </w:r>
      </w:hyperlink>
      <w:r w:rsidRPr="00B6291A">
        <w:rPr>
          <w:rFonts w:ascii="Times New Roman" w:hAnsi="Times New Roman" w:cs="Times New Roman"/>
          <w:sz w:val="24"/>
          <w:szCs w:val="24"/>
        </w:rPr>
        <w:t xml:space="preserve"> (извлечения - на информационном стенде; полная версия размещается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bookmarkStart w:id="2" w:name="P116"/>
      <w:bookmarkEnd w:id="2"/>
      <w:r w:rsidRPr="00B6291A">
        <w:rPr>
          <w:rFonts w:ascii="Times New Roman" w:hAnsi="Times New Roman" w:cs="Times New Roman"/>
          <w:sz w:val="24"/>
          <w:szCs w:val="24"/>
        </w:rPr>
        <w:t xml:space="preserve">4.13. На Едином портале размещаются сведения, предусмотренные </w:t>
      </w:r>
      <w:hyperlink r:id="rId36">
        <w:r w:rsidRPr="00B6291A">
          <w:rPr>
            <w:rFonts w:ascii="Times New Roman" w:hAnsi="Times New Roman" w:cs="Times New Roman"/>
            <w:sz w:val="24"/>
            <w:szCs w:val="24"/>
          </w:rPr>
          <w:t>Положением</w:t>
        </w:r>
      </w:hyperlink>
      <w:r w:rsidRPr="00B6291A">
        <w:rPr>
          <w:rFonts w:ascii="Times New Roman" w:hAnsi="Times New Roman" w:cs="Times New Roman"/>
          <w:sz w:val="24"/>
          <w:szCs w:val="24"/>
        </w:rPr>
        <w:t xml:space="preserve"> о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Федеральный реестр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утвержденным постановлением Правительства Российской Федерации от 24.10.2011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861.</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w:t>
      </w:r>
      <w:hyperlink r:id="rId37">
        <w:r w:rsidRPr="00B6291A">
          <w:rPr>
            <w:rFonts w:ascii="Times New Roman" w:hAnsi="Times New Roman" w:cs="Times New Roman"/>
            <w:sz w:val="24"/>
            <w:szCs w:val="24"/>
          </w:rPr>
          <w:t>пунктами 6</w:t>
        </w:r>
      </w:hyperlink>
      <w:r w:rsidRPr="00B6291A">
        <w:rPr>
          <w:rFonts w:ascii="Times New Roman" w:hAnsi="Times New Roman" w:cs="Times New Roman"/>
          <w:sz w:val="24"/>
          <w:szCs w:val="24"/>
        </w:rPr>
        <w:t xml:space="preserve">, </w:t>
      </w:r>
      <w:hyperlink r:id="rId38">
        <w:r w:rsidRPr="00B6291A">
          <w:rPr>
            <w:rFonts w:ascii="Times New Roman" w:hAnsi="Times New Roman" w:cs="Times New Roman"/>
            <w:sz w:val="24"/>
            <w:szCs w:val="24"/>
          </w:rPr>
          <w:t>8</w:t>
        </w:r>
      </w:hyperlink>
      <w:r w:rsidRPr="00B6291A">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 (далее - постановление Правительства РФ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Федеральный реестр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II. СТАНДАРТ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Краткое наименование муниципальной услуги - выдача разрешения на использование </w:t>
      </w:r>
      <w:r w:rsidRPr="00B6291A">
        <w:rPr>
          <w:rFonts w:ascii="Times New Roman" w:hAnsi="Times New Roman" w:cs="Times New Roman"/>
          <w:sz w:val="24"/>
          <w:szCs w:val="24"/>
        </w:rPr>
        <w:lastRenderedPageBreak/>
        <w:t>земель или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Хозяйственно-эксплуатационное управление</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B6291A">
        <w:rPr>
          <w:rFonts w:ascii="Times New Roman" w:hAnsi="Times New Roman" w:cs="Times New Roman"/>
          <w:sz w:val="24"/>
          <w:szCs w:val="24"/>
        </w:rPr>
        <w:t>Росреестром</w:t>
      </w:r>
      <w:proofErr w:type="spellEnd"/>
      <w:r w:rsidRPr="00B6291A">
        <w:rPr>
          <w:rFonts w:ascii="Times New Roman" w:hAnsi="Times New Roman" w:cs="Times New Roman"/>
          <w:sz w:val="24"/>
          <w:szCs w:val="24"/>
        </w:rPr>
        <w:t xml:space="preserve">, ФНС,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За получением муниципальной услуги заявитель вправе обратиться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Результат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bookmarkStart w:id="3" w:name="P133"/>
      <w:bookmarkEnd w:id="3"/>
      <w:r w:rsidRPr="00B6291A">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Решение о выдаче разрешения на использование земель или земельного участка, решение о выдаче разрешения на размещение объектов оформляются в форме правового акта уполномоченного органа на официальном бланке и содержат такие реквизиты, как номер и дата.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Единое окно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ДИЗО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3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33">
        <w:r w:rsidRPr="00B6291A">
          <w:rPr>
            <w:rFonts w:ascii="Times New Roman" w:hAnsi="Times New Roman" w:cs="Times New Roman"/>
            <w:sz w:val="24"/>
            <w:szCs w:val="24"/>
          </w:rPr>
          <w:t>подпункте 3.1 пункта 3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бумажном носителе при личном обращении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бумажном носителе почтовым отправлением на почтовый адрес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Срок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 Максимальный срок предоставления муниципальной услуги в целях получения разрешения на использование земель составляет 28 календарных дней со дня поступления заявления о предоставлении муниципальной услуги в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4.2. Максимальный срок предоставления муниципальной услуги в целях получения разрешения на размещение объектов составляет 13 рабочих дней со дня поступления заявления о предоставлении муниципальной услуги в ДИЗО, в том числе 10 рабочих дней для принятия решения. При поступлении заявления на размещение газопроводов давлением </w:t>
      </w:r>
      <w:r w:rsidRPr="00B6291A">
        <w:rPr>
          <w:rFonts w:ascii="Times New Roman" w:hAnsi="Times New Roman" w:cs="Times New Roman"/>
          <w:sz w:val="24"/>
          <w:szCs w:val="24"/>
        </w:rPr>
        <w:lastRenderedPageBreak/>
        <w:t xml:space="preserve">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B6291A">
        <w:rPr>
          <w:rFonts w:ascii="Times New Roman" w:hAnsi="Times New Roman" w:cs="Times New Roman"/>
          <w:sz w:val="24"/>
          <w:szCs w:val="24"/>
        </w:rPr>
        <w:t>догазификации</w:t>
      </w:r>
      <w:proofErr w:type="spellEnd"/>
      <w:r w:rsidRPr="00B6291A">
        <w:rPr>
          <w:rFonts w:ascii="Times New Roman" w:hAnsi="Times New Roman" w:cs="Times New Roman"/>
          <w:sz w:val="24"/>
          <w:szCs w:val="24"/>
        </w:rPr>
        <w:t xml:space="preserve"> в соответствии с </w:t>
      </w:r>
      <w:hyperlink r:id="rId4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13.09.2021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1547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максимальный срок предоставления муниципальной услуги составляет восемь рабочих дней со дня поступления заявления о предоставлении муниципальной услуги в ДИЗО, в том числе пять рабочих дней для принятия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выдачи (направления) ДИЗО документа, являющегося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4.4. Утратил силу. - </w:t>
      </w:r>
      <w:hyperlink r:id="rId41">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Правовые основания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bookmarkStart w:id="4" w:name="P156"/>
      <w:bookmarkEnd w:id="4"/>
      <w:r w:rsidRPr="00B6291A">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 Исчерпывающий перечень документов, необходимых для предоставления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bookmarkStart w:id="5" w:name="P158"/>
      <w:bookmarkEnd w:id="5"/>
      <w:r w:rsidRPr="00B6291A">
        <w:rPr>
          <w:rFonts w:ascii="Times New Roman" w:hAnsi="Times New Roman" w:cs="Times New Roman"/>
          <w:sz w:val="24"/>
          <w:szCs w:val="24"/>
        </w:rPr>
        <w:t xml:space="preserve">6.1.1.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633">
        <w:r w:rsidRPr="00B6291A">
          <w:rPr>
            <w:rFonts w:ascii="Times New Roman" w:hAnsi="Times New Roman" w:cs="Times New Roman"/>
            <w:sz w:val="24"/>
            <w:szCs w:val="24"/>
          </w:rPr>
          <w:t>форме</w:t>
        </w:r>
      </w:hyperlink>
      <w:r w:rsidRPr="00B6291A">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717">
        <w:r w:rsidRPr="00B6291A">
          <w:rPr>
            <w:rFonts w:ascii="Times New Roman" w:hAnsi="Times New Roman" w:cs="Times New Roman"/>
            <w:sz w:val="24"/>
            <w:szCs w:val="24"/>
          </w:rPr>
          <w:t>согласие</w:t>
        </w:r>
      </w:hyperlink>
      <w:r w:rsidRPr="00B6291A">
        <w:rPr>
          <w:rFonts w:ascii="Times New Roman" w:hAnsi="Times New Roman" w:cs="Times New Roman"/>
          <w:sz w:val="24"/>
          <w:szCs w:val="24"/>
        </w:rPr>
        <w:t xml:space="preserve"> на обработку персональных данных в соответствии с Федеральным </w:t>
      </w:r>
      <w:hyperlink r:id="rId42">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представителя и (или) заявителя, в котором указывается: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предполагаемые цели использования земель или земельного участка в соответствии </w:t>
      </w:r>
      <w:r w:rsidRPr="00B6291A">
        <w:rPr>
          <w:rFonts w:ascii="Times New Roman" w:hAnsi="Times New Roman" w:cs="Times New Roman"/>
          <w:sz w:val="24"/>
          <w:szCs w:val="24"/>
        </w:rPr>
        <w:lastRenderedPageBreak/>
        <w:t xml:space="preserve">с </w:t>
      </w:r>
      <w:hyperlink r:id="rId43">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 Российской Федерации (далее - Земельный кодекс):</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проведение инженерных изысканий либо капитального или текущего ремонта линейного объекта на срок не более одного года;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осуществление геологического изучения недр на срок действия соответствующей лицензии;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целях возведения некапитальных строений, сооружений, предназначенных для осуществления товарной </w:t>
      </w:r>
      <w:proofErr w:type="spellStart"/>
      <w:r w:rsidRPr="00B6291A">
        <w:rPr>
          <w:rFonts w:ascii="Times New Roman" w:hAnsi="Times New Roman" w:cs="Times New Roman"/>
          <w:sz w:val="24"/>
          <w:szCs w:val="24"/>
        </w:rPr>
        <w:t>аквакультуры</w:t>
      </w:r>
      <w:proofErr w:type="spellEnd"/>
      <w:r w:rsidRPr="00B6291A">
        <w:rPr>
          <w:rFonts w:ascii="Times New Roman" w:hAnsi="Times New Roman" w:cs="Times New Roman"/>
          <w:sz w:val="24"/>
          <w:szCs w:val="24"/>
        </w:rPr>
        <w:t xml:space="preserve"> (товарного рыболовства), на срок действия договора пользования рыбоводным участком;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7) срок использования земель или земельного участка (в пределах сроков, установленных </w:t>
      </w:r>
      <w:hyperlink r:id="rId44">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5">
        <w:r w:rsidRPr="00B6291A">
          <w:rPr>
            <w:rFonts w:ascii="Times New Roman" w:hAnsi="Times New Roman" w:cs="Times New Roman"/>
            <w:sz w:val="24"/>
            <w:szCs w:val="24"/>
          </w:rPr>
          <w:t>пункте 3 части 2 статьи 23</w:t>
        </w:r>
      </w:hyperlink>
      <w:r w:rsidRPr="00B6291A">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bookmarkStart w:id="6" w:name="P174"/>
      <w:bookmarkEnd w:id="6"/>
      <w:r w:rsidRPr="00B6291A">
        <w:rPr>
          <w:rFonts w:ascii="Times New Roman" w:hAnsi="Times New Roman" w:cs="Times New Roman"/>
          <w:sz w:val="24"/>
          <w:szCs w:val="24"/>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bookmarkStart w:id="7" w:name="P175"/>
      <w:bookmarkEnd w:id="7"/>
      <w:r w:rsidRPr="00B6291A">
        <w:rPr>
          <w:rFonts w:ascii="Times New Roman" w:hAnsi="Times New Roman" w:cs="Times New Roman"/>
          <w:sz w:val="24"/>
          <w:szCs w:val="24"/>
        </w:rPr>
        <w:t>6.1.4. Выписка из Единого государственного реестра недвижимости об объекте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6.1.5. Копия лицензии, удостоверяющей право проведения работ по геологическому изучению недр.</w:t>
      </w:r>
    </w:p>
    <w:p w:rsidR="00EB6151" w:rsidRPr="00B6291A" w:rsidRDefault="00EB6151" w:rsidP="00B6291A">
      <w:pPr>
        <w:pStyle w:val="ConsPlusNormal"/>
        <w:ind w:firstLine="540"/>
        <w:jc w:val="both"/>
        <w:rPr>
          <w:rFonts w:ascii="Times New Roman" w:hAnsi="Times New Roman" w:cs="Times New Roman"/>
          <w:sz w:val="24"/>
          <w:szCs w:val="24"/>
        </w:rPr>
      </w:pPr>
      <w:bookmarkStart w:id="8" w:name="P177"/>
      <w:bookmarkEnd w:id="8"/>
      <w:r w:rsidRPr="00B6291A">
        <w:rPr>
          <w:rFonts w:ascii="Times New Roman" w:hAnsi="Times New Roman" w:cs="Times New Roman"/>
          <w:sz w:val="24"/>
          <w:szCs w:val="24"/>
        </w:rPr>
        <w:t xml:space="preserve">6.1.6. Иные документы, подтверждающие основания для использования земель или земельного участка в целях, предусмотренных </w:t>
      </w:r>
      <w:hyperlink r:id="rId46">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 Исчерпывающий перечень документов, необходимых для предоставления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bookmarkStart w:id="9" w:name="P179"/>
      <w:bookmarkEnd w:id="9"/>
      <w:r w:rsidRPr="00B6291A">
        <w:rPr>
          <w:rFonts w:ascii="Times New Roman" w:hAnsi="Times New Roman" w:cs="Times New Roman"/>
          <w:sz w:val="24"/>
          <w:szCs w:val="24"/>
        </w:rPr>
        <w:t xml:space="preserve">6.2.1.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781">
        <w:r w:rsidRPr="00B6291A">
          <w:rPr>
            <w:rFonts w:ascii="Times New Roman" w:hAnsi="Times New Roman" w:cs="Times New Roman"/>
            <w:sz w:val="24"/>
            <w:szCs w:val="24"/>
          </w:rPr>
          <w:t>форме</w:t>
        </w:r>
      </w:hyperlink>
      <w:r w:rsidRPr="00B6291A">
        <w:rPr>
          <w:rFonts w:ascii="Times New Roman" w:hAnsi="Times New Roman" w:cs="Times New Roman"/>
          <w:sz w:val="24"/>
          <w:szCs w:val="24"/>
        </w:rPr>
        <w:t xml:space="preserve">, приведенной в приложении 2 к настоящему административному регламенту, заверенное личной подписью лица, от чьего имени оно составлено, содержащее </w:t>
      </w:r>
      <w:hyperlink w:anchor="P781">
        <w:r w:rsidRPr="00B6291A">
          <w:rPr>
            <w:rFonts w:ascii="Times New Roman" w:hAnsi="Times New Roman" w:cs="Times New Roman"/>
            <w:sz w:val="24"/>
            <w:szCs w:val="24"/>
          </w:rPr>
          <w:t>согласие</w:t>
        </w:r>
      </w:hyperlink>
      <w:r w:rsidRPr="00B6291A">
        <w:rPr>
          <w:rFonts w:ascii="Times New Roman" w:hAnsi="Times New Roman" w:cs="Times New Roman"/>
          <w:sz w:val="24"/>
          <w:szCs w:val="24"/>
        </w:rPr>
        <w:t xml:space="preserve"> на обработку персональных данных в соответствии с Федеральным </w:t>
      </w:r>
      <w:hyperlink r:id="rId47">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представителя и (или) заявителя, в котором указывается: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почтовый адрес, адрес электронной почты, номер телефона для связи с заявителем или его представителем;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6) вид размещаемых объектов в соответствии с </w:t>
      </w:r>
      <w:hyperlink r:id="rId48">
        <w:r w:rsidRPr="00B6291A">
          <w:rPr>
            <w:rFonts w:ascii="Times New Roman" w:hAnsi="Times New Roman" w:cs="Times New Roman"/>
            <w:sz w:val="24"/>
            <w:szCs w:val="24"/>
          </w:rPr>
          <w:t>перечнем</w:t>
        </w:r>
      </w:hyperlink>
      <w:r w:rsidRPr="00B6291A">
        <w:rPr>
          <w:rFonts w:ascii="Times New Roman" w:hAnsi="Times New Roman" w:cs="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постановление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8)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9)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49">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не требуется разрешение на строительство;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площадь земель или земельного участка, необходимая для размещения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EB6151" w:rsidRPr="00B6291A" w:rsidRDefault="00EB6151" w:rsidP="00B6291A">
      <w:pPr>
        <w:pStyle w:val="ConsPlusNormal"/>
        <w:ind w:firstLine="540"/>
        <w:jc w:val="both"/>
        <w:rPr>
          <w:rFonts w:ascii="Times New Roman" w:hAnsi="Times New Roman" w:cs="Times New Roman"/>
          <w:sz w:val="24"/>
          <w:szCs w:val="24"/>
        </w:rPr>
      </w:pPr>
      <w:bookmarkStart w:id="10" w:name="P192"/>
      <w:bookmarkEnd w:id="10"/>
      <w:r w:rsidRPr="00B6291A">
        <w:rPr>
          <w:rFonts w:ascii="Times New Roman" w:hAnsi="Times New Roman" w:cs="Times New Roman"/>
          <w:sz w:val="24"/>
          <w:szCs w:val="24"/>
        </w:rPr>
        <w:t xml:space="preserve">6.2.3.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w:t>
      </w:r>
      <w:r w:rsidRPr="00B6291A">
        <w:rPr>
          <w:rFonts w:ascii="Times New Roman" w:hAnsi="Times New Roman" w:cs="Times New Roman"/>
          <w:sz w:val="24"/>
          <w:szCs w:val="24"/>
        </w:rPr>
        <w:lastRenderedPageBreak/>
        <w:t>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bookmarkStart w:id="11" w:name="P193"/>
      <w:bookmarkEnd w:id="11"/>
      <w:r w:rsidRPr="00B6291A">
        <w:rPr>
          <w:rFonts w:ascii="Times New Roman" w:hAnsi="Times New Roman" w:cs="Times New Roman"/>
          <w:sz w:val="24"/>
          <w:szCs w:val="24"/>
        </w:rPr>
        <w:t>6.2.4. Выписка из Единого государственного реестра недвижимости об объекте недвижимости (земельном участке);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6.2.5. Выписка из Единого государственного реестра юридических лиц в отношении заявителя -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bookmarkStart w:id="12" w:name="P195"/>
      <w:bookmarkEnd w:id="12"/>
      <w:r w:rsidRPr="00B6291A">
        <w:rPr>
          <w:rFonts w:ascii="Times New Roman" w:hAnsi="Times New Roman" w:cs="Times New Roman"/>
          <w:sz w:val="24"/>
          <w:szCs w:val="24"/>
        </w:rPr>
        <w:t>6.2.6.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6.3. Документы, указанные в </w:t>
      </w:r>
      <w:hyperlink w:anchor="P158">
        <w:r w:rsidRPr="00B6291A">
          <w:rPr>
            <w:rFonts w:ascii="Times New Roman" w:hAnsi="Times New Roman" w:cs="Times New Roman"/>
            <w:sz w:val="24"/>
            <w:szCs w:val="24"/>
          </w:rPr>
          <w:t>подпунктах 6.1.1</w:t>
        </w:r>
      </w:hyperlink>
      <w:r w:rsidRPr="00B6291A">
        <w:rPr>
          <w:rFonts w:ascii="Times New Roman" w:hAnsi="Times New Roman" w:cs="Times New Roman"/>
          <w:sz w:val="24"/>
          <w:szCs w:val="24"/>
        </w:rPr>
        <w:t xml:space="preserve"> - </w:t>
      </w:r>
      <w:hyperlink w:anchor="P174">
        <w:r w:rsidRPr="00B6291A">
          <w:rPr>
            <w:rFonts w:ascii="Times New Roman" w:hAnsi="Times New Roman" w:cs="Times New Roman"/>
            <w:sz w:val="24"/>
            <w:szCs w:val="24"/>
          </w:rPr>
          <w:t>6.1.3</w:t>
        </w:r>
      </w:hyperlink>
      <w:r w:rsidRPr="00B6291A">
        <w:rPr>
          <w:rFonts w:ascii="Times New Roman" w:hAnsi="Times New Roman" w:cs="Times New Roman"/>
          <w:sz w:val="24"/>
          <w:szCs w:val="24"/>
        </w:rPr>
        <w:t xml:space="preserve">, </w:t>
      </w:r>
      <w:hyperlink w:anchor="P179">
        <w:r w:rsidRPr="00B6291A">
          <w:rPr>
            <w:rFonts w:ascii="Times New Roman" w:hAnsi="Times New Roman" w:cs="Times New Roman"/>
            <w:sz w:val="24"/>
            <w:szCs w:val="24"/>
          </w:rPr>
          <w:t>6.2.1</w:t>
        </w:r>
      </w:hyperlink>
      <w:r w:rsidRPr="00B6291A">
        <w:rPr>
          <w:rFonts w:ascii="Times New Roman" w:hAnsi="Times New Roman" w:cs="Times New Roman"/>
          <w:sz w:val="24"/>
          <w:szCs w:val="24"/>
        </w:rPr>
        <w:t xml:space="preserve"> - </w:t>
      </w:r>
      <w:hyperlink w:anchor="P192">
        <w:r w:rsidRPr="00B6291A">
          <w:rPr>
            <w:rFonts w:ascii="Times New Roman" w:hAnsi="Times New Roman" w:cs="Times New Roman"/>
            <w:sz w:val="24"/>
            <w:szCs w:val="24"/>
          </w:rPr>
          <w:t>6.2.3 пункта 6 раздела II</w:t>
        </w:r>
      </w:hyperlink>
      <w:r w:rsidRPr="00B6291A">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Документы, указанные в </w:t>
      </w:r>
      <w:hyperlink w:anchor="P175">
        <w:r w:rsidRPr="00B6291A">
          <w:rPr>
            <w:rFonts w:ascii="Times New Roman" w:hAnsi="Times New Roman" w:cs="Times New Roman"/>
            <w:sz w:val="24"/>
            <w:szCs w:val="24"/>
          </w:rPr>
          <w:t>подпунктах 6.1.4</w:t>
        </w:r>
      </w:hyperlink>
      <w:r w:rsidRPr="00B6291A">
        <w:rPr>
          <w:rFonts w:ascii="Times New Roman" w:hAnsi="Times New Roman" w:cs="Times New Roman"/>
          <w:sz w:val="24"/>
          <w:szCs w:val="24"/>
        </w:rPr>
        <w:t xml:space="preserve"> - </w:t>
      </w:r>
      <w:hyperlink w:anchor="P177">
        <w:r w:rsidRPr="00B6291A">
          <w:rPr>
            <w:rFonts w:ascii="Times New Roman" w:hAnsi="Times New Roman" w:cs="Times New Roman"/>
            <w:sz w:val="24"/>
            <w:szCs w:val="24"/>
          </w:rPr>
          <w:t>6.1.6</w:t>
        </w:r>
      </w:hyperlink>
      <w:r w:rsidRPr="00B6291A">
        <w:rPr>
          <w:rFonts w:ascii="Times New Roman" w:hAnsi="Times New Roman" w:cs="Times New Roman"/>
          <w:sz w:val="24"/>
          <w:szCs w:val="24"/>
        </w:rPr>
        <w:t xml:space="preserve">, </w:t>
      </w:r>
      <w:hyperlink w:anchor="P193">
        <w:r w:rsidRPr="00B6291A">
          <w:rPr>
            <w:rFonts w:ascii="Times New Roman" w:hAnsi="Times New Roman" w:cs="Times New Roman"/>
            <w:sz w:val="24"/>
            <w:szCs w:val="24"/>
          </w:rPr>
          <w:t>6.2.4</w:t>
        </w:r>
      </w:hyperlink>
      <w:r w:rsidRPr="00B6291A">
        <w:rPr>
          <w:rFonts w:ascii="Times New Roman" w:hAnsi="Times New Roman" w:cs="Times New Roman"/>
          <w:sz w:val="24"/>
          <w:szCs w:val="24"/>
        </w:rPr>
        <w:t xml:space="preserve"> - </w:t>
      </w:r>
      <w:hyperlink w:anchor="P195">
        <w:r w:rsidRPr="00B6291A">
          <w:rPr>
            <w:rFonts w:ascii="Times New Roman" w:hAnsi="Times New Roman" w:cs="Times New Roman"/>
            <w:sz w:val="24"/>
            <w:szCs w:val="24"/>
          </w:rPr>
          <w:t>6.2.6 пункта 6 раздела II</w:t>
        </w:r>
      </w:hyperlink>
      <w:r w:rsidRPr="00B6291A">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6.4. Способы подачи документов необходимых для предоставления муниципальной услуги: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0">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05.06.2023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2903)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личном обращении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почтовым отправлением на почтовый адрес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личном 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7. Способы получения заявителем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информационном стенде в месте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 специалиста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посредством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на официальном портале, Едином и региональном порталах.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Подготовка схемы расположения земельного участка осуществляется с учетом </w:t>
      </w:r>
      <w:hyperlink r:id="rId51">
        <w:r w:rsidRPr="00B6291A">
          <w:rPr>
            <w:rFonts w:ascii="Times New Roman" w:hAnsi="Times New Roman" w:cs="Times New Roman"/>
            <w:sz w:val="24"/>
            <w:szCs w:val="24"/>
          </w:rPr>
          <w:t>требований</w:t>
        </w:r>
      </w:hyperlink>
      <w:r w:rsidRPr="00B6291A">
        <w:rPr>
          <w:rFonts w:ascii="Times New Roman" w:hAnsi="Times New Roman" w:cs="Times New Roman"/>
          <w:sz w:val="24"/>
          <w:szCs w:val="24"/>
        </w:rPr>
        <w:t xml:space="preserve">, установленных приказом </w:t>
      </w:r>
      <w:proofErr w:type="spellStart"/>
      <w:r w:rsidRPr="00B6291A">
        <w:rPr>
          <w:rFonts w:ascii="Times New Roman" w:hAnsi="Times New Roman" w:cs="Times New Roman"/>
          <w:sz w:val="24"/>
          <w:szCs w:val="24"/>
        </w:rPr>
        <w:t>Росреестра</w:t>
      </w:r>
      <w:proofErr w:type="spellEnd"/>
      <w:r w:rsidRPr="00B6291A">
        <w:rPr>
          <w:rFonts w:ascii="Times New Roman" w:hAnsi="Times New Roman" w:cs="Times New Roman"/>
          <w:sz w:val="24"/>
          <w:szCs w:val="24"/>
        </w:rPr>
        <w:t xml:space="preserve"> от 19.04.2022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П/0148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2">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bookmarkStart w:id="13" w:name="P212"/>
      <w:bookmarkEnd w:id="13"/>
      <w:r w:rsidRPr="00B6291A">
        <w:rPr>
          <w:rFonts w:ascii="Times New Roman" w:hAnsi="Times New Roman" w:cs="Times New Roman"/>
          <w:sz w:val="24"/>
          <w:szCs w:val="24"/>
        </w:rPr>
        <w:t xml:space="preserve">8. Исчерпывающий перечень оснований для отказа в приеме документов, </w:t>
      </w:r>
      <w:r w:rsidRPr="00B6291A">
        <w:rPr>
          <w:rFonts w:ascii="Times New Roman" w:hAnsi="Times New Roman" w:cs="Times New Roman"/>
          <w:sz w:val="24"/>
          <w:szCs w:val="24"/>
        </w:rPr>
        <w:lastRenderedPageBreak/>
        <w:t>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подача документов в орган, не уполномоченный осуществлять прием документов, либо </w:t>
      </w:r>
      <w:proofErr w:type="gramStart"/>
      <w:r w:rsidRPr="00B6291A">
        <w:rPr>
          <w:rFonts w:ascii="Times New Roman" w:hAnsi="Times New Roman" w:cs="Times New Roman"/>
          <w:sz w:val="24"/>
          <w:szCs w:val="24"/>
        </w:rPr>
        <w:t>в полномочия</w:t>
      </w:r>
      <w:proofErr w:type="gramEnd"/>
      <w:r w:rsidRPr="00B6291A">
        <w:rPr>
          <w:rFonts w:ascii="Times New Roman" w:hAnsi="Times New Roman" w:cs="Times New Roman"/>
          <w:sz w:val="24"/>
          <w:szCs w:val="24"/>
        </w:rPr>
        <w:t xml:space="preserve"> которого не входит предоставление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к заявлению не приложены документы, предусмотренные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несоблюдение установленных </w:t>
      </w:r>
      <w:hyperlink r:id="rId53">
        <w:r w:rsidRPr="00B6291A">
          <w:rPr>
            <w:rFonts w:ascii="Times New Roman" w:hAnsi="Times New Roman" w:cs="Times New Roman"/>
            <w:sz w:val="24"/>
            <w:szCs w:val="24"/>
          </w:rPr>
          <w:t>статьей 11</w:t>
        </w:r>
      </w:hyperlink>
      <w:r w:rsidRPr="00B6291A">
        <w:rPr>
          <w:rFonts w:ascii="Times New Roman" w:hAnsi="Times New Roman" w:cs="Times New Roman"/>
          <w:sz w:val="24"/>
          <w:szCs w:val="24"/>
        </w:rPr>
        <w:t xml:space="preserve"> Федерального закона от 06.04.2011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63-ФЗ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электронной подписи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неполное заполнение полей в форме заявления, в том числе в интерактивной форме заявления на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наличие противоречивых сведений в заявлении и приложенных к нему документах;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Исчерпывающий перечень оснований для приостановления и (или)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9.1. Исчерпывающий перечень оснований для приостановления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bookmarkStart w:id="14" w:name="P229"/>
      <w:bookmarkEnd w:id="14"/>
      <w:r w:rsidRPr="00B6291A">
        <w:rPr>
          <w:rFonts w:ascii="Times New Roman" w:hAnsi="Times New Roman" w:cs="Times New Roman"/>
          <w:sz w:val="24"/>
          <w:szCs w:val="24"/>
        </w:rPr>
        <w:t>9.2. Исчерпывающий перечень оснований для отказа в предоставлении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если заявление не содержит информацию, указанную в </w:t>
      </w:r>
      <w:hyperlink w:anchor="P158">
        <w:r w:rsidRPr="00B6291A">
          <w:rPr>
            <w:rFonts w:ascii="Times New Roman" w:hAnsi="Times New Roman" w:cs="Times New Roman"/>
            <w:sz w:val="24"/>
            <w:szCs w:val="24"/>
          </w:rPr>
          <w:t>подпункте 6.1.1 пункта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к заявлению не приложены документы, предусмотренные в </w:t>
      </w:r>
      <w:hyperlink w:anchor="P158">
        <w:r w:rsidRPr="00B6291A">
          <w:rPr>
            <w:rFonts w:ascii="Times New Roman" w:hAnsi="Times New Roman" w:cs="Times New Roman"/>
            <w:sz w:val="24"/>
            <w:szCs w:val="24"/>
          </w:rPr>
          <w:t>подпунктах 6.1.1</w:t>
        </w:r>
      </w:hyperlink>
      <w:r w:rsidRPr="00B6291A">
        <w:rPr>
          <w:rFonts w:ascii="Times New Roman" w:hAnsi="Times New Roman" w:cs="Times New Roman"/>
          <w:sz w:val="24"/>
          <w:szCs w:val="24"/>
        </w:rPr>
        <w:t xml:space="preserve"> - </w:t>
      </w:r>
      <w:hyperlink w:anchor="P174">
        <w:r w:rsidRPr="00B6291A">
          <w:rPr>
            <w:rFonts w:ascii="Times New Roman" w:hAnsi="Times New Roman" w:cs="Times New Roman"/>
            <w:sz w:val="24"/>
            <w:szCs w:val="24"/>
          </w:rPr>
          <w:t>6.1.3 пункт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54">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земельный участок, на использование которого испрашивается разрешение, </w:t>
      </w:r>
      <w:r w:rsidRPr="00B6291A">
        <w:rPr>
          <w:rFonts w:ascii="Times New Roman" w:hAnsi="Times New Roman" w:cs="Times New Roman"/>
          <w:sz w:val="24"/>
          <w:szCs w:val="24"/>
        </w:rPr>
        <w:lastRenderedPageBreak/>
        <w:t>предоставлен физическому или юридическому лицу.</w:t>
      </w:r>
    </w:p>
    <w:p w:rsidR="00EB6151" w:rsidRPr="00B6291A" w:rsidRDefault="00EB6151" w:rsidP="00B6291A">
      <w:pPr>
        <w:pStyle w:val="ConsPlusNormal"/>
        <w:ind w:firstLine="540"/>
        <w:jc w:val="both"/>
        <w:rPr>
          <w:rFonts w:ascii="Times New Roman" w:hAnsi="Times New Roman" w:cs="Times New Roman"/>
          <w:sz w:val="24"/>
          <w:szCs w:val="24"/>
        </w:rPr>
      </w:pPr>
      <w:bookmarkStart w:id="15" w:name="P234"/>
      <w:bookmarkEnd w:id="15"/>
      <w:r w:rsidRPr="00B6291A">
        <w:rPr>
          <w:rFonts w:ascii="Times New Roman" w:hAnsi="Times New Roman" w:cs="Times New Roman"/>
          <w:sz w:val="24"/>
          <w:szCs w:val="24"/>
        </w:rPr>
        <w:t>9.3. Исчерпывающий перечень оснований для отказа в предоставлении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заявление, представленные документы поданы с нарушениями требований, установленных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55">
        <w:r w:rsidRPr="00B6291A">
          <w:rPr>
            <w:rFonts w:ascii="Times New Roman" w:hAnsi="Times New Roman" w:cs="Times New Roman"/>
            <w:sz w:val="24"/>
            <w:szCs w:val="24"/>
          </w:rPr>
          <w:t>пунктом 19 статьи 39.11</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Размер платы, взимаемой с заявителя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6151" w:rsidRPr="00B6291A" w:rsidRDefault="00EB6151" w:rsidP="00B6291A">
      <w:pPr>
        <w:pStyle w:val="ConsPlusNormal"/>
        <w:ind w:firstLine="540"/>
        <w:jc w:val="both"/>
        <w:rPr>
          <w:rFonts w:ascii="Times New Roman" w:hAnsi="Times New Roman" w:cs="Times New Roman"/>
          <w:sz w:val="24"/>
          <w:szCs w:val="24"/>
        </w:rPr>
      </w:pPr>
      <w:bookmarkStart w:id="16" w:name="P244"/>
      <w:bookmarkEnd w:id="16"/>
      <w:r w:rsidRPr="00B6291A">
        <w:rPr>
          <w:rFonts w:ascii="Times New Roman" w:hAnsi="Times New Roman" w:cs="Times New Roman"/>
          <w:sz w:val="24"/>
          <w:szCs w:val="24"/>
        </w:rPr>
        <w:t>12. Срок регистрации запроса заявителя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6">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w:t>
      </w:r>
      <w:r w:rsidRPr="00B6291A">
        <w:rPr>
          <w:rFonts w:ascii="Times New Roman" w:hAnsi="Times New Roman" w:cs="Times New Roman"/>
          <w:sz w:val="24"/>
          <w:szCs w:val="24"/>
        </w:rPr>
        <w:lastRenderedPageBreak/>
        <w:t xml:space="preserve">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7">
        <w:r w:rsidRPr="00B6291A">
          <w:rPr>
            <w:rFonts w:ascii="Times New Roman" w:hAnsi="Times New Roman" w:cs="Times New Roman"/>
            <w:sz w:val="24"/>
            <w:szCs w:val="24"/>
          </w:rPr>
          <w:t>закона</w:t>
        </w:r>
      </w:hyperlink>
      <w:r w:rsidRPr="00B6291A">
        <w:rPr>
          <w:rFonts w:ascii="Times New Roman" w:hAnsi="Times New Roman" w:cs="Times New Roman"/>
          <w:sz w:val="24"/>
          <w:szCs w:val="24"/>
        </w:rPr>
        <w:t xml:space="preserve"> от 24.11.1995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181-ФЗ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социальной защите инвалидов в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 информационных стендах, информационном терминале 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размещается информация, указанная в </w:t>
      </w:r>
      <w:hyperlink w:anchor="P104">
        <w:r w:rsidRPr="00B6291A">
          <w:rPr>
            <w:rFonts w:ascii="Times New Roman" w:hAnsi="Times New Roman" w:cs="Times New Roman"/>
            <w:sz w:val="24"/>
            <w:szCs w:val="24"/>
          </w:rPr>
          <w:t>пунктах 4.12</w:t>
        </w:r>
      </w:hyperlink>
      <w:r w:rsidRPr="00B6291A">
        <w:rPr>
          <w:rFonts w:ascii="Times New Roman" w:hAnsi="Times New Roman" w:cs="Times New Roman"/>
          <w:sz w:val="24"/>
          <w:szCs w:val="24"/>
        </w:rPr>
        <w:t xml:space="preserve">, </w:t>
      </w:r>
      <w:hyperlink w:anchor="P116">
        <w:r w:rsidRPr="00B6291A">
          <w:rPr>
            <w:rFonts w:ascii="Times New Roman" w:hAnsi="Times New Roman" w:cs="Times New Roman"/>
            <w:sz w:val="24"/>
            <w:szCs w:val="24"/>
          </w:rPr>
          <w:t>4.13 раздела 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8">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Постановление Правительства РФ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 Показатели доступности и качества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14.1. Показатели доступности: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средствах массовой информации;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14.2. Показатели качества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14.3. Оценка качества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59">
        <w:r w:rsidRPr="00B6291A">
          <w:rPr>
            <w:rFonts w:ascii="Times New Roman" w:hAnsi="Times New Roman" w:cs="Times New Roman"/>
            <w:sz w:val="24"/>
            <w:szCs w:val="24"/>
          </w:rPr>
          <w:t>Правилами</w:t>
        </w:r>
      </w:hyperlink>
      <w:r w:rsidRPr="00B6291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1284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14.3 введен </w:t>
      </w:r>
      <w:hyperlink r:id="rId6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r w:rsidRPr="00B6291A">
          <w:rPr>
            <w:rFonts w:ascii="Times New Roman" w:hAnsi="Times New Roman" w:cs="Times New Roman"/>
            <w:sz w:val="24"/>
            <w:szCs w:val="24"/>
          </w:rPr>
          <w:t>статьей 11.2</w:t>
        </w:r>
      </w:hyperlink>
      <w:r w:rsidRPr="00B6291A">
        <w:rPr>
          <w:rFonts w:ascii="Times New Roman" w:hAnsi="Times New Roman" w:cs="Times New Roman"/>
          <w:sz w:val="24"/>
          <w:szCs w:val="24"/>
        </w:rPr>
        <w:t xml:space="preserve"> Федерального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в порядке, установленном </w:t>
      </w:r>
      <w:hyperlink r:id="rId62">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20.11.2012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1198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14.4 введен </w:t>
      </w:r>
      <w:hyperlink r:id="rId63">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15.1. Услуги, необходимые и обязательные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перечень услуг, необходимых и обязательных для предоставления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перечень услуг, необходимых и обязательных для предоставления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w:t>
      </w:r>
      <w:r w:rsidRPr="00B6291A">
        <w:rPr>
          <w:rFonts w:ascii="Times New Roman" w:hAnsi="Times New Roman" w:cs="Times New Roman"/>
          <w:sz w:val="24"/>
          <w:szCs w:val="24"/>
        </w:rPr>
        <w:lastRenderedPageBreak/>
        <w:t>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15.2. Перечень информационных систем, используемых уполномоченным органом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Дело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автоматизированная информационная система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Единое окно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ДИЗО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комплексная автоматизированная система земельно-имущественных отношений.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15.4. Особенности предоставления муниципальной услуги в МФЦ, устанавливаются в соответствии с </w:t>
      </w:r>
      <w:hyperlink r:id="rId64">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одного окна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15.4 в ред. </w:t>
      </w:r>
      <w:hyperlink r:id="rId6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15.5. Особенности предоставления муниципальной услуги в электронной форме устанавливаются с учетом </w:t>
      </w:r>
      <w:hyperlink r:id="rId66">
        <w:r w:rsidRPr="00B6291A">
          <w:rPr>
            <w:rFonts w:ascii="Times New Roman" w:hAnsi="Times New Roman" w:cs="Times New Roman"/>
            <w:sz w:val="24"/>
            <w:szCs w:val="24"/>
          </w:rPr>
          <w:t>требований</w:t>
        </w:r>
      </w:hyperlink>
      <w:r w:rsidRPr="00B6291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7">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18.03.2015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250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B6291A">
        <w:rPr>
          <w:rFonts w:ascii="Times New Roman" w:hAnsi="Times New Roman" w:cs="Times New Roman"/>
          <w:sz w:val="24"/>
          <w:szCs w:val="24"/>
        </w:rPr>
        <w:lastRenderedPageBreak/>
        <w:t>информационных систем.</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15.5 в ред. </w:t>
      </w:r>
      <w:hyperlink r:id="rId68">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16. В соответствии с </w:t>
      </w:r>
      <w:hyperlink r:id="rId69">
        <w:r w:rsidRPr="00B6291A">
          <w:rPr>
            <w:rFonts w:ascii="Times New Roman" w:hAnsi="Times New Roman" w:cs="Times New Roman"/>
            <w:sz w:val="24"/>
            <w:szCs w:val="24"/>
          </w:rPr>
          <w:t>частью 1 статьи 7</w:t>
        </w:r>
      </w:hyperlink>
      <w:r w:rsidRPr="00B6291A">
        <w:rPr>
          <w:rFonts w:ascii="Times New Roman" w:hAnsi="Times New Roman" w:cs="Times New Roman"/>
          <w:sz w:val="24"/>
          <w:szCs w:val="24"/>
        </w:rPr>
        <w:t xml:space="preserve"> Федерального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Закон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запрещается требовать от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sidRPr="00B6291A">
          <w:rPr>
            <w:rFonts w:ascii="Times New Roman" w:hAnsi="Times New Roman" w:cs="Times New Roman"/>
            <w:sz w:val="24"/>
            <w:szCs w:val="24"/>
          </w:rPr>
          <w:t>частью 1 статьи 1</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r w:rsidRPr="00B6291A">
          <w:rPr>
            <w:rFonts w:ascii="Times New Roman" w:hAnsi="Times New Roman" w:cs="Times New Roman"/>
            <w:sz w:val="24"/>
            <w:szCs w:val="24"/>
          </w:rPr>
          <w:t>частью 6 статьи 7</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r w:rsidRPr="00B6291A">
          <w:rPr>
            <w:rFonts w:ascii="Times New Roman" w:hAnsi="Times New Roman" w:cs="Times New Roman"/>
            <w:sz w:val="24"/>
            <w:szCs w:val="24"/>
          </w:rPr>
          <w:t>части 1 статьи 9</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3">
        <w:r w:rsidRPr="00B6291A">
          <w:rPr>
            <w:rFonts w:ascii="Times New Roman" w:hAnsi="Times New Roman" w:cs="Times New Roman"/>
            <w:sz w:val="24"/>
            <w:szCs w:val="24"/>
          </w:rPr>
          <w:t>частью 1.1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4">
        <w:r w:rsidRPr="00B6291A">
          <w:rPr>
            <w:rFonts w:ascii="Times New Roman" w:hAnsi="Times New Roman" w:cs="Times New Roman"/>
            <w:sz w:val="24"/>
            <w:szCs w:val="24"/>
          </w:rPr>
          <w:t>частью 1.1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предоставления на бумажном носителе документов и информации, электронные </w:t>
      </w:r>
      <w:r w:rsidRPr="00B6291A">
        <w:rPr>
          <w:rFonts w:ascii="Times New Roman" w:hAnsi="Times New Roman" w:cs="Times New Roman"/>
          <w:sz w:val="24"/>
          <w:szCs w:val="24"/>
        </w:rPr>
        <w:lastRenderedPageBreak/>
        <w:t xml:space="preserve">образы которых ранее были заверены в соответствии с </w:t>
      </w:r>
      <w:hyperlink r:id="rId75">
        <w:r w:rsidRPr="00B6291A">
          <w:rPr>
            <w:rFonts w:ascii="Times New Roman" w:hAnsi="Times New Roman" w:cs="Times New Roman"/>
            <w:sz w:val="24"/>
            <w:szCs w:val="24"/>
          </w:rPr>
          <w:t>пунктом 7.2 части 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17. Случаи предоставления муниципальной услуги в упреждающем (</w:t>
      </w:r>
      <w:proofErr w:type="spellStart"/>
      <w:r w:rsidRPr="00B6291A">
        <w:rPr>
          <w:rFonts w:ascii="Times New Roman" w:hAnsi="Times New Roman" w:cs="Times New Roman"/>
          <w:sz w:val="24"/>
          <w:szCs w:val="24"/>
        </w:rPr>
        <w:t>проактивном</w:t>
      </w:r>
      <w:proofErr w:type="spellEnd"/>
      <w:r w:rsidRPr="00B6291A">
        <w:rPr>
          <w:rFonts w:ascii="Times New Roman" w:hAnsi="Times New Roman" w:cs="Times New Roman"/>
          <w:sz w:val="24"/>
          <w:szCs w:val="24"/>
        </w:rPr>
        <w:t>) режиме административным регламентом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18.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18 введен </w:t>
      </w:r>
      <w:hyperlink r:id="rId76">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19.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19 введен </w:t>
      </w:r>
      <w:hyperlink r:id="rId77">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20. Формы документов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33">
        <w:r w:rsidRPr="00B6291A">
          <w:rPr>
            <w:rFonts w:ascii="Times New Roman" w:hAnsi="Times New Roman" w:cs="Times New Roman"/>
            <w:sz w:val="24"/>
            <w:szCs w:val="24"/>
          </w:rPr>
          <w:t>приложениях 1</w:t>
        </w:r>
      </w:hyperlink>
      <w:r w:rsidRPr="00B6291A">
        <w:rPr>
          <w:rFonts w:ascii="Times New Roman" w:hAnsi="Times New Roman" w:cs="Times New Roman"/>
          <w:sz w:val="24"/>
          <w:szCs w:val="24"/>
        </w:rPr>
        <w:t xml:space="preserve">, </w:t>
      </w:r>
      <w:hyperlink w:anchor="P781">
        <w:r w:rsidRPr="00B6291A">
          <w:rPr>
            <w:rFonts w:ascii="Times New Roman" w:hAnsi="Times New Roman" w:cs="Times New Roman"/>
            <w:sz w:val="24"/>
            <w:szCs w:val="24"/>
          </w:rPr>
          <w:t>2</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8">
        <w:r w:rsidRPr="00B6291A">
          <w:rPr>
            <w:rFonts w:ascii="Times New Roman" w:hAnsi="Times New Roman" w:cs="Times New Roman"/>
            <w:sz w:val="24"/>
            <w:szCs w:val="24"/>
          </w:rPr>
          <w:t>Инструкцией</w:t>
        </w:r>
      </w:hyperlink>
      <w:r w:rsidRPr="00B6291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193;</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7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20 введен </w:t>
      </w:r>
      <w:hyperlink r:id="rId8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21 введен </w:t>
      </w:r>
      <w:hyperlink r:id="rId81">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bookmarkStart w:id="17" w:name="P319"/>
      <w:bookmarkEnd w:id="17"/>
      <w:r w:rsidRPr="00B6291A">
        <w:rPr>
          <w:rFonts w:ascii="Times New Roman" w:hAnsi="Times New Roman" w:cs="Times New Roman"/>
          <w:sz w:val="24"/>
          <w:szCs w:val="24"/>
        </w:rPr>
        <w:t>Раздел III. СОСТАВ, ПОСЛЕДОВАТЕЛЬНОСТЬ И СРОКИ ВЫПОЛНЕНИЯ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АДМИНИСТРАТИВНЫХ ПРОЦЕДУР, ТРЕБОВАНИЯ К ПОРЯДКУ ИХ</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ВЫПОЛНЕНИЯ, В ТОМ ЧИСЛЕ ОСОБЕННОСТИ ВЫПОЛНЕНИЯ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АДМИНИСТРАТИВНЫХ ПРОЦЕДУР В ЭЛЕКТРОННОЙ ФОРМЕ, А ТАКЖЕ</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ОСОБЕННОСТИ ВЫПОЛНЕНИЯ АДМИНИСТРАТИВНЫХ ПРОЦЕДУР В МФЦ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EB6151" w:rsidRPr="00B6291A" w:rsidRDefault="00EB6151" w:rsidP="00B6291A">
      <w:pPr>
        <w:pStyle w:val="ConsPlusNormal"/>
        <w:ind w:firstLine="540"/>
        <w:jc w:val="both"/>
        <w:rPr>
          <w:rFonts w:ascii="Times New Roman" w:hAnsi="Times New Roman" w:cs="Times New Roman"/>
          <w:sz w:val="24"/>
          <w:szCs w:val="24"/>
        </w:rPr>
      </w:pPr>
      <w:bookmarkStart w:id="18" w:name="P333"/>
      <w:bookmarkEnd w:id="18"/>
      <w:r w:rsidRPr="00B6291A">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2.3.1. При личном обращении заявителя в МФЦ - специалист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устанавливает предмет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документ, удостоверяющий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при наличии оснований для отказа в приеме документов,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формирует опись документов, копия описи вручается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п/п, заявитель/номер дела МФЦ, </w:t>
      </w:r>
      <w:r w:rsidRPr="00B6291A">
        <w:rPr>
          <w:rFonts w:ascii="Times New Roman" w:hAnsi="Times New Roman" w:cs="Times New Roman"/>
          <w:sz w:val="24"/>
          <w:szCs w:val="24"/>
        </w:rPr>
        <w:lastRenderedPageBreak/>
        <w:t>причины отказа, наименование документа, количество документов, Ф.И.О. специалиста ДИЗО, Ф.И.О. специалиста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устанавливает предмет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документ, удостоверяющий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анализ заявления и документов на наличие оснований для отказа в приеме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готовит проект уведомления об отказе в приеме заявления, документов о предоставлении муниципальной услуги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Максимальный срок административного действия по отказу в приеме заявления - 10 календарных дней с момента поступления заявления в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44">
        <w:r w:rsidRPr="00B6291A">
          <w:rPr>
            <w:rFonts w:ascii="Times New Roman" w:hAnsi="Times New Roman" w:cs="Times New Roman"/>
            <w:sz w:val="24"/>
            <w:szCs w:val="24"/>
          </w:rPr>
          <w:t>подпунктом 7.2.3 пункта 7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2.3.3 в ред. </w:t>
      </w:r>
      <w:hyperlink r:id="rId82">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w:t>
      </w:r>
      <w:r w:rsidRPr="00B6291A">
        <w:rPr>
          <w:rFonts w:ascii="Times New Roman" w:hAnsi="Times New Roman" w:cs="Times New Roman"/>
          <w:sz w:val="24"/>
          <w:szCs w:val="24"/>
        </w:rPr>
        <w:lastRenderedPageBreak/>
        <w:t>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2.6. Результат административной процедуры: зарегистрированное заявление.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w:t>
      </w:r>
      <w:proofErr w:type="spellStart"/>
      <w:r w:rsidRPr="00B6291A">
        <w:rPr>
          <w:rFonts w:ascii="Times New Roman" w:hAnsi="Times New Roman" w:cs="Times New Roman"/>
          <w:sz w:val="24"/>
          <w:szCs w:val="24"/>
        </w:rPr>
        <w:t>Росреестра</w:t>
      </w:r>
      <w:proofErr w:type="spellEnd"/>
      <w:r w:rsidRPr="00B6291A">
        <w:rPr>
          <w:rFonts w:ascii="Times New Roman" w:hAnsi="Times New Roman" w:cs="Times New Roman"/>
          <w:sz w:val="24"/>
          <w:szCs w:val="24"/>
        </w:rPr>
        <w:t xml:space="preserve">, специалист ФНС, специалист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направление в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схемы расположения земельного участка на согласование;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 (далее - проект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проект решения на согласование.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решения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решения о разрешении на использование земель либо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4.3.4. Управление документационного обеспечения в день подписания регистрирует подписанный правовой акт о выдаче разрешения на использование земель либо разрешения на размещение объектов, передает результаты муниципальной услуги в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4.3.5. Специалист ХЭУ в течение одного рабочего дня с момента подписания: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регистрирует подписанный мотивированный отказ в электронном документообороте;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4.4. Максимальный срок выполнения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обращении заявителя в целях получения разрешения на использование земель составляет 15 календарных дней со дня поступления заявления к специалисту,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обращении заявителя в целях получения разрешения на размещение объекта составляет три рабочих дня со дня поступления заявления к специалисту,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w:t>
      </w:r>
      <w:r w:rsidRPr="00B6291A">
        <w:rPr>
          <w:rFonts w:ascii="Times New Roman" w:hAnsi="Times New Roman" w:cs="Times New Roman"/>
          <w:sz w:val="24"/>
          <w:szCs w:val="24"/>
        </w:rPr>
        <w:lastRenderedPageBreak/>
        <w:t xml:space="preserve">указанных в </w:t>
      </w:r>
      <w:hyperlink w:anchor="P229">
        <w:r w:rsidRPr="00B6291A">
          <w:rPr>
            <w:rFonts w:ascii="Times New Roman" w:hAnsi="Times New Roman" w:cs="Times New Roman"/>
            <w:sz w:val="24"/>
            <w:szCs w:val="24"/>
          </w:rPr>
          <w:t>подпунктах 9.2</w:t>
        </w:r>
      </w:hyperlink>
      <w:r w:rsidRPr="00B6291A">
        <w:rPr>
          <w:rFonts w:ascii="Times New Roman" w:hAnsi="Times New Roman" w:cs="Times New Roman"/>
          <w:sz w:val="24"/>
          <w:szCs w:val="24"/>
        </w:rPr>
        <w:t xml:space="preserve">, </w:t>
      </w:r>
      <w:hyperlink w:anchor="P234">
        <w:r w:rsidRPr="00B6291A">
          <w:rPr>
            <w:rFonts w:ascii="Times New Roman" w:hAnsi="Times New Roman" w:cs="Times New Roman"/>
            <w:sz w:val="24"/>
            <w:szCs w:val="24"/>
          </w:rPr>
          <w:t>9.3 пункта 9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4.6. Результат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подписанный уполномоченным высшим должностным лицом Администрации города правовой акт о выдаче разрешения на использование земель либо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4.7. Способ фиксации результата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при подаче заявления в электронной форме посредством Единого портала направляет результат муниципальной услуги в соответствии с </w:t>
      </w:r>
      <w:hyperlink w:anchor="P450">
        <w:r w:rsidRPr="00B6291A">
          <w:rPr>
            <w:rFonts w:ascii="Times New Roman" w:hAnsi="Times New Roman" w:cs="Times New Roman"/>
            <w:sz w:val="24"/>
            <w:szCs w:val="24"/>
          </w:rPr>
          <w:t>подпунктом 1 пункта 7.2.4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83">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5.7. Способ фиксации результата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подаче заявления в электронной форме - отражение информации на Едином портале.</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(в ред. </w:t>
      </w:r>
      <w:hyperlink r:id="rId84">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5">
        <w:r w:rsidRPr="00B6291A">
          <w:rPr>
            <w:rFonts w:ascii="Times New Roman" w:hAnsi="Times New Roman" w:cs="Times New Roman"/>
            <w:sz w:val="24"/>
            <w:szCs w:val="24"/>
          </w:rPr>
          <w:t>приказом</w:t>
        </w:r>
      </w:hyperlink>
      <w:r w:rsidRPr="00B6291A">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382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оказания услуг почтовой связи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хранятся в ДИЗО согласно Номенклатуре дел.</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86">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87">
        <w:r w:rsidRPr="00B6291A">
          <w:rPr>
            <w:rFonts w:ascii="Times New Roman" w:hAnsi="Times New Roman" w:cs="Times New Roman"/>
            <w:sz w:val="24"/>
            <w:szCs w:val="24"/>
          </w:rPr>
          <w:t>пунктом 7.2 части 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8">
        <w:r w:rsidRPr="00B6291A">
          <w:rPr>
            <w:rFonts w:ascii="Times New Roman" w:hAnsi="Times New Roman" w:cs="Times New Roman"/>
            <w:sz w:val="24"/>
            <w:szCs w:val="24"/>
          </w:rPr>
          <w:t>частью 1 статьи 1</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государственных и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 Особенности выполнения административных процедур (действий)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7.2.1. Формирование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формировании заявления заявителю обеспечивается: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1) возможность копирования и сохранения заявления и иных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возможность печати на бумажном носителе копии электронной формы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bookmarkStart w:id="19" w:name="P444"/>
      <w:bookmarkEnd w:id="19"/>
      <w:r w:rsidRPr="00B6291A">
        <w:rPr>
          <w:rFonts w:ascii="Times New Roman" w:hAnsi="Times New Roman" w:cs="Times New Roman"/>
          <w:sz w:val="24"/>
          <w:szCs w:val="24"/>
        </w:rPr>
        <w:t>7.2.3. Уполномоченный орган, ответственные должностные лица обеспечивают следующее: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проверяют наличие электронных заявлений, поступивших с ЕПГУ, с периодом не реже двух раз в день;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проводят анализ заявления и поступивших документов на наличие оснований для отказа в приеме заявления,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осуществляют отказ в приеме документов, в сроки, указанные в </w:t>
      </w:r>
      <w:hyperlink w:anchor="P333">
        <w:r w:rsidRPr="00B6291A">
          <w:rPr>
            <w:rFonts w:ascii="Times New Roman" w:hAnsi="Times New Roman" w:cs="Times New Roman"/>
            <w:sz w:val="24"/>
            <w:szCs w:val="24"/>
          </w:rPr>
          <w:t>подпункте 2.3 пункта 2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44">
        <w:r w:rsidRPr="00B6291A">
          <w:rPr>
            <w:rFonts w:ascii="Times New Roman" w:hAnsi="Times New Roman" w:cs="Times New Roman"/>
            <w:sz w:val="24"/>
            <w:szCs w:val="24"/>
          </w:rPr>
          <w:t>пункте 12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производят иные действия в соответствии с </w:t>
      </w:r>
      <w:hyperlink w:anchor="P319">
        <w:r w:rsidRPr="00B6291A">
          <w:rPr>
            <w:rFonts w:ascii="Times New Roman" w:hAnsi="Times New Roman" w:cs="Times New Roman"/>
            <w:sz w:val="24"/>
            <w:szCs w:val="24"/>
          </w:rPr>
          <w:t>разделом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7.2.4. Заявителю в качестве результата предоставления муниципальной услуги обеспечивается возможность получения:</w:t>
      </w:r>
    </w:p>
    <w:p w:rsidR="00EB6151" w:rsidRPr="00B6291A" w:rsidRDefault="00EB6151" w:rsidP="00B6291A">
      <w:pPr>
        <w:pStyle w:val="ConsPlusNormal"/>
        <w:ind w:firstLine="540"/>
        <w:jc w:val="both"/>
        <w:rPr>
          <w:rFonts w:ascii="Times New Roman" w:hAnsi="Times New Roman" w:cs="Times New Roman"/>
          <w:sz w:val="24"/>
          <w:szCs w:val="24"/>
        </w:rPr>
      </w:pPr>
      <w:bookmarkStart w:id="20" w:name="P450"/>
      <w:bookmarkEnd w:id="20"/>
      <w:r w:rsidRPr="00B6291A">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7.2.5 в ред. </w:t>
      </w:r>
      <w:hyperlink r:id="rId8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7 в ред. </w:t>
      </w:r>
      <w:hyperlink r:id="rId90">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8. Перечень вариантов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Предоставление муниципальной услуги включает в себя следующие варианты: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предоставлении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Профилирование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892">
        <w:r w:rsidRPr="00B6291A">
          <w:rPr>
            <w:rFonts w:ascii="Times New Roman" w:hAnsi="Times New Roman" w:cs="Times New Roman"/>
            <w:sz w:val="24"/>
            <w:szCs w:val="24"/>
          </w:rPr>
          <w:t>приложении 3</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IV. ФОРМЫ КОНТРОЛЯ ЗА ИСПОЛНЕНИЕМ АДМИНИСТРАТИВНОГО</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РЕГЛАМЕНТА</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Текущий контроль осуществляется путем проведения проверок: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решений о предоставлении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выявления и устранения нарушений прав граждан;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соблюдение сроков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соблюдение положений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 Основанием для проведения внеплановых проверок являются: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со </w:t>
      </w:r>
      <w:hyperlink r:id="rId91">
        <w:r w:rsidRPr="00B6291A">
          <w:rPr>
            <w:rFonts w:ascii="Times New Roman" w:hAnsi="Times New Roman" w:cs="Times New Roman"/>
            <w:sz w:val="24"/>
            <w:szCs w:val="24"/>
          </w:rPr>
          <w:t>статьей 9.6</w:t>
        </w:r>
      </w:hyperlink>
      <w:r w:rsidRPr="00B6291A">
        <w:rPr>
          <w:rFonts w:ascii="Times New Roman" w:hAnsi="Times New Roman" w:cs="Times New Roman"/>
          <w:sz w:val="24"/>
          <w:szCs w:val="24"/>
        </w:rPr>
        <w:t xml:space="preserve"> Закона Ханты-Мансийского автономного округа - Югры от 11.06.2010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102-оз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административных правонарушениях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срока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превышении максимального срока ожидания в очереди при подаче запроса о </w:t>
      </w:r>
      <w:r w:rsidRPr="00B6291A">
        <w:rPr>
          <w:rFonts w:ascii="Times New Roman" w:hAnsi="Times New Roman" w:cs="Times New Roman"/>
          <w:sz w:val="24"/>
          <w:szCs w:val="24"/>
        </w:rPr>
        <w:lastRenderedPageBreak/>
        <w:t>муниципальной услуге, а равно при получении результата предоставления муниципальной услуги (за исключением срока подачи запроса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Граждане, их объединения и организации также имеют право: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V. ДОСУДЕБНЫЙ (ВНЕСУДЕБНЫЙ) ПОРЯДОК ОБЖАЛОВАНИЯ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РЕШЕНИЙ И ДЕЙСТВИЙ (БЕЗДЕЙСТВИЯ) ОРГАНА, ПРЕДОСТАВЛЯЮЩЕГО</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МУНИЦИПАЛЬНУЮ УСЛУГУ, МФЦ, ОРГАНИЗАЦИЙ, УКАЗАННЫХ В ЧАСТИ</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 xml:space="preserve">1.1 СТАТЬИ 16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А ТАКЖЕ ИХ</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ДОЛЖНОСТНЫХ ЛИЦ, МУНИЦИПАЛЬНЫХ СЛУЖАЩИХ, РАБОТНИКОВ</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92">
        <w:r w:rsidRPr="00B6291A">
          <w:rPr>
            <w:rFonts w:ascii="Times New Roman" w:hAnsi="Times New Roman" w:cs="Times New Roman"/>
            <w:sz w:val="24"/>
            <w:szCs w:val="24"/>
          </w:rPr>
          <w:t>Закона</w:t>
        </w:r>
      </w:hyperlink>
      <w:r w:rsidRPr="00B6291A">
        <w:rPr>
          <w:rFonts w:ascii="Times New Roman" w:hAnsi="Times New Roman" w:cs="Times New Roman"/>
          <w:sz w:val="24"/>
          <w:szCs w:val="24"/>
        </w:rPr>
        <w:t xml:space="preserve">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(далее -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93">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02.05.2006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59-ФЗ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порядке рассмотрения обращений граждан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94">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Ханты-Мансийского автономного округа - Югры от 02.11.2012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431-п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его работников</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9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17.11.2022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9045)</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Жалоба подается в письменной форме на бумажном носителе или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w:t>
      </w:r>
      <w:r w:rsidRPr="00B6291A">
        <w:rPr>
          <w:rFonts w:ascii="Times New Roman" w:hAnsi="Times New Roman" w:cs="Times New Roman"/>
          <w:sz w:val="24"/>
          <w:szCs w:val="24"/>
        </w:rPr>
        <w:lastRenderedPageBreak/>
        <w:t>приеме заявитель представляет документ, удостоверяющий его личность,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Жалоба должна содержать: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B6151" w:rsidRPr="00B6291A" w:rsidRDefault="00EB6151" w:rsidP="00B6291A">
      <w:pPr>
        <w:pStyle w:val="ConsPlusNormal"/>
        <w:ind w:firstLine="540"/>
        <w:jc w:val="both"/>
        <w:rPr>
          <w:rFonts w:ascii="Times New Roman" w:hAnsi="Times New Roman" w:cs="Times New Roman"/>
          <w:sz w:val="24"/>
          <w:szCs w:val="24"/>
        </w:rPr>
      </w:pPr>
      <w:bookmarkStart w:id="21" w:name="P527"/>
      <w:bookmarkEnd w:id="21"/>
      <w:r w:rsidRPr="00B6291A">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Время приема жалоб должно совпадать с графиком (режимом)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При подаче жалобы в соответствии с </w:t>
      </w:r>
      <w:hyperlink r:id="rId96">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20.11.2012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1198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6291A">
        <w:rPr>
          <w:rFonts w:ascii="Times New Roman" w:hAnsi="Times New Roman" w:cs="Times New Roman"/>
          <w:sz w:val="24"/>
          <w:szCs w:val="24"/>
        </w:rPr>
        <w:lastRenderedPageBreak/>
        <w:t>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электронном виде документы, указанные в </w:t>
      </w:r>
      <w:hyperlink w:anchor="P527">
        <w:r w:rsidRPr="00B6291A">
          <w:rPr>
            <w:rFonts w:ascii="Times New Roman" w:hAnsi="Times New Roman" w:cs="Times New Roman"/>
            <w:sz w:val="24"/>
            <w:szCs w:val="24"/>
          </w:rPr>
          <w:t>пункте 5</w:t>
        </w:r>
      </w:hyperlink>
      <w:r w:rsidRPr="00B6291A">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151" w:rsidRPr="00B6291A" w:rsidRDefault="00EB6151" w:rsidP="00B6291A">
      <w:pPr>
        <w:pStyle w:val="ConsPlusNormal"/>
        <w:ind w:firstLine="540"/>
        <w:jc w:val="both"/>
        <w:rPr>
          <w:rFonts w:ascii="Times New Roman" w:hAnsi="Times New Roman" w:cs="Times New Roman"/>
          <w:sz w:val="24"/>
          <w:szCs w:val="24"/>
        </w:rPr>
      </w:pPr>
      <w:bookmarkStart w:id="22" w:name="P536"/>
      <w:bookmarkEnd w:id="22"/>
      <w:r w:rsidRPr="00B6291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B6151" w:rsidRPr="00B6291A" w:rsidRDefault="00EB6151" w:rsidP="00B6291A">
      <w:pPr>
        <w:pStyle w:val="ConsPlusNormal"/>
        <w:ind w:firstLine="540"/>
        <w:jc w:val="both"/>
        <w:rPr>
          <w:rFonts w:ascii="Times New Roman" w:hAnsi="Times New Roman" w:cs="Times New Roman"/>
          <w:sz w:val="24"/>
          <w:szCs w:val="24"/>
        </w:rPr>
      </w:pPr>
      <w:bookmarkStart w:id="23" w:name="P538"/>
      <w:bookmarkEnd w:id="23"/>
      <w:r w:rsidRPr="00B6291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6">
        <w:r w:rsidRPr="00B6291A">
          <w:rPr>
            <w:rFonts w:ascii="Times New Roman" w:hAnsi="Times New Roman" w:cs="Times New Roman"/>
            <w:sz w:val="24"/>
            <w:szCs w:val="24"/>
          </w:rPr>
          <w:t>пункта 9</w:t>
        </w:r>
      </w:hyperlink>
      <w:r w:rsidRPr="00B6291A">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городе Сургуте и Администрацией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12. Заявитель может обратиться с жалобой в том числе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отказ в исправлении допущенных опечаток и ошибок в выданных в результате </w:t>
      </w:r>
      <w:r w:rsidRPr="00B6291A">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r w:rsidRPr="00B6291A">
          <w:rPr>
            <w:rFonts w:ascii="Times New Roman" w:hAnsi="Times New Roman" w:cs="Times New Roman"/>
            <w:sz w:val="24"/>
            <w:szCs w:val="24"/>
          </w:rPr>
          <w:t>пунктом 4 части 1 статьи 7</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38">
        <w:r w:rsidRPr="00B6291A">
          <w:rPr>
            <w:rFonts w:ascii="Times New Roman" w:hAnsi="Times New Roman" w:cs="Times New Roman"/>
            <w:sz w:val="24"/>
            <w:szCs w:val="24"/>
          </w:rPr>
          <w:t>пунктом 10</w:t>
        </w:r>
      </w:hyperlink>
      <w:r w:rsidRPr="00B6291A">
        <w:rPr>
          <w:rFonts w:ascii="Times New Roman" w:hAnsi="Times New Roman" w:cs="Times New Roman"/>
          <w:sz w:val="24"/>
          <w:szCs w:val="24"/>
        </w:rPr>
        <w:t xml:space="preserve"> настоящего раздела.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16. Орган, предоставляющий муниципальную услугу, МФЦ обеспечивают: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оснащение мест приема жалоб;</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B6151" w:rsidRPr="00B6291A" w:rsidRDefault="00EB6151" w:rsidP="00B6291A">
      <w:pPr>
        <w:pStyle w:val="ConsPlusNormal"/>
        <w:ind w:firstLine="540"/>
        <w:jc w:val="both"/>
        <w:rPr>
          <w:rFonts w:ascii="Times New Roman" w:hAnsi="Times New Roman" w:cs="Times New Roman"/>
          <w:sz w:val="24"/>
          <w:szCs w:val="24"/>
        </w:rPr>
      </w:pPr>
      <w:bookmarkStart w:id="24" w:name="P564"/>
      <w:bookmarkEnd w:id="24"/>
      <w:r w:rsidRPr="00B6291A">
        <w:rPr>
          <w:rFonts w:ascii="Times New Roman" w:hAnsi="Times New Roman" w:cs="Times New Roman"/>
          <w:sz w:val="24"/>
          <w:szCs w:val="24"/>
        </w:rPr>
        <w:lastRenderedPageBreak/>
        <w:t xml:space="preserve">18. По результатам рассмотрения жалобы в соответствии с </w:t>
      </w:r>
      <w:hyperlink r:id="rId98">
        <w:r w:rsidRPr="00B6291A">
          <w:rPr>
            <w:rFonts w:ascii="Times New Roman" w:hAnsi="Times New Roman" w:cs="Times New Roman"/>
            <w:sz w:val="24"/>
            <w:szCs w:val="24"/>
          </w:rPr>
          <w:t>частью 7 статьи 11.2</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bookmarkStart w:id="25" w:name="P566"/>
      <w:bookmarkEnd w:id="25"/>
      <w:r w:rsidRPr="00B6291A">
        <w:rPr>
          <w:rFonts w:ascii="Times New Roman" w:hAnsi="Times New Roman" w:cs="Times New Roman"/>
          <w:sz w:val="24"/>
          <w:szCs w:val="24"/>
        </w:rPr>
        <w:t xml:space="preserve">19. Не позднее дня, следующего за днем принятия решения, указанного в </w:t>
      </w:r>
      <w:hyperlink w:anchor="P564">
        <w:r w:rsidRPr="00B6291A">
          <w:rPr>
            <w:rFonts w:ascii="Times New Roman" w:hAnsi="Times New Roman" w:cs="Times New Roman"/>
            <w:sz w:val="24"/>
            <w:szCs w:val="24"/>
          </w:rPr>
          <w:t>пункте 18</w:t>
        </w:r>
      </w:hyperlink>
      <w:r w:rsidRPr="00B6291A">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66">
        <w:r w:rsidRPr="00B6291A">
          <w:rPr>
            <w:rFonts w:ascii="Times New Roman" w:hAnsi="Times New Roman" w:cs="Times New Roman"/>
            <w:sz w:val="24"/>
            <w:szCs w:val="24"/>
          </w:rPr>
          <w:t>пункте 19</w:t>
        </w:r>
      </w:hyperlink>
      <w:r w:rsidRPr="00B6291A">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66">
        <w:r w:rsidRPr="00B6291A">
          <w:rPr>
            <w:rFonts w:ascii="Times New Roman" w:hAnsi="Times New Roman" w:cs="Times New Roman"/>
            <w:sz w:val="24"/>
            <w:szCs w:val="24"/>
          </w:rPr>
          <w:t>пункте 19</w:t>
        </w:r>
      </w:hyperlink>
      <w:r w:rsidRPr="00B6291A">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В ответе по результатам рассмотрения жалобы указываются:</w:t>
      </w:r>
    </w:p>
    <w:p w:rsidR="00EB6151" w:rsidRPr="00B6291A" w:rsidRDefault="00EB6151" w:rsidP="00B6291A">
      <w:pPr>
        <w:pStyle w:val="ConsPlusNormal"/>
        <w:ind w:firstLine="540"/>
        <w:jc w:val="both"/>
        <w:rPr>
          <w:rFonts w:ascii="Times New Roman" w:hAnsi="Times New Roman" w:cs="Times New Roman"/>
          <w:sz w:val="24"/>
          <w:szCs w:val="24"/>
        </w:rPr>
      </w:pPr>
      <w:bookmarkStart w:id="26" w:name="P571"/>
      <w:bookmarkEnd w:id="26"/>
      <w:r w:rsidRPr="00B6291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фамилия, имя, отчество (при наличии) или наименование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основания для принятия решения по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принятое по жалобе решение;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случае признания </w:t>
      </w:r>
      <w:proofErr w:type="gramStart"/>
      <w:r w:rsidRPr="00B6291A">
        <w:rPr>
          <w:rFonts w:ascii="Times New Roman" w:hAnsi="Times New Roman" w:cs="Times New Roman"/>
          <w:sz w:val="24"/>
          <w:szCs w:val="24"/>
        </w:rPr>
        <w:t>жалобы</w:t>
      </w:r>
      <w:proofErr w:type="gramEnd"/>
      <w:r w:rsidRPr="00B6291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 порядке обжалования принятого по жалобе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71">
        <w:r w:rsidRPr="00B6291A">
          <w:rPr>
            <w:rFonts w:ascii="Times New Roman" w:hAnsi="Times New Roman" w:cs="Times New Roman"/>
            <w:sz w:val="24"/>
            <w:szCs w:val="24"/>
          </w:rPr>
          <w:t>абзаце втором пункта 22</w:t>
        </w:r>
      </w:hyperlink>
      <w:r w:rsidRPr="00B6291A">
        <w:rPr>
          <w:rFonts w:ascii="Times New Roman" w:hAnsi="Times New Roman" w:cs="Times New Roman"/>
          <w:sz w:val="24"/>
          <w:szCs w:val="24"/>
        </w:rPr>
        <w:t xml:space="preserve"> настоящего раздела.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24. Уполномоченный на рассмотрение жалобы орган, должностное лицо отказывает в удовлетворении жалобы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 1</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B6291A" w:rsidRDefault="00B6291A" w:rsidP="00B6291A">
      <w:pPr>
        <w:pStyle w:val="ConsPlusNormal"/>
        <w:jc w:val="right"/>
        <w:rPr>
          <w:rFonts w:ascii="Times New Roman" w:hAnsi="Times New Roman" w:cs="Times New Roman"/>
          <w:sz w:val="24"/>
          <w:szCs w:val="24"/>
        </w:rPr>
      </w:pPr>
    </w:p>
    <w:p w:rsidR="00B6291A" w:rsidRPr="00B6291A" w:rsidRDefault="00B6291A" w:rsidP="00B6291A">
      <w:pPr>
        <w:pStyle w:val="ConsPlusNormal"/>
        <w:jc w:val="right"/>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9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 1290)</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департамент имущественных и земельных отношений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Администрацию города Сургута)</w:t>
      </w:r>
    </w:p>
    <w:p w:rsidR="00EB6151" w:rsidRPr="00B6291A" w:rsidRDefault="00EB6151" w:rsidP="00B6291A">
      <w:pPr>
        <w:pStyle w:val="ConsPlusNonformat"/>
        <w:jc w:val="right"/>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 кого: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юридических лиц - полное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наименование, сведения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 государственной регистрации, ОГРН,</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ИНН)</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граждан - фамилия, имя,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отчество, паспортные данные)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 доверенности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(Ф.И.О. представителя заявителя,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номер и дата доверенности)</w:t>
      </w:r>
    </w:p>
    <w:p w:rsidR="00EB6151" w:rsidRPr="00B6291A" w:rsidRDefault="00EB6151" w:rsidP="00B6291A">
      <w:pPr>
        <w:pStyle w:val="ConsPlusNonformat"/>
        <w:jc w:val="right"/>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заявителя: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(местонахождение юридического лица)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регистрации гражданина,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почтовый адрес)</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телефон (факс), адрес электронной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почты</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center"/>
        <w:rPr>
          <w:rFonts w:ascii="Times New Roman" w:hAnsi="Times New Roman" w:cs="Times New Roman"/>
          <w:sz w:val="24"/>
          <w:szCs w:val="24"/>
        </w:rPr>
      </w:pPr>
      <w:bookmarkStart w:id="27" w:name="P633"/>
      <w:bookmarkEnd w:id="27"/>
      <w:r w:rsidRPr="00B6291A">
        <w:rPr>
          <w:rFonts w:ascii="Times New Roman" w:hAnsi="Times New Roman" w:cs="Times New Roman"/>
          <w:sz w:val="24"/>
          <w:szCs w:val="24"/>
        </w:rPr>
        <w:t>Заявление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B6291A" w:rsidP="005E261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00EB6151" w:rsidRPr="00B6291A">
        <w:rPr>
          <w:rFonts w:ascii="Times New Roman" w:hAnsi="Times New Roman" w:cs="Times New Roman"/>
          <w:sz w:val="24"/>
          <w:szCs w:val="24"/>
        </w:rPr>
        <w:t>рошу выдать разрешение на использование земель или земельного участка</w:t>
      </w:r>
      <w:r w:rsidR="005E2613" w:rsidRPr="005E2613">
        <w:rPr>
          <w:rFonts w:ascii="Times New Roman" w:hAnsi="Times New Roman" w:cs="Times New Roman"/>
          <w:sz w:val="24"/>
          <w:szCs w:val="24"/>
        </w:rPr>
        <w:t xml:space="preserve"> </w:t>
      </w:r>
      <w:bookmarkStart w:id="28" w:name="_GoBack"/>
      <w:bookmarkEnd w:id="28"/>
      <w:r w:rsidR="00EB6151" w:rsidRPr="00B6291A">
        <w:rPr>
          <w:rFonts w:ascii="Times New Roman" w:hAnsi="Times New Roman" w:cs="Times New Roman"/>
          <w:sz w:val="24"/>
          <w:szCs w:val="24"/>
        </w:rPr>
        <w:t>в целях: (ниже в одном из квадратов поставить значок V или X)</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проведения инженерных изысканий на срок __</w:t>
      </w:r>
      <w:r w:rsidR="00B6291A">
        <w:rPr>
          <w:rFonts w:ascii="Times New Roman" w:hAnsi="Times New Roman" w:cs="Times New Roman"/>
          <w:sz w:val="24"/>
          <w:szCs w:val="24"/>
        </w:rPr>
        <w:t>_____</w:t>
      </w:r>
      <w:r w:rsidRPr="00B6291A">
        <w:rPr>
          <w:rFonts w:ascii="Times New Roman" w:hAnsi="Times New Roman" w:cs="Times New Roman"/>
          <w:sz w:val="24"/>
          <w:szCs w:val="24"/>
        </w:rPr>
        <w:t>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не более одного года)</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капитального или текущего ремонта линейного объекта на срок _</w:t>
      </w:r>
      <w:r w:rsidR="00B6291A">
        <w:rPr>
          <w:rFonts w:ascii="Times New Roman" w:hAnsi="Times New Roman" w:cs="Times New Roman"/>
          <w:sz w:val="24"/>
          <w:szCs w:val="24"/>
        </w:rPr>
        <w:t>________</w:t>
      </w:r>
      <w:r w:rsidRPr="00B6291A">
        <w:rPr>
          <w:rFonts w:ascii="Times New Roman" w:hAnsi="Times New Roman" w:cs="Times New Roman"/>
          <w:sz w:val="24"/>
          <w:szCs w:val="24"/>
        </w:rPr>
        <w:t>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не более одного года)</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lastRenderedPageBreak/>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строительства временных или вспомогательных </w:t>
      </w:r>
      <w:proofErr w:type="gramStart"/>
      <w:r w:rsidRPr="00B6291A">
        <w:rPr>
          <w:rFonts w:ascii="Times New Roman" w:hAnsi="Times New Roman" w:cs="Times New Roman"/>
          <w:sz w:val="24"/>
          <w:szCs w:val="24"/>
        </w:rPr>
        <w:t>сооружений  (</w:t>
      </w:r>
      <w:proofErr w:type="gramEnd"/>
      <w:r w:rsidRPr="00B6291A">
        <w:rPr>
          <w:rFonts w:ascii="Times New Roman" w:hAnsi="Times New Roman" w:cs="Times New Roman"/>
          <w:sz w:val="24"/>
          <w:szCs w:val="24"/>
        </w:rPr>
        <w:t>включая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ограждения, бытовки, навесы), складирования строительных и иных материалов,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техники  для  обеспечения  строительства,  реконструкции  линейных объектов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федерального, регионального или местного значения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строительства, реконструкции)</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осуществления   геологического   изучения   недр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действия соответствующей лицензии)</w:t>
      </w:r>
    </w:p>
    <w:p w:rsidR="00B6291A" w:rsidRDefault="00B6291A"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лицензии, выданной __________________________________________________</w:t>
      </w:r>
      <w:r w:rsidR="00B6291A">
        <w:rPr>
          <w:rFonts w:ascii="Times New Roman" w:hAnsi="Times New Roman" w:cs="Times New Roman"/>
          <w:sz w:val="24"/>
          <w:szCs w:val="24"/>
        </w:rPr>
        <w:t>____</w:t>
      </w:r>
      <w:r w:rsidRPr="00B6291A">
        <w:rPr>
          <w:rFonts w:ascii="Times New Roman" w:hAnsi="Times New Roman" w:cs="Times New Roman"/>
          <w:sz w:val="24"/>
          <w:szCs w:val="24"/>
        </w:rPr>
        <w:t>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наименование органа, выдавшего лицензию)</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дата выдачи __________________________________________________________</w:t>
      </w:r>
      <w:r w:rsidR="00B6291A">
        <w:rPr>
          <w:rFonts w:ascii="Times New Roman" w:hAnsi="Times New Roman" w:cs="Times New Roman"/>
          <w:sz w:val="24"/>
          <w:szCs w:val="24"/>
        </w:rPr>
        <w:t>____</w:t>
      </w:r>
      <w:r w:rsidRPr="00B6291A">
        <w:rPr>
          <w:rFonts w:ascii="Times New Roman" w:hAnsi="Times New Roman" w:cs="Times New Roman"/>
          <w:sz w:val="24"/>
          <w:szCs w:val="24"/>
        </w:rPr>
        <w:t>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дату выдачи лицензии)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сохранения и развития традиционных образа </w:t>
      </w:r>
      <w:proofErr w:type="gramStart"/>
      <w:r w:rsidRPr="00B6291A">
        <w:rPr>
          <w:rFonts w:ascii="Times New Roman" w:hAnsi="Times New Roman" w:cs="Times New Roman"/>
          <w:sz w:val="24"/>
          <w:szCs w:val="24"/>
        </w:rPr>
        <w:t>жизни,  хозяйствования</w:t>
      </w:r>
      <w:proofErr w:type="gramEnd"/>
      <w:r w:rsidR="00B6291A">
        <w:rPr>
          <w:rFonts w:ascii="Times New Roman" w:hAnsi="Times New Roman" w:cs="Times New Roman"/>
          <w:sz w:val="24"/>
          <w:szCs w:val="24"/>
        </w:rPr>
        <w:t xml:space="preserve"> </w:t>
      </w:r>
      <w:r w:rsidRPr="00B6291A">
        <w:rPr>
          <w:rFonts w:ascii="Times New Roman" w:hAnsi="Times New Roman" w:cs="Times New Roman"/>
          <w:sz w:val="24"/>
          <w:szCs w:val="24"/>
        </w:rPr>
        <w:t>и  промыслов  коренных  малочисленных  народов  Севера,  Сибири  и Дальнего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Востока  Российской  Федерации  в  местах  их  традиционного  проживания  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традиционно   хозяйственной  деятельности  лицам,  относящимся  к  коренным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малочисленным   народам   Севера,  Сибири  и  Дальнего  Востока  Российской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Федерации, и их общинам без ограничения сро</w:t>
      </w:r>
      <w:r w:rsidR="00B6291A">
        <w:rPr>
          <w:rFonts w:ascii="Times New Roman" w:hAnsi="Times New Roman" w:cs="Times New Roman"/>
          <w:sz w:val="24"/>
          <w:szCs w:val="24"/>
        </w:rPr>
        <w:t>ка</w:t>
      </w:r>
      <w:r w:rsidRPr="00B6291A">
        <w:rPr>
          <w:rFonts w:ascii="Times New Roman" w:hAnsi="Times New Roman" w:cs="Times New Roman"/>
          <w:sz w:val="24"/>
          <w:szCs w:val="24"/>
        </w:rPr>
        <w:t>_______________________________________________________</w:t>
      </w:r>
      <w:r w:rsidR="00B6291A">
        <w:rPr>
          <w:rFonts w:ascii="Times New Roman" w:hAnsi="Times New Roman" w:cs="Times New Roman"/>
          <w:sz w:val="24"/>
          <w:szCs w:val="24"/>
        </w:rPr>
        <w:t>_</w:t>
      </w:r>
      <w:r w:rsidRPr="00B6291A">
        <w:rPr>
          <w:rFonts w:ascii="Times New Roman" w:hAnsi="Times New Roman" w:cs="Times New Roman"/>
          <w:sz w:val="24"/>
          <w:szCs w:val="24"/>
        </w:rPr>
        <w:t>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  (указать наименование муниципального образования, населенного пункта,</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       местоположение - можно ориентировочное)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возведения некапитальных </w:t>
      </w:r>
      <w:proofErr w:type="gramStart"/>
      <w:r w:rsidRPr="00B6291A">
        <w:rPr>
          <w:rFonts w:ascii="Times New Roman" w:hAnsi="Times New Roman" w:cs="Times New Roman"/>
          <w:sz w:val="24"/>
          <w:szCs w:val="24"/>
        </w:rPr>
        <w:t>строений,  сооружений</w:t>
      </w:r>
      <w:proofErr w:type="gramEnd"/>
      <w:r w:rsidRPr="00B6291A">
        <w:rPr>
          <w:rFonts w:ascii="Times New Roman" w:hAnsi="Times New Roman" w:cs="Times New Roman"/>
          <w:sz w:val="24"/>
          <w:szCs w:val="24"/>
        </w:rPr>
        <w:t>,  предназначенных</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для  осуществления  товарной  </w:t>
      </w:r>
      <w:proofErr w:type="spellStart"/>
      <w:r w:rsidRPr="00B6291A">
        <w:rPr>
          <w:rFonts w:ascii="Times New Roman" w:hAnsi="Times New Roman" w:cs="Times New Roman"/>
          <w:sz w:val="24"/>
          <w:szCs w:val="24"/>
        </w:rPr>
        <w:t>аквакультуры</w:t>
      </w:r>
      <w:proofErr w:type="spellEnd"/>
      <w:r w:rsidRPr="00B6291A">
        <w:rPr>
          <w:rFonts w:ascii="Times New Roman" w:hAnsi="Times New Roman" w:cs="Times New Roman"/>
          <w:sz w:val="24"/>
          <w:szCs w:val="24"/>
        </w:rPr>
        <w:t xml:space="preserve"> (товарного рыболовства),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действия договора пользования рыбоводным участком)</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обеспечения судоходства для </w:t>
      </w:r>
      <w:proofErr w:type="gramStart"/>
      <w:r w:rsidRPr="00B6291A">
        <w:rPr>
          <w:rFonts w:ascii="Times New Roman" w:hAnsi="Times New Roman" w:cs="Times New Roman"/>
          <w:sz w:val="24"/>
          <w:szCs w:val="24"/>
        </w:rPr>
        <w:t>возведения  на</w:t>
      </w:r>
      <w:proofErr w:type="gramEnd"/>
      <w:r w:rsidRPr="00B6291A">
        <w:rPr>
          <w:rFonts w:ascii="Times New Roman" w:hAnsi="Times New Roman" w:cs="Times New Roman"/>
          <w:sz w:val="24"/>
          <w:szCs w:val="24"/>
        </w:rPr>
        <w:t xml:space="preserve">  береговой  полосе  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пределах внутренних водных путей некапитальных строений, сооружений.</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Кадастровый номер земельного участка: _________________________</w:t>
      </w:r>
      <w:r w:rsidR="00B6291A">
        <w:rPr>
          <w:rFonts w:ascii="Times New Roman" w:hAnsi="Times New Roman" w:cs="Times New Roman"/>
          <w:sz w:val="24"/>
          <w:szCs w:val="24"/>
        </w:rPr>
        <w:t>_____</w:t>
      </w:r>
      <w:r w:rsidRPr="00B6291A">
        <w:rPr>
          <w:rFonts w:ascii="Times New Roman" w:hAnsi="Times New Roman" w:cs="Times New Roman"/>
          <w:sz w:val="24"/>
          <w:szCs w:val="24"/>
        </w:rPr>
        <w:t>____________</w:t>
      </w:r>
    </w:p>
    <w:p w:rsidR="00EB6151" w:rsidRPr="00B6291A" w:rsidRDefault="00EB6151" w:rsidP="00B6291A">
      <w:pPr>
        <w:pStyle w:val="ConsPlusNonformat"/>
        <w:ind w:left="4956"/>
        <w:jc w:val="both"/>
        <w:rPr>
          <w:rFonts w:ascii="Times New Roman" w:hAnsi="Times New Roman" w:cs="Times New Roman"/>
          <w:sz w:val="24"/>
          <w:szCs w:val="24"/>
        </w:rPr>
      </w:pPr>
      <w:r w:rsidRPr="00B6291A">
        <w:rPr>
          <w:rFonts w:ascii="Times New Roman" w:hAnsi="Times New Roman" w:cs="Times New Roman"/>
          <w:sz w:val="24"/>
          <w:szCs w:val="24"/>
        </w:rPr>
        <w:t>(в случае, если планируется</w:t>
      </w:r>
      <w:r w:rsidR="00B6291A">
        <w:rPr>
          <w:rFonts w:ascii="Times New Roman" w:hAnsi="Times New Roman" w:cs="Times New Roman"/>
          <w:sz w:val="24"/>
          <w:szCs w:val="24"/>
        </w:rPr>
        <w:t xml:space="preserve"> использование всего   </w:t>
      </w:r>
      <w:r w:rsidRPr="00B6291A">
        <w:rPr>
          <w:rFonts w:ascii="Times New Roman" w:hAnsi="Times New Roman" w:cs="Times New Roman"/>
          <w:sz w:val="24"/>
          <w:szCs w:val="24"/>
        </w:rPr>
        <w:t xml:space="preserve">земельного </w:t>
      </w:r>
      <w:proofErr w:type="gramStart"/>
      <w:r w:rsidRPr="00B6291A">
        <w:rPr>
          <w:rFonts w:ascii="Times New Roman" w:hAnsi="Times New Roman" w:cs="Times New Roman"/>
          <w:sz w:val="24"/>
          <w:szCs w:val="24"/>
        </w:rPr>
        <w:t>участка  или</w:t>
      </w:r>
      <w:proofErr w:type="gramEnd"/>
      <w:r w:rsidRPr="00B6291A">
        <w:rPr>
          <w:rFonts w:ascii="Times New Roman" w:hAnsi="Times New Roman" w:cs="Times New Roman"/>
          <w:sz w:val="24"/>
          <w:szCs w:val="24"/>
        </w:rPr>
        <w:t xml:space="preserve"> его части)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На срок использования _____________________________________________________</w:t>
      </w:r>
    </w:p>
    <w:p w:rsidR="00EB6151" w:rsidRPr="00B6291A" w:rsidRDefault="00EB6151" w:rsidP="00B6291A">
      <w:pPr>
        <w:pStyle w:val="ConsPlusNonformat"/>
        <w:ind w:left="1560"/>
        <w:jc w:val="both"/>
        <w:rPr>
          <w:rFonts w:ascii="Times New Roman" w:hAnsi="Times New Roman" w:cs="Times New Roman"/>
          <w:sz w:val="24"/>
          <w:szCs w:val="24"/>
        </w:rPr>
      </w:pPr>
      <w:r w:rsidRPr="00B6291A">
        <w:rPr>
          <w:rFonts w:ascii="Times New Roman" w:hAnsi="Times New Roman" w:cs="Times New Roman"/>
          <w:sz w:val="24"/>
          <w:szCs w:val="24"/>
        </w:rPr>
        <w:t>(срок выбирается заявителем самостоятельно,</w:t>
      </w:r>
      <w:r w:rsidR="00B6291A">
        <w:rPr>
          <w:rFonts w:ascii="Times New Roman" w:hAnsi="Times New Roman" w:cs="Times New Roman"/>
          <w:sz w:val="24"/>
          <w:szCs w:val="24"/>
        </w:rPr>
        <w:t xml:space="preserve"> но не более пределов,</w:t>
      </w:r>
      <w:r w:rsidR="00B6291A">
        <w:rPr>
          <w:rFonts w:ascii="Times New Roman" w:hAnsi="Times New Roman" w:cs="Times New Roman"/>
          <w:sz w:val="24"/>
          <w:szCs w:val="24"/>
        </w:rPr>
        <w:br/>
      </w:r>
      <w:r w:rsidRPr="00B6291A">
        <w:rPr>
          <w:rFonts w:ascii="Times New Roman" w:hAnsi="Times New Roman" w:cs="Times New Roman"/>
          <w:sz w:val="24"/>
          <w:szCs w:val="24"/>
        </w:rPr>
        <w:t>установленных</w:t>
      </w:r>
      <w:r w:rsidR="00B6291A">
        <w:rPr>
          <w:rFonts w:ascii="Times New Roman" w:hAnsi="Times New Roman" w:cs="Times New Roman"/>
          <w:sz w:val="24"/>
          <w:szCs w:val="24"/>
        </w:rPr>
        <w:t xml:space="preserve"> </w:t>
      </w:r>
      <w:hyperlink r:id="rId101">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Российской Федерации)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Информация  о  необходимости осуществления рубок деревьев, кустарников,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расположенных  в  границах земельного участка, части земельного участка или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земель   из   состава   земель   населенных  пунктов,  предоставленных  для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обеспечения  обороны  и  безопасности,  земель  промышленности,  энергетики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транспорта,   связи,  радиовещания,  телевидения,  информатики,  земель для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обеспечения космической деятельности, земель обороны, безопасности и земель</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иного   специального   назначения   (за  исключением  земель,  указанных  в</w:t>
      </w:r>
      <w:r w:rsidR="00B6291A">
        <w:rPr>
          <w:rFonts w:ascii="Times New Roman" w:hAnsi="Times New Roman" w:cs="Times New Roman"/>
          <w:sz w:val="24"/>
          <w:szCs w:val="24"/>
        </w:rPr>
        <w:t xml:space="preserve"> </w:t>
      </w:r>
      <w:hyperlink r:id="rId102">
        <w:r w:rsidRPr="00B6291A">
          <w:rPr>
            <w:rFonts w:ascii="Times New Roman" w:hAnsi="Times New Roman" w:cs="Times New Roman"/>
            <w:sz w:val="24"/>
            <w:szCs w:val="24"/>
          </w:rPr>
          <w:t>пункте   3   части   2  статьи  23</w:t>
        </w:r>
      </w:hyperlink>
      <w:r w:rsidRPr="00B6291A">
        <w:rPr>
          <w:rFonts w:ascii="Times New Roman" w:hAnsi="Times New Roman" w:cs="Times New Roman"/>
          <w:sz w:val="24"/>
          <w:szCs w:val="24"/>
        </w:rPr>
        <w:t xml:space="preserve"> Лесного кодекса Российской Федерации), 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отношении которых подано заявление:</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lastRenderedPageBreak/>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отсутствует необходимость;</w:t>
      </w:r>
    </w:p>
    <w:p w:rsidR="00EB6151"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w:t>
      </w:r>
      <w:proofErr w:type="gramStart"/>
      <w:r w:rsidRPr="00B6291A">
        <w:rPr>
          <w:rFonts w:ascii="Times New Roman" w:hAnsi="Times New Roman" w:cs="Times New Roman"/>
          <w:sz w:val="24"/>
          <w:szCs w:val="24"/>
        </w:rPr>
        <w:t>имеется  необходимость</w:t>
      </w:r>
      <w:proofErr w:type="gramEnd"/>
      <w:r w:rsidRPr="00B6291A">
        <w:rPr>
          <w:rFonts w:ascii="Times New Roman" w:hAnsi="Times New Roman" w:cs="Times New Roman"/>
          <w:sz w:val="24"/>
          <w:szCs w:val="24"/>
        </w:rPr>
        <w:t xml:space="preserve">  в  осуществлении  рубки  деревьев,  кустарников,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расположенных  в границах предполагаемых к использованию земель (земельного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участка либо его части).</w:t>
      </w:r>
    </w:p>
    <w:p w:rsidR="00B6291A" w:rsidRPr="00B6291A" w:rsidRDefault="00B6291A" w:rsidP="00B6291A">
      <w:pPr>
        <w:pStyle w:val="ConsPlusNonformat"/>
        <w:jc w:val="both"/>
        <w:rPr>
          <w:rFonts w:ascii="Times New Roman" w:hAnsi="Times New Roman" w:cs="Times New Roman"/>
          <w:sz w:val="24"/>
          <w:szCs w:val="24"/>
        </w:rPr>
      </w:pPr>
    </w:p>
    <w:p w:rsidR="00EB6151" w:rsidRDefault="00EB6151" w:rsidP="00B6291A">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Подтверждаю,  что  предупрежден о необходимости осуществления действий,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предусмотренных  </w:t>
      </w:r>
      <w:hyperlink r:id="rId103">
        <w:r w:rsidRPr="00B6291A">
          <w:rPr>
            <w:rFonts w:ascii="Times New Roman" w:hAnsi="Times New Roman" w:cs="Times New Roman"/>
            <w:sz w:val="24"/>
            <w:szCs w:val="24"/>
          </w:rPr>
          <w:t>пунктами  1</w:t>
        </w:r>
      </w:hyperlink>
      <w:r w:rsidRPr="00B6291A">
        <w:rPr>
          <w:rFonts w:ascii="Times New Roman" w:hAnsi="Times New Roman" w:cs="Times New Roman"/>
          <w:sz w:val="24"/>
          <w:szCs w:val="24"/>
        </w:rPr>
        <w:t xml:space="preserve">,  </w:t>
      </w:r>
      <w:hyperlink r:id="rId104">
        <w:r w:rsidRPr="00B6291A">
          <w:rPr>
            <w:rFonts w:ascii="Times New Roman" w:hAnsi="Times New Roman" w:cs="Times New Roman"/>
            <w:sz w:val="24"/>
            <w:szCs w:val="24"/>
          </w:rPr>
          <w:t>2 статьи 39.35</w:t>
        </w:r>
      </w:hyperlink>
      <w:r w:rsidRPr="00B6291A">
        <w:rPr>
          <w:rFonts w:ascii="Times New Roman" w:hAnsi="Times New Roman" w:cs="Times New Roman"/>
          <w:sz w:val="24"/>
          <w:szCs w:val="24"/>
        </w:rPr>
        <w:t xml:space="preserve"> Земельного кодекса Российской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Федерации  в  случае, если использование испрашиваемых настоящим заявлением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земель или земельных участков приведет к порче или уничтожению плодородного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слоя почвы в границах таких земель или земельных участков.</w:t>
      </w:r>
    </w:p>
    <w:p w:rsidR="00B6291A" w:rsidRPr="00B6291A" w:rsidRDefault="00B6291A" w:rsidP="00B6291A">
      <w:pPr>
        <w:pStyle w:val="ConsPlusNonformat"/>
        <w:ind w:firstLine="708"/>
        <w:jc w:val="both"/>
        <w:rPr>
          <w:rFonts w:ascii="Times New Roman" w:hAnsi="Times New Roman" w:cs="Times New Roman"/>
          <w:sz w:val="24"/>
          <w:szCs w:val="24"/>
        </w:rPr>
      </w:pPr>
    </w:p>
    <w:p w:rsidR="00EB6151" w:rsidRPr="00B6291A" w:rsidRDefault="00EB6151" w:rsidP="00B6291A">
      <w:pPr>
        <w:pStyle w:val="ConsPlusNonformat"/>
        <w:ind w:firstLine="708"/>
        <w:jc w:val="both"/>
        <w:rPr>
          <w:rFonts w:ascii="Times New Roman" w:hAnsi="Times New Roman" w:cs="Times New Roman"/>
          <w:sz w:val="24"/>
          <w:szCs w:val="24"/>
        </w:rPr>
      </w:pPr>
      <w:proofErr w:type="gramStart"/>
      <w:r w:rsidRPr="00B6291A">
        <w:rPr>
          <w:rFonts w:ascii="Times New Roman" w:hAnsi="Times New Roman" w:cs="Times New Roman"/>
          <w:sz w:val="24"/>
          <w:szCs w:val="24"/>
        </w:rPr>
        <w:t>Документы,  являющиеся</w:t>
      </w:r>
      <w:proofErr w:type="gramEnd"/>
      <w:r w:rsidRPr="00B6291A">
        <w:rPr>
          <w:rFonts w:ascii="Times New Roman" w:hAnsi="Times New Roman" w:cs="Times New Roman"/>
          <w:sz w:val="24"/>
          <w:szCs w:val="24"/>
        </w:rPr>
        <w:t xml:space="preserve"> результатом предоставления муниципальной услуги,</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прошу выдать (направить):</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на бумажном носителе при личном обращении в МФЦ;</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на бумажном носителе почтовым отправлением на почтовый адрес заявителя;</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форме </w:t>
      </w:r>
      <w:proofErr w:type="gramStart"/>
      <w:r w:rsidRPr="00B6291A">
        <w:rPr>
          <w:rFonts w:ascii="Times New Roman" w:hAnsi="Times New Roman" w:cs="Times New Roman"/>
          <w:sz w:val="24"/>
          <w:szCs w:val="24"/>
        </w:rPr>
        <w:t>электронного  документа</w:t>
      </w:r>
      <w:proofErr w:type="gramEnd"/>
      <w:r w:rsidRPr="00B6291A">
        <w:rPr>
          <w:rFonts w:ascii="Times New Roman" w:hAnsi="Times New Roman" w:cs="Times New Roman"/>
          <w:sz w:val="24"/>
          <w:szCs w:val="24"/>
        </w:rPr>
        <w:t xml:space="preserve">  либо  скан-образа  документа  в  личном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jc w:val="center"/>
        <w:rPr>
          <w:rFonts w:ascii="Times New Roman" w:hAnsi="Times New Roman" w:cs="Times New Roman"/>
          <w:sz w:val="24"/>
          <w:szCs w:val="24"/>
        </w:rPr>
      </w:pPr>
      <w:bookmarkStart w:id="29" w:name="P717"/>
      <w:bookmarkEnd w:id="29"/>
      <w:r w:rsidRPr="00B6291A">
        <w:rPr>
          <w:rFonts w:ascii="Times New Roman" w:hAnsi="Times New Roman" w:cs="Times New Roman"/>
          <w:sz w:val="24"/>
          <w:szCs w:val="24"/>
        </w:rPr>
        <w:t>Согласие</w:t>
      </w: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 обработку персональных данных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требованиями </w:t>
      </w:r>
      <w:hyperlink r:id="rId105">
        <w:r w:rsidRPr="00B6291A">
          <w:rPr>
            <w:rFonts w:ascii="Times New Roman" w:hAnsi="Times New Roman" w:cs="Times New Roman"/>
            <w:sz w:val="24"/>
            <w:szCs w:val="24"/>
          </w:rPr>
          <w:t>статьи 9</w:t>
        </w:r>
      </w:hyperlink>
      <w:r w:rsidRPr="00B6291A">
        <w:rPr>
          <w:rFonts w:ascii="Times New Roman" w:hAnsi="Times New Roman" w:cs="Times New Roman"/>
          <w:sz w:val="24"/>
          <w:szCs w:val="24"/>
        </w:rPr>
        <w:t xml:space="preserve"> Федерального закона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Ф.И.О. заявителя (представителя) 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Подпись заявителя (представителя) 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Дата ____________</w:t>
      </w: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 2</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EB6151" w:rsidRDefault="00EB6151" w:rsidP="00B6291A">
      <w:pPr>
        <w:pStyle w:val="ConsPlusNormal"/>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05.06.2023 </w:t>
      </w:r>
      <w:hyperlink r:id="rId106">
        <w:r w:rsidRPr="00B6291A">
          <w:rPr>
            <w:rFonts w:ascii="Times New Roman" w:hAnsi="Times New Roman" w:cs="Times New Roman"/>
            <w:sz w:val="24"/>
            <w:szCs w:val="24"/>
          </w:rPr>
          <w:t>№ 2903</w:t>
        </w:r>
      </w:hyperlink>
      <w:r w:rsidRPr="00B6291A">
        <w:rPr>
          <w:rFonts w:ascii="Times New Roman" w:hAnsi="Times New Roman" w:cs="Times New Roman"/>
          <w:sz w:val="24"/>
          <w:szCs w:val="24"/>
        </w:rPr>
        <w:t>,</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21.03.2024 </w:t>
      </w:r>
      <w:hyperlink r:id="rId107">
        <w:r w:rsidRPr="00B6291A">
          <w:rPr>
            <w:rFonts w:ascii="Times New Roman" w:hAnsi="Times New Roman" w:cs="Times New Roman"/>
            <w:sz w:val="24"/>
            <w:szCs w:val="24"/>
          </w:rPr>
          <w:t>№ 1290</w:t>
        </w:r>
      </w:hyperlink>
    </w:p>
    <w:p w:rsidR="00EB6151" w:rsidRPr="00B6291A" w:rsidRDefault="00EB6151" w:rsidP="00B6291A">
      <w:pPr>
        <w:pStyle w:val="ConsPlusNormal"/>
        <w:jc w:val="center"/>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Администрацию города Сургута (ДИЗО)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 кого: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юридических лиц - полное наименование,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организационно-правовая форма, сведения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 государственной регистрации в ЕГРЮЛ)</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граждан - фамилия, имя, отчество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(при наличии), реквизиты документа,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удостоверяющего личность)</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индивидуальных предпринимателей -</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фамилия, имя, отчество (при наличии),</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реквизиты документа, удостоверяющего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личность, сведения о государственной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регистрации ИП)</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 доверенности 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(фамилия, имя, отчество (при наличии),</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представителя заявителя, реквизиты</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документа, подтверждающего полномочия)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заявителя: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нахождения юридического лица)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регистрации гражданина либо ИП,</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жительства)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телефон (факс)</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электронной почты</w:t>
      </w:r>
    </w:p>
    <w:p w:rsidR="00B6291A" w:rsidRPr="00B6291A" w:rsidRDefault="00B6291A"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center"/>
        <w:rPr>
          <w:rFonts w:ascii="Times New Roman" w:hAnsi="Times New Roman" w:cs="Times New Roman"/>
          <w:sz w:val="24"/>
          <w:szCs w:val="24"/>
        </w:rPr>
      </w:pPr>
      <w:bookmarkStart w:id="30" w:name="P781"/>
      <w:bookmarkEnd w:id="30"/>
      <w:r w:rsidRPr="00B6291A">
        <w:rPr>
          <w:rFonts w:ascii="Times New Roman" w:hAnsi="Times New Roman" w:cs="Times New Roman"/>
          <w:sz w:val="24"/>
          <w:szCs w:val="24"/>
        </w:rPr>
        <w:t>Заявление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CD1FB1">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Прошу   выдать   разрешение   на   размещение   объекта   на  основании</w:t>
      </w:r>
      <w:r w:rsidR="00B6291A">
        <w:rPr>
          <w:rFonts w:ascii="Times New Roman" w:hAnsi="Times New Roman" w:cs="Times New Roman"/>
          <w:sz w:val="24"/>
          <w:szCs w:val="24"/>
        </w:rPr>
        <w:t xml:space="preserve"> </w:t>
      </w:r>
      <w:hyperlink r:id="rId108">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по адресу</w:t>
      </w:r>
      <w:r w:rsidR="00CD1FB1">
        <w:rPr>
          <w:rFonts w:ascii="Times New Roman" w:hAnsi="Times New Roman" w:cs="Times New Roman"/>
          <w:sz w:val="24"/>
          <w:szCs w:val="24"/>
        </w:rPr>
        <w:t xml:space="preserve"> </w:t>
      </w:r>
      <w:r w:rsidRPr="00B6291A">
        <w:rPr>
          <w:rFonts w:ascii="Times New Roman" w:hAnsi="Times New Roman" w:cs="Times New Roman"/>
          <w:sz w:val="24"/>
          <w:szCs w:val="24"/>
        </w:rPr>
        <w:t>(местоположение):</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lastRenderedPageBreak/>
        <w:t>___________________________________________________________________________</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Вид размещаемых объектов в соответствии с перечнем:</w:t>
      </w:r>
    </w:p>
    <w:p w:rsidR="00EB6151" w:rsidRPr="00B6291A" w:rsidRDefault="00EB6151" w:rsidP="00B6291A">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 </w:t>
            </w:r>
            <w:r w:rsidRPr="00B6291A">
              <w:rPr>
                <w:rFonts w:ascii="Times New Roman" w:hAnsi="Times New Roman" w:cs="Times New Roman"/>
                <w:noProof/>
                <w:position w:val="-9"/>
                <w:sz w:val="24"/>
                <w:szCs w:val="24"/>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 </w:t>
            </w:r>
            <w:r w:rsidRPr="00B6291A">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Водопроводы и водоводы всех видов, для размещения которых не требуется разрешения на строительство.</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 </w:t>
            </w:r>
            <w:r w:rsidRPr="00B6291A">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4. </w:t>
            </w:r>
            <w:r w:rsidRPr="00B6291A">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4.1. </w:t>
            </w:r>
            <w:r w:rsidRPr="00B6291A">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5. </w:t>
            </w:r>
            <w:r w:rsidRPr="00B6291A">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Линии электропередачи классом напряжения до 35 </w:t>
            </w:r>
            <w:proofErr w:type="spellStart"/>
            <w:r w:rsidRPr="00B6291A">
              <w:rPr>
                <w:rFonts w:ascii="Times New Roman" w:hAnsi="Times New Roman" w:cs="Times New Roman"/>
                <w:sz w:val="24"/>
                <w:szCs w:val="24"/>
              </w:rPr>
              <w:t>кВ</w:t>
            </w:r>
            <w:proofErr w:type="spellEnd"/>
            <w:r w:rsidRPr="00B6291A">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6. </w:t>
            </w:r>
            <w:r w:rsidRPr="00B6291A">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Нефтепроводы и нефтепродуктопроводы диаметром D</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7. </w:t>
            </w:r>
            <w:r w:rsidRPr="00B6291A">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8. </w:t>
            </w:r>
            <w:r w:rsidRPr="00B6291A">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9. </w:t>
            </w:r>
            <w:r w:rsidRPr="00B6291A">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Защитные сооружения гражданской обороны, сооружения </w:t>
            </w:r>
            <w:r w:rsidRPr="00B6291A">
              <w:rPr>
                <w:rFonts w:ascii="Times New Roman" w:hAnsi="Times New Roman" w:cs="Times New Roman"/>
                <w:sz w:val="24"/>
                <w:szCs w:val="24"/>
              </w:rPr>
              <w:lastRenderedPageBreak/>
              <w:t>инженерной защиты,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10. </w:t>
            </w:r>
            <w:r w:rsidRPr="00B6291A">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Объекты, предназначенные для обеспечения пользования недрами, для </w:t>
            </w:r>
            <w:r w:rsidRPr="00B6291A">
              <w:rPr>
                <w:rFonts w:ascii="Times New Roman" w:hAnsi="Times New Roman" w:cs="Times New Roman"/>
                <w:sz w:val="24"/>
                <w:szCs w:val="24"/>
              </w:rPr>
              <w:lastRenderedPageBreak/>
              <w:t>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11. </w:t>
            </w:r>
            <w:r w:rsidRPr="00B6291A">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12. </w:t>
            </w:r>
            <w:r w:rsidRPr="00B6291A">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Проезды, в том числе </w:t>
            </w:r>
            <w:proofErr w:type="spellStart"/>
            <w:r w:rsidRPr="00B6291A">
              <w:rPr>
                <w:rFonts w:ascii="Times New Roman" w:hAnsi="Times New Roman" w:cs="Times New Roman"/>
                <w:sz w:val="24"/>
                <w:szCs w:val="24"/>
              </w:rPr>
              <w:t>вдольтрассовые</w:t>
            </w:r>
            <w:proofErr w:type="spellEnd"/>
            <w:r w:rsidRPr="00B6291A">
              <w:rPr>
                <w:rFonts w:ascii="Times New Roman" w:hAnsi="Times New Roman" w:cs="Times New Roman"/>
                <w:sz w:val="24"/>
                <w:szCs w:val="24"/>
              </w:rPr>
              <w:t>, и подъездные дороги,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13. </w:t>
            </w:r>
            <w:r w:rsidRPr="00B6291A">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14. </w:t>
            </w:r>
            <w:r w:rsidRPr="00B6291A">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Пруды-испарители.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15. </w:t>
            </w:r>
            <w:r w:rsidRPr="00B6291A">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16. </w:t>
            </w:r>
            <w:r w:rsidRPr="00B6291A">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17. </w:t>
            </w:r>
            <w:r w:rsidRPr="00B6291A">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18. </w:t>
            </w:r>
            <w:r w:rsidRPr="00B6291A">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19. </w:t>
            </w:r>
            <w:r w:rsidRPr="00B6291A">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20. </w:t>
            </w:r>
            <w:r w:rsidRPr="00B6291A">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21. </w:t>
            </w:r>
            <w:r w:rsidRPr="00B6291A">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22. </w:t>
            </w:r>
            <w:r w:rsidRPr="00B6291A">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23. </w:t>
            </w:r>
            <w:r w:rsidRPr="00B6291A">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Передвижные цирки, передвижные зоопарки и передвижные </w:t>
            </w:r>
            <w:r w:rsidRPr="00B6291A">
              <w:rPr>
                <w:rFonts w:ascii="Times New Roman" w:hAnsi="Times New Roman" w:cs="Times New Roman"/>
                <w:sz w:val="24"/>
                <w:szCs w:val="24"/>
              </w:rPr>
              <w:lastRenderedPageBreak/>
              <w:t>луна-парки.</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24. </w:t>
            </w:r>
            <w:r w:rsidRPr="00B6291A">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Сезонные аттракционы, палатки и лотки, размещаемые в целях организации </w:t>
            </w:r>
            <w:r w:rsidRPr="00B6291A">
              <w:rPr>
                <w:rFonts w:ascii="Times New Roman" w:hAnsi="Times New Roman" w:cs="Times New Roman"/>
                <w:sz w:val="24"/>
                <w:szCs w:val="24"/>
              </w:rPr>
              <w:lastRenderedPageBreak/>
              <w:t>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25. </w:t>
            </w:r>
            <w:r w:rsidRPr="00B6291A">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Временные сооружения и (или) временные конструкции, предназначенные для организации стоянки и (или) хранения (нахождения) велосипедов, средств индивидуальной мобильности, различного спортивного инвентаря в пределах таких сооружений и (или) конструкций,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26. </w:t>
            </w:r>
            <w:r w:rsidRPr="00B6291A">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Спортивные и детские площадки.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27. </w:t>
            </w:r>
            <w:r w:rsidRPr="00B6291A">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28. </w:t>
            </w:r>
            <w:r w:rsidRPr="00B6291A">
              <w:rPr>
                <w:rFonts w:ascii="Times New Roman" w:hAnsi="Times New Roman" w:cs="Times New Roman"/>
                <w:noProof/>
                <w:position w:val="-9"/>
                <w:sz w:val="24"/>
                <w:szCs w:val="24"/>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Платежные терминалы для оплаты услуг и штрафов.</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29. </w:t>
            </w:r>
            <w:r w:rsidRPr="00B6291A">
              <w:rPr>
                <w:rFonts w:ascii="Times New Roman" w:hAnsi="Times New Roman" w:cs="Times New Roman"/>
                <w:noProof/>
                <w:position w:val="-9"/>
                <w:sz w:val="24"/>
                <w:szCs w:val="24"/>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Общественные туалеты нестационарного типа.</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30. </w:t>
            </w:r>
            <w:r w:rsidRPr="00B6291A">
              <w:rPr>
                <w:rFonts w:ascii="Times New Roman" w:hAnsi="Times New Roman" w:cs="Times New Roman"/>
                <w:noProof/>
                <w:position w:val="-9"/>
                <w:sz w:val="24"/>
                <w:szCs w:val="24"/>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Зарядные станции (терминалы) для электротранспорта.</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31. </w:t>
            </w:r>
            <w:r w:rsidRPr="00B6291A">
              <w:rPr>
                <w:rFonts w:ascii="Times New Roman" w:hAnsi="Times New Roman" w:cs="Times New Roman"/>
                <w:noProof/>
                <w:position w:val="-9"/>
                <w:sz w:val="24"/>
                <w:szCs w:val="24"/>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31.1 </w:t>
            </w:r>
            <w:r w:rsidRPr="00B6291A">
              <w:rPr>
                <w:rFonts w:ascii="Times New Roman" w:hAnsi="Times New Roman" w:cs="Times New Roman"/>
                <w:noProof/>
                <w:position w:val="-9"/>
                <w:sz w:val="24"/>
                <w:szCs w:val="24"/>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B6291A" w:rsidRPr="00B6291A">
        <w:trPr>
          <w:trHeight w:val="276"/>
        </w:trPr>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33. </w:t>
            </w:r>
            <w:r w:rsidRPr="00B6291A">
              <w:rPr>
                <w:rFonts w:ascii="Times New Roman" w:hAnsi="Times New Roman" w:cs="Times New Roman"/>
                <w:noProof/>
                <w:position w:val="-9"/>
                <w:sz w:val="24"/>
                <w:szCs w:val="24"/>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B6291A" w:rsidRPr="00B6291A">
        <w:trPr>
          <w:trHeight w:val="276"/>
        </w:trPr>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32. </w:t>
            </w:r>
            <w:r w:rsidRPr="00B6291A">
              <w:rPr>
                <w:rFonts w:ascii="Times New Roman" w:hAnsi="Times New Roman" w:cs="Times New Roman"/>
                <w:noProof/>
                <w:position w:val="-9"/>
                <w:sz w:val="24"/>
                <w:szCs w:val="24"/>
              </w:rPr>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w:t>
            </w:r>
            <w:r w:rsidRPr="00B6291A">
              <w:rPr>
                <w:rFonts w:ascii="Times New Roman" w:hAnsi="Times New Roman" w:cs="Times New Roman"/>
                <w:sz w:val="24"/>
                <w:szCs w:val="24"/>
              </w:rPr>
              <w:lastRenderedPageBreak/>
              <w:t>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r>
      <w:tr w:rsidR="00EB6151"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34. </w:t>
            </w:r>
            <w:r w:rsidRPr="00B6291A">
              <w:rPr>
                <w:rFonts w:ascii="Times New Roman" w:hAnsi="Times New Roman" w:cs="Times New Roman"/>
                <w:noProof/>
                <w:position w:val="-9"/>
                <w:sz w:val="24"/>
                <w:szCs w:val="24"/>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11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EB6151" w:rsidRPr="00B6291A" w:rsidRDefault="00EB6151" w:rsidP="00B6291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988"/>
        <w:gridCol w:w="1134"/>
        <w:gridCol w:w="1984"/>
        <w:gridCol w:w="1701"/>
        <w:gridCol w:w="1701"/>
      </w:tblGrid>
      <w:tr w:rsidR="00B6291A" w:rsidRPr="00B6291A">
        <w:tc>
          <w:tcPr>
            <w:tcW w:w="559" w:type="dxa"/>
          </w:tcPr>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 xml:space="preserve"> п/п</w:t>
            </w:r>
          </w:p>
        </w:tc>
        <w:tc>
          <w:tcPr>
            <w:tcW w:w="1988"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Наименование объекта</w:t>
            </w:r>
          </w:p>
        </w:tc>
        <w:tc>
          <w:tcPr>
            <w:tcW w:w="1134"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Количество</w:t>
            </w:r>
          </w:p>
        </w:tc>
        <w:tc>
          <w:tcPr>
            <w:tcW w:w="1984"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Параметры (характеристики) объекта</w:t>
            </w:r>
          </w:p>
        </w:tc>
        <w:tc>
          <w:tcPr>
            <w:tcW w:w="1701"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Необходимость оформления разрешения на строительство (да/нет)</w:t>
            </w:r>
          </w:p>
        </w:tc>
        <w:tc>
          <w:tcPr>
            <w:tcW w:w="1701"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Необходимость установления зон с особыми условиями использования территории (да/нет)</w:t>
            </w:r>
          </w:p>
        </w:tc>
      </w:tr>
      <w:tr w:rsidR="00B6291A" w:rsidRPr="00B6291A">
        <w:tc>
          <w:tcPr>
            <w:tcW w:w="559" w:type="dxa"/>
          </w:tcPr>
          <w:p w:rsidR="00EB6151" w:rsidRPr="00B6291A" w:rsidRDefault="00EB6151" w:rsidP="00B6291A">
            <w:pPr>
              <w:pStyle w:val="ConsPlusNormal"/>
              <w:jc w:val="both"/>
              <w:rPr>
                <w:rFonts w:ascii="Times New Roman" w:hAnsi="Times New Roman" w:cs="Times New Roman"/>
                <w:sz w:val="24"/>
                <w:szCs w:val="24"/>
              </w:rPr>
            </w:pPr>
          </w:p>
        </w:tc>
        <w:tc>
          <w:tcPr>
            <w:tcW w:w="1988" w:type="dxa"/>
          </w:tcPr>
          <w:p w:rsidR="00EB6151" w:rsidRPr="00B6291A" w:rsidRDefault="00EB6151" w:rsidP="00B6291A">
            <w:pPr>
              <w:pStyle w:val="ConsPlusNormal"/>
              <w:jc w:val="both"/>
              <w:rPr>
                <w:rFonts w:ascii="Times New Roman" w:hAnsi="Times New Roman" w:cs="Times New Roman"/>
                <w:sz w:val="24"/>
                <w:szCs w:val="24"/>
              </w:rPr>
            </w:pPr>
          </w:p>
        </w:tc>
        <w:tc>
          <w:tcPr>
            <w:tcW w:w="1134" w:type="dxa"/>
          </w:tcPr>
          <w:p w:rsidR="00EB6151" w:rsidRPr="00B6291A" w:rsidRDefault="00EB6151" w:rsidP="00B6291A">
            <w:pPr>
              <w:pStyle w:val="ConsPlusNormal"/>
              <w:jc w:val="both"/>
              <w:rPr>
                <w:rFonts w:ascii="Times New Roman" w:hAnsi="Times New Roman" w:cs="Times New Roman"/>
                <w:sz w:val="24"/>
                <w:szCs w:val="24"/>
              </w:rPr>
            </w:pPr>
          </w:p>
        </w:tc>
        <w:tc>
          <w:tcPr>
            <w:tcW w:w="1984"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r>
      <w:tr w:rsidR="00EB6151" w:rsidRPr="00B6291A">
        <w:tc>
          <w:tcPr>
            <w:tcW w:w="559" w:type="dxa"/>
          </w:tcPr>
          <w:p w:rsidR="00EB6151" w:rsidRPr="00B6291A" w:rsidRDefault="00EB6151" w:rsidP="00B6291A">
            <w:pPr>
              <w:pStyle w:val="ConsPlusNormal"/>
              <w:jc w:val="both"/>
              <w:rPr>
                <w:rFonts w:ascii="Times New Roman" w:hAnsi="Times New Roman" w:cs="Times New Roman"/>
                <w:sz w:val="24"/>
                <w:szCs w:val="24"/>
              </w:rPr>
            </w:pPr>
          </w:p>
        </w:tc>
        <w:tc>
          <w:tcPr>
            <w:tcW w:w="1988" w:type="dxa"/>
          </w:tcPr>
          <w:p w:rsidR="00EB6151" w:rsidRPr="00B6291A" w:rsidRDefault="00EB6151" w:rsidP="00B6291A">
            <w:pPr>
              <w:pStyle w:val="ConsPlusNormal"/>
              <w:jc w:val="both"/>
              <w:rPr>
                <w:rFonts w:ascii="Times New Roman" w:hAnsi="Times New Roman" w:cs="Times New Roman"/>
                <w:sz w:val="24"/>
                <w:szCs w:val="24"/>
              </w:rPr>
            </w:pPr>
          </w:p>
        </w:tc>
        <w:tc>
          <w:tcPr>
            <w:tcW w:w="1134" w:type="dxa"/>
          </w:tcPr>
          <w:p w:rsidR="00EB6151" w:rsidRPr="00B6291A" w:rsidRDefault="00EB6151" w:rsidP="00B6291A">
            <w:pPr>
              <w:pStyle w:val="ConsPlusNormal"/>
              <w:jc w:val="both"/>
              <w:rPr>
                <w:rFonts w:ascii="Times New Roman" w:hAnsi="Times New Roman" w:cs="Times New Roman"/>
                <w:sz w:val="24"/>
                <w:szCs w:val="24"/>
              </w:rPr>
            </w:pPr>
          </w:p>
        </w:tc>
        <w:tc>
          <w:tcPr>
            <w:tcW w:w="1984"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Площадь земель или земельного участка, необходимая для размещения объектов ________________________________________.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Приложения: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w:t>
      </w:r>
      <w:r w:rsidRPr="00B6291A">
        <w:rPr>
          <w:rFonts w:ascii="Times New Roman" w:hAnsi="Times New Roman" w:cs="Times New Roman"/>
          <w:sz w:val="24"/>
          <w:szCs w:val="24"/>
        </w:rPr>
        <w:lastRenderedPageBreak/>
        <w:t>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(земельном участке);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юридических лиц в отношении заявителя -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EB6151" w:rsidRPr="00B6291A" w:rsidRDefault="00EB6151" w:rsidP="00B6291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8"/>
        <w:gridCol w:w="4753"/>
      </w:tblGrid>
      <w:tr w:rsidR="00EB6151" w:rsidRPr="00B6291A">
        <w:tc>
          <w:tcPr>
            <w:tcW w:w="4318"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Дата ____________</w:t>
            </w:r>
          </w:p>
        </w:tc>
        <w:tc>
          <w:tcPr>
            <w:tcW w:w="4753" w:type="dxa"/>
            <w:tcBorders>
              <w:top w:val="nil"/>
              <w:left w:val="nil"/>
              <w:bottom w:val="nil"/>
              <w:right w:val="nil"/>
            </w:tcBorders>
          </w:tcPr>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Подпись ____________</w:t>
            </w: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Согласие</w:t>
      </w: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 обработку персональных данных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требованиями </w:t>
      </w:r>
      <w:hyperlink r:id="rId111">
        <w:r w:rsidRPr="00B6291A">
          <w:rPr>
            <w:rFonts w:ascii="Times New Roman" w:hAnsi="Times New Roman" w:cs="Times New Roman"/>
            <w:sz w:val="24"/>
            <w:szCs w:val="24"/>
          </w:rPr>
          <w:t>статьи 9</w:t>
        </w:r>
      </w:hyperlink>
      <w:r w:rsidRPr="00B6291A">
        <w:rPr>
          <w:rFonts w:ascii="Times New Roman" w:hAnsi="Times New Roman" w:cs="Times New Roman"/>
          <w:sz w:val="24"/>
          <w:szCs w:val="24"/>
        </w:rPr>
        <w:t xml:space="preserve"> Федерального закона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Ф.И.О. заявителя (представителя) 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Подпись заявителя (представителя) 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Дата ____________</w:t>
      </w: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t>Приложение 3</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lastRenderedPageBreak/>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rPr>
          <w:rFonts w:ascii="Times New Roman" w:hAnsi="Times New Roman" w:cs="Times New Roman"/>
          <w:sz w:val="24"/>
          <w:szCs w:val="24"/>
        </w:rPr>
      </w:pPr>
      <w:bookmarkStart w:id="31" w:name="P892"/>
      <w:bookmarkEnd w:id="31"/>
      <w:r w:rsidRPr="00B6291A">
        <w:rPr>
          <w:rFonts w:ascii="Times New Roman" w:hAnsi="Times New Roman" w:cs="Times New Roman"/>
          <w:sz w:val="24"/>
          <w:szCs w:val="24"/>
        </w:rPr>
        <w:t>ПРИЗНАКИ,</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ОПРЕДЕЛЯЮЩИЕ ВАРИАНТ ПРЕДОСТАВЛЕНИЯ МУНИЦИПАЛЬНОЙ УСЛУГИ</w:t>
      </w:r>
    </w:p>
    <w:p w:rsidR="00EB6151" w:rsidRPr="00B6291A" w:rsidRDefault="00EB6151" w:rsidP="00B6291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5499"/>
      </w:tblGrid>
      <w:tr w:rsidR="00B6291A" w:rsidRPr="00CD1FB1">
        <w:tc>
          <w:tcPr>
            <w:tcW w:w="624" w:type="dxa"/>
          </w:tcPr>
          <w:p w:rsidR="00EB6151" w:rsidRPr="00CD1FB1" w:rsidRDefault="00B6291A"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w:t>
            </w:r>
            <w:r w:rsidR="00EB6151" w:rsidRPr="00CD1FB1">
              <w:rPr>
                <w:rFonts w:ascii="Times New Roman" w:hAnsi="Times New Roman" w:cs="Times New Roman"/>
                <w:sz w:val="23"/>
                <w:szCs w:val="23"/>
              </w:rPr>
              <w:t xml:space="preserve"> п/п</w:t>
            </w:r>
          </w:p>
        </w:tc>
        <w:tc>
          <w:tcPr>
            <w:tcW w:w="2948" w:type="dxa"/>
          </w:tcPr>
          <w:p w:rsidR="00EB6151" w:rsidRPr="00CD1FB1" w:rsidRDefault="00EB6151"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Наименование признака</w:t>
            </w:r>
          </w:p>
        </w:tc>
        <w:tc>
          <w:tcPr>
            <w:tcW w:w="5499" w:type="dxa"/>
          </w:tcPr>
          <w:p w:rsidR="00EB6151" w:rsidRPr="00CD1FB1" w:rsidRDefault="00EB6151"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Значения признака</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К какой категории относится заявитель?</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физическое лицо (ФЛ);</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индивидуальный предприниматель (ИП);</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3) юридическое лицо (ЮЛ)</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Обратился руководитель юридического лица?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обратился руководитель;</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обратилось иное уполномоченное лицо</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3</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Заявитель обратился за услугой лично?</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заявитель обратился лично;</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обратился представитель заявителя</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4</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Какая цель использования земельного участка?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12">
              <w:r w:rsidRPr="00CD1FB1">
                <w:rPr>
                  <w:rFonts w:ascii="Times New Roman" w:hAnsi="Times New Roman" w:cs="Times New Roman"/>
                  <w:sz w:val="23"/>
                  <w:szCs w:val="23"/>
                </w:rPr>
                <w:t>пункте 1 статьи 39.34</w:t>
              </w:r>
            </w:hyperlink>
            <w:r w:rsidRPr="00CD1FB1">
              <w:rPr>
                <w:rFonts w:ascii="Times New Roman" w:hAnsi="Times New Roman" w:cs="Times New Roman"/>
                <w:sz w:val="23"/>
                <w:szCs w:val="23"/>
              </w:rPr>
              <w:t xml:space="preserve"> Земельного кодекса Российской Федерации;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 xml:space="preserve">2) размещение объектов, виды которых установлены </w:t>
            </w:r>
            <w:hyperlink r:id="rId113">
              <w:r w:rsidRPr="00CD1FB1">
                <w:rPr>
                  <w:rFonts w:ascii="Times New Roman" w:hAnsi="Times New Roman" w:cs="Times New Roman"/>
                  <w:sz w:val="23"/>
                  <w:szCs w:val="23"/>
                </w:rPr>
                <w:t>Постановлением</w:t>
              </w:r>
            </w:hyperlink>
            <w:r w:rsidRPr="00CD1FB1">
              <w:rPr>
                <w:rFonts w:ascii="Times New Roman" w:hAnsi="Times New Roman" w:cs="Times New Roman"/>
                <w:sz w:val="23"/>
                <w:szCs w:val="23"/>
              </w:rPr>
              <w:t xml:space="preserve"> Правительства РФ от 03.12.2014 </w:t>
            </w:r>
            <w:r w:rsidR="00B6291A" w:rsidRPr="00CD1FB1">
              <w:rPr>
                <w:rFonts w:ascii="Times New Roman" w:hAnsi="Times New Roman" w:cs="Times New Roman"/>
                <w:sz w:val="23"/>
                <w:szCs w:val="23"/>
              </w:rPr>
              <w:t>№</w:t>
            </w:r>
            <w:r w:rsidRPr="00CD1FB1">
              <w:rPr>
                <w:rFonts w:ascii="Times New Roman" w:hAnsi="Times New Roman" w:cs="Times New Roman"/>
                <w:sz w:val="23"/>
                <w:szCs w:val="23"/>
              </w:rPr>
              <w:t xml:space="preserve"> 1300</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5</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Участок земли, на котором планируется размещение объекта, поставлен на кадастровый учет?</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объект планируется разместить на землях государственной неразграниченной собственности;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участок стоит на кадастровом учете</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6</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Участок земли, который планируется использовать, поставлен на кадастровый учет?</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планируется использовать земли государственной неразграниченной собственности;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участок стоит на кадастровом учете</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7</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Земельный участок планируется использовать полностью?</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да, планируется использовать весь участок;</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нет, планируется использовать только часть участка</w:t>
            </w:r>
          </w:p>
        </w:tc>
      </w:tr>
      <w:tr w:rsidR="00EB6151"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8</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Требуется рубка деревьев или кустарников в связи с необходимостью использования участка?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вырубка требуется;</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вырубка не требуется</w:t>
            </w:r>
          </w:p>
        </w:tc>
      </w:tr>
    </w:tbl>
    <w:p w:rsidR="00EB6151" w:rsidRPr="00B6291A" w:rsidRDefault="00EB6151" w:rsidP="00C17DA4">
      <w:pPr>
        <w:pStyle w:val="ConsPlusNormal"/>
        <w:jc w:val="both"/>
        <w:rPr>
          <w:rFonts w:ascii="Times New Roman" w:hAnsi="Times New Roman" w:cs="Times New Roman"/>
          <w:sz w:val="24"/>
          <w:szCs w:val="24"/>
        </w:rPr>
      </w:pPr>
    </w:p>
    <w:sectPr w:rsidR="00EB6151" w:rsidRPr="00B6291A" w:rsidSect="00B6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51"/>
    <w:rsid w:val="005E2613"/>
    <w:rsid w:val="00AD5891"/>
    <w:rsid w:val="00B6291A"/>
    <w:rsid w:val="00C17DA4"/>
    <w:rsid w:val="00CD1FB1"/>
    <w:rsid w:val="00EB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8F2A"/>
  <w15:chartTrackingRefBased/>
  <w15:docId w15:val="{22E8DBA5-2E59-4C3D-B1D9-08DE626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1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6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61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6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61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61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61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61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1129" TargetMode="External"/><Relationship Id="rId21" Type="http://schemas.openxmlformats.org/officeDocument/2006/relationships/hyperlink" Target="https://login.consultant.ru/link/?req=doc&amp;base=RLAW926&amp;n=242304" TargetMode="External"/><Relationship Id="rId42" Type="http://schemas.openxmlformats.org/officeDocument/2006/relationships/hyperlink" Target="https://login.consultant.ru/link/?req=doc&amp;base=LAW&amp;n=439201" TargetMode="External"/><Relationship Id="rId47" Type="http://schemas.openxmlformats.org/officeDocument/2006/relationships/hyperlink" Target="https://login.consultant.ru/link/?req=doc&amp;base=LAW&amp;n=439201" TargetMode="External"/><Relationship Id="rId63" Type="http://schemas.openxmlformats.org/officeDocument/2006/relationships/hyperlink" Target="https://login.consultant.ru/link/?req=doc&amp;base=RLAW926&amp;n=296414&amp;dst=100014" TargetMode="External"/><Relationship Id="rId68" Type="http://schemas.openxmlformats.org/officeDocument/2006/relationships/hyperlink" Target="https://login.consultant.ru/link/?req=doc&amp;base=RLAW926&amp;n=296414&amp;dst=100019" TargetMode="External"/><Relationship Id="rId84" Type="http://schemas.openxmlformats.org/officeDocument/2006/relationships/hyperlink" Target="https://login.consultant.ru/link/?req=doc&amp;base=RLAW926&amp;n=296414&amp;dst=100026" TargetMode="External"/><Relationship Id="rId89" Type="http://schemas.openxmlformats.org/officeDocument/2006/relationships/hyperlink" Target="https://login.consultant.ru/link/?req=doc&amp;base=RLAW926&amp;n=299021&amp;dst=100011" TargetMode="External"/><Relationship Id="rId112" Type="http://schemas.openxmlformats.org/officeDocument/2006/relationships/hyperlink" Target="https://login.consultant.ru/link/?req=doc&amp;base=LAW&amp;n=454812&amp;dst=1084" TargetMode="External"/><Relationship Id="rId16" Type="http://schemas.openxmlformats.org/officeDocument/2006/relationships/hyperlink" Target="https://login.consultant.ru/link/?req=doc&amp;base=RLAW926&amp;n=219640" TargetMode="External"/><Relationship Id="rId107" Type="http://schemas.openxmlformats.org/officeDocument/2006/relationships/hyperlink" Target="https://login.consultant.ru/link/?req=doc&amp;base=RLAW926&amp;n=299021&amp;dst=100014" TargetMode="External"/><Relationship Id="rId11" Type="http://schemas.openxmlformats.org/officeDocument/2006/relationships/hyperlink" Target="https://login.consultant.ru/link/?req=doc&amp;base=RLAW926&amp;n=293880&amp;dst=101903" TargetMode="External"/><Relationship Id="rId32" Type="http://schemas.openxmlformats.org/officeDocument/2006/relationships/hyperlink" Target="https://login.consultant.ru/link/?req=doc&amp;base=LAW&amp;n=454812&amp;dst=1084" TargetMode="External"/><Relationship Id="rId37" Type="http://schemas.openxmlformats.org/officeDocument/2006/relationships/hyperlink" Target="https://login.consultant.ru/link/?req=doc&amp;base=LAW&amp;n=445069&amp;dst=100034" TargetMode="External"/><Relationship Id="rId53" Type="http://schemas.openxmlformats.org/officeDocument/2006/relationships/hyperlink" Target="https://login.consultant.ru/link/?req=doc&amp;base=LAW&amp;n=454305&amp;dst=100088" TargetMode="External"/><Relationship Id="rId58" Type="http://schemas.openxmlformats.org/officeDocument/2006/relationships/hyperlink" Target="https://login.consultant.ru/link/?req=doc&amp;base=LAW&amp;n=473082" TargetMode="External"/><Relationship Id="rId74" Type="http://schemas.openxmlformats.org/officeDocument/2006/relationships/hyperlink" Target="https://login.consultant.ru/link/?req=doc&amp;base=LAW&amp;n=465798&amp;dst=100352" TargetMode="External"/><Relationship Id="rId79" Type="http://schemas.openxmlformats.org/officeDocument/2006/relationships/hyperlink" Target="https://login.consultant.ru/link/?req=doc&amp;base=RLAW926&amp;n=296414&amp;dst=100021" TargetMode="External"/><Relationship Id="rId102" Type="http://schemas.openxmlformats.org/officeDocument/2006/relationships/hyperlink" Target="https://login.consultant.ru/link/?req=doc&amp;base=LAW&amp;n=453004&amp;dst=948" TargetMode="External"/><Relationship Id="rId5" Type="http://schemas.openxmlformats.org/officeDocument/2006/relationships/hyperlink" Target="https://login.consultant.ru/link/?req=doc&amp;base=RLAW926&amp;n=273810&amp;dst=100005" TargetMode="External"/><Relationship Id="rId90" Type="http://schemas.openxmlformats.org/officeDocument/2006/relationships/hyperlink" Target="https://login.consultant.ru/link/?req=doc&amp;base=RLAW926&amp;n=296414&amp;dst=100028" TargetMode="External"/><Relationship Id="rId95" Type="http://schemas.openxmlformats.org/officeDocument/2006/relationships/hyperlink" Target="https://login.consultant.ru/link/?req=doc&amp;base=RLAW926&amp;n=267571&amp;dst=100007" TargetMode="External"/><Relationship Id="rId22" Type="http://schemas.openxmlformats.org/officeDocument/2006/relationships/hyperlink" Target="https://login.consultant.ru/link/?req=doc&amp;base=RLAW926&amp;n=246285&amp;dst=100014" TargetMode="External"/><Relationship Id="rId27" Type="http://schemas.openxmlformats.org/officeDocument/2006/relationships/hyperlink" Target="https://login.consultant.ru/link/?req=doc&amp;base=RLAW926&amp;n=267571&amp;dst=100006" TargetMode="External"/><Relationship Id="rId43" Type="http://schemas.openxmlformats.org/officeDocument/2006/relationships/hyperlink" Target="https://login.consultant.ru/link/?req=doc&amp;base=LAW&amp;n=454812&amp;dst=1084" TargetMode="External"/><Relationship Id="rId48" Type="http://schemas.openxmlformats.org/officeDocument/2006/relationships/hyperlink" Target="https://login.consultant.ru/link/?req=doc&amp;base=LAW&amp;n=471823&amp;dst=100009" TargetMode="External"/><Relationship Id="rId64" Type="http://schemas.openxmlformats.org/officeDocument/2006/relationships/hyperlink" Target="https://login.consultant.ru/link/?req=doc&amp;base=LAW&amp;n=473082" TargetMode="External"/><Relationship Id="rId69" Type="http://schemas.openxmlformats.org/officeDocument/2006/relationships/hyperlink" Target="https://login.consultant.ru/link/?req=doc&amp;base=LAW&amp;n=465798&amp;dst=35" TargetMode="External"/><Relationship Id="rId113" Type="http://schemas.openxmlformats.org/officeDocument/2006/relationships/hyperlink" Target="https://login.consultant.ru/link/?req=doc&amp;base=LAW&amp;n=471823" TargetMode="External"/><Relationship Id="rId80" Type="http://schemas.openxmlformats.org/officeDocument/2006/relationships/hyperlink" Target="https://login.consultant.ru/link/?req=doc&amp;base=RLAW926&amp;n=273810&amp;dst=100014" TargetMode="External"/><Relationship Id="rId85" Type="http://schemas.openxmlformats.org/officeDocument/2006/relationships/hyperlink" Target="https://login.consultant.ru/link/?req=doc&amp;base=LAW&amp;n=448757" TargetMode="External"/><Relationship Id="rId12" Type="http://schemas.openxmlformats.org/officeDocument/2006/relationships/hyperlink" Target="https://login.consultant.ru/link/?req=doc&amp;base=RLAW926&amp;n=293082" TargetMode="External"/><Relationship Id="rId17" Type="http://schemas.openxmlformats.org/officeDocument/2006/relationships/hyperlink" Target="https://login.consultant.ru/link/?req=doc&amp;base=RLAW926&amp;n=223515&amp;dst=100010" TargetMode="External"/><Relationship Id="rId33" Type="http://schemas.openxmlformats.org/officeDocument/2006/relationships/hyperlink" Target="https://login.consultant.ru/link/?req=doc&amp;base=LAW&amp;n=471823" TargetMode="External"/><Relationship Id="rId38" Type="http://schemas.openxmlformats.org/officeDocument/2006/relationships/hyperlink" Target="https://login.consultant.ru/link/?req=doc&amp;base=LAW&amp;n=445069&amp;dst=100036" TargetMode="External"/><Relationship Id="rId59" Type="http://schemas.openxmlformats.org/officeDocument/2006/relationships/hyperlink" Target="https://login.consultant.ru/link/?req=doc&amp;base=LAW&amp;n=443427&amp;dst=49" TargetMode="External"/><Relationship Id="rId103" Type="http://schemas.openxmlformats.org/officeDocument/2006/relationships/hyperlink" Target="https://login.consultant.ru/link/?req=doc&amp;base=LAW&amp;n=454812&amp;dst=1093" TargetMode="External"/><Relationship Id="rId108" Type="http://schemas.openxmlformats.org/officeDocument/2006/relationships/hyperlink" Target="https://login.consultant.ru/link/?req=doc&amp;base=LAW&amp;n=471823" TargetMode="External"/><Relationship Id="rId54" Type="http://schemas.openxmlformats.org/officeDocument/2006/relationships/hyperlink" Target="https://login.consultant.ru/link/?req=doc&amp;base=LAW&amp;n=454812&amp;dst=1084" TargetMode="External"/><Relationship Id="rId70" Type="http://schemas.openxmlformats.org/officeDocument/2006/relationships/hyperlink" Target="https://login.consultant.ru/link/?req=doc&amp;base=LAW&amp;n=465798&amp;dst=100010" TargetMode="External"/><Relationship Id="rId75" Type="http://schemas.openxmlformats.org/officeDocument/2006/relationships/hyperlink" Target="https://login.consultant.ru/link/?req=doc&amp;base=LAW&amp;n=465798&amp;dst=359" TargetMode="External"/><Relationship Id="rId91" Type="http://schemas.openxmlformats.org/officeDocument/2006/relationships/hyperlink" Target="https://login.consultant.ru/link/?req=doc&amp;base=RLAW926&amp;n=297400&amp;dst=100393" TargetMode="External"/><Relationship Id="rId96" Type="http://schemas.openxmlformats.org/officeDocument/2006/relationships/hyperlink" Target="https://login.consultant.ru/link/?req=doc&amp;base=LAW&amp;n=311791" TargetMode="External"/><Relationship Id="rId1" Type="http://schemas.openxmlformats.org/officeDocument/2006/relationships/styles" Target="styles.xml"/><Relationship Id="rId6" Type="http://schemas.openxmlformats.org/officeDocument/2006/relationships/hyperlink" Target="https://login.consultant.ru/link/?req=doc&amp;base=RLAW926&amp;n=281123&amp;dst=100005" TargetMode="External"/><Relationship Id="rId15" Type="http://schemas.openxmlformats.org/officeDocument/2006/relationships/hyperlink" Target="https://login.consultant.ru/link/?req=doc&amp;base=RLAW926&amp;n=204840" TargetMode="External"/><Relationship Id="rId23" Type="http://schemas.openxmlformats.org/officeDocument/2006/relationships/hyperlink" Target="https://login.consultant.ru/link/?req=doc&amp;base=RLAW926&amp;n=246285&amp;dst=100015" TargetMode="External"/><Relationship Id="rId28" Type="http://schemas.openxmlformats.org/officeDocument/2006/relationships/hyperlink" Target="https://login.consultant.ru/link/?req=doc&amp;base=RLAW926&amp;n=273810&amp;dst=100006" TargetMode="External"/><Relationship Id="rId36" Type="http://schemas.openxmlformats.org/officeDocument/2006/relationships/hyperlink" Target="https://login.consultant.ru/link/?req=doc&amp;base=LAW&amp;n=456455&amp;dst=100023" TargetMode="External"/><Relationship Id="rId49" Type="http://schemas.openxmlformats.org/officeDocument/2006/relationships/hyperlink" Target="https://login.consultant.ru/link/?req=doc&amp;base=LAW&amp;n=471823" TargetMode="External"/><Relationship Id="rId57" Type="http://schemas.openxmlformats.org/officeDocument/2006/relationships/hyperlink" Target="https://login.consultant.ru/link/?req=doc&amp;base=LAW&amp;n=451872" TargetMode="External"/><Relationship Id="rId106" Type="http://schemas.openxmlformats.org/officeDocument/2006/relationships/hyperlink" Target="https://login.consultant.ru/link/?req=doc&amp;base=RLAW926&amp;n=281123&amp;dst=100010" TargetMode="External"/><Relationship Id="rId114" Type="http://schemas.openxmlformats.org/officeDocument/2006/relationships/fontTable" Target="fontTable.xm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RLAW926&amp;n=299021&amp;dst=100006" TargetMode="External"/><Relationship Id="rId44" Type="http://schemas.openxmlformats.org/officeDocument/2006/relationships/hyperlink" Target="https://login.consultant.ru/link/?req=doc&amp;base=LAW&amp;n=454812&amp;dst=1084" TargetMode="External"/><Relationship Id="rId52" Type="http://schemas.openxmlformats.org/officeDocument/2006/relationships/hyperlink" Target="https://login.consultant.ru/link/?req=doc&amp;base=RLAW926&amp;n=273810&amp;dst=100008" TargetMode="External"/><Relationship Id="rId60" Type="http://schemas.openxmlformats.org/officeDocument/2006/relationships/hyperlink" Target="https://login.consultant.ru/link/?req=doc&amp;base=RLAW926&amp;n=296414&amp;dst=100011" TargetMode="External"/><Relationship Id="rId65" Type="http://schemas.openxmlformats.org/officeDocument/2006/relationships/hyperlink" Target="https://login.consultant.ru/link/?req=doc&amp;base=RLAW926&amp;n=296414&amp;dst=100015" TargetMode="External"/><Relationship Id="rId73" Type="http://schemas.openxmlformats.org/officeDocument/2006/relationships/hyperlink" Target="https://login.consultant.ru/link/?req=doc&amp;base=LAW&amp;n=465798&amp;dst=100352" TargetMode="External"/><Relationship Id="rId78" Type="http://schemas.openxmlformats.org/officeDocument/2006/relationships/hyperlink" Target="https://login.consultant.ru/link/?req=doc&amp;base=RLAW926&amp;n=299155&amp;dst=101200" TargetMode="External"/><Relationship Id="rId81" Type="http://schemas.openxmlformats.org/officeDocument/2006/relationships/hyperlink" Target="https://login.consultant.ru/link/?req=doc&amp;base=RLAW926&amp;n=273810&amp;dst=100019" TargetMode="External"/><Relationship Id="rId86" Type="http://schemas.openxmlformats.org/officeDocument/2006/relationships/hyperlink" Target="https://login.consultant.ru/link/?req=doc&amp;base=RLAW926&amp;n=296414&amp;dst=100027" TargetMode="External"/><Relationship Id="rId94" Type="http://schemas.openxmlformats.org/officeDocument/2006/relationships/hyperlink" Target="https://login.consultant.ru/link/?req=doc&amp;base=RLAW926&amp;n=262555" TargetMode="External"/><Relationship Id="rId99" Type="http://schemas.openxmlformats.org/officeDocument/2006/relationships/hyperlink" Target="https://login.consultant.ru/link/?req=doc&amp;base=RLAW926&amp;n=299021&amp;dst=100013" TargetMode="External"/><Relationship Id="rId101" Type="http://schemas.openxmlformats.org/officeDocument/2006/relationships/hyperlink" Target="https://login.consultant.ru/link/?req=doc&amp;base=LAW&amp;n=454812&amp;dst=1084" TargetMode="External"/><Relationship Id="rId4" Type="http://schemas.openxmlformats.org/officeDocument/2006/relationships/hyperlink" Target="https://login.consultant.ru/link/?req=doc&amp;base=RLAW926&amp;n=267571&amp;dst=100005" TargetMode="External"/><Relationship Id="rId9" Type="http://schemas.openxmlformats.org/officeDocument/2006/relationships/hyperlink" Target="https://login.consultant.ru/link/?req=doc&amp;base=LAW&amp;n=454812&amp;dst=2010" TargetMode="External"/><Relationship Id="rId13" Type="http://schemas.openxmlformats.org/officeDocument/2006/relationships/hyperlink" Target="https://login.consultant.ru/link/?req=doc&amp;base=RLAW926&amp;n=252746" TargetMode="External"/><Relationship Id="rId18" Type="http://schemas.openxmlformats.org/officeDocument/2006/relationships/hyperlink" Target="https://login.consultant.ru/link/?req=doc&amp;base=RLAW926&amp;n=261168" TargetMode="External"/><Relationship Id="rId39" Type="http://schemas.openxmlformats.org/officeDocument/2006/relationships/hyperlink" Target="https://login.consultant.ru/link/?req=doc&amp;base=RLAW926&amp;n=299021&amp;dst=100007" TargetMode="External"/><Relationship Id="rId109" Type="http://schemas.openxmlformats.org/officeDocument/2006/relationships/image" Target="media/image2.wmf"/><Relationship Id="rId34" Type="http://schemas.openxmlformats.org/officeDocument/2006/relationships/hyperlink" Target="https://login.consultant.ru/link/?req=doc&amp;base=RLAW926&amp;n=296414&amp;dst=100007" TargetMode="External"/><Relationship Id="rId50" Type="http://schemas.openxmlformats.org/officeDocument/2006/relationships/hyperlink" Target="https://login.consultant.ru/link/?req=doc&amp;base=RLAW926&amp;n=281123&amp;dst=100007" TargetMode="External"/><Relationship Id="rId55" Type="http://schemas.openxmlformats.org/officeDocument/2006/relationships/hyperlink" Target="https://login.consultant.ru/link/?req=doc&amp;base=LAW&amp;n=454812&amp;dst=652" TargetMode="External"/><Relationship Id="rId76" Type="http://schemas.openxmlformats.org/officeDocument/2006/relationships/hyperlink" Target="https://login.consultant.ru/link/?req=doc&amp;base=RLAW926&amp;n=273810&amp;dst=100010" TargetMode="External"/><Relationship Id="rId97" Type="http://schemas.openxmlformats.org/officeDocument/2006/relationships/hyperlink" Target="https://login.consultant.ru/link/?req=doc&amp;base=LAW&amp;n=465798&amp;dst=290" TargetMode="External"/><Relationship Id="rId104" Type="http://schemas.openxmlformats.org/officeDocument/2006/relationships/hyperlink" Target="https://login.consultant.ru/link/?req=doc&amp;base=LAW&amp;n=454812&amp;dst=1094" TargetMode="External"/><Relationship Id="rId7" Type="http://schemas.openxmlformats.org/officeDocument/2006/relationships/hyperlink" Target="https://login.consultant.ru/link/?req=doc&amp;base=RLAW926&amp;n=296414&amp;dst=100005" TargetMode="External"/><Relationship Id="rId71" Type="http://schemas.openxmlformats.org/officeDocument/2006/relationships/hyperlink" Target="https://login.consultant.ru/link/?req=doc&amp;base=LAW&amp;n=465798&amp;dst=43" TargetMode="External"/><Relationship Id="rId92" Type="http://schemas.openxmlformats.org/officeDocument/2006/relationships/hyperlink" Target="https://login.consultant.ru/link/?req=doc&amp;base=LAW&amp;n=46579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81123&amp;dst=100006" TargetMode="External"/><Relationship Id="rId24" Type="http://schemas.openxmlformats.org/officeDocument/2006/relationships/hyperlink" Target="https://login.consultant.ru/link/?req=doc&amp;base=RLAW926&amp;n=251904" TargetMode="External"/><Relationship Id="rId40" Type="http://schemas.openxmlformats.org/officeDocument/2006/relationships/hyperlink" Target="https://login.consultant.ru/link/?req=doc&amp;base=LAW&amp;n=448731" TargetMode="External"/><Relationship Id="rId45" Type="http://schemas.openxmlformats.org/officeDocument/2006/relationships/hyperlink" Target="https://login.consultant.ru/link/?req=doc&amp;base=LAW&amp;n=453004&amp;dst=948" TargetMode="External"/><Relationship Id="rId66" Type="http://schemas.openxmlformats.org/officeDocument/2006/relationships/hyperlink" Target="https://login.consultant.ru/link/?req=doc&amp;base=LAW&amp;n=445069&amp;dst=100016" TargetMode="External"/><Relationship Id="rId87" Type="http://schemas.openxmlformats.org/officeDocument/2006/relationships/hyperlink" Target="https://login.consultant.ru/link/?req=doc&amp;base=LAW&amp;n=465798&amp;dst=359" TargetMode="External"/><Relationship Id="rId110" Type="http://schemas.openxmlformats.org/officeDocument/2006/relationships/hyperlink" Target="https://login.consultant.ru/link/?req=doc&amp;base=LAW&amp;n=471823" TargetMode="External"/><Relationship Id="rId115" Type="http://schemas.openxmlformats.org/officeDocument/2006/relationships/theme" Target="theme/theme1.xml"/><Relationship Id="rId61" Type="http://schemas.openxmlformats.org/officeDocument/2006/relationships/hyperlink" Target="https://login.consultant.ru/link/?req=doc&amp;base=LAW&amp;n=465798&amp;dst=107" TargetMode="External"/><Relationship Id="rId82" Type="http://schemas.openxmlformats.org/officeDocument/2006/relationships/hyperlink" Target="https://login.consultant.ru/link/?req=doc&amp;base=RLAW926&amp;n=296414&amp;dst=100023" TargetMode="External"/><Relationship Id="rId19" Type="http://schemas.openxmlformats.org/officeDocument/2006/relationships/hyperlink" Target="https://login.consultant.ru/link/?req=doc&amp;base=RLAW926&amp;n=236388" TargetMode="External"/><Relationship Id="rId14" Type="http://schemas.openxmlformats.org/officeDocument/2006/relationships/hyperlink" Target="https://login.consultant.ru/link/?req=doc&amp;base=RLAW926&amp;n=199255&amp;dst=100011" TargetMode="External"/><Relationship Id="rId30" Type="http://schemas.openxmlformats.org/officeDocument/2006/relationships/hyperlink" Target="https://login.consultant.ru/link/?req=doc&amp;base=RLAW926&amp;n=296414&amp;dst=100006" TargetMode="External"/><Relationship Id="rId35" Type="http://schemas.openxmlformats.org/officeDocument/2006/relationships/hyperlink" Target="https://login.consultant.ru/link/?req=doc&amp;base=RLAW926&amp;n=296414&amp;dst=100009" TargetMode="External"/><Relationship Id="rId56" Type="http://schemas.openxmlformats.org/officeDocument/2006/relationships/hyperlink" Target="https://login.consultant.ru/link/?req=doc&amp;base=RLAW926&amp;n=299021&amp;dst=100008" TargetMode="External"/><Relationship Id="rId77" Type="http://schemas.openxmlformats.org/officeDocument/2006/relationships/hyperlink" Target="https://login.consultant.ru/link/?req=doc&amp;base=RLAW926&amp;n=273810&amp;dst=100012" TargetMode="External"/><Relationship Id="rId100" Type="http://schemas.openxmlformats.org/officeDocument/2006/relationships/image" Target="media/image1.wmf"/><Relationship Id="rId105"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RLAW926&amp;n=299021&amp;dst=100005" TargetMode="External"/><Relationship Id="rId51" Type="http://schemas.openxmlformats.org/officeDocument/2006/relationships/hyperlink" Target="https://login.consultant.ru/link/?req=doc&amp;base=LAW&amp;n=418348&amp;dst=100012" TargetMode="External"/><Relationship Id="rId72" Type="http://schemas.openxmlformats.org/officeDocument/2006/relationships/hyperlink" Target="https://login.consultant.ru/link/?req=doc&amp;base=LAW&amp;n=465798&amp;dst=339" TargetMode="External"/><Relationship Id="rId93" Type="http://schemas.openxmlformats.org/officeDocument/2006/relationships/hyperlink" Target="https://login.consultant.ru/link/?req=doc&amp;base=LAW&amp;n=454103" TargetMode="External"/><Relationship Id="rId98" Type="http://schemas.openxmlformats.org/officeDocument/2006/relationships/hyperlink" Target="https://login.consultant.ru/link/?req=doc&amp;base=LAW&amp;n=465798&amp;dst=23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58018" TargetMode="External"/><Relationship Id="rId46" Type="http://schemas.openxmlformats.org/officeDocument/2006/relationships/hyperlink" Target="https://login.consultant.ru/link/?req=doc&amp;base=LAW&amp;n=454812&amp;dst=1084" TargetMode="External"/><Relationship Id="rId67" Type="http://schemas.openxmlformats.org/officeDocument/2006/relationships/hyperlink" Target="https://login.consultant.ru/link/?req=doc&amp;base=LAW&amp;n=197748" TargetMode="External"/><Relationship Id="rId20" Type="http://schemas.openxmlformats.org/officeDocument/2006/relationships/hyperlink" Target="https://login.consultant.ru/link/?req=doc&amp;base=RLAW926&amp;n=237812" TargetMode="External"/><Relationship Id="rId41" Type="http://schemas.openxmlformats.org/officeDocument/2006/relationships/hyperlink" Target="https://login.consultant.ru/link/?req=doc&amp;base=RLAW926&amp;n=273810&amp;dst=100007" TargetMode="External"/><Relationship Id="rId62" Type="http://schemas.openxmlformats.org/officeDocument/2006/relationships/hyperlink" Target="https://login.consultant.ru/link/?req=doc&amp;base=LAW&amp;n=311791" TargetMode="External"/><Relationship Id="rId83" Type="http://schemas.openxmlformats.org/officeDocument/2006/relationships/hyperlink" Target="https://login.consultant.ru/link/?req=doc&amp;base=RLAW926&amp;n=299021&amp;dst=100009" TargetMode="External"/><Relationship Id="rId88" Type="http://schemas.openxmlformats.org/officeDocument/2006/relationships/hyperlink" Target="https://login.consultant.ru/link/?req=doc&amp;base=LAW&amp;n=465798&amp;dst=100010" TargetMode="External"/><Relationship Id="rId111" Type="http://schemas.openxmlformats.org/officeDocument/2006/relationships/hyperlink" Target="https://login.consultant.ru/link/?req=doc&amp;base=LAW&amp;n=439201&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21996</Words>
  <Characters>125381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7</cp:revision>
  <dcterms:created xsi:type="dcterms:W3CDTF">2024-04-01T06:14:00Z</dcterms:created>
  <dcterms:modified xsi:type="dcterms:W3CDTF">2024-04-01T09:42:00Z</dcterms:modified>
</cp:coreProperties>
</file>