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8" w:rsidRDefault="00733408" w:rsidP="00656C1A">
      <w:pPr>
        <w:spacing w:line="120" w:lineRule="atLeast"/>
        <w:jc w:val="center"/>
        <w:rPr>
          <w:sz w:val="24"/>
          <w:szCs w:val="24"/>
        </w:rPr>
      </w:pPr>
    </w:p>
    <w:p w:rsidR="00733408" w:rsidRDefault="00733408" w:rsidP="00656C1A">
      <w:pPr>
        <w:spacing w:line="120" w:lineRule="atLeast"/>
        <w:jc w:val="center"/>
        <w:rPr>
          <w:sz w:val="24"/>
          <w:szCs w:val="24"/>
        </w:rPr>
      </w:pPr>
    </w:p>
    <w:p w:rsidR="00733408" w:rsidRPr="00852378" w:rsidRDefault="00733408" w:rsidP="00656C1A">
      <w:pPr>
        <w:spacing w:line="120" w:lineRule="atLeast"/>
        <w:jc w:val="center"/>
        <w:rPr>
          <w:sz w:val="10"/>
          <w:szCs w:val="10"/>
        </w:rPr>
      </w:pPr>
    </w:p>
    <w:p w:rsidR="00733408" w:rsidRDefault="00733408" w:rsidP="00656C1A">
      <w:pPr>
        <w:spacing w:line="120" w:lineRule="atLeast"/>
        <w:jc w:val="center"/>
        <w:rPr>
          <w:sz w:val="10"/>
          <w:szCs w:val="24"/>
        </w:rPr>
      </w:pPr>
    </w:p>
    <w:p w:rsidR="00733408" w:rsidRPr="005541F0" w:rsidRDefault="007334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3408" w:rsidRDefault="007334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3408" w:rsidRPr="005541F0" w:rsidRDefault="007334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3408" w:rsidRPr="005649E4" w:rsidRDefault="00733408" w:rsidP="00656C1A">
      <w:pPr>
        <w:spacing w:line="120" w:lineRule="atLeast"/>
        <w:jc w:val="center"/>
        <w:rPr>
          <w:sz w:val="18"/>
          <w:szCs w:val="24"/>
        </w:rPr>
      </w:pPr>
    </w:p>
    <w:p w:rsidR="00733408" w:rsidRPr="00656C1A" w:rsidRDefault="007334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3408" w:rsidRPr="005541F0" w:rsidRDefault="00733408" w:rsidP="00656C1A">
      <w:pPr>
        <w:spacing w:line="120" w:lineRule="atLeast"/>
        <w:jc w:val="center"/>
        <w:rPr>
          <w:sz w:val="18"/>
          <w:szCs w:val="24"/>
        </w:rPr>
      </w:pPr>
    </w:p>
    <w:p w:rsidR="00733408" w:rsidRPr="005541F0" w:rsidRDefault="00733408" w:rsidP="00656C1A">
      <w:pPr>
        <w:spacing w:line="120" w:lineRule="atLeast"/>
        <w:jc w:val="center"/>
        <w:rPr>
          <w:sz w:val="20"/>
          <w:szCs w:val="24"/>
        </w:rPr>
      </w:pPr>
    </w:p>
    <w:p w:rsidR="00733408" w:rsidRPr="00656C1A" w:rsidRDefault="0073340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3408" w:rsidRDefault="00733408" w:rsidP="00656C1A">
      <w:pPr>
        <w:spacing w:line="120" w:lineRule="atLeast"/>
        <w:jc w:val="center"/>
        <w:rPr>
          <w:sz w:val="30"/>
          <w:szCs w:val="24"/>
        </w:rPr>
      </w:pPr>
    </w:p>
    <w:p w:rsidR="00733408" w:rsidRPr="00656C1A" w:rsidRDefault="0073340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340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3408" w:rsidRPr="00F8214F" w:rsidRDefault="007334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3408" w:rsidRPr="00F8214F" w:rsidRDefault="004362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3408" w:rsidRPr="00F8214F" w:rsidRDefault="007334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3408" w:rsidRPr="00F8214F" w:rsidRDefault="004362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33408" w:rsidRPr="00A63FB0" w:rsidRDefault="007334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3408" w:rsidRPr="00A3761A" w:rsidRDefault="004362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33408" w:rsidRPr="00F8214F" w:rsidRDefault="0073340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33408" w:rsidRPr="00F8214F" w:rsidRDefault="0073340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3408" w:rsidRPr="00AB4194" w:rsidRDefault="007334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3408" w:rsidRPr="00F8214F" w:rsidRDefault="004362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3503</w:t>
            </w:r>
          </w:p>
        </w:tc>
      </w:tr>
    </w:tbl>
    <w:p w:rsidR="00733408" w:rsidRPr="000C4AB5" w:rsidRDefault="00733408" w:rsidP="00C725A6">
      <w:pPr>
        <w:rPr>
          <w:rFonts w:cs="Times New Roman"/>
          <w:szCs w:val="28"/>
          <w:lang w:val="en-US"/>
        </w:rPr>
      </w:pPr>
    </w:p>
    <w:p w:rsidR="00733408" w:rsidRPr="000B1C32" w:rsidRDefault="00733408" w:rsidP="00733408">
      <w:pPr>
        <w:jc w:val="both"/>
        <w:rPr>
          <w:szCs w:val="28"/>
        </w:rPr>
      </w:pPr>
      <w:r>
        <w:rPr>
          <w:szCs w:val="28"/>
        </w:rPr>
        <w:t>О внесении изменений</w:t>
      </w:r>
      <w:r w:rsidRPr="000B1C32">
        <w:rPr>
          <w:szCs w:val="28"/>
        </w:rPr>
        <w:t xml:space="preserve">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szCs w:val="28"/>
        </w:rPr>
        <w:t>в р</w:t>
      </w:r>
      <w:r w:rsidRPr="00733408">
        <w:rPr>
          <w:rStyle w:val="a8"/>
          <w:bCs/>
          <w:color w:val="auto"/>
          <w:szCs w:val="28"/>
        </w:rPr>
        <w:t xml:space="preserve">аспоряжение Администрации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города от 19.01.2021 № 30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«Об утверждении положения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и состава рабочей группы </w:t>
      </w:r>
    </w:p>
    <w:p w:rsid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по вектору развития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>«Жилищно-коммунальное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хозяйство» Стратегии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социально-экономического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развития муниципального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образования городской округ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 xml:space="preserve">Сургут Ханты-Мансийского </w:t>
      </w:r>
    </w:p>
    <w:p w:rsidR="00733408" w:rsidRPr="00733408" w:rsidRDefault="00733408" w:rsidP="00733408">
      <w:pPr>
        <w:jc w:val="both"/>
        <w:rPr>
          <w:rStyle w:val="a8"/>
          <w:bCs/>
          <w:color w:val="auto"/>
          <w:szCs w:val="28"/>
        </w:rPr>
      </w:pPr>
      <w:r w:rsidRPr="00733408">
        <w:rPr>
          <w:rStyle w:val="a8"/>
          <w:bCs/>
          <w:color w:val="auto"/>
          <w:szCs w:val="28"/>
        </w:rPr>
        <w:t>автономного округа – Югры</w:t>
      </w:r>
    </w:p>
    <w:p w:rsidR="00733408" w:rsidRPr="00733408" w:rsidRDefault="00733408" w:rsidP="00733408">
      <w:pPr>
        <w:jc w:val="both"/>
        <w:rPr>
          <w:rFonts w:cs="Times New Roman"/>
          <w:szCs w:val="28"/>
        </w:rPr>
      </w:pPr>
      <w:r w:rsidRPr="00733408">
        <w:rPr>
          <w:rStyle w:val="a8"/>
          <w:bCs/>
          <w:color w:val="auto"/>
          <w:szCs w:val="28"/>
        </w:rPr>
        <w:t>на период до 2030 года»</w:t>
      </w:r>
    </w:p>
    <w:p w:rsidR="00733408" w:rsidRPr="000B1C32" w:rsidRDefault="00733408" w:rsidP="00733408">
      <w:pPr>
        <w:jc w:val="both"/>
        <w:rPr>
          <w:rFonts w:cs="Times New Roman"/>
          <w:szCs w:val="28"/>
        </w:rPr>
      </w:pPr>
    </w:p>
    <w:p w:rsidR="00733408" w:rsidRPr="000B1C32" w:rsidRDefault="00733408" w:rsidP="00733408">
      <w:pPr>
        <w:jc w:val="both"/>
        <w:rPr>
          <w:rFonts w:cs="Times New Roman"/>
          <w:szCs w:val="28"/>
        </w:rPr>
      </w:pPr>
    </w:p>
    <w:p w:rsidR="00733408" w:rsidRPr="000B1C32" w:rsidRDefault="00733408" w:rsidP="00733408">
      <w:pPr>
        <w:ind w:firstLine="709"/>
        <w:jc w:val="both"/>
        <w:rPr>
          <w:rFonts w:cs="Times New Roman"/>
          <w:szCs w:val="28"/>
        </w:rPr>
      </w:pPr>
      <w:r>
        <w:t xml:space="preserve">В соответствии с </w:t>
      </w:r>
      <w:hyperlink r:id="rId6" w:history="1">
        <w:r w:rsidRPr="00C934E5">
          <w:rPr>
            <w:rStyle w:val="a8"/>
            <w:rFonts w:cs="Times New Roman CYR"/>
            <w:color w:val="000000" w:themeColor="text1"/>
          </w:rPr>
          <w:t>распоряжени</w:t>
        </w:r>
      </w:hyperlink>
      <w:r>
        <w:rPr>
          <w:rStyle w:val="a8"/>
          <w:rFonts w:cs="Times New Roman CYR"/>
          <w:color w:val="000000" w:themeColor="text1"/>
        </w:rPr>
        <w:t>ями</w:t>
      </w:r>
      <w:r>
        <w:t xml:space="preserve"> Администрации города от 30.12.2005                 № 3686 «Об утверждении Регламента Администрации города», от 21.04.2021 </w:t>
      </w:r>
      <w:r>
        <w:br/>
        <w:t>№ 552 «О распределении отдельных полномочий Главы города между высшими должностными лицами Администрации города»</w:t>
      </w:r>
      <w:r w:rsidRPr="000B1C32">
        <w:rPr>
          <w:rFonts w:cs="Times New Roman"/>
          <w:szCs w:val="28"/>
        </w:rPr>
        <w:t>:</w:t>
      </w:r>
    </w:p>
    <w:p w:rsidR="00733408" w:rsidRPr="00733408" w:rsidRDefault="00733408" w:rsidP="00733408">
      <w:pPr>
        <w:ind w:firstLine="709"/>
        <w:jc w:val="both"/>
        <w:rPr>
          <w:szCs w:val="28"/>
        </w:rPr>
      </w:pPr>
      <w:r w:rsidRPr="00733408">
        <w:rPr>
          <w:szCs w:val="28"/>
        </w:rPr>
        <w:t>1. Внести в р</w:t>
      </w:r>
      <w:r w:rsidRPr="00733408">
        <w:rPr>
          <w:rStyle w:val="a8"/>
          <w:bCs/>
          <w:color w:val="auto"/>
          <w:szCs w:val="28"/>
        </w:rPr>
        <w:t xml:space="preserve">аспоряжение Администрации города от 19.01.2021 № 30 </w:t>
      </w:r>
      <w:r w:rsidRPr="00733408">
        <w:rPr>
          <w:rStyle w:val="a8"/>
          <w:bCs/>
          <w:color w:val="auto"/>
          <w:szCs w:val="28"/>
        </w:rPr>
        <w:br/>
        <w:t>«Об утверждении положения и состава рабочей группы по вектору развития «Жилищно-коммунальное хозяйство» Стратегии социально-экономического развития муниципального образования городской округ Сургут Ханты-                       Мансийского автономного округа – Югры на период до 2030 года»</w:t>
      </w:r>
      <w:r w:rsidRPr="00733408">
        <w:rPr>
          <w:szCs w:val="28"/>
        </w:rPr>
        <w:t xml:space="preserve"> (с измене-ниями от 10.09.2021 № 1489, 22.12.2021 № 2265, 11.02.2022 № 213, 02.12.2022                     № 2473) следующие изменения: </w:t>
      </w:r>
    </w:p>
    <w:p w:rsidR="00733408" w:rsidRDefault="00733408" w:rsidP="00733408">
      <w:pPr>
        <w:ind w:firstLine="709"/>
        <w:jc w:val="both"/>
        <w:rPr>
          <w:szCs w:val="28"/>
        </w:rPr>
      </w:pPr>
      <w:r>
        <w:rPr>
          <w:szCs w:val="28"/>
        </w:rPr>
        <w:t>1.1. Констатирующую часть распоряжения изложить в следующей                          редакции:</w:t>
      </w:r>
    </w:p>
    <w:p w:rsidR="00733408" w:rsidRDefault="00733408" w:rsidP="0073340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F685D">
        <w:rPr>
          <w:szCs w:val="28"/>
        </w:rPr>
        <w:t>В соответствии с решениями Думы города от 10.12.2020 № 675-V</w:t>
      </w:r>
      <w:r w:rsidRPr="005F685D">
        <w:rPr>
          <w:szCs w:val="28"/>
          <w:lang w:val="en-US"/>
        </w:rPr>
        <w:t>I</w:t>
      </w:r>
      <w:r w:rsidRPr="005F685D">
        <w:rPr>
          <w:szCs w:val="28"/>
        </w:rPr>
        <w:t xml:space="preserve"> ДГ </w:t>
      </w:r>
      <w:r>
        <w:rPr>
          <w:szCs w:val="28"/>
        </w:rPr>
        <w:t xml:space="preserve">                     </w:t>
      </w:r>
      <w:r w:rsidRPr="00733408">
        <w:rPr>
          <w:spacing w:val="-4"/>
          <w:szCs w:val="28"/>
        </w:rPr>
        <w:t>«О назначении исполняющего обязанности Главы города Сургута», от 08.06.2015</w:t>
      </w:r>
      <w:r w:rsidRPr="005F685D">
        <w:rPr>
          <w:szCs w:val="28"/>
        </w:rPr>
        <w:t xml:space="preserve"> № 718-V ДГ «О Стратегии социально-экономического развития муниципального </w:t>
      </w:r>
      <w:r w:rsidRPr="005F685D">
        <w:rPr>
          <w:szCs w:val="28"/>
        </w:rPr>
        <w:lastRenderedPageBreak/>
        <w:t>образования городской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5F685D">
        <w:rPr>
          <w:szCs w:val="28"/>
        </w:rPr>
        <w:t xml:space="preserve"> на период до 2030 года», распоряжениями Администрации города </w:t>
      </w:r>
      <w:r>
        <w:rPr>
          <w:szCs w:val="28"/>
        </w:rPr>
        <w:t xml:space="preserve">                          </w:t>
      </w:r>
      <w:r w:rsidRPr="005F685D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   </w:t>
      </w:r>
      <w:r w:rsidRPr="005F685D">
        <w:rPr>
          <w:szCs w:val="28"/>
        </w:rPr>
        <w:t xml:space="preserve">от 21.02.2019 № 297 «Об утверждении </w:t>
      </w:r>
      <w:r w:rsidR="009903C0">
        <w:rPr>
          <w:szCs w:val="28"/>
        </w:rPr>
        <w:t>т</w:t>
      </w:r>
      <w:r w:rsidRPr="005F685D">
        <w:rPr>
          <w:szCs w:val="28"/>
        </w:rPr>
        <w:t xml:space="preserve">ипового положения о рабочей группе </w:t>
      </w:r>
      <w:r>
        <w:rPr>
          <w:szCs w:val="28"/>
        </w:rPr>
        <w:t xml:space="preserve">                 </w:t>
      </w:r>
      <w:r w:rsidRPr="005F685D">
        <w:rPr>
          <w:szCs w:val="28"/>
        </w:rPr>
        <w:t xml:space="preserve">по вектору развития (направлению) Стратегии социально-экономического </w:t>
      </w:r>
      <w:r>
        <w:rPr>
          <w:szCs w:val="28"/>
        </w:rPr>
        <w:t xml:space="preserve">                   </w:t>
      </w:r>
      <w:r w:rsidRPr="005F685D">
        <w:rPr>
          <w:szCs w:val="28"/>
        </w:rPr>
        <w:t>развития муниципального образования городской округ Сургут Ханты-</w:t>
      </w:r>
      <w:r>
        <w:rPr>
          <w:szCs w:val="28"/>
        </w:rPr>
        <w:t xml:space="preserve">                         </w:t>
      </w:r>
      <w:r w:rsidRPr="005F685D">
        <w:rPr>
          <w:szCs w:val="28"/>
        </w:rPr>
        <w:t>Мансийского автономного округа – Югры на период до</w:t>
      </w:r>
      <w:r>
        <w:rPr>
          <w:szCs w:val="28"/>
        </w:rPr>
        <w:t xml:space="preserve"> </w:t>
      </w:r>
      <w:r w:rsidRPr="005F685D">
        <w:rPr>
          <w:szCs w:val="28"/>
        </w:rPr>
        <w:t>2030 года»</w:t>
      </w:r>
      <w:r>
        <w:rPr>
          <w:szCs w:val="28"/>
        </w:rPr>
        <w:t>.</w:t>
      </w:r>
    </w:p>
    <w:p w:rsidR="00733408" w:rsidRPr="00424C80" w:rsidRDefault="00733408" w:rsidP="00733408">
      <w:pPr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1.2. Абзац шестнадцатый приложения 2 к распоряжению изложить                              в следующей редакции: </w:t>
      </w:r>
    </w:p>
    <w:p w:rsidR="00733408" w:rsidRDefault="00733408" w:rsidP="00733408">
      <w:pPr>
        <w:ind w:firstLine="709"/>
        <w:jc w:val="both"/>
        <w:rPr>
          <w:szCs w:val="28"/>
        </w:rPr>
      </w:pPr>
      <w:r w:rsidRPr="00733408">
        <w:rPr>
          <w:spacing w:val="-4"/>
          <w:szCs w:val="28"/>
        </w:rPr>
        <w:t>«- специалист-эксперт отдела социально-экономического прогнозирования</w:t>
      </w:r>
      <w:r>
        <w:rPr>
          <w:szCs w:val="28"/>
        </w:rPr>
        <w:t xml:space="preserve"> Администрации города». </w:t>
      </w:r>
    </w:p>
    <w:p w:rsidR="00733408" w:rsidRPr="004B29DB" w:rsidRDefault="00733408" w:rsidP="00733408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B29DB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B29DB">
        <w:rPr>
          <w:rFonts w:eastAsia="Times New Roman" w:cs="Times New Roman"/>
          <w:szCs w:val="28"/>
          <w:lang w:eastAsia="ru-RU"/>
        </w:rPr>
        <w:t>настоящее распоряжение на официальном портале Администрации города: www.admsurgut.ru.</w:t>
      </w:r>
    </w:p>
    <w:p w:rsidR="00733408" w:rsidRPr="004B29DB" w:rsidRDefault="00733408" w:rsidP="00733408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B29DB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B29DB">
        <w:rPr>
          <w:rFonts w:eastAsia="Times New Roman" w:cs="Times New Roman"/>
          <w:szCs w:val="28"/>
          <w:lang w:eastAsia="ru-RU"/>
        </w:rPr>
        <w:t>документы города Сургута»: docsurgut.ru.</w:t>
      </w:r>
    </w:p>
    <w:p w:rsidR="00733408" w:rsidRPr="004B29DB" w:rsidRDefault="00733408" w:rsidP="00733408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4B29DB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733408" w:rsidRPr="004B29DB" w:rsidRDefault="00733408" w:rsidP="00733408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4B29DB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733408" w:rsidRDefault="00733408" w:rsidP="00733408">
      <w:pPr>
        <w:ind w:firstLine="709"/>
        <w:jc w:val="both"/>
        <w:rPr>
          <w:szCs w:val="28"/>
        </w:rPr>
      </w:pPr>
    </w:p>
    <w:p w:rsidR="00733408" w:rsidRDefault="00733408" w:rsidP="007334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33408" w:rsidRPr="00F1154C" w:rsidRDefault="00733408" w:rsidP="007334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33408" w:rsidRDefault="00733408" w:rsidP="00733408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Главы</w:t>
      </w:r>
      <w:r w:rsidRPr="000B1C32">
        <w:rPr>
          <w:rFonts w:cs="Times New Roman"/>
          <w:bCs/>
          <w:szCs w:val="28"/>
        </w:rPr>
        <w:t xml:space="preserve"> города                           </w:t>
      </w:r>
      <w:r>
        <w:rPr>
          <w:rFonts w:cs="Times New Roman"/>
          <w:bCs/>
          <w:szCs w:val="28"/>
        </w:rPr>
        <w:t xml:space="preserve">       </w:t>
      </w:r>
      <w:r w:rsidRPr="000B1C32">
        <w:rPr>
          <w:rFonts w:cs="Times New Roman"/>
          <w:bCs/>
          <w:szCs w:val="28"/>
        </w:rPr>
        <w:t xml:space="preserve">    </w:t>
      </w:r>
      <w:r>
        <w:rPr>
          <w:rFonts w:cs="Times New Roman"/>
          <w:bCs/>
          <w:szCs w:val="28"/>
        </w:rPr>
        <w:t xml:space="preserve">                             С.А. Агафонов</w:t>
      </w:r>
    </w:p>
    <w:p w:rsidR="00733408" w:rsidRDefault="00733408" w:rsidP="00733408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sectPr w:rsidR="00733408" w:rsidSect="0073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17" w:rsidRDefault="00491E17" w:rsidP="006A432C">
      <w:r>
        <w:separator/>
      </w:r>
    </w:p>
  </w:endnote>
  <w:endnote w:type="continuationSeparator" w:id="0">
    <w:p w:rsidR="00491E17" w:rsidRDefault="00491E1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17" w:rsidRDefault="00491E17" w:rsidP="006A432C">
      <w:r>
        <w:separator/>
      </w:r>
    </w:p>
  </w:footnote>
  <w:footnote w:type="continuationSeparator" w:id="0">
    <w:p w:rsidR="00491E17" w:rsidRDefault="00491E1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8"/>
    <w:rsid w:val="001E51BB"/>
    <w:rsid w:val="00226A5C"/>
    <w:rsid w:val="00243839"/>
    <w:rsid w:val="00436202"/>
    <w:rsid w:val="00491E17"/>
    <w:rsid w:val="00517A8D"/>
    <w:rsid w:val="006A432C"/>
    <w:rsid w:val="006A73EC"/>
    <w:rsid w:val="00733408"/>
    <w:rsid w:val="007B5E8A"/>
    <w:rsid w:val="009903C0"/>
    <w:rsid w:val="009D3177"/>
    <w:rsid w:val="00A57FAE"/>
    <w:rsid w:val="00AA1133"/>
    <w:rsid w:val="00BF1980"/>
    <w:rsid w:val="00E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3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73340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405/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2023-11-27T10:00:00Z</dcterms:created>
  <dcterms:modified xsi:type="dcterms:W3CDTF">2023-11-27T10:00:00Z</dcterms:modified>
</cp:coreProperties>
</file>