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5A" w:rsidRDefault="0002275A" w:rsidP="00656C1A">
      <w:pPr>
        <w:spacing w:line="120" w:lineRule="atLeast"/>
        <w:jc w:val="center"/>
        <w:rPr>
          <w:sz w:val="24"/>
          <w:szCs w:val="24"/>
        </w:rPr>
      </w:pPr>
    </w:p>
    <w:p w:rsidR="0002275A" w:rsidRDefault="0002275A" w:rsidP="00656C1A">
      <w:pPr>
        <w:spacing w:line="120" w:lineRule="atLeast"/>
        <w:jc w:val="center"/>
        <w:rPr>
          <w:sz w:val="24"/>
          <w:szCs w:val="24"/>
        </w:rPr>
      </w:pPr>
    </w:p>
    <w:p w:rsidR="0002275A" w:rsidRPr="00852378" w:rsidRDefault="0002275A" w:rsidP="00656C1A">
      <w:pPr>
        <w:spacing w:line="120" w:lineRule="atLeast"/>
        <w:jc w:val="center"/>
        <w:rPr>
          <w:sz w:val="10"/>
          <w:szCs w:val="10"/>
        </w:rPr>
      </w:pPr>
    </w:p>
    <w:p w:rsidR="0002275A" w:rsidRDefault="0002275A" w:rsidP="00656C1A">
      <w:pPr>
        <w:spacing w:line="120" w:lineRule="atLeast"/>
        <w:jc w:val="center"/>
        <w:rPr>
          <w:sz w:val="10"/>
          <w:szCs w:val="24"/>
        </w:rPr>
      </w:pPr>
    </w:p>
    <w:p w:rsidR="0002275A" w:rsidRPr="005541F0" w:rsidRDefault="00022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75A" w:rsidRDefault="00022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275A" w:rsidRPr="005541F0" w:rsidRDefault="000227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275A" w:rsidRPr="005649E4" w:rsidRDefault="0002275A" w:rsidP="00656C1A">
      <w:pPr>
        <w:spacing w:line="120" w:lineRule="atLeast"/>
        <w:jc w:val="center"/>
        <w:rPr>
          <w:sz w:val="18"/>
          <w:szCs w:val="24"/>
        </w:rPr>
      </w:pPr>
    </w:p>
    <w:p w:rsidR="0002275A" w:rsidRPr="00656C1A" w:rsidRDefault="000227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275A" w:rsidRPr="005541F0" w:rsidRDefault="0002275A" w:rsidP="00656C1A">
      <w:pPr>
        <w:spacing w:line="120" w:lineRule="atLeast"/>
        <w:jc w:val="center"/>
        <w:rPr>
          <w:sz w:val="18"/>
          <w:szCs w:val="24"/>
        </w:rPr>
      </w:pPr>
    </w:p>
    <w:p w:rsidR="0002275A" w:rsidRPr="005541F0" w:rsidRDefault="0002275A" w:rsidP="00656C1A">
      <w:pPr>
        <w:spacing w:line="120" w:lineRule="atLeast"/>
        <w:jc w:val="center"/>
        <w:rPr>
          <w:sz w:val="20"/>
          <w:szCs w:val="24"/>
        </w:rPr>
      </w:pPr>
    </w:p>
    <w:p w:rsidR="0002275A" w:rsidRPr="00656C1A" w:rsidRDefault="000227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275A" w:rsidRDefault="0002275A" w:rsidP="00656C1A">
      <w:pPr>
        <w:spacing w:line="120" w:lineRule="atLeast"/>
        <w:jc w:val="center"/>
        <w:rPr>
          <w:sz w:val="30"/>
          <w:szCs w:val="24"/>
        </w:rPr>
      </w:pPr>
    </w:p>
    <w:p w:rsidR="0002275A" w:rsidRPr="00656C1A" w:rsidRDefault="0002275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27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275A" w:rsidRPr="00F8214F" w:rsidRDefault="00022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275A" w:rsidRPr="00F8214F" w:rsidRDefault="00A826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275A" w:rsidRPr="00F8214F" w:rsidRDefault="000227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275A" w:rsidRPr="00F8214F" w:rsidRDefault="00A826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2275A" w:rsidRPr="00A63FB0" w:rsidRDefault="000227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275A" w:rsidRPr="00A3761A" w:rsidRDefault="00A826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275A" w:rsidRPr="00F8214F" w:rsidRDefault="000227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275A" w:rsidRPr="00F8214F" w:rsidRDefault="000227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275A" w:rsidRPr="00AB4194" w:rsidRDefault="00022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275A" w:rsidRPr="00F8214F" w:rsidRDefault="00A826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2708</w:t>
            </w:r>
          </w:p>
        </w:tc>
      </w:tr>
    </w:tbl>
    <w:p w:rsidR="0002275A" w:rsidRPr="000C4AB5" w:rsidRDefault="0002275A" w:rsidP="00C725A6">
      <w:pPr>
        <w:rPr>
          <w:rFonts w:cs="Times New Roman"/>
          <w:szCs w:val="28"/>
          <w:lang w:val="en-US"/>
        </w:rPr>
      </w:pPr>
    </w:p>
    <w:p w:rsidR="0002275A" w:rsidRDefault="0002275A" w:rsidP="0002275A">
      <w:pPr>
        <w:tabs>
          <w:tab w:val="left" w:pos="4536"/>
        </w:tabs>
        <w:ind w:right="5102"/>
        <w:rPr>
          <w:bCs/>
        </w:rPr>
      </w:pPr>
      <w:r>
        <w:rPr>
          <w:bCs/>
        </w:rPr>
        <w:t>О внесении изменений</w:t>
      </w:r>
    </w:p>
    <w:p w:rsidR="0002275A" w:rsidRDefault="0002275A" w:rsidP="0002275A">
      <w:pPr>
        <w:tabs>
          <w:tab w:val="left" w:pos="4536"/>
        </w:tabs>
        <w:ind w:right="5102"/>
        <w:rPr>
          <w:bCs/>
        </w:rPr>
      </w:pPr>
      <w:bookmarkStart w:id="5" w:name="_Hlk125111966"/>
      <w:r>
        <w:rPr>
          <w:bCs/>
        </w:rPr>
        <w:t>в распоряжение Администрации</w:t>
      </w:r>
    </w:p>
    <w:p w:rsidR="0002275A" w:rsidRDefault="0002275A" w:rsidP="0002275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18.08.2022 № 1458</w:t>
      </w:r>
    </w:p>
    <w:p w:rsidR="0002275A" w:rsidRDefault="0002275A" w:rsidP="000227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уполномоченном органе </w:t>
      </w:r>
    </w:p>
    <w:p w:rsidR="0002275A" w:rsidRDefault="0002275A" w:rsidP="000227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осуществление полномочий </w:t>
      </w:r>
    </w:p>
    <w:p w:rsidR="0002275A" w:rsidRDefault="0002275A" w:rsidP="000227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концедента на этапе </w:t>
      </w:r>
    </w:p>
    <w:p w:rsidR="0002275A" w:rsidRDefault="0002275A" w:rsidP="0002275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проектирования, строительства</w:t>
      </w:r>
    </w:p>
    <w:p w:rsidR="0002275A" w:rsidRDefault="0002275A" w:rsidP="0002275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концессионных соглашений</w:t>
      </w:r>
      <w:r>
        <w:rPr>
          <w:rFonts w:ascii="Times New Roman" w:hAnsi="Times New Roman"/>
          <w:bCs/>
          <w:sz w:val="28"/>
          <w:szCs w:val="28"/>
        </w:rPr>
        <w:t>»</w:t>
      </w:r>
    </w:p>
    <w:bookmarkEnd w:id="5"/>
    <w:p w:rsidR="0002275A" w:rsidRDefault="0002275A" w:rsidP="0002275A">
      <w:pPr>
        <w:tabs>
          <w:tab w:val="left" w:pos="4536"/>
        </w:tabs>
        <w:ind w:right="5102"/>
        <w:rPr>
          <w:bCs/>
          <w:szCs w:val="28"/>
        </w:rPr>
      </w:pPr>
    </w:p>
    <w:p w:rsidR="0002275A" w:rsidRDefault="0002275A" w:rsidP="0002275A">
      <w:pPr>
        <w:pStyle w:val="ab"/>
        <w:rPr>
          <w:color w:val="auto"/>
          <w:szCs w:val="28"/>
        </w:rPr>
      </w:pPr>
    </w:p>
    <w:p w:rsidR="0002275A" w:rsidRDefault="0002275A" w:rsidP="0002275A">
      <w:pPr>
        <w:ind w:firstLine="708"/>
        <w:jc w:val="both"/>
        <w:rPr>
          <w:szCs w:val="28"/>
        </w:rPr>
      </w:pPr>
      <w:r>
        <w:t xml:space="preserve">В соответствии с Федеральным законом от 21.07.2005 № 115-ФЗ </w:t>
      </w:r>
      <w:r>
        <w:br/>
        <w:t xml:space="preserve">«О концессионных соглашениях», распоряжениями Администрации города </w:t>
      </w:r>
      <w:r>
        <w:br/>
        <w:t>от 30.12.2005 № 3686 «Об утверждении Регламента Администрации города»,</w:t>
      </w:r>
      <w:r>
        <w:br/>
      </w:r>
      <w:r>
        <w:rPr>
          <w:bCs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t xml:space="preserve">: </w:t>
      </w:r>
    </w:p>
    <w:p w:rsidR="0002275A" w:rsidRDefault="0002275A" w:rsidP="0002275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распоряжение Администрации от 18.08.2022 № 1458 «</w:t>
      </w:r>
      <w:r>
        <w:rPr>
          <w:rFonts w:ascii="Times New Roman" w:hAnsi="Times New Roman"/>
          <w:sz w:val="28"/>
          <w:szCs w:val="28"/>
        </w:rPr>
        <w:t>Об упол-номоченном органе на осуществление полномочий от имени концедента на этапе проектирования, строительства объектов концессионных соглашений</w:t>
      </w:r>
      <w:r>
        <w:rPr>
          <w:rFonts w:ascii="Times New Roman" w:hAnsi="Times New Roman"/>
          <w:bCs/>
          <w:sz w:val="28"/>
          <w:szCs w:val="28"/>
        </w:rPr>
        <w:t>» следу-ющие изменения:</w:t>
      </w:r>
    </w:p>
    <w:p w:rsidR="0002275A" w:rsidRDefault="0002275A" w:rsidP="0002275A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t>1.1. Пункт 1 распоряжения изложить в следующей редакции:</w:t>
      </w:r>
    </w:p>
    <w:p w:rsidR="0002275A" w:rsidRDefault="0002275A" w:rsidP="0002275A">
      <w:pPr>
        <w:ind w:firstLine="708"/>
        <w:jc w:val="both"/>
      </w:pPr>
      <w:r>
        <w:rPr>
          <w:bCs/>
        </w:rPr>
        <w:t xml:space="preserve">«1. </w:t>
      </w:r>
      <w:r>
        <w:t xml:space="preserve">Уполномочить муниципальное казенное учреждение «Управление капитального строительства» на осуществление полномочий от имени конце-дента на этапах проектирования, строительства объектов концессионных соглашений по выполнению следующих мероприятий: </w:t>
      </w:r>
    </w:p>
    <w:p w:rsidR="0002275A" w:rsidRDefault="0002275A" w:rsidP="0002275A">
      <w:pPr>
        <w:ind w:firstLine="708"/>
        <w:jc w:val="both"/>
      </w:pPr>
      <w:r>
        <w:t xml:space="preserve">- осуществлять проверку заданий на проектирование объектов концес-сионных соглашений на соответствие законодательству, строительным </w:t>
      </w:r>
      <w:r>
        <w:br/>
        <w:t xml:space="preserve">и техническим требованиям, изложенным в концессионных соглашениях, согласовывать задания на проектирование; </w:t>
      </w:r>
    </w:p>
    <w:p w:rsidR="0002275A" w:rsidRDefault="0002275A" w:rsidP="0002275A">
      <w:pPr>
        <w:ind w:firstLine="708"/>
        <w:jc w:val="both"/>
      </w:pPr>
      <w:r>
        <w:t>- запрашивать у концессионера исполнительную документацию, разъяс-нения;</w:t>
      </w:r>
    </w:p>
    <w:p w:rsidR="0002275A" w:rsidRDefault="0002275A" w:rsidP="0002275A">
      <w:pPr>
        <w:ind w:firstLine="708"/>
        <w:jc w:val="both"/>
      </w:pPr>
      <w:r>
        <w:t>- осуществлять въезд на строительную площадку в целях проведения визуального осмотра заявленного в акте (актах) выполненных работ результата выполненных строительно-монтажных работ;</w:t>
      </w:r>
    </w:p>
    <w:p w:rsidR="0002275A" w:rsidRDefault="0002275A" w:rsidP="00022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мониторинг исполнения календарного плана производства работ по строительству объекта.</w:t>
      </w:r>
    </w:p>
    <w:p w:rsidR="0002275A" w:rsidRDefault="0002275A" w:rsidP="0002275A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проводятся в сроки, предусмотренные концессионными соглашениями».</w:t>
      </w:r>
    </w:p>
    <w:p w:rsidR="0002275A" w:rsidRDefault="0002275A" w:rsidP="00022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После пункта 1 распоряжения дополнить пунктом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02275A" w:rsidRPr="0002275A" w:rsidRDefault="0002275A" w:rsidP="0002275A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275A">
        <w:rPr>
          <w:rFonts w:ascii="Times New Roman" w:hAnsi="Times New Roman"/>
          <w:sz w:val="28"/>
          <w:szCs w:val="28"/>
        </w:rPr>
        <w:t>«1</w:t>
      </w:r>
      <w:r w:rsidRPr="0002275A">
        <w:rPr>
          <w:rFonts w:ascii="Times New Roman" w:hAnsi="Times New Roman"/>
          <w:sz w:val="28"/>
          <w:szCs w:val="28"/>
          <w:vertAlign w:val="superscript"/>
        </w:rPr>
        <w:t>1</w:t>
      </w:r>
      <w:r w:rsidRPr="0002275A">
        <w:rPr>
          <w:rFonts w:ascii="Times New Roman" w:hAnsi="Times New Roman"/>
          <w:sz w:val="28"/>
          <w:szCs w:val="28"/>
        </w:rPr>
        <w:t xml:space="preserve">. Определить, что указанная в пункте 1 настоящего распоряжения деятельность муниципального казенного учреждения «Управление капиталь-ного строительства» не является строительным контролем в соответствии </w:t>
      </w:r>
      <w:r w:rsidRPr="0002275A">
        <w:rPr>
          <w:rFonts w:ascii="Times New Roman" w:hAnsi="Times New Roman"/>
          <w:sz w:val="28"/>
          <w:szCs w:val="28"/>
        </w:rPr>
        <w:br/>
        <w:t xml:space="preserve">со статьей 53 Градостроительного кодекса Российской Федерации, не подменяет собой строительный контроль концессионера </w:t>
      </w:r>
      <w:r w:rsidRPr="0002275A">
        <w:rPr>
          <w:rFonts w:ascii="Times New Roman" w:hAnsi="Times New Roman"/>
          <w:color w:val="160300"/>
          <w:sz w:val="28"/>
          <w:szCs w:val="28"/>
        </w:rPr>
        <w:t xml:space="preserve">и </w:t>
      </w:r>
      <w:r w:rsidRPr="0002275A">
        <w:rPr>
          <w:rFonts w:ascii="Times New Roman" w:hAnsi="Times New Roman"/>
          <w:sz w:val="28"/>
          <w:szCs w:val="28"/>
        </w:rPr>
        <w:t>осуществляется в целях обе</w:t>
      </w:r>
      <w:r>
        <w:rPr>
          <w:rFonts w:ascii="Times New Roman" w:hAnsi="Times New Roman"/>
          <w:sz w:val="28"/>
          <w:szCs w:val="28"/>
        </w:rPr>
        <w:t>спечения исполнения концедентом</w:t>
      </w:r>
      <w:r w:rsidRPr="0002275A">
        <w:rPr>
          <w:rFonts w:ascii="Times New Roman" w:hAnsi="Times New Roman"/>
          <w:sz w:val="28"/>
          <w:szCs w:val="28"/>
        </w:rPr>
        <w:t xml:space="preserve"> как органом местного сам</w:t>
      </w:r>
      <w:r>
        <w:rPr>
          <w:rFonts w:ascii="Times New Roman" w:hAnsi="Times New Roman"/>
          <w:sz w:val="28"/>
          <w:szCs w:val="28"/>
        </w:rPr>
        <w:t>оуправления</w:t>
      </w:r>
      <w:r w:rsidRPr="0002275A">
        <w:rPr>
          <w:rFonts w:ascii="Times New Roman" w:hAnsi="Times New Roman"/>
          <w:sz w:val="28"/>
          <w:szCs w:val="28"/>
        </w:rPr>
        <w:t xml:space="preserve"> полномочий по контролю за надлежащим и полным выполнением концесси</w:t>
      </w:r>
      <w:r>
        <w:rPr>
          <w:rFonts w:ascii="Times New Roman" w:hAnsi="Times New Roman"/>
          <w:sz w:val="28"/>
          <w:szCs w:val="28"/>
        </w:rPr>
        <w:t>-</w:t>
      </w:r>
      <w:r w:rsidRPr="0002275A">
        <w:rPr>
          <w:rFonts w:ascii="Times New Roman" w:hAnsi="Times New Roman"/>
          <w:sz w:val="28"/>
          <w:szCs w:val="28"/>
        </w:rPr>
        <w:t>онером условий концессионного соглашения».</w:t>
      </w:r>
    </w:p>
    <w:p w:rsidR="0002275A" w:rsidRDefault="0002275A" w:rsidP="000227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75A" w:rsidRDefault="0002275A" w:rsidP="0002275A">
      <w:pPr>
        <w:pStyle w:val="aa"/>
        <w:tabs>
          <w:tab w:val="left" w:pos="426"/>
        </w:tabs>
        <w:ind w:left="0"/>
      </w:pPr>
      <w:r>
        <w:t xml:space="preserve">3. Муниципальному казенному учреждению «Наш город» разместить настоящее распоряжение в сетевом издании «Официальные документы города Сургута»: </w:t>
      </w:r>
      <w:r>
        <w:rPr>
          <w:lang w:val="en-US"/>
        </w:rPr>
        <w:t>docsurgut</w:t>
      </w:r>
      <w:r>
        <w:t>.</w:t>
      </w:r>
      <w:r>
        <w:rPr>
          <w:lang w:val="en-US"/>
        </w:rPr>
        <w:t>ru</w:t>
      </w:r>
      <w:r>
        <w:t>.</w:t>
      </w:r>
    </w:p>
    <w:p w:rsidR="0002275A" w:rsidRDefault="0002275A" w:rsidP="0002275A">
      <w:pPr>
        <w:pStyle w:val="aa"/>
        <w:tabs>
          <w:tab w:val="left" w:pos="426"/>
        </w:tabs>
        <w:ind w:left="0"/>
      </w:pPr>
      <w:r>
        <w:t>4. Настоящее распоряжение вступает в силу с момента его издания.</w:t>
      </w:r>
    </w:p>
    <w:p w:rsidR="0002275A" w:rsidRDefault="0002275A" w:rsidP="0002275A">
      <w:pPr>
        <w:ind w:firstLine="709"/>
        <w:jc w:val="both"/>
        <w:rPr>
          <w:color w:val="000000"/>
          <w:spacing w:val="-4"/>
          <w:szCs w:val="28"/>
        </w:rPr>
      </w:pPr>
      <w:r>
        <w:t xml:space="preserve">5. </w:t>
      </w:r>
      <w:r>
        <w:rPr>
          <w:color w:val="000000"/>
          <w:spacing w:val="-4"/>
          <w:lang w:eastAsia="ru-RU"/>
        </w:rPr>
        <w:t xml:space="preserve">Контроль за выполнением распоряжения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02275A" w:rsidRDefault="0002275A" w:rsidP="0002275A">
      <w:pPr>
        <w:ind w:firstLine="709"/>
        <w:jc w:val="both"/>
        <w:rPr>
          <w:color w:val="000000"/>
          <w:spacing w:val="-4"/>
          <w:szCs w:val="28"/>
        </w:rPr>
      </w:pPr>
    </w:p>
    <w:p w:rsidR="0002275A" w:rsidRDefault="0002275A" w:rsidP="0002275A">
      <w:pPr>
        <w:ind w:firstLine="709"/>
        <w:jc w:val="both"/>
        <w:rPr>
          <w:color w:val="000000"/>
          <w:spacing w:val="-4"/>
          <w:szCs w:val="28"/>
        </w:rPr>
      </w:pPr>
    </w:p>
    <w:p w:rsidR="0002275A" w:rsidRPr="00C76CDE" w:rsidRDefault="0002275A" w:rsidP="0002275A">
      <w:pPr>
        <w:ind w:firstLine="709"/>
        <w:jc w:val="both"/>
        <w:rPr>
          <w:color w:val="000000"/>
          <w:spacing w:val="-4"/>
          <w:szCs w:val="28"/>
        </w:rPr>
      </w:pPr>
    </w:p>
    <w:p w:rsidR="0002275A" w:rsidRDefault="0002275A" w:rsidP="0002275A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02275A" w:rsidRDefault="0002275A" w:rsidP="0002275A">
      <w:pPr>
        <w:tabs>
          <w:tab w:val="left" w:pos="993"/>
        </w:tabs>
        <w:suppressAutoHyphens/>
        <w:ind w:firstLine="709"/>
        <w:jc w:val="both"/>
        <w:rPr>
          <w:b/>
          <w:szCs w:val="28"/>
          <w:highlight w:val="red"/>
        </w:rPr>
      </w:pPr>
    </w:p>
    <w:p w:rsidR="001C2E98" w:rsidRPr="0002275A" w:rsidRDefault="001C2E98" w:rsidP="0002275A">
      <w:pPr>
        <w:ind w:firstLine="709"/>
      </w:pPr>
    </w:p>
    <w:sectPr w:rsidR="001C2E98" w:rsidRPr="0002275A" w:rsidSect="0002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99" w:rsidRDefault="00FB6099" w:rsidP="00326C3D">
      <w:r>
        <w:separator/>
      </w:r>
    </w:p>
  </w:endnote>
  <w:endnote w:type="continuationSeparator" w:id="0">
    <w:p w:rsidR="00FB6099" w:rsidRDefault="00FB609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6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6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99" w:rsidRDefault="00FB6099" w:rsidP="00326C3D">
      <w:r>
        <w:separator/>
      </w:r>
    </w:p>
  </w:footnote>
  <w:footnote w:type="continuationSeparator" w:id="0">
    <w:p w:rsidR="00FB6099" w:rsidRDefault="00FB609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936F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26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826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A"/>
    <w:rsid w:val="0002275A"/>
    <w:rsid w:val="001C2E98"/>
    <w:rsid w:val="001C79DE"/>
    <w:rsid w:val="001D0DEA"/>
    <w:rsid w:val="00326C3D"/>
    <w:rsid w:val="00847B8A"/>
    <w:rsid w:val="008D4C27"/>
    <w:rsid w:val="00A82685"/>
    <w:rsid w:val="00B8444C"/>
    <w:rsid w:val="00B936F7"/>
    <w:rsid w:val="00E43169"/>
    <w:rsid w:val="00EF2D1F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0ECC20-5D5C-4C87-AEA8-3B9BF153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2275A"/>
  </w:style>
  <w:style w:type="paragraph" w:styleId="a9">
    <w:name w:val="No Spacing"/>
    <w:uiPriority w:val="99"/>
    <w:qFormat/>
    <w:rsid w:val="0002275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02275A"/>
    <w:pPr>
      <w:ind w:left="720" w:firstLine="709"/>
      <w:contextualSpacing/>
      <w:jc w:val="both"/>
    </w:pPr>
    <w:rPr>
      <w:rFonts w:eastAsia="Calibri" w:cs="Times New Roman"/>
      <w:szCs w:val="28"/>
    </w:rPr>
  </w:style>
  <w:style w:type="paragraph" w:customStyle="1" w:styleId="ab">
    <w:name w:val="Комментарий"/>
    <w:basedOn w:val="a"/>
    <w:next w:val="a"/>
    <w:uiPriority w:val="99"/>
    <w:rsid w:val="0002275A"/>
    <w:pPr>
      <w:widowControl w:val="0"/>
      <w:suppressAutoHyphens/>
      <w:autoSpaceDE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02275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3E2-7B72-475F-9274-4A75015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2023-09-15T04:40:00Z</cp:lastPrinted>
  <dcterms:created xsi:type="dcterms:W3CDTF">2023-09-19T10:28:00Z</dcterms:created>
  <dcterms:modified xsi:type="dcterms:W3CDTF">2023-09-19T10:28:00Z</dcterms:modified>
</cp:coreProperties>
</file>