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6F" w:rsidRDefault="00A94E6F" w:rsidP="00656C1A">
      <w:pPr>
        <w:spacing w:line="120" w:lineRule="atLeast"/>
        <w:jc w:val="center"/>
        <w:rPr>
          <w:sz w:val="24"/>
          <w:szCs w:val="24"/>
        </w:rPr>
      </w:pPr>
    </w:p>
    <w:p w:rsidR="00A94E6F" w:rsidRDefault="00A94E6F" w:rsidP="00656C1A">
      <w:pPr>
        <w:spacing w:line="120" w:lineRule="atLeast"/>
        <w:jc w:val="center"/>
        <w:rPr>
          <w:sz w:val="24"/>
          <w:szCs w:val="24"/>
        </w:rPr>
      </w:pPr>
    </w:p>
    <w:p w:rsidR="00A94E6F" w:rsidRPr="00852378" w:rsidRDefault="00A94E6F" w:rsidP="00656C1A">
      <w:pPr>
        <w:spacing w:line="120" w:lineRule="atLeast"/>
        <w:jc w:val="center"/>
        <w:rPr>
          <w:sz w:val="10"/>
          <w:szCs w:val="10"/>
        </w:rPr>
      </w:pPr>
    </w:p>
    <w:p w:rsidR="00A94E6F" w:rsidRDefault="00A94E6F" w:rsidP="00656C1A">
      <w:pPr>
        <w:spacing w:line="120" w:lineRule="atLeast"/>
        <w:jc w:val="center"/>
        <w:rPr>
          <w:sz w:val="10"/>
          <w:szCs w:val="24"/>
        </w:rPr>
      </w:pPr>
    </w:p>
    <w:p w:rsidR="00A94E6F" w:rsidRPr="005541F0" w:rsidRDefault="00A94E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94E6F" w:rsidRDefault="00A94E6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94E6F" w:rsidRPr="005541F0" w:rsidRDefault="00A94E6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94E6F" w:rsidRPr="005649E4" w:rsidRDefault="00A94E6F" w:rsidP="00656C1A">
      <w:pPr>
        <w:spacing w:line="120" w:lineRule="atLeast"/>
        <w:jc w:val="center"/>
        <w:rPr>
          <w:sz w:val="18"/>
          <w:szCs w:val="24"/>
        </w:rPr>
      </w:pPr>
    </w:p>
    <w:p w:rsidR="00A94E6F" w:rsidRPr="00656C1A" w:rsidRDefault="00A94E6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94E6F" w:rsidRPr="005541F0" w:rsidRDefault="00A94E6F" w:rsidP="00656C1A">
      <w:pPr>
        <w:spacing w:line="120" w:lineRule="atLeast"/>
        <w:jc w:val="center"/>
        <w:rPr>
          <w:sz w:val="18"/>
          <w:szCs w:val="24"/>
        </w:rPr>
      </w:pPr>
    </w:p>
    <w:p w:rsidR="00A94E6F" w:rsidRPr="005541F0" w:rsidRDefault="00A94E6F" w:rsidP="00656C1A">
      <w:pPr>
        <w:spacing w:line="120" w:lineRule="atLeast"/>
        <w:jc w:val="center"/>
        <w:rPr>
          <w:sz w:val="20"/>
          <w:szCs w:val="24"/>
        </w:rPr>
      </w:pPr>
    </w:p>
    <w:p w:rsidR="00A94E6F" w:rsidRPr="00656C1A" w:rsidRDefault="00A94E6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94E6F" w:rsidRDefault="00A94E6F" w:rsidP="00656C1A">
      <w:pPr>
        <w:spacing w:line="120" w:lineRule="atLeast"/>
        <w:jc w:val="center"/>
        <w:rPr>
          <w:sz w:val="30"/>
          <w:szCs w:val="24"/>
        </w:rPr>
      </w:pPr>
    </w:p>
    <w:p w:rsidR="00A94E6F" w:rsidRPr="00656C1A" w:rsidRDefault="00A94E6F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94E6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94E6F" w:rsidRPr="00F8214F" w:rsidRDefault="00A94E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94E6F" w:rsidRPr="00F8214F" w:rsidRDefault="004F70A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94E6F" w:rsidRPr="00F8214F" w:rsidRDefault="00A94E6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94E6F" w:rsidRPr="00F8214F" w:rsidRDefault="004F70A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A94E6F" w:rsidRPr="00A63FB0" w:rsidRDefault="00A94E6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94E6F" w:rsidRPr="00A3761A" w:rsidRDefault="004F70A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94E6F" w:rsidRPr="00F8214F" w:rsidRDefault="00A94E6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94E6F" w:rsidRPr="00F8214F" w:rsidRDefault="00A94E6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94E6F" w:rsidRPr="00AB4194" w:rsidRDefault="00A94E6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94E6F" w:rsidRPr="00F8214F" w:rsidRDefault="004F70A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2635</w:t>
            </w:r>
          </w:p>
        </w:tc>
      </w:tr>
    </w:tbl>
    <w:p w:rsidR="00A94E6F" w:rsidRPr="000C4AB5" w:rsidRDefault="00A94E6F" w:rsidP="00C725A6">
      <w:pPr>
        <w:rPr>
          <w:rFonts w:cs="Times New Roman"/>
          <w:szCs w:val="28"/>
          <w:lang w:val="en-US"/>
        </w:rPr>
      </w:pPr>
    </w:p>
    <w:p w:rsidR="00A94E6F" w:rsidRDefault="00A94E6F" w:rsidP="00A94E6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внесении изменений </w:t>
      </w:r>
    </w:p>
    <w:p w:rsidR="00A94E6F" w:rsidRDefault="00A94E6F" w:rsidP="00A94E6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распоряжение Администрации </w:t>
      </w:r>
    </w:p>
    <w:p w:rsidR="00A94E6F" w:rsidRDefault="00A94E6F" w:rsidP="00A94E6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города от 10.11.2020 № 1743</w:t>
      </w:r>
    </w:p>
    <w:p w:rsidR="00A94E6F" w:rsidRDefault="00A94E6F" w:rsidP="00A94E6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«О создании постоянно действующей </w:t>
      </w:r>
    </w:p>
    <w:p w:rsidR="00A94E6F" w:rsidRDefault="00A94E6F" w:rsidP="00A94E6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комиссии по осмотру зданий </w:t>
      </w:r>
    </w:p>
    <w:p w:rsidR="00A94E6F" w:rsidRDefault="00A94E6F" w:rsidP="00A94E6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 сооружений, расположенных </w:t>
      </w:r>
    </w:p>
    <w:p w:rsidR="00A94E6F" w:rsidRDefault="00A94E6F" w:rsidP="00A94E6F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на территории города Сургута»</w:t>
      </w:r>
    </w:p>
    <w:p w:rsidR="00A94E6F" w:rsidRDefault="00A94E6F" w:rsidP="00A94E6F">
      <w:pPr>
        <w:rPr>
          <w:rFonts w:eastAsia="Calibri" w:cs="Times New Roman"/>
          <w:szCs w:val="28"/>
        </w:rPr>
      </w:pPr>
    </w:p>
    <w:p w:rsidR="00A94E6F" w:rsidRDefault="00A94E6F" w:rsidP="00A94E6F">
      <w:pPr>
        <w:rPr>
          <w:rFonts w:eastAsia="Calibri" w:cs="Times New Roman"/>
          <w:szCs w:val="28"/>
        </w:rPr>
      </w:pPr>
    </w:p>
    <w:p w:rsidR="00A94E6F" w:rsidRDefault="00A94E6F" w:rsidP="00A94E6F">
      <w:pPr>
        <w:ind w:firstLine="709"/>
        <w:jc w:val="both"/>
        <w:rPr>
          <w:rFonts w:eastAsia="Calibri" w:cs="Times New Roman"/>
          <w:spacing w:val="-4"/>
          <w:szCs w:val="28"/>
        </w:rPr>
      </w:pPr>
      <w:r>
        <w:rPr>
          <w:rFonts w:eastAsia="Calibri" w:cs="Times New Roman"/>
          <w:spacing w:val="-6"/>
          <w:szCs w:val="28"/>
        </w:rPr>
        <w:t>В соответствии с Решением Думы города от 30.04.2013 № 332-</w:t>
      </w:r>
      <w:r>
        <w:rPr>
          <w:rFonts w:eastAsia="Calibri" w:cs="Times New Roman"/>
          <w:spacing w:val="-6"/>
          <w:szCs w:val="28"/>
          <w:lang w:val="en-US"/>
        </w:rPr>
        <w:t>V</w:t>
      </w:r>
      <w:r>
        <w:rPr>
          <w:rFonts w:eastAsia="Calibri" w:cs="Times New Roman"/>
          <w:spacing w:val="-6"/>
          <w:szCs w:val="28"/>
        </w:rPr>
        <w:t xml:space="preserve"> ДГ                      «О Порядке проведения осмотра зданий, сооружений на территории муници-</w:t>
      </w:r>
      <w:r w:rsidRPr="00A94E6F">
        <w:rPr>
          <w:rFonts w:eastAsia="Calibri" w:cs="Times New Roman"/>
          <w:szCs w:val="28"/>
        </w:rPr>
        <w:t>пального образования городской округ город Сургут в целях оценки их техни</w:t>
      </w:r>
      <w:r>
        <w:rPr>
          <w:rFonts w:eastAsia="Calibri" w:cs="Times New Roman"/>
          <w:szCs w:val="28"/>
        </w:rPr>
        <w:t>-</w:t>
      </w:r>
      <w:r w:rsidRPr="00A94E6F">
        <w:rPr>
          <w:rFonts w:eastAsia="Calibri" w:cs="Times New Roman"/>
          <w:szCs w:val="28"/>
        </w:rPr>
        <w:t xml:space="preserve">ческого состояния и надлежащего технического обслуживания в соответствии </w:t>
      </w:r>
      <w:r>
        <w:rPr>
          <w:rFonts w:eastAsia="Calibri" w:cs="Times New Roman"/>
          <w:szCs w:val="28"/>
        </w:rPr>
        <w:br/>
      </w:r>
      <w:r w:rsidRPr="00A94E6F">
        <w:rPr>
          <w:rFonts w:eastAsia="Calibri" w:cs="Times New Roman"/>
          <w:szCs w:val="28"/>
        </w:rPr>
        <w:t>с</w:t>
      </w:r>
      <w:r>
        <w:rPr>
          <w:rFonts w:eastAsia="Calibri" w:cs="Times New Roman"/>
          <w:spacing w:val="-6"/>
          <w:szCs w:val="28"/>
        </w:rPr>
        <w:t xml:space="preserve"> требованиями технических регламентов к конструктивным и другим характе-ристикам надежности и безопасности объектов, требованиями проектной документации указанных объектов»</w:t>
      </w:r>
      <w:r>
        <w:rPr>
          <w:rFonts w:eastAsia="Calibri" w:cs="Times New Roman"/>
          <w:spacing w:val="-4"/>
          <w:szCs w:val="28"/>
        </w:rPr>
        <w:t xml:space="preserve">, Уставом муниципального образования </w:t>
      </w:r>
      <w:r>
        <w:rPr>
          <w:rFonts w:eastAsia="Calibri" w:cs="Times New Roman"/>
          <w:spacing w:val="-4"/>
          <w:szCs w:val="28"/>
        </w:rPr>
        <w:br/>
        <w:t xml:space="preserve">городской округ Сургут Ханты-Мансийского автономного округа – Югры, распо-ряжениями Администрации города от 30.12.2005 № 3686 «Об утверждении Регламента Администрации города», от 21.04.2021 </w:t>
      </w:r>
      <w:r w:rsidRPr="00A94E6F">
        <w:rPr>
          <w:rFonts w:eastAsia="Calibri" w:cs="Times New Roman"/>
          <w:spacing w:val="-4"/>
          <w:szCs w:val="28"/>
        </w:rPr>
        <w:t>№ 552</w:t>
      </w:r>
      <w:r>
        <w:rPr>
          <w:rFonts w:eastAsia="Calibri" w:cs="Times New Roman"/>
          <w:spacing w:val="-4"/>
          <w:szCs w:val="28"/>
        </w:rPr>
        <w:t xml:space="preserve"> «О распределении отдельных полномочий Главы города между высшими должностными лицами Администрации города», в целях </w:t>
      </w:r>
      <w:r>
        <w:rPr>
          <w:rFonts w:eastAsia="Calibri" w:cs="Times New Roman"/>
          <w:spacing w:val="-6"/>
          <w:szCs w:val="28"/>
        </w:rPr>
        <w:t>оценки технического состояния и надлежащего технического обслуживания в соответствии с требованиями технических регла-ментов к конструктивным и другим характеристикам надежности и безопасности объектов, требованиями проектной документации указанных объектов:</w:t>
      </w:r>
    </w:p>
    <w:p w:rsidR="00A94E6F" w:rsidRDefault="00A94E6F" w:rsidP="00A94E6F">
      <w:pPr>
        <w:jc w:val="both"/>
        <w:rPr>
          <w:rFonts w:eastAsia="Calibri" w:cs="Times New Roman"/>
          <w:spacing w:val="-4"/>
          <w:szCs w:val="28"/>
        </w:rPr>
      </w:pPr>
      <w:r>
        <w:rPr>
          <w:rFonts w:eastAsia="Calibri" w:cs="Times New Roman"/>
          <w:bCs/>
          <w:szCs w:val="28"/>
        </w:rPr>
        <w:tab/>
        <w:t xml:space="preserve">1. </w:t>
      </w:r>
      <w:r>
        <w:rPr>
          <w:rFonts w:eastAsia="Calibri" w:cs="Times New Roman"/>
          <w:bCs/>
          <w:spacing w:val="4"/>
          <w:szCs w:val="28"/>
        </w:rPr>
        <w:t xml:space="preserve">Внести в распоряжение Администрации города </w:t>
      </w:r>
      <w:r>
        <w:rPr>
          <w:rFonts w:eastAsia="Calibri" w:cs="Times New Roman"/>
          <w:szCs w:val="28"/>
        </w:rPr>
        <w:t xml:space="preserve">от 10.11.2020 № 1743 «О создании постоянно действующей комиссии по осмотру зданий и соору-жений, расположенных на территории города Сургута» (с изменениями </w:t>
      </w:r>
      <w:r>
        <w:rPr>
          <w:rFonts w:eastAsia="Calibri" w:cs="Times New Roman"/>
          <w:szCs w:val="28"/>
        </w:rPr>
        <w:br/>
        <w:t xml:space="preserve">от 29.12.2020 № 2183) </w:t>
      </w:r>
      <w:r>
        <w:rPr>
          <w:rFonts w:eastAsia="Calibri" w:cs="Times New Roman"/>
          <w:spacing w:val="-4"/>
          <w:szCs w:val="28"/>
        </w:rPr>
        <w:t>следующие изменения:</w:t>
      </w:r>
    </w:p>
    <w:p w:rsidR="00A94E6F" w:rsidRDefault="00A94E6F" w:rsidP="00A94E6F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pacing w:val="-4"/>
          <w:szCs w:val="28"/>
        </w:rPr>
        <w:tab/>
        <w:t>1.1. П</w:t>
      </w:r>
      <w:r>
        <w:rPr>
          <w:rFonts w:eastAsia="Calibri" w:cs="Times New Roman"/>
          <w:szCs w:val="28"/>
        </w:rPr>
        <w:t xml:space="preserve">ункт 1 раздела </w:t>
      </w:r>
      <w:r>
        <w:rPr>
          <w:rFonts w:eastAsia="Calibri" w:cs="Times New Roman"/>
          <w:szCs w:val="28"/>
          <w:lang w:val="en-US"/>
        </w:rPr>
        <w:t>I</w:t>
      </w:r>
      <w:r>
        <w:rPr>
          <w:rFonts w:eastAsia="Calibri" w:cs="Times New Roman"/>
          <w:szCs w:val="28"/>
        </w:rPr>
        <w:t xml:space="preserve"> приложения 1 к распоряжению изложить </w:t>
      </w:r>
      <w:r>
        <w:rPr>
          <w:rFonts w:eastAsia="Calibri" w:cs="Times New Roman"/>
          <w:szCs w:val="28"/>
        </w:rPr>
        <w:br/>
        <w:t>в следующей редакции:</w:t>
      </w:r>
    </w:p>
    <w:p w:rsidR="00A94E6F" w:rsidRDefault="00A94E6F" w:rsidP="00A94E6F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 xml:space="preserve">«1. Настоящее положение определяет порядок деятельности комиссии </w:t>
      </w:r>
      <w:r>
        <w:rPr>
          <w:rFonts w:eastAsia="Calibri" w:cs="Times New Roman"/>
          <w:szCs w:val="28"/>
        </w:rPr>
        <w:br/>
        <w:t xml:space="preserve">по проведению осмотра зданий и сооружений на предмет оценки их техничес-кого состояния и надлежащего технического обслуживания в соответствии </w:t>
      </w:r>
      <w:r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lastRenderedPageBreak/>
        <w:t>с требованиями технических регламентов к конструктивным и другим характе-ристикам надежности и безопасности объектов, требованиями проектной документации указанных объектов на территории города Сургута, за исключе-нием случаев, если при эксплуатации зданий, сооружений осуществляется государственный либо федеральный контроль (надзор) в соответствии с феде-ральными законами (далее – комиссия)».</w:t>
      </w:r>
    </w:p>
    <w:p w:rsidR="00A94E6F" w:rsidRDefault="00A94E6F" w:rsidP="00A94E6F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pacing w:val="-4"/>
          <w:szCs w:val="28"/>
        </w:rPr>
        <w:tab/>
        <w:t>1.2. А</w:t>
      </w:r>
      <w:r>
        <w:rPr>
          <w:rFonts w:eastAsia="Calibri" w:cs="Times New Roman"/>
          <w:szCs w:val="28"/>
        </w:rPr>
        <w:t xml:space="preserve">бзац десятый раздела </w:t>
      </w:r>
      <w:r>
        <w:rPr>
          <w:rFonts w:eastAsia="Calibri" w:cs="Times New Roman"/>
          <w:szCs w:val="28"/>
          <w:lang w:val="en-US"/>
        </w:rPr>
        <w:t>III</w:t>
      </w:r>
      <w:r>
        <w:rPr>
          <w:rFonts w:eastAsia="Calibri" w:cs="Times New Roman"/>
          <w:szCs w:val="28"/>
        </w:rPr>
        <w:t xml:space="preserve"> приложения 1 к распоряжению изложить </w:t>
      </w:r>
      <w:r>
        <w:rPr>
          <w:rFonts w:eastAsia="Calibri" w:cs="Times New Roman"/>
          <w:szCs w:val="28"/>
        </w:rPr>
        <w:br/>
        <w:t>в следующей редакции:</w:t>
      </w:r>
    </w:p>
    <w:p w:rsidR="00A94E6F" w:rsidRDefault="00A94E6F" w:rsidP="00A94E6F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 xml:space="preserve">«- в случае необходимости приглашает представителей государственных органов в сфере санитарно-эпидемиологического, пожарного, промышленного, экологического и иного надзора и контроля, </w:t>
      </w:r>
      <w:r w:rsidRPr="00A94E6F">
        <w:rPr>
          <w:rFonts w:eastAsia="Calibri" w:cs="Times New Roman"/>
          <w:szCs w:val="28"/>
        </w:rPr>
        <w:t>общественных организаций, а также лиц, обладающих специальными познаниями в определенных направлениях»</w:t>
      </w:r>
      <w:r>
        <w:rPr>
          <w:rFonts w:eastAsia="Calibri" w:cs="Times New Roman"/>
          <w:szCs w:val="28"/>
        </w:rPr>
        <w:t xml:space="preserve">. </w:t>
      </w:r>
    </w:p>
    <w:p w:rsidR="00A94E6F" w:rsidRDefault="00A94E6F" w:rsidP="00A94E6F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pacing w:val="-4"/>
          <w:szCs w:val="28"/>
        </w:rPr>
        <w:tab/>
        <w:t xml:space="preserve">1.3. </w:t>
      </w:r>
      <w:r>
        <w:rPr>
          <w:rFonts w:eastAsia="Calibri" w:cs="Times New Roman"/>
          <w:szCs w:val="28"/>
        </w:rPr>
        <w:t xml:space="preserve">Пункт 5 раздела </w:t>
      </w:r>
      <w:r>
        <w:rPr>
          <w:rFonts w:eastAsia="Calibri" w:cs="Times New Roman"/>
          <w:szCs w:val="28"/>
          <w:lang w:val="en-US"/>
        </w:rPr>
        <w:t>IV</w:t>
      </w:r>
      <w:r>
        <w:rPr>
          <w:rFonts w:eastAsia="Calibri" w:cs="Times New Roman"/>
          <w:szCs w:val="28"/>
        </w:rPr>
        <w:t xml:space="preserve"> приложения 1 к распоряжению изложить </w:t>
      </w:r>
      <w:r>
        <w:rPr>
          <w:rFonts w:eastAsia="Calibri" w:cs="Times New Roman"/>
          <w:szCs w:val="28"/>
        </w:rPr>
        <w:br/>
        <w:t>в следующей редакции:</w:t>
      </w:r>
    </w:p>
    <w:p w:rsidR="00A94E6F" w:rsidRDefault="00A94E6F" w:rsidP="00A94E6F">
      <w:pPr>
        <w:jc w:val="both"/>
        <w:rPr>
          <w:rFonts w:cs="Times New Roman"/>
          <w:szCs w:val="28"/>
        </w:rPr>
      </w:pPr>
      <w:bookmarkStart w:id="5" w:name="sub_1045"/>
      <w:r>
        <w:rPr>
          <w:rFonts w:eastAsia="Calibri" w:cs="Times New Roman"/>
          <w:szCs w:val="28"/>
        </w:rPr>
        <w:tab/>
        <w:t>«</w:t>
      </w:r>
      <w:r>
        <w:rPr>
          <w:rFonts w:cs="Times New Roman"/>
          <w:szCs w:val="28"/>
        </w:rPr>
        <w:t xml:space="preserve">5. Осмотр зданий и сооружений проводится при поступлении в Админис-трацию города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</w:t>
      </w:r>
      <w:r>
        <w:rPr>
          <w:rFonts w:cs="Times New Roman"/>
          <w:szCs w:val="28"/>
        </w:rPr>
        <w:br/>
        <w:t>или возникновении угрозы разрушения зданий, сооружений установленных положениями статей 55.24, 55.25 Градостроительного кодекса Российской Федерации».</w:t>
      </w:r>
      <w:bookmarkEnd w:id="5"/>
    </w:p>
    <w:p w:rsidR="00A94E6F" w:rsidRDefault="00A94E6F" w:rsidP="00A94E6F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 xml:space="preserve">1.4. Пункт 8 раздела </w:t>
      </w:r>
      <w:r>
        <w:rPr>
          <w:rFonts w:eastAsia="Calibri" w:cs="Times New Roman"/>
          <w:szCs w:val="28"/>
          <w:lang w:val="en-US"/>
        </w:rPr>
        <w:t>IV</w:t>
      </w:r>
      <w:r w:rsidRPr="00A94E6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приложения 1 к распоряжению изложить </w:t>
      </w:r>
      <w:r>
        <w:rPr>
          <w:rFonts w:eastAsia="Calibri" w:cs="Times New Roman"/>
          <w:szCs w:val="28"/>
        </w:rPr>
        <w:br/>
        <w:t>в следующей редакции:</w:t>
      </w:r>
    </w:p>
    <w:p w:rsidR="00A94E6F" w:rsidRDefault="00A94E6F" w:rsidP="00A94E6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«</w:t>
      </w:r>
      <w:r>
        <w:rPr>
          <w:rFonts w:cs="Times New Roman"/>
          <w:szCs w:val="28"/>
        </w:rPr>
        <w:t xml:space="preserve">8. Распоряжение Администрации города о проведении осмотра подготав-ливается департаментом архитектуры и градостроительства и издается в срок, </w:t>
      </w:r>
      <w:r>
        <w:rPr>
          <w:rFonts w:cs="Times New Roman"/>
          <w:szCs w:val="28"/>
        </w:rPr>
        <w:br/>
        <w:t>не превышающий пяти рабочих дней со дня регистрации заявления в Админис-трации города».</w:t>
      </w:r>
    </w:p>
    <w:p w:rsidR="00A94E6F" w:rsidRDefault="00A94E6F" w:rsidP="00A94E6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 Абзац первый приложения 2 к распоряжению изложить в следующей редакции:</w:t>
      </w:r>
    </w:p>
    <w:p w:rsidR="00A94E6F" w:rsidRDefault="00A94E6F" w:rsidP="00A94E6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«Председатель комиссии: Заместитель Главы города, курирующий сферу архитектуры и градостроительства Администрации города».</w:t>
      </w:r>
    </w:p>
    <w:p w:rsidR="00A94E6F" w:rsidRDefault="00A94E6F" w:rsidP="00A94E6F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1.6. Абзац второй приложения 2 к распоряжению изложить в следующей редакции:</w:t>
      </w:r>
    </w:p>
    <w:p w:rsidR="00A94E6F" w:rsidRDefault="00A94E6F" w:rsidP="00A94E6F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«Заместитель председателя комиссии: Заместитель Главы города, </w:t>
      </w:r>
      <w:r>
        <w:rPr>
          <w:rFonts w:cs="Times New Roman"/>
          <w:szCs w:val="28"/>
        </w:rPr>
        <w:br/>
        <w:t xml:space="preserve">курирующий сферу городского хозяйства, природопользования и экологии, управления земельными ресурсами городского округа и имуществом, </w:t>
      </w:r>
      <w:r>
        <w:rPr>
          <w:szCs w:val="28"/>
        </w:rPr>
        <w:t>находящи-мися в муниципальной собственности».</w:t>
      </w:r>
    </w:p>
    <w:p w:rsidR="00A94E6F" w:rsidRDefault="00A94E6F" w:rsidP="00A94E6F">
      <w:pPr>
        <w:ind w:firstLine="709"/>
        <w:jc w:val="both"/>
        <w:rPr>
          <w:szCs w:val="28"/>
        </w:rPr>
      </w:pPr>
      <w:r>
        <w:rPr>
          <w:szCs w:val="28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A94E6F" w:rsidRDefault="00A94E6F" w:rsidP="00A94E6F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A94E6F">
        <w:rPr>
          <w:szCs w:val="28"/>
        </w:rPr>
        <w:t>3.</w:t>
      </w:r>
      <w:r>
        <w:rPr>
          <w:szCs w:val="28"/>
        </w:rPr>
        <w:t xml:space="preserve"> Настоящее распоряжение вступает в силу с момента его издания. </w:t>
      </w:r>
    </w:p>
    <w:p w:rsidR="00A94E6F" w:rsidRDefault="00A94E6F" w:rsidP="00A94E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распоряжения оставляю за собой.</w:t>
      </w:r>
    </w:p>
    <w:p w:rsidR="00A94E6F" w:rsidRDefault="00A94E6F" w:rsidP="00A94E6F">
      <w:pPr>
        <w:jc w:val="both"/>
        <w:rPr>
          <w:szCs w:val="28"/>
        </w:rPr>
      </w:pPr>
    </w:p>
    <w:p w:rsidR="00A94E6F" w:rsidRDefault="00A94E6F" w:rsidP="00A94E6F">
      <w:pPr>
        <w:spacing w:line="25" w:lineRule="atLeast"/>
        <w:jc w:val="both"/>
        <w:rPr>
          <w:rFonts w:eastAsia="Times New Roman" w:cs="Times New Roman"/>
          <w:szCs w:val="28"/>
          <w:lang w:eastAsia="ru-RU"/>
        </w:rPr>
      </w:pPr>
    </w:p>
    <w:p w:rsidR="00A94E6F" w:rsidRDefault="00A94E6F" w:rsidP="00A94E6F">
      <w:pPr>
        <w:spacing w:line="25" w:lineRule="atLeast"/>
        <w:jc w:val="both"/>
        <w:rPr>
          <w:rFonts w:eastAsia="Times New Roman" w:cs="Times New Roman"/>
          <w:szCs w:val="28"/>
          <w:lang w:eastAsia="ru-RU"/>
        </w:rPr>
      </w:pPr>
    </w:p>
    <w:p w:rsidR="001C2E98" w:rsidRPr="00A94E6F" w:rsidRDefault="00A94E6F" w:rsidP="00A94E6F">
      <w:pPr>
        <w:spacing w:line="25" w:lineRule="atLeast"/>
        <w:jc w:val="both"/>
      </w:pPr>
      <w:r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    В.А. Шаров</w:t>
      </w:r>
    </w:p>
    <w:sectPr w:rsidR="001C2E98" w:rsidRPr="00A94E6F" w:rsidSect="00A94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9AD" w:rsidRDefault="007629AD" w:rsidP="00326C3D">
      <w:r>
        <w:separator/>
      </w:r>
    </w:p>
  </w:endnote>
  <w:endnote w:type="continuationSeparator" w:id="0">
    <w:p w:rsidR="007629AD" w:rsidRDefault="007629AD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F70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F70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F70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9AD" w:rsidRDefault="007629AD" w:rsidP="00326C3D">
      <w:r>
        <w:separator/>
      </w:r>
    </w:p>
  </w:footnote>
  <w:footnote w:type="continuationSeparator" w:id="0">
    <w:p w:rsidR="007629AD" w:rsidRDefault="007629AD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F70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42B5A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F70A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94E6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94E6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94E6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F70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4F70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6F"/>
    <w:rsid w:val="00047D9A"/>
    <w:rsid w:val="001A6E57"/>
    <w:rsid w:val="001C20AA"/>
    <w:rsid w:val="001C2E98"/>
    <w:rsid w:val="001D0DEA"/>
    <w:rsid w:val="00326C3D"/>
    <w:rsid w:val="004F70A9"/>
    <w:rsid w:val="00742B5A"/>
    <w:rsid w:val="007629AD"/>
    <w:rsid w:val="00847B8A"/>
    <w:rsid w:val="008D4C27"/>
    <w:rsid w:val="00A94E6F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42C4CFF-778D-4895-AA35-15A92DBA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A94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94E6F"/>
  </w:style>
  <w:style w:type="character" w:styleId="a9">
    <w:name w:val="Hyperlink"/>
    <w:basedOn w:val="a0"/>
    <w:uiPriority w:val="99"/>
    <w:semiHidden/>
    <w:unhideWhenUsed/>
    <w:rsid w:val="00A94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C26DC-9E86-454F-8413-04D807BC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2023-09-08T07:22:00Z</cp:lastPrinted>
  <dcterms:created xsi:type="dcterms:W3CDTF">2023-09-12T09:15:00Z</dcterms:created>
  <dcterms:modified xsi:type="dcterms:W3CDTF">2023-09-12T09:15:00Z</dcterms:modified>
</cp:coreProperties>
</file>