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3E" w:rsidRDefault="0088463E" w:rsidP="00656C1A">
      <w:pPr>
        <w:spacing w:line="120" w:lineRule="atLeast"/>
        <w:jc w:val="center"/>
        <w:rPr>
          <w:sz w:val="24"/>
          <w:szCs w:val="24"/>
        </w:rPr>
      </w:pPr>
    </w:p>
    <w:p w:rsidR="0088463E" w:rsidRDefault="0088463E" w:rsidP="00656C1A">
      <w:pPr>
        <w:spacing w:line="120" w:lineRule="atLeast"/>
        <w:jc w:val="center"/>
        <w:rPr>
          <w:sz w:val="24"/>
          <w:szCs w:val="24"/>
        </w:rPr>
      </w:pPr>
    </w:p>
    <w:p w:rsidR="0088463E" w:rsidRPr="00852378" w:rsidRDefault="0088463E" w:rsidP="00656C1A">
      <w:pPr>
        <w:spacing w:line="120" w:lineRule="atLeast"/>
        <w:jc w:val="center"/>
        <w:rPr>
          <w:sz w:val="10"/>
          <w:szCs w:val="10"/>
        </w:rPr>
      </w:pPr>
    </w:p>
    <w:p w:rsidR="0088463E" w:rsidRDefault="0088463E" w:rsidP="00656C1A">
      <w:pPr>
        <w:spacing w:line="120" w:lineRule="atLeast"/>
        <w:jc w:val="center"/>
        <w:rPr>
          <w:sz w:val="10"/>
          <w:szCs w:val="24"/>
        </w:rPr>
      </w:pPr>
    </w:p>
    <w:p w:rsidR="0088463E" w:rsidRPr="005541F0" w:rsidRDefault="008846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463E" w:rsidRDefault="008846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463E" w:rsidRPr="005541F0" w:rsidRDefault="008846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463E" w:rsidRPr="005649E4" w:rsidRDefault="0088463E" w:rsidP="00656C1A">
      <w:pPr>
        <w:spacing w:line="120" w:lineRule="atLeast"/>
        <w:jc w:val="center"/>
        <w:rPr>
          <w:sz w:val="18"/>
          <w:szCs w:val="24"/>
        </w:rPr>
      </w:pPr>
    </w:p>
    <w:p w:rsidR="0088463E" w:rsidRPr="00656C1A" w:rsidRDefault="008846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463E" w:rsidRPr="005541F0" w:rsidRDefault="0088463E" w:rsidP="00656C1A">
      <w:pPr>
        <w:spacing w:line="120" w:lineRule="atLeast"/>
        <w:jc w:val="center"/>
        <w:rPr>
          <w:sz w:val="18"/>
          <w:szCs w:val="24"/>
        </w:rPr>
      </w:pPr>
    </w:p>
    <w:p w:rsidR="0088463E" w:rsidRPr="005541F0" w:rsidRDefault="0088463E" w:rsidP="00656C1A">
      <w:pPr>
        <w:spacing w:line="120" w:lineRule="atLeast"/>
        <w:jc w:val="center"/>
        <w:rPr>
          <w:sz w:val="20"/>
          <w:szCs w:val="24"/>
        </w:rPr>
      </w:pPr>
    </w:p>
    <w:p w:rsidR="0088463E" w:rsidRPr="00656C1A" w:rsidRDefault="008846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8463E" w:rsidRDefault="0088463E" w:rsidP="00656C1A">
      <w:pPr>
        <w:spacing w:line="120" w:lineRule="atLeast"/>
        <w:jc w:val="center"/>
        <w:rPr>
          <w:sz w:val="30"/>
          <w:szCs w:val="24"/>
        </w:rPr>
      </w:pPr>
    </w:p>
    <w:p w:rsidR="0088463E" w:rsidRPr="00656C1A" w:rsidRDefault="0088463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846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463E" w:rsidRPr="00F8214F" w:rsidRDefault="008846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463E" w:rsidRPr="00F8214F" w:rsidRDefault="006C01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463E" w:rsidRPr="00F8214F" w:rsidRDefault="008846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463E" w:rsidRPr="00F8214F" w:rsidRDefault="006C01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8463E" w:rsidRPr="00A63FB0" w:rsidRDefault="008846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463E" w:rsidRPr="00A3761A" w:rsidRDefault="006C01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8463E" w:rsidRPr="00F8214F" w:rsidRDefault="0088463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8463E" w:rsidRPr="00F8214F" w:rsidRDefault="008846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8463E" w:rsidRPr="00AB4194" w:rsidRDefault="008846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8463E" w:rsidRPr="00F8214F" w:rsidRDefault="006C01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2553</w:t>
            </w:r>
          </w:p>
        </w:tc>
      </w:tr>
    </w:tbl>
    <w:p w:rsidR="0088463E" w:rsidRPr="000C4AB5" w:rsidRDefault="0088463E" w:rsidP="00C725A6">
      <w:pPr>
        <w:rPr>
          <w:rFonts w:cs="Times New Roman"/>
          <w:szCs w:val="28"/>
          <w:lang w:val="en-US"/>
        </w:rPr>
      </w:pPr>
    </w:p>
    <w:p w:rsidR="0088463E" w:rsidRDefault="0088463E" w:rsidP="0088463E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8463E" w:rsidRDefault="0088463E" w:rsidP="0088463E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88463E" w:rsidRDefault="0088463E" w:rsidP="0088463E">
      <w:pPr>
        <w:rPr>
          <w:szCs w:val="28"/>
        </w:rPr>
      </w:pPr>
      <w:r>
        <w:rPr>
          <w:szCs w:val="28"/>
        </w:rPr>
        <w:t xml:space="preserve">города от 08.05.2014 № 1217 </w:t>
      </w:r>
    </w:p>
    <w:p w:rsidR="0088463E" w:rsidRDefault="0088463E" w:rsidP="0088463E">
      <w:pPr>
        <w:rPr>
          <w:szCs w:val="28"/>
        </w:rPr>
      </w:pPr>
      <w:r>
        <w:rPr>
          <w:szCs w:val="28"/>
        </w:rPr>
        <w:t xml:space="preserve">«Об обеспечении взаимодействия </w:t>
      </w:r>
    </w:p>
    <w:p w:rsidR="0088463E" w:rsidRDefault="0088463E" w:rsidP="0088463E">
      <w:pPr>
        <w:rPr>
          <w:szCs w:val="28"/>
        </w:rPr>
      </w:pPr>
      <w:r>
        <w:rPr>
          <w:szCs w:val="28"/>
        </w:rPr>
        <w:t xml:space="preserve">с государственной информационной </w:t>
      </w:r>
    </w:p>
    <w:p w:rsidR="0088463E" w:rsidRDefault="0088463E" w:rsidP="0088463E">
      <w:pPr>
        <w:rPr>
          <w:szCs w:val="28"/>
        </w:rPr>
      </w:pPr>
      <w:r>
        <w:rPr>
          <w:szCs w:val="28"/>
        </w:rPr>
        <w:t xml:space="preserve">системой о государственных </w:t>
      </w:r>
    </w:p>
    <w:p w:rsidR="0088463E" w:rsidRDefault="0088463E" w:rsidP="0088463E">
      <w:pPr>
        <w:rPr>
          <w:szCs w:val="28"/>
        </w:rPr>
      </w:pPr>
      <w:r>
        <w:rPr>
          <w:szCs w:val="28"/>
        </w:rPr>
        <w:t>и муниципальных платежах»</w:t>
      </w:r>
    </w:p>
    <w:p w:rsidR="0088463E" w:rsidRDefault="0088463E" w:rsidP="0088463E">
      <w:pPr>
        <w:ind w:right="5395"/>
        <w:rPr>
          <w:szCs w:val="28"/>
        </w:rPr>
      </w:pPr>
    </w:p>
    <w:p w:rsidR="0088463E" w:rsidRDefault="0088463E" w:rsidP="0088463E">
      <w:pPr>
        <w:ind w:right="5395"/>
        <w:rPr>
          <w:szCs w:val="28"/>
        </w:rPr>
      </w:pPr>
    </w:p>
    <w:p w:rsidR="0088463E" w:rsidRDefault="0088463E" w:rsidP="0088463E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абзацем седьмым пункта 2 статьи 160.1 Бюджетного                    кодекса Российской Федерации, статьей 21.3 Федерального закона от 27.07.2010 № 210-ФЗ «Об организации предоставления государственных и муниципальных услуг», приказом Федерального казначейства от 12.05.2017 № 11н «Об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Порядка ведения Государственной информационной системы о </w:t>
      </w:r>
      <w:proofErr w:type="spellStart"/>
      <w:r>
        <w:rPr>
          <w:szCs w:val="28"/>
        </w:rPr>
        <w:t>государст</w:t>
      </w:r>
      <w:proofErr w:type="spellEnd"/>
      <w:r>
        <w:rPr>
          <w:szCs w:val="28"/>
        </w:rPr>
        <w:t xml:space="preserve">-венных и муниципальных платежах», распоряжениями Администрации города от 30.12.2005 № 3686 «Об утверждении Регламента Администрации города», </w:t>
      </w:r>
      <w:r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88463E" w:rsidRDefault="0088463E" w:rsidP="0088463E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08.05.2014 № 1217 «Об обеспечении взаимодействия с государственной информационной системой о государственных и муниципальных платежах» (с изменениями от 25.09.2014 № 2964, 15.05.2017 № 786, 23.08.2019 № 1756, 07.08.2020 № 1145, 26.11.2021 </w:t>
      </w:r>
      <w:r>
        <w:rPr>
          <w:szCs w:val="28"/>
        </w:rPr>
        <w:br/>
        <w:t xml:space="preserve">№ 2065, 04.05.2022 № 803, 12.09.2022 № 1634, 12.05.2023 № 1415, 17.08.2023 </w:t>
      </w:r>
      <w:r>
        <w:rPr>
          <w:szCs w:val="28"/>
        </w:rPr>
        <w:br/>
        <w:t>№ 2400) следующие изменения:</w:t>
      </w:r>
    </w:p>
    <w:p w:rsidR="0088463E" w:rsidRDefault="0088463E" w:rsidP="0088463E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В пункте 5 приложения 1, в строках 18, 19 приложения 2 к </w:t>
      </w:r>
      <w:proofErr w:type="spellStart"/>
      <w:r>
        <w:rPr>
          <w:szCs w:val="28"/>
        </w:rPr>
        <w:t>распоря-жению</w:t>
      </w:r>
      <w:proofErr w:type="spellEnd"/>
      <w:r>
        <w:rPr>
          <w:szCs w:val="28"/>
        </w:rPr>
        <w:t xml:space="preserve"> слова «отдел потребительского рынка и защиты прав потребителей» </w:t>
      </w:r>
      <w:r>
        <w:rPr>
          <w:szCs w:val="28"/>
        </w:rPr>
        <w:br/>
        <w:t>в соответствующем падеже заменить словами «управление потребительского рынка и защиты прав потребителей» в соответствующем падеже.</w:t>
      </w:r>
    </w:p>
    <w:p w:rsidR="0088463E" w:rsidRDefault="0088463E" w:rsidP="0088463E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В строке 1 приложения 3 к распоряжению </w:t>
      </w:r>
      <w:r w:rsidR="009565DF">
        <w:rPr>
          <w:szCs w:val="28"/>
        </w:rPr>
        <w:t>цифры</w:t>
      </w:r>
      <w:r>
        <w:rPr>
          <w:szCs w:val="28"/>
        </w:rPr>
        <w:t xml:space="preserve"> «040 1 11 09044 04 0024 120» заменить </w:t>
      </w:r>
      <w:r w:rsidR="009565DF">
        <w:rPr>
          <w:szCs w:val="28"/>
        </w:rPr>
        <w:t>цифрами</w:t>
      </w:r>
      <w:r>
        <w:rPr>
          <w:szCs w:val="28"/>
        </w:rPr>
        <w:t xml:space="preserve"> «040 1 11 09080 04 0000 120».</w:t>
      </w:r>
    </w:p>
    <w:p w:rsidR="0088463E" w:rsidRDefault="0088463E" w:rsidP="0088463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8463E" w:rsidRDefault="0088463E" w:rsidP="0088463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</w:t>
      </w:r>
    </w:p>
    <w:p w:rsidR="0088463E" w:rsidRDefault="0088463E" w:rsidP="0088463E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88463E" w:rsidRDefault="0088463E" w:rsidP="0088463E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88463E" w:rsidRDefault="0088463E" w:rsidP="0088463E">
      <w:pPr>
        <w:ind w:firstLine="709"/>
        <w:jc w:val="both"/>
        <w:rPr>
          <w:szCs w:val="28"/>
        </w:rPr>
      </w:pPr>
    </w:p>
    <w:p w:rsidR="0088463E" w:rsidRDefault="0088463E" w:rsidP="0088463E">
      <w:pPr>
        <w:rPr>
          <w:szCs w:val="28"/>
        </w:rPr>
      </w:pPr>
    </w:p>
    <w:p w:rsidR="0088463E" w:rsidRDefault="0088463E" w:rsidP="0088463E">
      <w:pPr>
        <w:rPr>
          <w:szCs w:val="28"/>
        </w:rPr>
      </w:pPr>
    </w:p>
    <w:p w:rsidR="0088463E" w:rsidRDefault="0088463E" w:rsidP="0088463E">
      <w:pPr>
        <w:ind w:right="140"/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Л.М. </w:t>
      </w:r>
      <w:proofErr w:type="spellStart"/>
      <w:r>
        <w:rPr>
          <w:szCs w:val="28"/>
        </w:rPr>
        <w:t>Батракова</w:t>
      </w:r>
      <w:proofErr w:type="spellEnd"/>
    </w:p>
    <w:p w:rsidR="0088463E" w:rsidRDefault="0088463E" w:rsidP="0088463E">
      <w:pPr>
        <w:ind w:right="140"/>
        <w:rPr>
          <w:szCs w:val="28"/>
        </w:rPr>
      </w:pPr>
    </w:p>
    <w:p w:rsidR="0088463E" w:rsidRDefault="0088463E" w:rsidP="0088463E">
      <w:pPr>
        <w:ind w:left="11624"/>
        <w:rPr>
          <w:rFonts w:eastAsia="Calibri"/>
          <w:color w:val="000000"/>
          <w:szCs w:val="28"/>
        </w:rPr>
      </w:pPr>
    </w:p>
    <w:p w:rsidR="0088463E" w:rsidRDefault="0088463E" w:rsidP="0088463E">
      <w:pPr>
        <w:ind w:left="11624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Администрации города</w:t>
      </w:r>
    </w:p>
    <w:p w:rsidR="001C2E98" w:rsidRPr="0088463E" w:rsidRDefault="001C2E98" w:rsidP="0088463E"/>
    <w:sectPr w:rsidR="001C2E98" w:rsidRPr="0088463E" w:rsidSect="00884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6C" w:rsidRDefault="00BB3B6C" w:rsidP="00326C3D">
      <w:r>
        <w:separator/>
      </w:r>
    </w:p>
  </w:endnote>
  <w:endnote w:type="continuationSeparator" w:id="0">
    <w:p w:rsidR="00BB3B6C" w:rsidRDefault="00BB3B6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01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01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0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6C" w:rsidRDefault="00BB3B6C" w:rsidP="00326C3D">
      <w:r>
        <w:separator/>
      </w:r>
    </w:p>
  </w:footnote>
  <w:footnote w:type="continuationSeparator" w:id="0">
    <w:p w:rsidR="00BB3B6C" w:rsidRDefault="00BB3B6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01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04A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018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C01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01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4A70"/>
    <w:multiLevelType w:val="multilevel"/>
    <w:tmpl w:val="F23C79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00" w:hanging="7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3120" w:hanging="108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840" w:hanging="1440"/>
      </w:pPr>
    </w:lvl>
    <w:lvl w:ilvl="6">
      <w:start w:val="1"/>
      <w:numFmt w:val="decimal"/>
      <w:lvlText w:val="%1.%2.%3.%4.%5.%6.%7."/>
      <w:lvlJc w:val="left"/>
      <w:pPr>
        <w:ind w:left="5880" w:hanging="1800"/>
      </w:pPr>
    </w:lvl>
    <w:lvl w:ilvl="7">
      <w:start w:val="1"/>
      <w:numFmt w:val="decimal"/>
      <w:lvlText w:val="%1.%2.%3.%4.%5.%6.%7.%8."/>
      <w:lvlJc w:val="left"/>
      <w:pPr>
        <w:ind w:left="6560" w:hanging="1800"/>
      </w:pPr>
    </w:lvl>
    <w:lvl w:ilvl="8">
      <w:start w:val="1"/>
      <w:numFmt w:val="decimal"/>
      <w:lvlText w:val="%1.%2.%3.%4.%5.%6.%7.%8.%9."/>
      <w:lvlJc w:val="left"/>
      <w:pPr>
        <w:ind w:left="7600" w:hanging="2160"/>
      </w:pPr>
    </w:lvl>
  </w:abstractNum>
  <w:abstractNum w:abstractNumId="1" w15:restartNumberingAfterBreak="0">
    <w:nsid w:val="7DB30C9D"/>
    <w:multiLevelType w:val="hybridMultilevel"/>
    <w:tmpl w:val="657E1FAA"/>
    <w:lvl w:ilvl="0" w:tplc="1070113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E"/>
    <w:rsid w:val="001C2E98"/>
    <w:rsid w:val="001C53A4"/>
    <w:rsid w:val="001D0DEA"/>
    <w:rsid w:val="00326C3D"/>
    <w:rsid w:val="005F2620"/>
    <w:rsid w:val="006004A8"/>
    <w:rsid w:val="006C0188"/>
    <w:rsid w:val="00847B8A"/>
    <w:rsid w:val="0088463E"/>
    <w:rsid w:val="008D4C27"/>
    <w:rsid w:val="009565DF"/>
    <w:rsid w:val="00995F64"/>
    <w:rsid w:val="00BB3B6C"/>
    <w:rsid w:val="00C749F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75FC0F-FBC9-4E61-87CB-0B17623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8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8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B079-981C-4873-84ED-7AF96560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2023-09-01T07:33:00Z</cp:lastPrinted>
  <dcterms:created xsi:type="dcterms:W3CDTF">2023-09-05T09:40:00Z</dcterms:created>
  <dcterms:modified xsi:type="dcterms:W3CDTF">2023-09-05T09:40:00Z</dcterms:modified>
</cp:coreProperties>
</file>