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29" w:rsidRDefault="00DF7529" w:rsidP="00656C1A">
      <w:pPr>
        <w:spacing w:line="120" w:lineRule="atLeast"/>
        <w:jc w:val="center"/>
        <w:rPr>
          <w:sz w:val="24"/>
          <w:szCs w:val="24"/>
        </w:rPr>
      </w:pPr>
    </w:p>
    <w:p w:rsidR="00DF7529" w:rsidRDefault="00DF7529" w:rsidP="00656C1A">
      <w:pPr>
        <w:spacing w:line="120" w:lineRule="atLeast"/>
        <w:jc w:val="center"/>
        <w:rPr>
          <w:sz w:val="24"/>
          <w:szCs w:val="24"/>
        </w:rPr>
      </w:pPr>
    </w:p>
    <w:p w:rsidR="00DF7529" w:rsidRPr="00852378" w:rsidRDefault="00DF7529" w:rsidP="00656C1A">
      <w:pPr>
        <w:spacing w:line="120" w:lineRule="atLeast"/>
        <w:jc w:val="center"/>
        <w:rPr>
          <w:sz w:val="10"/>
          <w:szCs w:val="10"/>
        </w:rPr>
      </w:pPr>
    </w:p>
    <w:p w:rsidR="00DF7529" w:rsidRDefault="00DF7529" w:rsidP="00656C1A">
      <w:pPr>
        <w:spacing w:line="120" w:lineRule="atLeast"/>
        <w:jc w:val="center"/>
        <w:rPr>
          <w:sz w:val="10"/>
          <w:szCs w:val="24"/>
        </w:rPr>
      </w:pPr>
    </w:p>
    <w:p w:rsidR="00DF7529" w:rsidRPr="005541F0" w:rsidRDefault="00DF75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F7529" w:rsidRDefault="00DF75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F7529" w:rsidRPr="005541F0" w:rsidRDefault="00DF752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F7529" w:rsidRPr="005649E4" w:rsidRDefault="00DF7529" w:rsidP="00656C1A">
      <w:pPr>
        <w:spacing w:line="120" w:lineRule="atLeast"/>
        <w:jc w:val="center"/>
        <w:rPr>
          <w:sz w:val="18"/>
          <w:szCs w:val="24"/>
        </w:rPr>
      </w:pPr>
    </w:p>
    <w:p w:rsidR="00DF7529" w:rsidRPr="00656C1A" w:rsidRDefault="00DF752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F7529" w:rsidRPr="005541F0" w:rsidRDefault="00DF7529" w:rsidP="00656C1A">
      <w:pPr>
        <w:spacing w:line="120" w:lineRule="atLeast"/>
        <w:jc w:val="center"/>
        <w:rPr>
          <w:sz w:val="18"/>
          <w:szCs w:val="24"/>
        </w:rPr>
      </w:pPr>
    </w:p>
    <w:p w:rsidR="00DF7529" w:rsidRPr="005541F0" w:rsidRDefault="00DF7529" w:rsidP="00656C1A">
      <w:pPr>
        <w:spacing w:line="120" w:lineRule="atLeast"/>
        <w:jc w:val="center"/>
        <w:rPr>
          <w:sz w:val="20"/>
          <w:szCs w:val="24"/>
        </w:rPr>
      </w:pPr>
    </w:p>
    <w:p w:rsidR="00DF7529" w:rsidRPr="00656C1A" w:rsidRDefault="00DF752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F7529" w:rsidRDefault="00DF7529" w:rsidP="00656C1A">
      <w:pPr>
        <w:spacing w:line="120" w:lineRule="atLeast"/>
        <w:jc w:val="center"/>
        <w:rPr>
          <w:sz w:val="30"/>
          <w:szCs w:val="24"/>
        </w:rPr>
      </w:pPr>
    </w:p>
    <w:p w:rsidR="00DF7529" w:rsidRPr="00656C1A" w:rsidRDefault="00DF752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F752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F7529" w:rsidRPr="00F8214F" w:rsidRDefault="00DF75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F7529" w:rsidRPr="00F8214F" w:rsidRDefault="00F94BC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F7529" w:rsidRPr="00F8214F" w:rsidRDefault="00DF752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F7529" w:rsidRPr="00F8214F" w:rsidRDefault="00F94BC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DF7529" w:rsidRPr="00A63FB0" w:rsidRDefault="00DF752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F7529" w:rsidRPr="00A3761A" w:rsidRDefault="00F94BC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F7529" w:rsidRPr="00F8214F" w:rsidRDefault="00DF752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F7529" w:rsidRPr="00F8214F" w:rsidRDefault="00DF752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F7529" w:rsidRPr="00AB4194" w:rsidRDefault="00DF75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F7529" w:rsidRPr="00F8214F" w:rsidRDefault="00F94BC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2155</w:t>
            </w:r>
          </w:p>
        </w:tc>
      </w:tr>
    </w:tbl>
    <w:p w:rsidR="00DF7529" w:rsidRPr="000C4AB5" w:rsidRDefault="00DF7529" w:rsidP="00C725A6">
      <w:pPr>
        <w:rPr>
          <w:rFonts w:cs="Times New Roman"/>
          <w:szCs w:val="28"/>
          <w:lang w:val="en-US"/>
        </w:rPr>
      </w:pPr>
    </w:p>
    <w:p w:rsidR="00DF7529" w:rsidRDefault="00DF7529" w:rsidP="00DF7529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переименовании остановки </w:t>
      </w:r>
    </w:p>
    <w:p w:rsidR="00DF7529" w:rsidRDefault="00DF7529" w:rsidP="00DF7529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общественного транспорта </w:t>
      </w:r>
    </w:p>
    <w:p w:rsidR="00DF7529" w:rsidRDefault="00DF7529" w:rsidP="00DF7529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DF7529" w:rsidRDefault="00DF7529" w:rsidP="00DF7529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DF7529" w:rsidRDefault="00DF7529" w:rsidP="00DF7529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города от 30.03.2015 № 2158 «Об утверждении положения                   </w:t>
      </w:r>
      <w:r w:rsidRPr="00DF7529">
        <w:rPr>
          <w:rFonts w:ascii="Times New Roman" w:hAnsi="Times New Roman" w:cs="Times New Roman"/>
          <w:bCs/>
          <w:spacing w:val="-4"/>
          <w:sz w:val="28"/>
          <w:szCs w:val="28"/>
        </w:rPr>
        <w:t>о порядке присвоения, изменения и аннулирования адресов объектам адресации»,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распоряжениями Администрации города от 30.12.2005 № 3686 «Об утверждении Регламента Администрации города», от 13.05.2013 № 1619 «О городской комиссии по топонимике», от 21.04.2021 № 552 «О распределении отдельных полномочий Главы города между высшими должностными лицами </w:t>
      </w:r>
      <w:proofErr w:type="spellStart"/>
      <w:r>
        <w:rPr>
          <w:rFonts w:ascii="Times New Roman" w:hAnsi="Times New Roman"/>
          <w:bCs/>
          <w:sz w:val="28"/>
          <w:szCs w:val="28"/>
        </w:rPr>
        <w:t>Админи-страции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города», на основании протокола заседания городской комиссии                         по топонимике от 05.07.2023 № 99:</w:t>
      </w:r>
    </w:p>
    <w:p w:rsidR="00DF7529" w:rsidRDefault="00DF7529" w:rsidP="00DF7529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Переименовать остановку общественного транспорта «проспект Мира», расположенную по проспекту Мира, вблизи Свято-Троицкого кафедрального собора, на «Свято-Троицкий кафедральный собор».</w:t>
      </w:r>
    </w:p>
    <w:p w:rsidR="00DF7529" w:rsidRPr="00DF7529" w:rsidRDefault="00DF7529" w:rsidP="00DF7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2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DF7529">
        <w:rPr>
          <w:rFonts w:ascii="Times New Roman" w:hAnsi="Times New Roman" w:cs="Times New Roman"/>
          <w:sz w:val="28"/>
          <w:szCs w:val="28"/>
        </w:rPr>
        <w:t xml:space="preserve">Департаменту массовых коммуникаций и аналитики разместить настоящее распоряжение на официальном портале </w:t>
      </w:r>
      <w:r w:rsidRPr="00DF752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города: </w:t>
      </w:r>
      <w:hyperlink r:id="rId7" w:history="1">
        <w:r w:rsidRPr="00DF7529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F7529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F7529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admsurgut</w:t>
        </w:r>
        <w:proofErr w:type="spellEnd"/>
        <w:r w:rsidRPr="00DF7529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F7529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F7529">
        <w:rPr>
          <w:rFonts w:ascii="Times New Roman" w:hAnsi="Times New Roman" w:cs="Times New Roman"/>
          <w:sz w:val="28"/>
          <w:szCs w:val="28"/>
        </w:rPr>
        <w:t>.</w:t>
      </w:r>
    </w:p>
    <w:p w:rsidR="00DF7529" w:rsidRDefault="00DF7529" w:rsidP="00DF7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29">
        <w:rPr>
          <w:rFonts w:ascii="Times New Roman" w:hAnsi="Times New Roman" w:cs="Times New Roman"/>
          <w:sz w:val="28"/>
          <w:szCs w:val="28"/>
        </w:rPr>
        <w:t xml:space="preserve">3. 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docsurgut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529" w:rsidRDefault="00DF7529" w:rsidP="00DF7529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Настоящее распоряжение вступает в силу с момента его издания.</w:t>
      </w:r>
    </w:p>
    <w:p w:rsidR="00DF7529" w:rsidRDefault="00DF7529" w:rsidP="00DF7529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Контроль за выполнением распоряжения оставляю за собой.</w:t>
      </w:r>
    </w:p>
    <w:p w:rsidR="00DF7529" w:rsidRDefault="00DF7529" w:rsidP="00DF7529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DF7529" w:rsidRDefault="00DF7529" w:rsidP="00DF7529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DF7529" w:rsidRDefault="00DF7529" w:rsidP="00DF7529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2"/>
        <w:gridCol w:w="283"/>
        <w:gridCol w:w="4603"/>
      </w:tblGrid>
      <w:tr w:rsidR="00DF7529" w:rsidTr="00DF7529">
        <w:tc>
          <w:tcPr>
            <w:tcW w:w="4786" w:type="dxa"/>
            <w:hideMark/>
          </w:tcPr>
          <w:p w:rsidR="00DF7529" w:rsidRDefault="00DF752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Заместитель Главы города</w:t>
            </w:r>
          </w:p>
        </w:tc>
        <w:tc>
          <w:tcPr>
            <w:tcW w:w="284" w:type="dxa"/>
          </w:tcPr>
          <w:p w:rsidR="00DF7529" w:rsidRDefault="00DF7529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DF7529" w:rsidRDefault="00DF7529">
            <w:pPr>
              <w:pStyle w:val="ConsPlusNormal"/>
              <w:ind w:right="-114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В.А. Шаров</w:t>
            </w:r>
          </w:p>
        </w:tc>
      </w:tr>
    </w:tbl>
    <w:p w:rsidR="00951FE5" w:rsidRPr="00DF7529" w:rsidRDefault="00F94BC2" w:rsidP="00DF7529"/>
    <w:sectPr w:rsidR="00951FE5" w:rsidRPr="00DF7529" w:rsidSect="00DF7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976" w:rsidRDefault="001D2976">
      <w:r>
        <w:separator/>
      </w:r>
    </w:p>
  </w:endnote>
  <w:endnote w:type="continuationSeparator" w:id="0">
    <w:p w:rsidR="001D2976" w:rsidRDefault="001D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94BC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94BC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94B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976" w:rsidRDefault="001D2976">
      <w:r>
        <w:separator/>
      </w:r>
    </w:p>
  </w:footnote>
  <w:footnote w:type="continuationSeparator" w:id="0">
    <w:p w:rsidR="001D2976" w:rsidRDefault="001D2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94B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20BE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43E6D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94BC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94B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29"/>
    <w:rsid w:val="00084051"/>
    <w:rsid w:val="001D2976"/>
    <w:rsid w:val="002A036C"/>
    <w:rsid w:val="00417970"/>
    <w:rsid w:val="00780FCF"/>
    <w:rsid w:val="00974ECB"/>
    <w:rsid w:val="00DA6DAF"/>
    <w:rsid w:val="00DF7529"/>
    <w:rsid w:val="00E43E6D"/>
    <w:rsid w:val="00F20BE6"/>
    <w:rsid w:val="00F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F8D420A-8149-453E-AE74-2F882EFE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F7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F752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F7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7529"/>
    <w:rPr>
      <w:rFonts w:ascii="Times New Roman" w:hAnsi="Times New Roman"/>
      <w:sz w:val="28"/>
    </w:rPr>
  </w:style>
  <w:style w:type="character" w:styleId="a8">
    <w:name w:val="page number"/>
    <w:basedOn w:val="a0"/>
    <w:rsid w:val="00DF7529"/>
  </w:style>
  <w:style w:type="paragraph" w:customStyle="1" w:styleId="ConsPlusNormal">
    <w:name w:val="ConsPlusNormal"/>
    <w:rsid w:val="00DF75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F7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3B91D-63E1-4666-965F-31A95B23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2023-07-24T09:19:00Z</cp:lastPrinted>
  <dcterms:created xsi:type="dcterms:W3CDTF">2023-07-26T04:04:00Z</dcterms:created>
  <dcterms:modified xsi:type="dcterms:W3CDTF">2023-07-26T04:04:00Z</dcterms:modified>
</cp:coreProperties>
</file>