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08" w:rsidRDefault="00115F08" w:rsidP="00656C1A">
      <w:pPr>
        <w:spacing w:line="120" w:lineRule="atLeast"/>
        <w:jc w:val="center"/>
        <w:rPr>
          <w:sz w:val="24"/>
          <w:szCs w:val="24"/>
        </w:rPr>
      </w:pPr>
    </w:p>
    <w:p w:rsidR="00115F08" w:rsidRDefault="00115F08" w:rsidP="00656C1A">
      <w:pPr>
        <w:spacing w:line="120" w:lineRule="atLeast"/>
        <w:jc w:val="center"/>
        <w:rPr>
          <w:sz w:val="24"/>
          <w:szCs w:val="24"/>
        </w:rPr>
      </w:pPr>
    </w:p>
    <w:p w:rsidR="00115F08" w:rsidRPr="00852378" w:rsidRDefault="00115F08" w:rsidP="00656C1A">
      <w:pPr>
        <w:spacing w:line="120" w:lineRule="atLeast"/>
        <w:jc w:val="center"/>
        <w:rPr>
          <w:sz w:val="10"/>
          <w:szCs w:val="10"/>
        </w:rPr>
      </w:pPr>
    </w:p>
    <w:p w:rsidR="00115F08" w:rsidRDefault="00115F08" w:rsidP="00656C1A">
      <w:pPr>
        <w:spacing w:line="120" w:lineRule="atLeast"/>
        <w:jc w:val="center"/>
        <w:rPr>
          <w:sz w:val="10"/>
          <w:szCs w:val="24"/>
        </w:rPr>
      </w:pPr>
    </w:p>
    <w:p w:rsidR="00115F08" w:rsidRPr="005541F0" w:rsidRDefault="00115F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5F08" w:rsidRDefault="00115F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15F08" w:rsidRPr="005541F0" w:rsidRDefault="00115F0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15F08" w:rsidRPr="005649E4" w:rsidRDefault="00115F08" w:rsidP="00656C1A">
      <w:pPr>
        <w:spacing w:line="120" w:lineRule="atLeast"/>
        <w:jc w:val="center"/>
        <w:rPr>
          <w:sz w:val="18"/>
          <w:szCs w:val="24"/>
        </w:rPr>
      </w:pPr>
    </w:p>
    <w:p w:rsidR="00115F08" w:rsidRPr="00656C1A" w:rsidRDefault="00115F0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15F08" w:rsidRPr="005541F0" w:rsidRDefault="00115F08" w:rsidP="00656C1A">
      <w:pPr>
        <w:spacing w:line="120" w:lineRule="atLeast"/>
        <w:jc w:val="center"/>
        <w:rPr>
          <w:sz w:val="18"/>
          <w:szCs w:val="24"/>
        </w:rPr>
      </w:pPr>
    </w:p>
    <w:p w:rsidR="00115F08" w:rsidRPr="005541F0" w:rsidRDefault="00115F08" w:rsidP="00656C1A">
      <w:pPr>
        <w:spacing w:line="120" w:lineRule="atLeast"/>
        <w:jc w:val="center"/>
        <w:rPr>
          <w:sz w:val="20"/>
          <w:szCs w:val="24"/>
        </w:rPr>
      </w:pPr>
    </w:p>
    <w:p w:rsidR="00115F08" w:rsidRPr="00656C1A" w:rsidRDefault="00115F0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15F08" w:rsidRDefault="00115F08" w:rsidP="00656C1A">
      <w:pPr>
        <w:spacing w:line="120" w:lineRule="atLeast"/>
        <w:jc w:val="center"/>
        <w:rPr>
          <w:sz w:val="30"/>
          <w:szCs w:val="24"/>
        </w:rPr>
      </w:pPr>
    </w:p>
    <w:p w:rsidR="00115F08" w:rsidRPr="00656C1A" w:rsidRDefault="00115F0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15F0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15F08" w:rsidRPr="00F8214F" w:rsidRDefault="00115F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15F08" w:rsidRPr="00F8214F" w:rsidRDefault="005F69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15F08" w:rsidRPr="00F8214F" w:rsidRDefault="00115F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15F08" w:rsidRPr="00F8214F" w:rsidRDefault="005F69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115F08" w:rsidRPr="00A63FB0" w:rsidRDefault="00115F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15F08" w:rsidRPr="00A3761A" w:rsidRDefault="005F69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15F08" w:rsidRPr="00F8214F" w:rsidRDefault="00115F0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15F08" w:rsidRPr="00F8214F" w:rsidRDefault="00115F0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15F08" w:rsidRPr="00AB4194" w:rsidRDefault="00115F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15F08" w:rsidRPr="00F8214F" w:rsidRDefault="005F69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2069</w:t>
            </w:r>
          </w:p>
        </w:tc>
      </w:tr>
    </w:tbl>
    <w:p w:rsidR="00115F08" w:rsidRPr="004B4D28" w:rsidRDefault="00115F08" w:rsidP="00C725A6">
      <w:pPr>
        <w:rPr>
          <w:rFonts w:cs="Times New Roman"/>
          <w:sz w:val="26"/>
          <w:szCs w:val="26"/>
          <w:lang w:val="en-US"/>
        </w:rPr>
      </w:pPr>
    </w:p>
    <w:p w:rsidR="00115F08" w:rsidRPr="004B4D28" w:rsidRDefault="00115F08" w:rsidP="008C0829">
      <w:pPr>
        <w:rPr>
          <w:sz w:val="26"/>
          <w:szCs w:val="26"/>
        </w:rPr>
      </w:pPr>
      <w:r w:rsidRPr="004B4D28">
        <w:rPr>
          <w:sz w:val="26"/>
          <w:szCs w:val="26"/>
        </w:rPr>
        <w:t xml:space="preserve">О проверке готовности </w:t>
      </w:r>
    </w:p>
    <w:p w:rsidR="004B4D28" w:rsidRPr="004B4D28" w:rsidRDefault="00115F08" w:rsidP="008C0829">
      <w:pPr>
        <w:rPr>
          <w:sz w:val="26"/>
          <w:szCs w:val="26"/>
        </w:rPr>
      </w:pPr>
      <w:r w:rsidRPr="004B4D28">
        <w:rPr>
          <w:sz w:val="26"/>
          <w:szCs w:val="26"/>
        </w:rPr>
        <w:t xml:space="preserve">к отопительному периоду 2023 – </w:t>
      </w:r>
    </w:p>
    <w:p w:rsidR="00115F08" w:rsidRPr="004B4D28" w:rsidRDefault="00115F08" w:rsidP="008C0829">
      <w:pPr>
        <w:rPr>
          <w:sz w:val="26"/>
          <w:szCs w:val="26"/>
        </w:rPr>
      </w:pPr>
      <w:r w:rsidRPr="004B4D28">
        <w:rPr>
          <w:sz w:val="26"/>
          <w:szCs w:val="26"/>
        </w:rPr>
        <w:t xml:space="preserve">2024 годов теплоснабжающих, </w:t>
      </w:r>
    </w:p>
    <w:p w:rsidR="00115F08" w:rsidRPr="004B4D28" w:rsidRDefault="00115F08" w:rsidP="008C0829">
      <w:pPr>
        <w:rPr>
          <w:sz w:val="26"/>
          <w:szCs w:val="26"/>
        </w:rPr>
      </w:pPr>
      <w:r w:rsidRPr="004B4D28">
        <w:rPr>
          <w:sz w:val="26"/>
          <w:szCs w:val="26"/>
        </w:rPr>
        <w:t xml:space="preserve">теплосетевых организаций </w:t>
      </w:r>
    </w:p>
    <w:p w:rsidR="00115F08" w:rsidRPr="004B4D28" w:rsidRDefault="00115F08" w:rsidP="008C0829">
      <w:pPr>
        <w:rPr>
          <w:sz w:val="26"/>
          <w:szCs w:val="26"/>
        </w:rPr>
      </w:pPr>
      <w:r w:rsidRPr="004B4D28">
        <w:rPr>
          <w:sz w:val="26"/>
          <w:szCs w:val="26"/>
        </w:rPr>
        <w:t xml:space="preserve">и потребителей тепловой </w:t>
      </w:r>
    </w:p>
    <w:p w:rsidR="00115F08" w:rsidRPr="004B4D28" w:rsidRDefault="00115F08" w:rsidP="008C0829">
      <w:pPr>
        <w:rPr>
          <w:sz w:val="26"/>
          <w:szCs w:val="26"/>
        </w:rPr>
      </w:pPr>
      <w:r w:rsidRPr="004B4D28">
        <w:rPr>
          <w:sz w:val="26"/>
          <w:szCs w:val="26"/>
        </w:rPr>
        <w:t xml:space="preserve">энергии, теплопотребляющие </w:t>
      </w:r>
    </w:p>
    <w:p w:rsidR="00115F08" w:rsidRPr="004B4D28" w:rsidRDefault="00115F08" w:rsidP="008C0829">
      <w:pPr>
        <w:rPr>
          <w:sz w:val="26"/>
          <w:szCs w:val="26"/>
        </w:rPr>
      </w:pPr>
      <w:r w:rsidRPr="004B4D28">
        <w:rPr>
          <w:sz w:val="26"/>
          <w:szCs w:val="26"/>
        </w:rPr>
        <w:t xml:space="preserve">установки которых подключены </w:t>
      </w:r>
    </w:p>
    <w:p w:rsidR="00115F08" w:rsidRPr="004B4D28" w:rsidRDefault="00115F08" w:rsidP="008C0829">
      <w:pPr>
        <w:rPr>
          <w:sz w:val="26"/>
          <w:szCs w:val="26"/>
        </w:rPr>
      </w:pPr>
      <w:r w:rsidRPr="004B4D28">
        <w:rPr>
          <w:sz w:val="26"/>
          <w:szCs w:val="26"/>
        </w:rPr>
        <w:t xml:space="preserve">к системе теплоснабжения </w:t>
      </w:r>
    </w:p>
    <w:p w:rsidR="00115F08" w:rsidRPr="004B4D28" w:rsidRDefault="00115F08" w:rsidP="004B4D28">
      <w:pPr>
        <w:pStyle w:val="a9"/>
        <w:jc w:val="both"/>
        <w:rPr>
          <w:sz w:val="26"/>
          <w:szCs w:val="26"/>
        </w:rPr>
      </w:pPr>
    </w:p>
    <w:p w:rsidR="00115F08" w:rsidRPr="004B4D28" w:rsidRDefault="00115F08" w:rsidP="004B4D28">
      <w:pPr>
        <w:pStyle w:val="a9"/>
        <w:jc w:val="both"/>
        <w:rPr>
          <w:sz w:val="26"/>
          <w:szCs w:val="26"/>
        </w:rPr>
      </w:pPr>
    </w:p>
    <w:p w:rsidR="00115F08" w:rsidRPr="006C4069" w:rsidRDefault="00115F08" w:rsidP="006C4069">
      <w:pPr>
        <w:pStyle w:val="a9"/>
        <w:ind w:firstLine="709"/>
        <w:jc w:val="both"/>
        <w:rPr>
          <w:sz w:val="27"/>
          <w:szCs w:val="27"/>
        </w:rPr>
      </w:pPr>
      <w:r w:rsidRPr="006C4069">
        <w:rPr>
          <w:sz w:val="27"/>
          <w:szCs w:val="27"/>
        </w:rPr>
        <w:t>В соответствии со стат</w:t>
      </w:r>
      <w:r w:rsidR="00C57CB3">
        <w:rPr>
          <w:sz w:val="27"/>
          <w:szCs w:val="27"/>
        </w:rPr>
        <w:t>ь</w:t>
      </w:r>
      <w:r w:rsidRPr="006C4069">
        <w:rPr>
          <w:sz w:val="27"/>
          <w:szCs w:val="27"/>
        </w:rPr>
        <w:t xml:space="preserve">ями 6, 20 Федерального закона от 27.07.2010 </w:t>
      </w:r>
      <w:r w:rsidR="006C4069">
        <w:rPr>
          <w:sz w:val="27"/>
          <w:szCs w:val="27"/>
        </w:rPr>
        <w:br/>
      </w:r>
      <w:r w:rsidRPr="006C4069">
        <w:rPr>
          <w:sz w:val="27"/>
          <w:szCs w:val="27"/>
        </w:rPr>
        <w:t>№ 190</w:t>
      </w:r>
      <w:r w:rsidR="004B4D28" w:rsidRPr="006C4069">
        <w:rPr>
          <w:sz w:val="27"/>
          <w:szCs w:val="27"/>
        </w:rPr>
        <w:t>-</w:t>
      </w:r>
      <w:r w:rsidR="00C57CB3">
        <w:rPr>
          <w:sz w:val="27"/>
          <w:szCs w:val="27"/>
        </w:rPr>
        <w:t>ФЗ «О теплоснабжении», п</w:t>
      </w:r>
      <w:r w:rsidRPr="006C4069">
        <w:rPr>
          <w:sz w:val="27"/>
          <w:szCs w:val="27"/>
        </w:rPr>
        <w:t xml:space="preserve">риказа Минэнерго России от 12.03.2013 </w:t>
      </w:r>
      <w:r w:rsidR="006C4069">
        <w:rPr>
          <w:sz w:val="27"/>
          <w:szCs w:val="27"/>
        </w:rPr>
        <w:br/>
      </w:r>
      <w:r w:rsidRPr="006C4069">
        <w:rPr>
          <w:sz w:val="27"/>
          <w:szCs w:val="27"/>
        </w:rPr>
        <w:t xml:space="preserve">№ 103 «Об утверждении Правил оценки готовности к отопительному периоду», </w:t>
      </w:r>
      <w:r w:rsidR="006C4069">
        <w:rPr>
          <w:sz w:val="27"/>
          <w:szCs w:val="27"/>
        </w:rPr>
        <w:br/>
      </w:r>
      <w:r w:rsidRPr="006C4069">
        <w:rPr>
          <w:sz w:val="27"/>
          <w:szCs w:val="27"/>
        </w:rPr>
        <w:t xml:space="preserve">в соответствии с распоряжением Администрации города от 30.12.2005 № 3686 </w:t>
      </w:r>
      <w:r w:rsidR="006C4069">
        <w:rPr>
          <w:sz w:val="27"/>
          <w:szCs w:val="27"/>
        </w:rPr>
        <w:br/>
      </w:r>
      <w:r w:rsidRPr="006C4069">
        <w:rPr>
          <w:sz w:val="27"/>
          <w:szCs w:val="27"/>
        </w:rPr>
        <w:t xml:space="preserve">«Об утверждении Регламента Администрации города», в целях своевременной </w:t>
      </w:r>
      <w:r w:rsidR="006C4069">
        <w:rPr>
          <w:sz w:val="27"/>
          <w:szCs w:val="27"/>
        </w:rPr>
        <w:br/>
      </w:r>
      <w:r w:rsidRPr="006C4069">
        <w:rPr>
          <w:sz w:val="27"/>
          <w:szCs w:val="27"/>
        </w:rPr>
        <w:t>и качественной подготовки к отопительному периоду 2023 – 2024 годов потре</w:t>
      </w:r>
      <w:r w:rsidR="00830CCC">
        <w:rPr>
          <w:sz w:val="27"/>
          <w:szCs w:val="27"/>
        </w:rPr>
        <w:t>-</w:t>
      </w:r>
      <w:r w:rsidRPr="006C4069">
        <w:rPr>
          <w:sz w:val="27"/>
          <w:szCs w:val="27"/>
        </w:rPr>
        <w:t xml:space="preserve">бителей тепловой энергии, теплопотребляющие установки которых подключены </w:t>
      </w:r>
      <w:r w:rsidR="00830CCC">
        <w:rPr>
          <w:sz w:val="27"/>
          <w:szCs w:val="27"/>
        </w:rPr>
        <w:br/>
      </w:r>
      <w:r w:rsidRPr="006C4069">
        <w:rPr>
          <w:sz w:val="27"/>
          <w:szCs w:val="27"/>
        </w:rPr>
        <w:t>к системе теплоснабжения, объектов жилищно-коммунального комплекса, тепло</w:t>
      </w:r>
      <w:r w:rsidR="00830CCC">
        <w:rPr>
          <w:sz w:val="27"/>
          <w:szCs w:val="27"/>
        </w:rPr>
        <w:t>-</w:t>
      </w:r>
      <w:r w:rsidRPr="006C4069">
        <w:rPr>
          <w:sz w:val="27"/>
          <w:szCs w:val="27"/>
        </w:rPr>
        <w:t>снабжающих, теплосетевых организаций:</w:t>
      </w:r>
    </w:p>
    <w:p w:rsidR="00115F08" w:rsidRPr="006C4069" w:rsidRDefault="00115F08" w:rsidP="006C4069">
      <w:pPr>
        <w:pStyle w:val="a9"/>
        <w:ind w:firstLine="709"/>
        <w:jc w:val="both"/>
        <w:rPr>
          <w:sz w:val="27"/>
          <w:szCs w:val="27"/>
        </w:rPr>
      </w:pPr>
      <w:r w:rsidRPr="006C4069">
        <w:rPr>
          <w:sz w:val="27"/>
          <w:szCs w:val="27"/>
        </w:rPr>
        <w:t>1. Утвердить:</w:t>
      </w:r>
    </w:p>
    <w:p w:rsidR="00115F08" w:rsidRPr="006C4069" w:rsidRDefault="00115F08" w:rsidP="006C4069">
      <w:pPr>
        <w:tabs>
          <w:tab w:val="left" w:pos="8205"/>
        </w:tabs>
        <w:ind w:firstLine="709"/>
        <w:jc w:val="both"/>
        <w:rPr>
          <w:sz w:val="27"/>
          <w:szCs w:val="27"/>
        </w:rPr>
      </w:pPr>
      <w:r w:rsidRPr="006C4069">
        <w:rPr>
          <w:sz w:val="27"/>
          <w:szCs w:val="27"/>
        </w:rPr>
        <w:t>- перечень мероприятий Администрации города по подготовке объектов жилищно-коммунального комплекса, здравоохранения, образования и социальной сферы муниципального образования городской округ Сургут Ханты-Мансийского автономного округа – Югры к работе в осенне-зимний период 2023 – 2024 годов согласно приложению 1;</w:t>
      </w:r>
    </w:p>
    <w:p w:rsidR="00115F08" w:rsidRPr="006C4069" w:rsidRDefault="00115F08" w:rsidP="006C4069">
      <w:pPr>
        <w:pStyle w:val="a9"/>
        <w:ind w:firstLine="709"/>
        <w:jc w:val="both"/>
        <w:rPr>
          <w:sz w:val="27"/>
          <w:szCs w:val="27"/>
        </w:rPr>
      </w:pPr>
      <w:r w:rsidRPr="006C4069">
        <w:rPr>
          <w:sz w:val="27"/>
          <w:szCs w:val="27"/>
        </w:rPr>
        <w:t>- состав комиссии по проведению проверки готовности к отопительному периоду 2023 – 2024 годов теплоснабжающих и теплосетевых организаций согласно приложению 2;</w:t>
      </w:r>
    </w:p>
    <w:p w:rsidR="00115F08" w:rsidRPr="006C4069" w:rsidRDefault="00115F08" w:rsidP="006C4069">
      <w:pPr>
        <w:pStyle w:val="a9"/>
        <w:ind w:firstLine="709"/>
        <w:jc w:val="both"/>
        <w:rPr>
          <w:sz w:val="27"/>
          <w:szCs w:val="27"/>
        </w:rPr>
      </w:pPr>
      <w:r w:rsidRPr="006C4069">
        <w:rPr>
          <w:sz w:val="27"/>
          <w:szCs w:val="27"/>
        </w:rPr>
        <w:t>- перечень теплоснабжающих и теплосетевых организаций, подлежащих проверке готовности к работе в отопительный период 2023 – 2024 годов согласно приложению 3;</w:t>
      </w:r>
    </w:p>
    <w:p w:rsidR="00115F08" w:rsidRPr="006C4069" w:rsidRDefault="00115F08" w:rsidP="006C4069">
      <w:pPr>
        <w:pStyle w:val="a9"/>
        <w:ind w:firstLine="709"/>
        <w:jc w:val="both"/>
        <w:rPr>
          <w:sz w:val="27"/>
          <w:szCs w:val="27"/>
        </w:rPr>
      </w:pPr>
      <w:r w:rsidRPr="006C4069">
        <w:rPr>
          <w:sz w:val="27"/>
          <w:szCs w:val="27"/>
        </w:rPr>
        <w:t xml:space="preserve">- состав комиссии по проведению проверки готовности к отопительному периоду 2023 – 2024 годов лиц, осуществляющих управление многоквартирными </w:t>
      </w:r>
      <w:r w:rsidRPr="006C4069">
        <w:rPr>
          <w:sz w:val="27"/>
          <w:szCs w:val="27"/>
        </w:rPr>
        <w:lastRenderedPageBreak/>
        <w:t xml:space="preserve">домами и приобретающих тепловую энергию (мощность) и (или) теплоноситель </w:t>
      </w:r>
      <w:r w:rsidR="00830CCC">
        <w:rPr>
          <w:sz w:val="27"/>
          <w:szCs w:val="27"/>
        </w:rPr>
        <w:br/>
      </w:r>
      <w:r w:rsidRPr="006C4069">
        <w:rPr>
          <w:sz w:val="27"/>
          <w:szCs w:val="27"/>
        </w:rPr>
        <w:t xml:space="preserve">для оказания коммунальных услуг в части отопления и горячего водоснабжения, </w:t>
      </w:r>
      <w:r w:rsidR="00830CCC">
        <w:rPr>
          <w:sz w:val="27"/>
          <w:szCs w:val="27"/>
        </w:rPr>
        <w:br/>
      </w:r>
      <w:r w:rsidRPr="006C4069">
        <w:rPr>
          <w:sz w:val="27"/>
          <w:szCs w:val="27"/>
        </w:rPr>
        <w:t xml:space="preserve">а также лиц, являющихся собственниками жилых и нежилых помещений </w:t>
      </w:r>
      <w:r w:rsidR="00830CCC">
        <w:rPr>
          <w:sz w:val="27"/>
          <w:szCs w:val="27"/>
        </w:rPr>
        <w:br/>
      </w:r>
      <w:r w:rsidRPr="006C4069">
        <w:rPr>
          <w:sz w:val="27"/>
          <w:szCs w:val="27"/>
        </w:rPr>
        <w:t>в многоквартирных домах, заключивших договоры теплоснабжения с тепло</w:t>
      </w:r>
      <w:r w:rsidR="006C4069">
        <w:rPr>
          <w:sz w:val="27"/>
          <w:szCs w:val="27"/>
        </w:rPr>
        <w:t>-</w:t>
      </w:r>
      <w:r w:rsidRPr="006C4069">
        <w:rPr>
          <w:sz w:val="27"/>
          <w:szCs w:val="27"/>
        </w:rPr>
        <w:t>снабжающими организациями согласно приложению 4;</w:t>
      </w:r>
    </w:p>
    <w:p w:rsidR="00115F08" w:rsidRPr="006C4069" w:rsidRDefault="00115F08" w:rsidP="006C4069">
      <w:pPr>
        <w:pStyle w:val="a9"/>
        <w:ind w:firstLine="709"/>
        <w:jc w:val="both"/>
        <w:rPr>
          <w:sz w:val="27"/>
          <w:szCs w:val="27"/>
        </w:rPr>
      </w:pPr>
      <w:r w:rsidRPr="006C4069">
        <w:rPr>
          <w:sz w:val="27"/>
          <w:szCs w:val="27"/>
        </w:rPr>
        <w:t xml:space="preserve">- форму акта </w:t>
      </w:r>
      <w:r w:rsidRPr="006C4069">
        <w:rPr>
          <w:bCs/>
          <w:sz w:val="27"/>
          <w:szCs w:val="27"/>
        </w:rPr>
        <w:t>о проведении промывки внутридомовых систем х</w:t>
      </w:r>
      <w:r w:rsidR="006C4069">
        <w:rPr>
          <w:bCs/>
          <w:sz w:val="27"/>
          <w:szCs w:val="27"/>
        </w:rPr>
        <w:t>олодного/</w:t>
      </w:r>
      <w:r w:rsidRPr="006C4069">
        <w:rPr>
          <w:bCs/>
          <w:sz w:val="27"/>
          <w:szCs w:val="27"/>
        </w:rPr>
        <w:t>горячего водоснабжения согласно приложению 5;</w:t>
      </w:r>
    </w:p>
    <w:p w:rsidR="00115F08" w:rsidRPr="006C4069" w:rsidRDefault="00115F08" w:rsidP="006C4069">
      <w:pPr>
        <w:pStyle w:val="a9"/>
        <w:ind w:firstLine="709"/>
        <w:jc w:val="both"/>
        <w:rPr>
          <w:sz w:val="27"/>
          <w:szCs w:val="27"/>
        </w:rPr>
      </w:pPr>
      <w:r w:rsidRPr="006C4069">
        <w:rPr>
          <w:sz w:val="27"/>
          <w:szCs w:val="27"/>
        </w:rPr>
        <w:t>- состав комиссии по проведению проверки готовности к отопительному периоду 2023 – 2024 годов иных потребителей тепловой энергии, тепло</w:t>
      </w:r>
      <w:r w:rsidR="006C4069">
        <w:rPr>
          <w:sz w:val="27"/>
          <w:szCs w:val="27"/>
        </w:rPr>
        <w:t>-</w:t>
      </w:r>
      <w:r w:rsidRPr="006C4069">
        <w:rPr>
          <w:sz w:val="27"/>
          <w:szCs w:val="27"/>
        </w:rPr>
        <w:t>потребляющие установки которых подключены к системе теплоснабжения согласно приложению 6;</w:t>
      </w:r>
    </w:p>
    <w:p w:rsidR="00115F08" w:rsidRPr="006C4069" w:rsidRDefault="00115F08" w:rsidP="006C4069">
      <w:pPr>
        <w:pStyle w:val="a9"/>
        <w:ind w:firstLine="709"/>
        <w:jc w:val="both"/>
        <w:rPr>
          <w:sz w:val="27"/>
          <w:szCs w:val="27"/>
        </w:rPr>
      </w:pPr>
      <w:r w:rsidRPr="006C4069">
        <w:rPr>
          <w:sz w:val="27"/>
          <w:szCs w:val="27"/>
        </w:rPr>
        <w:t>- состав комиссии по проведению проверки готовности к отопительному периоду 2023 – 2024 годов объектов образования и социальной сферы согласно приложению 7;</w:t>
      </w:r>
    </w:p>
    <w:p w:rsidR="00115F08" w:rsidRPr="006C4069" w:rsidRDefault="00115F08" w:rsidP="006C4069">
      <w:pPr>
        <w:ind w:firstLine="709"/>
        <w:jc w:val="both"/>
        <w:rPr>
          <w:sz w:val="27"/>
          <w:szCs w:val="27"/>
        </w:rPr>
      </w:pPr>
      <w:r w:rsidRPr="006C4069">
        <w:rPr>
          <w:sz w:val="27"/>
          <w:szCs w:val="27"/>
        </w:rPr>
        <w:t>- состав комиссии по проведению проверки готовности к отопительному периоду 2023 – 2024 годов объектов здравоохранения согласно приложению 8;</w:t>
      </w:r>
    </w:p>
    <w:p w:rsidR="00115F08" w:rsidRPr="006C4069" w:rsidRDefault="00115F08" w:rsidP="006C4069">
      <w:pPr>
        <w:ind w:firstLine="709"/>
        <w:jc w:val="both"/>
        <w:rPr>
          <w:sz w:val="27"/>
          <w:szCs w:val="27"/>
        </w:rPr>
      </w:pPr>
      <w:r w:rsidRPr="006C4069">
        <w:rPr>
          <w:sz w:val="27"/>
          <w:szCs w:val="27"/>
        </w:rPr>
        <w:t xml:space="preserve">- программу проведения проверки готовности к отопительному периоду </w:t>
      </w:r>
      <w:r w:rsidR="00830CCC">
        <w:rPr>
          <w:sz w:val="27"/>
          <w:szCs w:val="27"/>
        </w:rPr>
        <w:br/>
      </w:r>
      <w:r w:rsidRPr="006C4069">
        <w:rPr>
          <w:sz w:val="27"/>
          <w:szCs w:val="27"/>
        </w:rPr>
        <w:t xml:space="preserve">2023 – 2024 годов лиц, осуществляющих управление многоквартирными домами </w:t>
      </w:r>
      <w:r w:rsidR="00830CCC">
        <w:rPr>
          <w:sz w:val="27"/>
          <w:szCs w:val="27"/>
        </w:rPr>
        <w:br/>
      </w:r>
      <w:r w:rsidRPr="006C4069">
        <w:rPr>
          <w:sz w:val="27"/>
          <w:szCs w:val="27"/>
        </w:rPr>
        <w:t xml:space="preserve">и приобретающих тепловую энергию (мощность) и (или) теплоноситель </w:t>
      </w:r>
      <w:r w:rsidR="00830CCC">
        <w:rPr>
          <w:sz w:val="27"/>
          <w:szCs w:val="27"/>
        </w:rPr>
        <w:br/>
      </w:r>
      <w:r w:rsidRPr="006C4069">
        <w:rPr>
          <w:sz w:val="27"/>
          <w:szCs w:val="27"/>
        </w:rPr>
        <w:t xml:space="preserve">для оказания коммунальных услуг в части отопления и горячего водоснабжения, </w:t>
      </w:r>
      <w:r w:rsidR="00830CCC">
        <w:rPr>
          <w:sz w:val="27"/>
          <w:szCs w:val="27"/>
        </w:rPr>
        <w:br/>
      </w:r>
      <w:r w:rsidRPr="006C4069">
        <w:rPr>
          <w:sz w:val="27"/>
          <w:szCs w:val="27"/>
        </w:rPr>
        <w:t>а также лиц, являющихся собственниками жилых и нежилых помещений в много</w:t>
      </w:r>
      <w:r w:rsidR="006C4069">
        <w:rPr>
          <w:sz w:val="27"/>
          <w:szCs w:val="27"/>
        </w:rPr>
        <w:t>-</w:t>
      </w:r>
      <w:r w:rsidRPr="006C4069">
        <w:rPr>
          <w:sz w:val="27"/>
          <w:szCs w:val="27"/>
        </w:rPr>
        <w:t>квартирных домах, заключивших договоры теплоснабжения с теплоснабжающими организациями, согласно приложению 9.</w:t>
      </w:r>
    </w:p>
    <w:p w:rsidR="00115F08" w:rsidRPr="006C4069" w:rsidRDefault="00115F08" w:rsidP="006C4069">
      <w:pPr>
        <w:ind w:firstLine="709"/>
        <w:jc w:val="both"/>
        <w:rPr>
          <w:sz w:val="27"/>
          <w:szCs w:val="27"/>
        </w:rPr>
      </w:pPr>
      <w:r w:rsidRPr="006C4069">
        <w:rPr>
          <w:sz w:val="27"/>
          <w:szCs w:val="27"/>
        </w:rPr>
        <w:t>2. При проверке членами комиссий проверяется выполнение требований, установленных Правилами оценки готовности к отопительному периоду, введенными приказом Минэнерго России от 12.03.2013 № 103 «Об утверждении Правил оценки готовности к отопительному периоду», выдаются акты и паспорта готовности.</w:t>
      </w:r>
    </w:p>
    <w:p w:rsidR="00115F08" w:rsidRPr="006C4069" w:rsidRDefault="00115F08" w:rsidP="006C4069">
      <w:pPr>
        <w:ind w:firstLine="709"/>
        <w:jc w:val="both"/>
        <w:rPr>
          <w:sz w:val="27"/>
          <w:szCs w:val="27"/>
        </w:rPr>
      </w:pPr>
      <w:r w:rsidRPr="006C4069">
        <w:rPr>
          <w:color w:val="333333"/>
          <w:sz w:val="27"/>
          <w:szCs w:val="27"/>
        </w:rPr>
        <w:t>3.</w:t>
      </w:r>
      <w:r w:rsidRPr="006C4069">
        <w:rPr>
          <w:rFonts w:ascii="Arial" w:hAnsi="Arial" w:cs="Arial"/>
          <w:color w:val="333333"/>
          <w:sz w:val="27"/>
          <w:szCs w:val="27"/>
        </w:rPr>
        <w:t xml:space="preserve"> </w:t>
      </w:r>
      <w:r w:rsidRPr="006C4069">
        <w:rPr>
          <w:color w:val="333333"/>
          <w:sz w:val="27"/>
          <w:szCs w:val="27"/>
        </w:rPr>
        <w:t>Признать</w:t>
      </w:r>
      <w:r w:rsidRPr="006C4069">
        <w:rPr>
          <w:sz w:val="27"/>
          <w:szCs w:val="27"/>
        </w:rPr>
        <w:t xml:space="preserve"> утратившим силу распоряжение Администрации города </w:t>
      </w:r>
      <w:r w:rsidR="006C4069">
        <w:rPr>
          <w:sz w:val="27"/>
          <w:szCs w:val="27"/>
        </w:rPr>
        <w:br/>
      </w:r>
      <w:r w:rsidRPr="006C4069">
        <w:rPr>
          <w:sz w:val="27"/>
          <w:szCs w:val="27"/>
        </w:rPr>
        <w:t>от 30.06.2022 № 1167</w:t>
      </w:r>
      <w:r w:rsidRPr="006C4069">
        <w:rPr>
          <w:b/>
          <w:sz w:val="27"/>
          <w:szCs w:val="27"/>
        </w:rPr>
        <w:t xml:space="preserve"> </w:t>
      </w:r>
      <w:r w:rsidRPr="006C4069">
        <w:rPr>
          <w:sz w:val="27"/>
          <w:szCs w:val="27"/>
        </w:rPr>
        <w:t xml:space="preserve">«О проверке готовности к отопительному периоду 2022 – </w:t>
      </w:r>
      <w:r w:rsidR="00830CCC">
        <w:rPr>
          <w:sz w:val="27"/>
          <w:szCs w:val="27"/>
        </w:rPr>
        <w:br/>
      </w:r>
      <w:r w:rsidRPr="006C4069">
        <w:rPr>
          <w:sz w:val="27"/>
          <w:szCs w:val="27"/>
        </w:rPr>
        <w:t xml:space="preserve">2023 годов теплоснабжающих, теплосетевых организаций и потребителей </w:t>
      </w:r>
      <w:r w:rsidR="00830CCC">
        <w:rPr>
          <w:sz w:val="27"/>
          <w:szCs w:val="27"/>
        </w:rPr>
        <w:br/>
      </w:r>
      <w:r w:rsidRPr="006C4069">
        <w:rPr>
          <w:sz w:val="27"/>
          <w:szCs w:val="27"/>
        </w:rPr>
        <w:t>тепловой энергии, теплопотребляющие установки которых подключены к системе теплоснабжения».</w:t>
      </w:r>
    </w:p>
    <w:p w:rsidR="00115F08" w:rsidRPr="006C4069" w:rsidRDefault="00115F08" w:rsidP="006C4069">
      <w:pPr>
        <w:pStyle w:val="a9"/>
        <w:tabs>
          <w:tab w:val="left" w:pos="993"/>
        </w:tabs>
        <w:ind w:firstLine="709"/>
        <w:jc w:val="both"/>
        <w:rPr>
          <w:sz w:val="27"/>
          <w:szCs w:val="27"/>
        </w:rPr>
      </w:pPr>
      <w:r w:rsidRPr="006C4069">
        <w:rPr>
          <w:spacing w:val="-4"/>
          <w:sz w:val="27"/>
          <w:szCs w:val="27"/>
        </w:rPr>
        <w:t>4. Департаменту массовых коммуникаций и аналитики разместить настоящее</w:t>
      </w:r>
      <w:r w:rsidRPr="006C4069">
        <w:rPr>
          <w:sz w:val="27"/>
          <w:szCs w:val="27"/>
        </w:rPr>
        <w:t xml:space="preserve"> распоряжение на официальном портале Администрации города:</w:t>
      </w:r>
      <w:r w:rsidRPr="006C4069">
        <w:rPr>
          <w:sz w:val="27"/>
          <w:szCs w:val="27"/>
          <w:lang w:val="en-US"/>
        </w:rPr>
        <w:t>www</w:t>
      </w:r>
      <w:r w:rsidRPr="006C4069">
        <w:rPr>
          <w:sz w:val="27"/>
          <w:szCs w:val="27"/>
        </w:rPr>
        <w:t>.</w:t>
      </w:r>
      <w:r w:rsidRPr="006C4069">
        <w:rPr>
          <w:sz w:val="27"/>
          <w:szCs w:val="27"/>
          <w:lang w:val="en-US"/>
        </w:rPr>
        <w:t>admsurgut</w:t>
      </w:r>
      <w:r w:rsidRPr="006C4069">
        <w:rPr>
          <w:sz w:val="27"/>
          <w:szCs w:val="27"/>
        </w:rPr>
        <w:t>.</w:t>
      </w:r>
      <w:r w:rsidRPr="006C4069">
        <w:rPr>
          <w:sz w:val="27"/>
          <w:szCs w:val="27"/>
          <w:lang w:val="en-US"/>
        </w:rPr>
        <w:t>ru</w:t>
      </w:r>
      <w:r w:rsidRPr="006C4069">
        <w:rPr>
          <w:sz w:val="27"/>
          <w:szCs w:val="27"/>
        </w:rPr>
        <w:t>.</w:t>
      </w:r>
    </w:p>
    <w:p w:rsidR="00115F08" w:rsidRPr="006C4069" w:rsidRDefault="00115F08" w:rsidP="006C4069">
      <w:pPr>
        <w:pStyle w:val="a9"/>
        <w:tabs>
          <w:tab w:val="left" w:pos="993"/>
        </w:tabs>
        <w:ind w:firstLine="709"/>
        <w:jc w:val="both"/>
        <w:rPr>
          <w:sz w:val="27"/>
          <w:szCs w:val="27"/>
        </w:rPr>
      </w:pPr>
      <w:r w:rsidRPr="006C4069">
        <w:rPr>
          <w:sz w:val="27"/>
          <w:szCs w:val="27"/>
        </w:rPr>
        <w:t>5. Настоящее распоряжение вступает в силу с момента его издания.</w:t>
      </w:r>
    </w:p>
    <w:p w:rsidR="00115F08" w:rsidRPr="004B4D28" w:rsidRDefault="00115F08" w:rsidP="006C4069">
      <w:pPr>
        <w:pStyle w:val="a9"/>
        <w:tabs>
          <w:tab w:val="left" w:pos="993"/>
        </w:tabs>
        <w:ind w:firstLine="709"/>
        <w:jc w:val="both"/>
        <w:rPr>
          <w:sz w:val="26"/>
          <w:szCs w:val="26"/>
        </w:rPr>
      </w:pPr>
      <w:r w:rsidRPr="006C4069">
        <w:rPr>
          <w:sz w:val="27"/>
          <w:szCs w:val="27"/>
        </w:rPr>
        <w:t xml:space="preserve">6. Контроль за выполнением распоряжения </w:t>
      </w:r>
      <w:r w:rsidRPr="006C4069">
        <w:rPr>
          <w:sz w:val="27"/>
          <w:szCs w:val="27"/>
          <w:lang w:val="x-none" w:eastAsia="x-none"/>
        </w:rPr>
        <w:t xml:space="preserve">возложить на заместителя </w:t>
      </w:r>
      <w:r w:rsidR="006C4069">
        <w:rPr>
          <w:sz w:val="27"/>
          <w:szCs w:val="27"/>
          <w:lang w:val="x-none" w:eastAsia="x-none"/>
        </w:rPr>
        <w:br/>
      </w:r>
      <w:r w:rsidRPr="006C4069">
        <w:rPr>
          <w:sz w:val="27"/>
          <w:szCs w:val="27"/>
          <w:lang w:val="x-none" w:eastAsia="x-none"/>
        </w:rPr>
        <w:t>Главы города, курирующего сферу городского хозяйства, природопользования</w:t>
      </w:r>
      <w:r w:rsidRPr="006C4069">
        <w:rPr>
          <w:sz w:val="27"/>
          <w:szCs w:val="27"/>
          <w:lang w:eastAsia="x-none"/>
        </w:rPr>
        <w:t xml:space="preserve"> </w:t>
      </w:r>
      <w:r w:rsidR="006C4069">
        <w:rPr>
          <w:sz w:val="27"/>
          <w:szCs w:val="27"/>
          <w:lang w:eastAsia="x-none"/>
        </w:rPr>
        <w:br/>
      </w:r>
      <w:r w:rsidRPr="006C4069">
        <w:rPr>
          <w:sz w:val="27"/>
          <w:szCs w:val="27"/>
          <w:lang w:val="x-none" w:eastAsia="x-none"/>
        </w:rPr>
        <w:t>и экологии, управления</w:t>
      </w:r>
      <w:r w:rsidRPr="006C4069">
        <w:rPr>
          <w:sz w:val="27"/>
          <w:szCs w:val="27"/>
          <w:lang w:eastAsia="x-none"/>
        </w:rPr>
        <w:t xml:space="preserve"> земельными ресурсами городского округа и имуществом</w:t>
      </w:r>
      <w:r w:rsidRPr="004B4D28">
        <w:rPr>
          <w:sz w:val="26"/>
          <w:szCs w:val="26"/>
          <w:lang w:eastAsia="x-none"/>
        </w:rPr>
        <w:t>, находящим</w:t>
      </w:r>
      <w:r w:rsidRPr="004B4D28">
        <w:rPr>
          <w:bCs/>
          <w:sz w:val="26"/>
          <w:szCs w:val="26"/>
          <w:lang w:eastAsia="x-none"/>
        </w:rPr>
        <w:t>и</w:t>
      </w:r>
      <w:r w:rsidRPr="004B4D28">
        <w:rPr>
          <w:sz w:val="26"/>
          <w:szCs w:val="26"/>
          <w:lang w:eastAsia="x-none"/>
        </w:rPr>
        <w:t>ся в муниципальной собственности</w:t>
      </w:r>
      <w:r w:rsidRPr="004B4D28">
        <w:rPr>
          <w:sz w:val="26"/>
          <w:szCs w:val="26"/>
        </w:rPr>
        <w:t>.</w:t>
      </w:r>
    </w:p>
    <w:p w:rsidR="00115F08" w:rsidRPr="004B4D28" w:rsidRDefault="00115F08" w:rsidP="00115F08">
      <w:pPr>
        <w:pStyle w:val="a9"/>
        <w:jc w:val="both"/>
        <w:rPr>
          <w:sz w:val="26"/>
          <w:szCs w:val="26"/>
        </w:rPr>
      </w:pPr>
    </w:p>
    <w:p w:rsidR="00115F08" w:rsidRPr="004B4D28" w:rsidRDefault="00115F08" w:rsidP="00115F08">
      <w:pPr>
        <w:pStyle w:val="a9"/>
        <w:jc w:val="both"/>
        <w:rPr>
          <w:sz w:val="26"/>
          <w:szCs w:val="26"/>
        </w:rPr>
      </w:pPr>
    </w:p>
    <w:p w:rsidR="00115F08" w:rsidRPr="004B4D28" w:rsidRDefault="00115F08" w:rsidP="00115F08">
      <w:pPr>
        <w:pStyle w:val="a9"/>
        <w:jc w:val="both"/>
        <w:rPr>
          <w:sz w:val="26"/>
          <w:szCs w:val="26"/>
        </w:rPr>
      </w:pPr>
    </w:p>
    <w:p w:rsidR="00115F08" w:rsidRPr="004B4D28" w:rsidRDefault="00115F08" w:rsidP="00115F08">
      <w:pPr>
        <w:pStyle w:val="a9"/>
        <w:jc w:val="both"/>
        <w:rPr>
          <w:sz w:val="26"/>
          <w:szCs w:val="26"/>
        </w:rPr>
      </w:pPr>
    </w:p>
    <w:p w:rsidR="00115F08" w:rsidRPr="004B4D28" w:rsidRDefault="00115F08" w:rsidP="00115F08">
      <w:pPr>
        <w:pStyle w:val="a9"/>
        <w:jc w:val="both"/>
        <w:rPr>
          <w:sz w:val="26"/>
          <w:szCs w:val="26"/>
        </w:rPr>
      </w:pPr>
    </w:p>
    <w:p w:rsidR="00115F08" w:rsidRPr="004B4D28" w:rsidRDefault="00115F08" w:rsidP="00115F08">
      <w:pPr>
        <w:pStyle w:val="a9"/>
        <w:tabs>
          <w:tab w:val="left" w:pos="7797"/>
        </w:tabs>
        <w:jc w:val="both"/>
        <w:rPr>
          <w:color w:val="000000"/>
          <w:sz w:val="26"/>
          <w:szCs w:val="26"/>
        </w:rPr>
      </w:pPr>
      <w:r w:rsidRPr="004B4D28">
        <w:rPr>
          <w:sz w:val="26"/>
          <w:szCs w:val="26"/>
        </w:rPr>
        <w:t>Глава города</w:t>
      </w:r>
      <w:r w:rsidRPr="004B4D28">
        <w:rPr>
          <w:sz w:val="26"/>
          <w:szCs w:val="26"/>
        </w:rPr>
        <w:tab/>
        <w:t xml:space="preserve"> </w:t>
      </w:r>
      <w:r w:rsidR="006C4069">
        <w:rPr>
          <w:sz w:val="26"/>
          <w:szCs w:val="26"/>
        </w:rPr>
        <w:t xml:space="preserve">  </w:t>
      </w:r>
      <w:r w:rsidRPr="004B4D28">
        <w:rPr>
          <w:sz w:val="26"/>
          <w:szCs w:val="26"/>
        </w:rPr>
        <w:t>А.С. Филатов</w:t>
      </w:r>
    </w:p>
    <w:p w:rsidR="00115F08" w:rsidRDefault="00115F08" w:rsidP="00115F08">
      <w:pPr>
        <w:tabs>
          <w:tab w:val="left" w:pos="8205"/>
        </w:tabs>
        <w:jc w:val="right"/>
        <w:rPr>
          <w:szCs w:val="28"/>
        </w:rPr>
        <w:sectPr w:rsidR="00115F08" w:rsidSect="00830CCC">
          <w:headerReference w:type="default" r:id="rId8"/>
          <w:headerReference w:type="firs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6C4069" w:rsidRPr="009C1EC9" w:rsidRDefault="006C4069" w:rsidP="006C4069">
      <w:pPr>
        <w:tabs>
          <w:tab w:val="left" w:pos="8205"/>
          <w:tab w:val="left" w:pos="12474"/>
        </w:tabs>
        <w:ind w:left="10773" w:firstLine="709"/>
        <w:rPr>
          <w:rFonts w:eastAsia="Times New Roman" w:cs="Times New Roman"/>
          <w:szCs w:val="28"/>
          <w:lang w:eastAsia="ru-RU"/>
        </w:rPr>
      </w:pPr>
      <w:r w:rsidRPr="009C1EC9">
        <w:rPr>
          <w:rFonts w:eastAsia="Times New Roman" w:cs="Times New Roman"/>
          <w:szCs w:val="28"/>
          <w:lang w:eastAsia="ru-RU"/>
        </w:rPr>
        <w:lastRenderedPageBreak/>
        <w:t xml:space="preserve">Приложение 1 </w:t>
      </w:r>
    </w:p>
    <w:p w:rsidR="006C4069" w:rsidRPr="009C1EC9" w:rsidRDefault="006C4069" w:rsidP="006C4069">
      <w:pPr>
        <w:tabs>
          <w:tab w:val="left" w:pos="8205"/>
          <w:tab w:val="left" w:pos="12474"/>
        </w:tabs>
        <w:ind w:left="10773" w:firstLine="709"/>
        <w:rPr>
          <w:rFonts w:eastAsia="Times New Roman" w:cs="Times New Roman"/>
          <w:szCs w:val="28"/>
          <w:lang w:eastAsia="ru-RU"/>
        </w:rPr>
      </w:pPr>
      <w:r w:rsidRPr="009C1EC9">
        <w:rPr>
          <w:rFonts w:eastAsia="Times New Roman" w:cs="Times New Roman"/>
          <w:szCs w:val="28"/>
          <w:lang w:eastAsia="ru-RU"/>
        </w:rPr>
        <w:t>к распоряжению</w:t>
      </w:r>
    </w:p>
    <w:p w:rsidR="006C4069" w:rsidRPr="009C1EC9" w:rsidRDefault="006C4069" w:rsidP="006C4069">
      <w:pPr>
        <w:tabs>
          <w:tab w:val="left" w:pos="12474"/>
        </w:tabs>
        <w:ind w:left="10773" w:firstLine="709"/>
        <w:rPr>
          <w:rFonts w:eastAsia="Calibri" w:cs="Times New Roman"/>
          <w:szCs w:val="28"/>
        </w:rPr>
      </w:pPr>
      <w:r w:rsidRPr="009C1EC9">
        <w:rPr>
          <w:rFonts w:eastAsia="Calibri" w:cs="Times New Roman"/>
          <w:szCs w:val="28"/>
        </w:rPr>
        <w:t xml:space="preserve">Администрации города </w:t>
      </w:r>
    </w:p>
    <w:p w:rsidR="006C4069" w:rsidRPr="009C1EC9" w:rsidRDefault="006C4069" w:rsidP="006C4069">
      <w:pPr>
        <w:tabs>
          <w:tab w:val="left" w:pos="8205"/>
          <w:tab w:val="left" w:pos="12474"/>
        </w:tabs>
        <w:ind w:left="10773" w:firstLine="709"/>
        <w:rPr>
          <w:rFonts w:eastAsia="Times New Roman" w:cs="Times New Roman"/>
          <w:szCs w:val="28"/>
          <w:lang w:eastAsia="ru-RU"/>
        </w:rPr>
      </w:pPr>
      <w:r w:rsidRPr="009C1EC9">
        <w:rPr>
          <w:rFonts w:eastAsia="Times New Roman" w:cs="Times New Roman"/>
          <w:szCs w:val="28"/>
          <w:lang w:eastAsia="ru-RU"/>
        </w:rPr>
        <w:t>от ____________ № ________</w:t>
      </w:r>
    </w:p>
    <w:p w:rsidR="006C4069" w:rsidRPr="009C1EC9" w:rsidRDefault="006C4069" w:rsidP="006C4069">
      <w:pPr>
        <w:tabs>
          <w:tab w:val="left" w:pos="8205"/>
        </w:tabs>
        <w:rPr>
          <w:rFonts w:eastAsia="Times New Roman" w:cs="Times New Roman"/>
          <w:szCs w:val="24"/>
          <w:lang w:eastAsia="ru-RU"/>
        </w:rPr>
      </w:pPr>
    </w:p>
    <w:p w:rsidR="006C4069" w:rsidRPr="009C1EC9" w:rsidRDefault="006C4069" w:rsidP="006C4069">
      <w:pPr>
        <w:tabs>
          <w:tab w:val="left" w:pos="8205"/>
        </w:tabs>
        <w:rPr>
          <w:rFonts w:eastAsia="Times New Roman" w:cs="Times New Roman"/>
          <w:szCs w:val="24"/>
          <w:lang w:eastAsia="ru-RU"/>
        </w:rPr>
      </w:pPr>
    </w:p>
    <w:p w:rsidR="006C4069" w:rsidRDefault="006C4069" w:rsidP="006C4069">
      <w:pPr>
        <w:tabs>
          <w:tab w:val="left" w:pos="8205"/>
        </w:tabs>
        <w:jc w:val="center"/>
        <w:rPr>
          <w:rFonts w:eastAsia="Times New Roman" w:cs="Times New Roman"/>
          <w:szCs w:val="24"/>
          <w:lang w:eastAsia="ru-RU"/>
        </w:rPr>
      </w:pPr>
      <w:r w:rsidRPr="009C1EC9">
        <w:rPr>
          <w:rFonts w:eastAsia="Times New Roman" w:cs="Times New Roman"/>
          <w:szCs w:val="24"/>
          <w:lang w:eastAsia="ru-RU"/>
        </w:rPr>
        <w:t xml:space="preserve">План мероприятий </w:t>
      </w:r>
    </w:p>
    <w:p w:rsidR="006C4069" w:rsidRDefault="006C4069" w:rsidP="006C4069">
      <w:pPr>
        <w:tabs>
          <w:tab w:val="left" w:pos="8205"/>
        </w:tabs>
        <w:jc w:val="center"/>
        <w:rPr>
          <w:rFonts w:eastAsia="Times New Roman" w:cs="Times New Roman"/>
          <w:szCs w:val="24"/>
          <w:lang w:eastAsia="ru-RU"/>
        </w:rPr>
      </w:pPr>
      <w:r w:rsidRPr="009C1EC9">
        <w:rPr>
          <w:rFonts w:eastAsia="Times New Roman" w:cs="Times New Roman"/>
          <w:szCs w:val="24"/>
          <w:lang w:eastAsia="ru-RU"/>
        </w:rPr>
        <w:t xml:space="preserve">по подготовке объектов жилищно-коммунального комплекса, здравоохранения, образования </w:t>
      </w:r>
    </w:p>
    <w:p w:rsidR="006C4069" w:rsidRDefault="006C4069" w:rsidP="006C4069">
      <w:pPr>
        <w:tabs>
          <w:tab w:val="left" w:pos="8205"/>
        </w:tabs>
        <w:jc w:val="center"/>
        <w:rPr>
          <w:rFonts w:eastAsia="Times New Roman" w:cs="Times New Roman"/>
          <w:szCs w:val="24"/>
          <w:lang w:eastAsia="ru-RU"/>
        </w:rPr>
      </w:pPr>
      <w:r w:rsidRPr="009C1EC9">
        <w:rPr>
          <w:rFonts w:eastAsia="Times New Roman" w:cs="Times New Roman"/>
          <w:szCs w:val="24"/>
          <w:lang w:eastAsia="ru-RU"/>
        </w:rPr>
        <w:t xml:space="preserve">и социальной сферы муниципального образования городской округ город Сургут </w:t>
      </w:r>
      <w:r w:rsidRPr="009C1EC9">
        <w:rPr>
          <w:rFonts w:eastAsia="Times New Roman" w:cs="Times New Roman"/>
          <w:szCs w:val="24"/>
          <w:lang w:eastAsia="ru-RU"/>
        </w:rPr>
        <w:br/>
        <w:t xml:space="preserve">Ханты-Мансийского автономного округа – Югры к работе </w:t>
      </w:r>
    </w:p>
    <w:p w:rsidR="006C4069" w:rsidRPr="009C1EC9" w:rsidRDefault="006C4069" w:rsidP="006C4069">
      <w:pPr>
        <w:tabs>
          <w:tab w:val="left" w:pos="8205"/>
        </w:tabs>
        <w:jc w:val="center"/>
        <w:rPr>
          <w:rFonts w:eastAsia="Times New Roman" w:cs="Times New Roman"/>
          <w:szCs w:val="24"/>
          <w:lang w:eastAsia="ru-RU"/>
        </w:rPr>
      </w:pPr>
      <w:r w:rsidRPr="009C1EC9">
        <w:rPr>
          <w:rFonts w:eastAsia="Times New Roman" w:cs="Times New Roman"/>
          <w:szCs w:val="24"/>
          <w:lang w:eastAsia="ru-RU"/>
        </w:rPr>
        <w:t>в осенне-зимний период 202</w:t>
      </w:r>
      <w:r>
        <w:rPr>
          <w:rFonts w:eastAsia="Times New Roman" w:cs="Times New Roman"/>
          <w:szCs w:val="24"/>
          <w:lang w:eastAsia="ru-RU"/>
        </w:rPr>
        <w:t>3</w:t>
      </w:r>
      <w:r w:rsidRPr="009C1EC9">
        <w:rPr>
          <w:rFonts w:eastAsia="Times New Roman" w:cs="Times New Roman"/>
          <w:szCs w:val="20"/>
          <w:lang w:eastAsia="ru-RU"/>
        </w:rPr>
        <w:t xml:space="preserve"> – 202</w:t>
      </w:r>
      <w:r>
        <w:rPr>
          <w:rFonts w:eastAsia="Times New Roman" w:cs="Times New Roman"/>
          <w:szCs w:val="20"/>
          <w:lang w:eastAsia="ru-RU"/>
        </w:rPr>
        <w:t>4</w:t>
      </w:r>
      <w:r w:rsidRPr="009C1EC9">
        <w:rPr>
          <w:rFonts w:eastAsia="Times New Roman" w:cs="Times New Roman"/>
          <w:szCs w:val="20"/>
          <w:lang w:eastAsia="ru-RU"/>
        </w:rPr>
        <w:t xml:space="preserve"> </w:t>
      </w:r>
      <w:r w:rsidRPr="009C1EC9">
        <w:rPr>
          <w:rFonts w:eastAsia="Times New Roman" w:cs="Times New Roman"/>
          <w:szCs w:val="24"/>
          <w:lang w:eastAsia="ru-RU"/>
        </w:rPr>
        <w:t>годов</w:t>
      </w:r>
    </w:p>
    <w:p w:rsidR="006C4069" w:rsidRPr="009C1EC9" w:rsidRDefault="006C4069" w:rsidP="006C4069">
      <w:pPr>
        <w:tabs>
          <w:tab w:val="left" w:pos="195"/>
          <w:tab w:val="left" w:pos="8205"/>
        </w:tabs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842"/>
        <w:gridCol w:w="4253"/>
      </w:tblGrid>
      <w:tr w:rsidR="006C4069" w:rsidRPr="00E0589A" w:rsidTr="00D93904">
        <w:tc>
          <w:tcPr>
            <w:tcW w:w="709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080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4253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6C4069" w:rsidRPr="00E0589A" w:rsidTr="00D93904">
        <w:tc>
          <w:tcPr>
            <w:tcW w:w="709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</w:tcPr>
          <w:p w:rsidR="006C4069" w:rsidRPr="00E0589A" w:rsidRDefault="006C4069" w:rsidP="006C4069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Обеспечение на муниципальных объектах тепло, водоснабжения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водоотведения постоянной работоспособности резервных источников электроснабжения </w:t>
            </w:r>
          </w:p>
        </w:tc>
        <w:tc>
          <w:tcPr>
            <w:tcW w:w="1842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до 01.09.2023</w:t>
            </w:r>
          </w:p>
        </w:tc>
        <w:tc>
          <w:tcPr>
            <w:tcW w:w="4253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 городского хозяйства</w:t>
            </w:r>
          </w:p>
        </w:tc>
      </w:tr>
      <w:tr w:rsidR="006C4069" w:rsidRPr="00E0589A" w:rsidTr="00D93904">
        <w:tc>
          <w:tcPr>
            <w:tcW w:w="709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80" w:type="dxa"/>
          </w:tcPr>
          <w:p w:rsidR="006C4069" w:rsidRPr="00E0589A" w:rsidRDefault="006C4069" w:rsidP="006C4069">
            <w:pPr>
              <w:keepNext/>
              <w:ind w:left="34"/>
              <w:outlineLvl w:val="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Обеспечение опрессовки муниципальных тепловых сетей и промывки муниципальных систем водоснабжения (в соответствие с планом),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с оформлением соответствующих актов и последующим предоставлением итоговой информации в Департамент жилищно-коммунального комплекса и энергетики Ханты-Мансийского автономного округа – Югры</w:t>
            </w:r>
          </w:p>
        </w:tc>
        <w:tc>
          <w:tcPr>
            <w:tcW w:w="1842" w:type="dxa"/>
          </w:tcPr>
          <w:p w:rsidR="006C4069" w:rsidRPr="00E0589A" w:rsidRDefault="006C4069" w:rsidP="006C4069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до 25.08.2023</w:t>
            </w:r>
          </w:p>
        </w:tc>
        <w:tc>
          <w:tcPr>
            <w:tcW w:w="4253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 городского хозяйства</w:t>
            </w:r>
          </w:p>
        </w:tc>
      </w:tr>
      <w:tr w:rsidR="006C4069" w:rsidRPr="00E0589A" w:rsidTr="00D93904">
        <w:tc>
          <w:tcPr>
            <w:tcW w:w="709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80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Сбор информации о выполнении планов мероприятий по подготовке объектов коммунального хозяйства муниципальных ресурсоснаб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жающих предприятий к работе в осенне-зимний период 2023 –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2024 годов</w:t>
            </w:r>
          </w:p>
        </w:tc>
        <w:tc>
          <w:tcPr>
            <w:tcW w:w="1842" w:type="dxa"/>
          </w:tcPr>
          <w:p w:rsidR="006C4069" w:rsidRPr="00E0589A" w:rsidRDefault="006C4069" w:rsidP="006C4069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ежедекадно,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июль – ноябрь 2023 года</w:t>
            </w:r>
          </w:p>
        </w:tc>
        <w:tc>
          <w:tcPr>
            <w:tcW w:w="4253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 городского хозяйства</w:t>
            </w:r>
          </w:p>
        </w:tc>
      </w:tr>
      <w:tr w:rsidR="006C4069" w:rsidRPr="00E0589A" w:rsidTr="00D93904">
        <w:trPr>
          <w:trHeight w:val="938"/>
        </w:trPr>
        <w:tc>
          <w:tcPr>
            <w:tcW w:w="709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080" w:type="dxa"/>
          </w:tcPr>
          <w:p w:rsidR="006C4069" w:rsidRPr="00E0589A" w:rsidRDefault="006C4069" w:rsidP="00D93904">
            <w:pPr>
              <w:tabs>
                <w:tab w:val="left" w:pos="8205"/>
              </w:tabs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Контроль подготовки объектов здравоохранения в муниципальном образовании городской округ город Сургут</w:t>
            </w:r>
            <w:r w:rsidRPr="00E0589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Ханты-Мансийского автономного округа – Югры</w:t>
            </w:r>
            <w:r w:rsidRPr="00E0589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до 01.09.2023</w:t>
            </w:r>
          </w:p>
        </w:tc>
        <w:tc>
          <w:tcPr>
            <w:tcW w:w="4253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Главы города, курирующий социальную сферу</w:t>
            </w:r>
          </w:p>
        </w:tc>
      </w:tr>
      <w:tr w:rsidR="006C4069" w:rsidRPr="00E0589A" w:rsidTr="00D93904">
        <w:trPr>
          <w:trHeight w:val="1443"/>
        </w:trPr>
        <w:tc>
          <w:tcPr>
            <w:tcW w:w="709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080" w:type="dxa"/>
          </w:tcPr>
          <w:p w:rsidR="006C4069" w:rsidRPr="00E0589A" w:rsidRDefault="006C4069" w:rsidP="006C4069">
            <w:pPr>
              <w:tabs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Контроль подготовки объектов образования и социальной сферы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в муниципальном образовании городской округ город Сургут</w:t>
            </w:r>
            <w:r w:rsidRPr="00E0589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br/>
            </w: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Ханты-Мансийского автономного округа – Югры с обеспечением оформления актов проверки и паспортов готовности к отопительному периоду</w:t>
            </w:r>
          </w:p>
        </w:tc>
        <w:tc>
          <w:tcPr>
            <w:tcW w:w="1842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до 01.09.2023</w:t>
            </w:r>
          </w:p>
        </w:tc>
        <w:tc>
          <w:tcPr>
            <w:tcW w:w="4253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6C4069" w:rsidRPr="00E0589A" w:rsidRDefault="006C4069" w:rsidP="006C4069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департамент культуры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="00C57CB3">
              <w:rPr>
                <w:rFonts w:eastAsia="Times New Roman" w:cs="Times New Roman"/>
                <w:sz w:val="26"/>
                <w:szCs w:val="26"/>
                <w:lang w:eastAsia="ru-RU"/>
              </w:rPr>
              <w:t>и молодё</w:t>
            </w: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жной политики,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управление физической культуры </w:t>
            </w: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и спорта</w:t>
            </w:r>
          </w:p>
        </w:tc>
      </w:tr>
      <w:tr w:rsidR="006C4069" w:rsidRPr="00E0589A" w:rsidTr="00D93904">
        <w:tc>
          <w:tcPr>
            <w:tcW w:w="709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080" w:type="dxa"/>
          </w:tcPr>
          <w:p w:rsidR="006C4069" w:rsidRPr="00E0589A" w:rsidRDefault="006C4069" w:rsidP="006C4069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Контроль подготовки и обеспечение оформления паспортов готовности к работе в осенне-зимний период 2023 – 2024 годов предприятий, указанных в приложении 3 к распоряжению. Предоставление копии документа в Департамент жилищно-коммунального комплекса и энергетики Ханты-Мансийского автономного – Югры о готовности к отопительному сезону, полученного в соответствии с законодательством об электро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энергетике по объектам по производству тепловой, электрической энергии в режиме комбинированной выработки (Сургутская ГРЭС-1» публичного акционерного общества «ОГК-2», «Сургутская ГРЭС-2» публичного акционерного общества «Юнипро»)</w:t>
            </w:r>
          </w:p>
        </w:tc>
        <w:tc>
          <w:tcPr>
            <w:tcW w:w="1842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до 01.11.2023</w:t>
            </w:r>
          </w:p>
          <w:p w:rsidR="006C4069" w:rsidRDefault="006C4069" w:rsidP="00D93904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до 15.11.2023</w:t>
            </w:r>
          </w:p>
        </w:tc>
        <w:tc>
          <w:tcPr>
            <w:tcW w:w="4253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 городского хозяйства</w:t>
            </w:r>
          </w:p>
        </w:tc>
      </w:tr>
      <w:tr w:rsidR="006C4069" w:rsidRPr="00E0589A" w:rsidTr="00D93904">
        <w:trPr>
          <w:trHeight w:val="1463"/>
        </w:trPr>
        <w:tc>
          <w:tcPr>
            <w:tcW w:w="709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080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готовности потребителей тепловой энергии, тепло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потребляющие установки которых подключены к системе тепло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снабжения (многокв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артирные дома) к эксплуатации в </w:t>
            </w: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осенне-зимний период 2023 – 2024 годов, с оформлением, выдачей паспортов готовности </w:t>
            </w:r>
          </w:p>
        </w:tc>
        <w:tc>
          <w:tcPr>
            <w:tcW w:w="1842" w:type="dxa"/>
          </w:tcPr>
          <w:p w:rsidR="006C4069" w:rsidRPr="00E0589A" w:rsidRDefault="006C4069" w:rsidP="006C4069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до 15.09.2023</w:t>
            </w:r>
          </w:p>
        </w:tc>
        <w:tc>
          <w:tcPr>
            <w:tcW w:w="4253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 городского хозяйства</w:t>
            </w:r>
          </w:p>
        </w:tc>
      </w:tr>
      <w:tr w:rsidR="006C4069" w:rsidRPr="00E0589A" w:rsidTr="006C4069">
        <w:trPr>
          <w:trHeight w:val="1190"/>
        </w:trPr>
        <w:tc>
          <w:tcPr>
            <w:tcW w:w="709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080" w:type="dxa"/>
          </w:tcPr>
          <w:p w:rsidR="006C4069" w:rsidRPr="00E0589A" w:rsidRDefault="006C4069" w:rsidP="00D93904">
            <w:pPr>
              <w:rPr>
                <w:rFonts w:cs="Times New Roman"/>
                <w:sz w:val="26"/>
                <w:szCs w:val="26"/>
              </w:rPr>
            </w:pPr>
            <w:r w:rsidRPr="00E0589A">
              <w:rPr>
                <w:rFonts w:cs="Times New Roman"/>
                <w:sz w:val="26"/>
                <w:szCs w:val="26"/>
              </w:rPr>
              <w:t>Обеспечение промывки внутридомовых систем холодного и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E0589A">
              <w:rPr>
                <w:rFonts w:cs="Times New Roman"/>
                <w:sz w:val="26"/>
                <w:szCs w:val="26"/>
              </w:rPr>
              <w:t xml:space="preserve">горячего водоснабжения («стояки» и «лежаки» в соответствие с планом) 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E0589A">
              <w:rPr>
                <w:rFonts w:cs="Times New Roman"/>
                <w:sz w:val="26"/>
                <w:szCs w:val="26"/>
              </w:rPr>
              <w:t xml:space="preserve">с оформлением соответствующих актов в соответствие </w:t>
            </w:r>
            <w:r>
              <w:rPr>
                <w:rFonts w:cs="Times New Roman"/>
                <w:sz w:val="26"/>
                <w:szCs w:val="26"/>
              </w:rPr>
              <w:br/>
              <w:t>с приложением 5</w:t>
            </w:r>
          </w:p>
        </w:tc>
        <w:tc>
          <w:tcPr>
            <w:tcW w:w="1842" w:type="dxa"/>
          </w:tcPr>
          <w:p w:rsidR="006C4069" w:rsidRPr="00E0589A" w:rsidRDefault="006C4069" w:rsidP="00D93904">
            <w:pPr>
              <w:rPr>
                <w:rFonts w:cs="Times New Roman"/>
                <w:sz w:val="26"/>
                <w:szCs w:val="26"/>
              </w:rPr>
            </w:pPr>
            <w:r w:rsidRPr="00E0589A">
              <w:rPr>
                <w:rFonts w:cs="Times New Roman"/>
                <w:sz w:val="26"/>
                <w:szCs w:val="26"/>
              </w:rPr>
              <w:t>до 15.09.2023</w:t>
            </w:r>
          </w:p>
        </w:tc>
        <w:tc>
          <w:tcPr>
            <w:tcW w:w="4253" w:type="dxa"/>
          </w:tcPr>
          <w:p w:rsidR="006C4069" w:rsidRPr="00E0589A" w:rsidRDefault="006C4069" w:rsidP="00D93904">
            <w:pPr>
              <w:rPr>
                <w:rFonts w:cs="Times New Roman"/>
                <w:sz w:val="26"/>
                <w:szCs w:val="26"/>
              </w:rPr>
            </w:pPr>
            <w:r w:rsidRPr="00E0589A">
              <w:rPr>
                <w:rFonts w:cs="Times New Roman"/>
                <w:sz w:val="26"/>
                <w:szCs w:val="26"/>
              </w:rPr>
              <w:t>департамент городского хозяйства</w:t>
            </w:r>
          </w:p>
        </w:tc>
      </w:tr>
      <w:tr w:rsidR="006C4069" w:rsidRPr="00E0589A" w:rsidTr="006C4069">
        <w:trPr>
          <w:trHeight w:val="1264"/>
        </w:trPr>
        <w:tc>
          <w:tcPr>
            <w:tcW w:w="709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080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Обеспечение готовности иных потребителей тепловой энергии, теплопотребляющие установки которых подключены к системе теплоснабжения к эксплуатации в осенне-зимний период 2023 – </w:t>
            </w:r>
          </w:p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2024 годов, с оформлением, выдачей паспортов готовности </w:t>
            </w:r>
          </w:p>
        </w:tc>
        <w:tc>
          <w:tcPr>
            <w:tcW w:w="1842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до 01.11.2023</w:t>
            </w:r>
          </w:p>
        </w:tc>
        <w:tc>
          <w:tcPr>
            <w:tcW w:w="4253" w:type="dxa"/>
          </w:tcPr>
          <w:p w:rsidR="006C4069" w:rsidRPr="00E0589A" w:rsidRDefault="006C4069" w:rsidP="00D93904">
            <w:pPr>
              <w:tabs>
                <w:tab w:val="left" w:pos="195"/>
                <w:tab w:val="left" w:pos="820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0589A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 городского хозяйства</w:t>
            </w:r>
          </w:p>
        </w:tc>
      </w:tr>
    </w:tbl>
    <w:p w:rsidR="006C4069" w:rsidRDefault="006C4069" w:rsidP="006C4069">
      <w:pPr>
        <w:ind w:left="360"/>
        <w:jc w:val="both"/>
      </w:pPr>
    </w:p>
    <w:p w:rsidR="006C4069" w:rsidRDefault="006C4069" w:rsidP="006C4069">
      <w:pPr>
        <w:ind w:left="360"/>
        <w:jc w:val="both"/>
        <w:sectPr w:rsidR="006C4069" w:rsidSect="003425C3">
          <w:headerReference w:type="default" r:id="rId10"/>
          <w:pgSz w:w="16838" w:h="11906" w:orient="landscape"/>
          <w:pgMar w:top="1701" w:right="567" w:bottom="284" w:left="1134" w:header="709" w:footer="709" w:gutter="0"/>
          <w:cols w:space="708"/>
          <w:docGrid w:linePitch="381"/>
        </w:sectPr>
      </w:pPr>
    </w:p>
    <w:p w:rsidR="006C4069" w:rsidRPr="009C1EC9" w:rsidRDefault="006C4069" w:rsidP="00C57CB3">
      <w:pPr>
        <w:keepNext/>
        <w:tabs>
          <w:tab w:val="left" w:pos="6946"/>
        </w:tabs>
        <w:ind w:left="5670" w:firstLine="426"/>
        <w:outlineLvl w:val="2"/>
        <w:rPr>
          <w:rFonts w:eastAsia="Times New Roman" w:cs="Times New Roman"/>
          <w:szCs w:val="20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 xml:space="preserve">Приложение 2 </w:t>
      </w:r>
    </w:p>
    <w:p w:rsidR="006C4069" w:rsidRPr="009C1EC9" w:rsidRDefault="006C4069" w:rsidP="00C57CB3">
      <w:pPr>
        <w:tabs>
          <w:tab w:val="left" w:pos="6946"/>
        </w:tabs>
        <w:ind w:left="5670" w:firstLine="426"/>
        <w:rPr>
          <w:rFonts w:eastAsia="Times New Roman" w:cs="Times New Roman"/>
          <w:szCs w:val="20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 xml:space="preserve">к распоряжению </w:t>
      </w:r>
    </w:p>
    <w:p w:rsidR="006C4069" w:rsidRPr="009C1EC9" w:rsidRDefault="006C4069" w:rsidP="00C57CB3">
      <w:pPr>
        <w:ind w:left="5670" w:firstLine="426"/>
        <w:rPr>
          <w:rFonts w:eastAsia="Times New Roman" w:cs="Times New Roman"/>
          <w:szCs w:val="20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 xml:space="preserve">Администрации города </w:t>
      </w:r>
    </w:p>
    <w:p w:rsidR="006C4069" w:rsidRPr="009C1EC9" w:rsidRDefault="006C4069" w:rsidP="00C57CB3">
      <w:pPr>
        <w:tabs>
          <w:tab w:val="left" w:pos="6946"/>
        </w:tabs>
        <w:ind w:left="5670" w:firstLine="426"/>
        <w:rPr>
          <w:rFonts w:eastAsia="Times New Roman" w:cs="Times New Roman"/>
          <w:szCs w:val="20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>от _____</w:t>
      </w:r>
      <w:r>
        <w:rPr>
          <w:rFonts w:eastAsia="Times New Roman" w:cs="Times New Roman"/>
          <w:szCs w:val="20"/>
          <w:lang w:eastAsia="ru-RU"/>
        </w:rPr>
        <w:t>__</w:t>
      </w:r>
      <w:r w:rsidRPr="009C1EC9">
        <w:rPr>
          <w:rFonts w:eastAsia="Times New Roman" w:cs="Times New Roman"/>
          <w:szCs w:val="20"/>
          <w:lang w:eastAsia="ru-RU"/>
        </w:rPr>
        <w:t>____</w:t>
      </w:r>
      <w:r>
        <w:rPr>
          <w:rFonts w:eastAsia="Times New Roman" w:cs="Times New Roman"/>
          <w:szCs w:val="20"/>
          <w:lang w:eastAsia="ru-RU"/>
        </w:rPr>
        <w:t>_</w:t>
      </w:r>
      <w:r w:rsidRPr="009C1EC9">
        <w:rPr>
          <w:rFonts w:eastAsia="Times New Roman" w:cs="Times New Roman"/>
          <w:szCs w:val="20"/>
          <w:lang w:eastAsia="ru-RU"/>
        </w:rPr>
        <w:t xml:space="preserve"> № _</w:t>
      </w:r>
      <w:r>
        <w:rPr>
          <w:rFonts w:eastAsia="Times New Roman" w:cs="Times New Roman"/>
          <w:szCs w:val="20"/>
          <w:lang w:eastAsia="ru-RU"/>
        </w:rPr>
        <w:t>___</w:t>
      </w:r>
      <w:r w:rsidRPr="009C1EC9">
        <w:rPr>
          <w:rFonts w:eastAsia="Times New Roman" w:cs="Times New Roman"/>
          <w:szCs w:val="20"/>
          <w:lang w:eastAsia="ru-RU"/>
        </w:rPr>
        <w:t>____</w:t>
      </w:r>
    </w:p>
    <w:p w:rsidR="006C4069" w:rsidRPr="009C1EC9" w:rsidRDefault="006C4069" w:rsidP="006C4069">
      <w:pPr>
        <w:jc w:val="center"/>
        <w:rPr>
          <w:rFonts w:eastAsia="Times New Roman" w:cs="Times New Roman"/>
          <w:szCs w:val="20"/>
          <w:lang w:eastAsia="ru-RU"/>
        </w:rPr>
      </w:pPr>
    </w:p>
    <w:p w:rsidR="006C4069" w:rsidRPr="009C1EC9" w:rsidRDefault="006C4069" w:rsidP="006C4069">
      <w:pPr>
        <w:jc w:val="center"/>
        <w:rPr>
          <w:rFonts w:eastAsia="Times New Roman" w:cs="Times New Roman"/>
          <w:szCs w:val="20"/>
          <w:lang w:eastAsia="ru-RU"/>
        </w:rPr>
      </w:pPr>
    </w:p>
    <w:p w:rsidR="006C4069" w:rsidRDefault="006C4069" w:rsidP="006C4069">
      <w:pPr>
        <w:jc w:val="center"/>
        <w:rPr>
          <w:rFonts w:eastAsia="Times New Roman" w:cs="Times New Roman"/>
          <w:szCs w:val="28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>Состав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9C1EC9">
        <w:rPr>
          <w:rFonts w:eastAsia="Times New Roman" w:cs="Times New Roman"/>
          <w:szCs w:val="28"/>
          <w:lang w:eastAsia="ru-RU"/>
        </w:rPr>
        <w:t xml:space="preserve">комиссии </w:t>
      </w:r>
    </w:p>
    <w:p w:rsidR="006C4069" w:rsidRPr="009C1EC9" w:rsidRDefault="006C4069" w:rsidP="006C4069">
      <w:pPr>
        <w:jc w:val="center"/>
        <w:rPr>
          <w:rFonts w:eastAsia="Times New Roman" w:cs="Times New Roman"/>
          <w:szCs w:val="28"/>
          <w:lang w:eastAsia="ru-RU"/>
        </w:rPr>
      </w:pPr>
      <w:r w:rsidRPr="009C1EC9">
        <w:rPr>
          <w:rFonts w:eastAsia="Times New Roman" w:cs="Times New Roman"/>
          <w:szCs w:val="28"/>
          <w:lang w:eastAsia="ru-RU"/>
        </w:rPr>
        <w:t xml:space="preserve">по проведению проверки готовности к отопительному периоду </w:t>
      </w:r>
    </w:p>
    <w:p w:rsidR="006C4069" w:rsidRPr="009C1EC9" w:rsidRDefault="006C4069" w:rsidP="006C4069">
      <w:pPr>
        <w:jc w:val="center"/>
        <w:rPr>
          <w:rFonts w:eastAsia="Times New Roman" w:cs="Times New Roman"/>
          <w:szCs w:val="20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>202</w:t>
      </w:r>
      <w:r>
        <w:rPr>
          <w:rFonts w:eastAsia="Times New Roman" w:cs="Times New Roman"/>
          <w:szCs w:val="20"/>
          <w:lang w:eastAsia="ru-RU"/>
        </w:rPr>
        <w:t>3</w:t>
      </w:r>
      <w:r w:rsidRPr="009C1EC9">
        <w:rPr>
          <w:rFonts w:eastAsia="Times New Roman" w:cs="Times New Roman"/>
          <w:szCs w:val="20"/>
          <w:lang w:eastAsia="ru-RU"/>
        </w:rPr>
        <w:t xml:space="preserve"> – 202</w:t>
      </w:r>
      <w:r>
        <w:rPr>
          <w:rFonts w:eastAsia="Times New Roman" w:cs="Times New Roman"/>
          <w:szCs w:val="20"/>
          <w:lang w:eastAsia="ru-RU"/>
        </w:rPr>
        <w:t>4</w:t>
      </w:r>
      <w:r w:rsidRPr="009C1EC9">
        <w:rPr>
          <w:rFonts w:eastAsia="Times New Roman" w:cs="Times New Roman"/>
          <w:szCs w:val="20"/>
          <w:lang w:eastAsia="ru-RU"/>
        </w:rPr>
        <w:t xml:space="preserve"> годов</w:t>
      </w:r>
      <w:r w:rsidRPr="009C1EC9">
        <w:rPr>
          <w:rFonts w:eastAsia="Times New Roman" w:cs="Times New Roman"/>
          <w:szCs w:val="28"/>
          <w:lang w:eastAsia="ru-RU"/>
        </w:rPr>
        <w:t xml:space="preserve"> теплоснабжающих и теплосетевых организаций</w:t>
      </w:r>
    </w:p>
    <w:p w:rsidR="006C4069" w:rsidRPr="009C1EC9" w:rsidRDefault="006C4069" w:rsidP="006C4069">
      <w:pPr>
        <w:jc w:val="center"/>
        <w:rPr>
          <w:rFonts w:eastAsia="Times New Roman" w:cs="Times New Roman"/>
          <w:szCs w:val="20"/>
          <w:lang w:eastAsia="ru-RU"/>
        </w:rPr>
      </w:pPr>
    </w:p>
    <w:p w:rsidR="006C4069" w:rsidRPr="009C1EC9" w:rsidRDefault="006C4069" w:rsidP="006C4069">
      <w:pPr>
        <w:tabs>
          <w:tab w:val="left" w:pos="9498"/>
        </w:tabs>
        <w:ind w:left="210" w:right="-36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0"/>
          <w:lang w:eastAsia="ru-RU"/>
        </w:rPr>
        <w:t>Д</w:t>
      </w:r>
      <w:r w:rsidRPr="009C1EC9">
        <w:rPr>
          <w:rFonts w:eastAsia="Times New Roman" w:cs="Times New Roman"/>
          <w:szCs w:val="20"/>
          <w:lang w:eastAsia="ru-RU"/>
        </w:rPr>
        <w:t>иректор департамента городского хозяйства Администрации города, (заместитель директора департамента городского хозяйства Администрации города, на период отсутствия), председатель комиссии.</w:t>
      </w:r>
    </w:p>
    <w:p w:rsidR="006C4069" w:rsidRPr="009C1EC9" w:rsidRDefault="006C4069" w:rsidP="00F247FB">
      <w:pPr>
        <w:tabs>
          <w:tab w:val="left" w:pos="3045"/>
          <w:tab w:val="left" w:pos="9498"/>
        </w:tabs>
        <w:jc w:val="both"/>
        <w:rPr>
          <w:rFonts w:eastAsia="Times New Roman" w:cs="Times New Roman"/>
          <w:szCs w:val="20"/>
          <w:lang w:eastAsia="ru-RU"/>
        </w:rPr>
      </w:pPr>
    </w:p>
    <w:p w:rsidR="006C4069" w:rsidRPr="009C1EC9" w:rsidRDefault="006C4069" w:rsidP="00F247FB">
      <w:pPr>
        <w:tabs>
          <w:tab w:val="left" w:pos="3045"/>
          <w:tab w:val="left" w:pos="9498"/>
        </w:tabs>
        <w:jc w:val="both"/>
        <w:rPr>
          <w:rFonts w:eastAsia="Times New Roman" w:cs="Times New Roman"/>
          <w:szCs w:val="20"/>
          <w:lang w:eastAsia="ru-RU"/>
        </w:rPr>
      </w:pPr>
    </w:p>
    <w:p w:rsidR="006C4069" w:rsidRDefault="006C4069" w:rsidP="00F247FB">
      <w:pPr>
        <w:tabs>
          <w:tab w:val="left" w:pos="3045"/>
          <w:tab w:val="left" w:pos="9498"/>
        </w:tabs>
        <w:ind w:left="357" w:firstLine="494"/>
        <w:jc w:val="both"/>
        <w:rPr>
          <w:rFonts w:eastAsia="Times New Roman" w:cs="Times New Roman"/>
          <w:szCs w:val="20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>Члены комиссии:</w:t>
      </w:r>
    </w:p>
    <w:p w:rsidR="006C4069" w:rsidRPr="009C1EC9" w:rsidRDefault="006C4069" w:rsidP="006C4069">
      <w:pPr>
        <w:tabs>
          <w:tab w:val="left" w:pos="3045"/>
          <w:tab w:val="left" w:pos="9498"/>
        </w:tabs>
        <w:ind w:left="360" w:firstLine="709"/>
        <w:jc w:val="both"/>
        <w:rPr>
          <w:rFonts w:eastAsia="Times New Roman" w:cs="Times New Roman"/>
          <w:szCs w:val="20"/>
          <w:lang w:eastAsia="ru-RU"/>
        </w:rPr>
      </w:pPr>
    </w:p>
    <w:p w:rsidR="006C4069" w:rsidRDefault="006C4069" w:rsidP="006C4069">
      <w:pPr>
        <w:tabs>
          <w:tab w:val="left" w:pos="9498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- </w:t>
      </w:r>
      <w:r w:rsidRPr="009C1EC9">
        <w:rPr>
          <w:rFonts w:eastAsia="Times New Roman" w:cs="Times New Roman"/>
          <w:szCs w:val="20"/>
          <w:lang w:eastAsia="ru-RU"/>
        </w:rPr>
        <w:t>заместитель директора департамента городского хозяйства</w:t>
      </w:r>
      <w:r w:rsidRPr="009C1EC9">
        <w:rPr>
          <w:rFonts w:eastAsia="Times New Roman" w:cs="Times New Roman"/>
          <w:b/>
          <w:szCs w:val="20"/>
          <w:lang w:eastAsia="ru-RU"/>
        </w:rPr>
        <w:t xml:space="preserve"> </w:t>
      </w:r>
      <w:r w:rsidRPr="009C1EC9">
        <w:rPr>
          <w:rFonts w:eastAsia="Times New Roman" w:cs="Times New Roman"/>
          <w:szCs w:val="20"/>
          <w:lang w:eastAsia="ru-RU"/>
        </w:rPr>
        <w:t>Админи</w:t>
      </w:r>
      <w:r>
        <w:rPr>
          <w:rFonts w:eastAsia="Times New Roman" w:cs="Times New Roman"/>
          <w:szCs w:val="20"/>
          <w:lang w:eastAsia="ru-RU"/>
        </w:rPr>
        <w:t>-</w:t>
      </w:r>
      <w:r w:rsidRPr="009C1EC9">
        <w:rPr>
          <w:rFonts w:eastAsia="Times New Roman" w:cs="Times New Roman"/>
          <w:szCs w:val="20"/>
          <w:lang w:eastAsia="ru-RU"/>
        </w:rPr>
        <w:t>страции города;</w:t>
      </w:r>
    </w:p>
    <w:p w:rsidR="006C4069" w:rsidRPr="00E0589A" w:rsidRDefault="006C4069" w:rsidP="006C4069">
      <w:pPr>
        <w:tabs>
          <w:tab w:val="left" w:pos="9498"/>
        </w:tabs>
        <w:ind w:left="360"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C4069" w:rsidRDefault="006C4069" w:rsidP="006C4069">
      <w:pPr>
        <w:tabs>
          <w:tab w:val="left" w:pos="9498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- </w:t>
      </w:r>
      <w:r w:rsidRPr="009C1EC9">
        <w:rPr>
          <w:rFonts w:eastAsia="Times New Roman" w:cs="Times New Roman"/>
          <w:szCs w:val="20"/>
          <w:lang w:eastAsia="ru-RU"/>
        </w:rPr>
        <w:t xml:space="preserve">начальник отдела </w:t>
      </w:r>
      <w:r w:rsidRPr="00B70603">
        <w:rPr>
          <w:rFonts w:eastAsia="Times New Roman" w:cs="Times New Roman"/>
          <w:szCs w:val="20"/>
          <w:lang w:eastAsia="ru-RU"/>
        </w:rPr>
        <w:t>организации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9C1EC9">
        <w:rPr>
          <w:rFonts w:eastAsia="Times New Roman" w:cs="Times New Roman"/>
          <w:szCs w:val="20"/>
          <w:lang w:eastAsia="ru-RU"/>
        </w:rPr>
        <w:t>управления инженерной инфра</w:t>
      </w:r>
      <w:r>
        <w:rPr>
          <w:rFonts w:eastAsia="Times New Roman" w:cs="Times New Roman"/>
          <w:szCs w:val="20"/>
          <w:lang w:eastAsia="ru-RU"/>
        </w:rPr>
        <w:t>-</w:t>
      </w:r>
      <w:r w:rsidRPr="009C1EC9">
        <w:rPr>
          <w:rFonts w:eastAsia="Times New Roman" w:cs="Times New Roman"/>
          <w:szCs w:val="20"/>
          <w:lang w:eastAsia="ru-RU"/>
        </w:rPr>
        <w:t>структурой департамента городского хозяйства</w:t>
      </w:r>
      <w:r w:rsidRPr="009C1EC9">
        <w:rPr>
          <w:rFonts w:eastAsia="Times New Roman" w:cs="Times New Roman"/>
          <w:b/>
          <w:szCs w:val="20"/>
          <w:lang w:eastAsia="ru-RU"/>
        </w:rPr>
        <w:t xml:space="preserve"> </w:t>
      </w:r>
      <w:r w:rsidRPr="009C1EC9">
        <w:rPr>
          <w:rFonts w:eastAsia="Times New Roman" w:cs="Times New Roman"/>
          <w:szCs w:val="20"/>
          <w:lang w:eastAsia="ru-RU"/>
        </w:rPr>
        <w:t>Администрации города;</w:t>
      </w:r>
    </w:p>
    <w:p w:rsidR="006C4069" w:rsidRPr="00E0589A" w:rsidRDefault="006C4069" w:rsidP="006C4069">
      <w:pPr>
        <w:tabs>
          <w:tab w:val="left" w:pos="9498"/>
        </w:tabs>
        <w:ind w:left="360"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C4069" w:rsidRDefault="006C4069" w:rsidP="006C4069">
      <w:pPr>
        <w:tabs>
          <w:tab w:val="left" w:pos="9498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- </w:t>
      </w:r>
      <w:r w:rsidRPr="009C1EC9">
        <w:rPr>
          <w:rFonts w:eastAsia="Times New Roman" w:cs="Times New Roman"/>
          <w:szCs w:val="20"/>
          <w:lang w:eastAsia="ru-RU"/>
        </w:rPr>
        <w:t xml:space="preserve">начальник штаба </w:t>
      </w:r>
      <w:r w:rsidRPr="009C1EC9">
        <w:rPr>
          <w:rFonts w:eastAsia="Times New Roman" w:cs="Times New Roman"/>
          <w:szCs w:val="28"/>
          <w:lang w:eastAsia="ru-RU"/>
        </w:rPr>
        <w:t>по делам гражданской обороны и чрезвы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Pr="009C1EC9">
        <w:rPr>
          <w:rFonts w:eastAsia="Times New Roman" w:cs="Times New Roman"/>
          <w:szCs w:val="28"/>
          <w:lang w:eastAsia="ru-RU"/>
        </w:rPr>
        <w:t xml:space="preserve">чайным ситуациям </w:t>
      </w:r>
      <w:r w:rsidRPr="009C1EC9">
        <w:rPr>
          <w:rFonts w:eastAsia="Times New Roman" w:cs="Times New Roman"/>
          <w:szCs w:val="20"/>
          <w:lang w:eastAsia="ru-RU"/>
        </w:rPr>
        <w:t>департамента городского хозяйства Администрации города;</w:t>
      </w:r>
    </w:p>
    <w:p w:rsidR="006C4069" w:rsidRPr="00E0589A" w:rsidRDefault="006C4069" w:rsidP="006C4069">
      <w:pPr>
        <w:tabs>
          <w:tab w:val="left" w:pos="9498"/>
        </w:tabs>
        <w:ind w:left="360"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C4069" w:rsidRPr="009C1EC9" w:rsidRDefault="006C4069" w:rsidP="006C4069">
      <w:pPr>
        <w:tabs>
          <w:tab w:val="left" w:pos="9498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C1EC9">
        <w:rPr>
          <w:rFonts w:eastAsia="Times New Roman" w:cs="Times New Roman"/>
          <w:szCs w:val="28"/>
          <w:lang w:eastAsia="ru-RU"/>
        </w:rPr>
        <w:t>представитель Северо-Уральского управления по Ханты-Мансий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Pr="009C1EC9">
        <w:rPr>
          <w:rFonts w:eastAsia="Times New Roman" w:cs="Times New Roman"/>
          <w:szCs w:val="28"/>
          <w:lang w:eastAsia="ru-RU"/>
        </w:rPr>
        <w:t>скому автономному округу – Югре Федеральной службы по экологическому, технолог</w:t>
      </w:r>
      <w:r>
        <w:rPr>
          <w:rFonts w:eastAsia="Times New Roman" w:cs="Times New Roman"/>
          <w:szCs w:val="28"/>
          <w:lang w:eastAsia="ru-RU"/>
        </w:rPr>
        <w:t xml:space="preserve">ическому и атомному надзору (по </w:t>
      </w:r>
      <w:r w:rsidRPr="009C1EC9">
        <w:rPr>
          <w:rFonts w:eastAsia="Times New Roman" w:cs="Times New Roman"/>
          <w:szCs w:val="28"/>
          <w:lang w:eastAsia="ru-RU"/>
        </w:rPr>
        <w:t xml:space="preserve">согласованию). </w:t>
      </w:r>
    </w:p>
    <w:p w:rsidR="006C4069" w:rsidRPr="009C1EC9" w:rsidRDefault="006C4069" w:rsidP="006C4069">
      <w:pPr>
        <w:tabs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</w:p>
    <w:p w:rsidR="006C4069" w:rsidRDefault="006C4069" w:rsidP="006C4069">
      <w:pPr>
        <w:jc w:val="both"/>
        <w:sectPr w:rsidR="006C4069" w:rsidSect="006C4069">
          <w:pgSz w:w="11906" w:h="16838"/>
          <w:pgMar w:top="1134" w:right="567" w:bottom="1134" w:left="1701" w:header="709" w:footer="709" w:gutter="0"/>
          <w:pgNumType w:start="5"/>
          <w:cols w:space="708"/>
          <w:titlePg/>
          <w:docGrid w:linePitch="381"/>
        </w:sectPr>
      </w:pPr>
    </w:p>
    <w:p w:rsidR="006C4069" w:rsidRPr="006C4069" w:rsidRDefault="006C4069" w:rsidP="00C57CB3">
      <w:pPr>
        <w:pStyle w:val="af2"/>
        <w:ind w:firstLine="6237"/>
        <w:rPr>
          <w:rFonts w:ascii="Times New Roman" w:hAnsi="Times New Roman"/>
          <w:sz w:val="28"/>
          <w:szCs w:val="28"/>
          <w:lang w:eastAsia="ru-RU"/>
        </w:rPr>
      </w:pPr>
      <w:r w:rsidRPr="006C4069">
        <w:rPr>
          <w:rFonts w:ascii="Times New Roman" w:hAnsi="Times New Roman"/>
          <w:sz w:val="28"/>
          <w:szCs w:val="28"/>
          <w:lang w:eastAsia="ru-RU"/>
        </w:rPr>
        <w:t xml:space="preserve">Приложение 3 </w:t>
      </w:r>
    </w:p>
    <w:p w:rsidR="006C4069" w:rsidRPr="006C4069" w:rsidRDefault="006C4069" w:rsidP="00C57CB3">
      <w:pPr>
        <w:pStyle w:val="af2"/>
        <w:ind w:firstLine="6237"/>
        <w:rPr>
          <w:rFonts w:ascii="Times New Roman" w:hAnsi="Times New Roman"/>
          <w:sz w:val="28"/>
          <w:szCs w:val="28"/>
          <w:lang w:eastAsia="ru-RU"/>
        </w:rPr>
      </w:pPr>
      <w:r w:rsidRPr="006C4069">
        <w:rPr>
          <w:rFonts w:ascii="Times New Roman" w:hAnsi="Times New Roman"/>
          <w:sz w:val="28"/>
          <w:szCs w:val="28"/>
          <w:lang w:eastAsia="ru-RU"/>
        </w:rPr>
        <w:t xml:space="preserve">к распоряжению </w:t>
      </w:r>
    </w:p>
    <w:p w:rsidR="006C4069" w:rsidRPr="006C4069" w:rsidRDefault="006C4069" w:rsidP="00C57CB3">
      <w:pPr>
        <w:pStyle w:val="af2"/>
        <w:ind w:firstLine="6237"/>
        <w:rPr>
          <w:rFonts w:ascii="Times New Roman" w:hAnsi="Times New Roman"/>
          <w:sz w:val="28"/>
          <w:szCs w:val="28"/>
          <w:lang w:eastAsia="ru-RU"/>
        </w:rPr>
      </w:pPr>
      <w:r w:rsidRPr="006C4069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</w:t>
      </w:r>
    </w:p>
    <w:p w:rsidR="006C4069" w:rsidRPr="006C4069" w:rsidRDefault="006C4069" w:rsidP="00C57CB3">
      <w:pPr>
        <w:pStyle w:val="af2"/>
        <w:ind w:firstLine="6237"/>
        <w:rPr>
          <w:rFonts w:ascii="Times New Roman" w:hAnsi="Times New Roman"/>
          <w:sz w:val="28"/>
          <w:szCs w:val="28"/>
          <w:lang w:eastAsia="ru-RU"/>
        </w:rPr>
      </w:pPr>
      <w:r w:rsidRPr="006C4069">
        <w:rPr>
          <w:rFonts w:ascii="Times New Roman" w:hAnsi="Times New Roman"/>
          <w:sz w:val="28"/>
          <w:szCs w:val="28"/>
          <w:lang w:eastAsia="ru-RU"/>
        </w:rPr>
        <w:t>от ____________ № _______</w:t>
      </w:r>
    </w:p>
    <w:p w:rsidR="006C4069" w:rsidRPr="006C4069" w:rsidRDefault="006C4069" w:rsidP="006C4069">
      <w:pPr>
        <w:rPr>
          <w:rFonts w:eastAsia="Times New Roman" w:cs="Times New Roman"/>
          <w:szCs w:val="28"/>
          <w:lang w:eastAsia="ru-RU"/>
        </w:rPr>
      </w:pPr>
    </w:p>
    <w:p w:rsidR="006C4069" w:rsidRPr="006C4069" w:rsidRDefault="006C4069" w:rsidP="006C4069">
      <w:pPr>
        <w:rPr>
          <w:rFonts w:eastAsia="Times New Roman" w:cs="Times New Roman"/>
          <w:szCs w:val="28"/>
          <w:lang w:eastAsia="ru-RU"/>
        </w:rPr>
      </w:pPr>
    </w:p>
    <w:p w:rsidR="006C4069" w:rsidRDefault="006C4069" w:rsidP="006C4069">
      <w:pPr>
        <w:jc w:val="center"/>
        <w:rPr>
          <w:rFonts w:eastAsia="Times New Roman" w:cs="Times New Roman"/>
          <w:szCs w:val="28"/>
          <w:lang w:eastAsia="ru-RU"/>
        </w:rPr>
      </w:pPr>
      <w:r w:rsidRPr="009C1EC9">
        <w:rPr>
          <w:rFonts w:eastAsia="Times New Roman" w:cs="Times New Roman"/>
          <w:szCs w:val="28"/>
          <w:lang w:eastAsia="ru-RU"/>
        </w:rPr>
        <w:t xml:space="preserve">Перечень теплоснабжающих и теплосетевых организаций, </w:t>
      </w:r>
      <w:r w:rsidRPr="009C1EC9">
        <w:rPr>
          <w:rFonts w:eastAsia="Times New Roman" w:cs="Times New Roman"/>
          <w:szCs w:val="28"/>
          <w:lang w:eastAsia="ru-RU"/>
        </w:rPr>
        <w:br/>
        <w:t>подлежащих проверке к работе в отопительный период 202</w:t>
      </w:r>
      <w:r>
        <w:rPr>
          <w:rFonts w:eastAsia="Times New Roman" w:cs="Times New Roman"/>
          <w:szCs w:val="28"/>
          <w:lang w:eastAsia="ru-RU"/>
        </w:rPr>
        <w:t>3</w:t>
      </w:r>
      <w:r w:rsidRPr="009C1EC9">
        <w:rPr>
          <w:rFonts w:eastAsia="Times New Roman" w:cs="Times New Roman"/>
          <w:szCs w:val="20"/>
          <w:lang w:eastAsia="ru-RU"/>
        </w:rPr>
        <w:t xml:space="preserve"> – 202</w:t>
      </w:r>
      <w:r>
        <w:rPr>
          <w:rFonts w:eastAsia="Times New Roman" w:cs="Times New Roman"/>
          <w:szCs w:val="20"/>
          <w:lang w:eastAsia="ru-RU"/>
        </w:rPr>
        <w:t>4</w:t>
      </w:r>
      <w:r w:rsidRPr="009C1EC9">
        <w:rPr>
          <w:rFonts w:eastAsia="Times New Roman" w:cs="Times New Roman"/>
          <w:szCs w:val="20"/>
          <w:lang w:eastAsia="ru-RU"/>
        </w:rPr>
        <w:t xml:space="preserve"> </w:t>
      </w:r>
      <w:r w:rsidRPr="009C1EC9">
        <w:rPr>
          <w:rFonts w:eastAsia="Times New Roman" w:cs="Times New Roman"/>
          <w:szCs w:val="28"/>
          <w:lang w:eastAsia="ru-RU"/>
        </w:rPr>
        <w:t xml:space="preserve">годов </w:t>
      </w:r>
    </w:p>
    <w:p w:rsidR="006C4069" w:rsidRPr="009C1EC9" w:rsidRDefault="006C4069" w:rsidP="006C4069">
      <w:pPr>
        <w:jc w:val="center"/>
        <w:rPr>
          <w:rFonts w:eastAsia="Times New Roman" w:cs="Times New Roman"/>
          <w:szCs w:val="28"/>
          <w:lang w:eastAsia="ru-RU"/>
        </w:rPr>
      </w:pPr>
    </w:p>
    <w:p w:rsidR="006C4069" w:rsidRDefault="006C4069" w:rsidP="006C406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9C1EC9">
        <w:rPr>
          <w:rFonts w:eastAsia="Times New Roman" w:cs="Times New Roman"/>
          <w:szCs w:val="28"/>
          <w:lang w:eastAsia="ru-RU"/>
        </w:rPr>
        <w:t>Сургутское городское муниципальное унитарное предприятие «Городские тепловые сети»</w:t>
      </w:r>
      <w:r>
        <w:rPr>
          <w:rFonts w:eastAsia="Times New Roman" w:cs="Times New Roman"/>
          <w:szCs w:val="28"/>
          <w:lang w:eastAsia="ru-RU"/>
        </w:rPr>
        <w:t>.</w:t>
      </w:r>
    </w:p>
    <w:p w:rsidR="006C4069" w:rsidRDefault="006C4069" w:rsidP="006C406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9C1EC9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Общество с ограниченной ответственностью</w:t>
      </w:r>
      <w:r w:rsidRPr="009C1EC9">
        <w:rPr>
          <w:rFonts w:eastAsia="Times New Roman" w:cs="Times New Roman"/>
          <w:szCs w:val="28"/>
          <w:lang w:eastAsia="ru-RU"/>
        </w:rPr>
        <w:t xml:space="preserve"> «Сургутские городские электрические сети»</w:t>
      </w:r>
      <w:r>
        <w:rPr>
          <w:rFonts w:eastAsia="Times New Roman" w:cs="Times New Roman"/>
          <w:szCs w:val="28"/>
          <w:lang w:eastAsia="ru-RU"/>
        </w:rPr>
        <w:t>.</w:t>
      </w:r>
    </w:p>
    <w:p w:rsidR="006C4069" w:rsidRPr="00841F16" w:rsidRDefault="006C4069" w:rsidP="006C406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841F16">
        <w:rPr>
          <w:rFonts w:eastAsia="Times New Roman" w:cs="Times New Roman"/>
          <w:szCs w:val="28"/>
          <w:lang w:eastAsia="ru-RU"/>
        </w:rPr>
        <w:t>Открытое акционерное общество «Сургутнефтегаз».</w:t>
      </w:r>
    </w:p>
    <w:p w:rsidR="006C4069" w:rsidRPr="00841F16" w:rsidRDefault="006C4069" w:rsidP="006C406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1F16">
        <w:rPr>
          <w:rFonts w:eastAsia="Times New Roman" w:cs="Times New Roman"/>
          <w:szCs w:val="28"/>
          <w:lang w:eastAsia="ru-RU"/>
        </w:rPr>
        <w:t xml:space="preserve">4. </w:t>
      </w:r>
      <w:r w:rsidRPr="00841F16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Общество с ограниченной ответственностью </w:t>
      </w:r>
      <w:r w:rsidRPr="00841F16">
        <w:rPr>
          <w:rFonts w:eastAsia="Times New Roman" w:cs="Times New Roman"/>
          <w:szCs w:val="28"/>
          <w:lang w:eastAsia="ru-RU"/>
        </w:rPr>
        <w:t>«ТВС-Сервис».</w:t>
      </w:r>
    </w:p>
    <w:p w:rsidR="006C4069" w:rsidRPr="00841F16" w:rsidRDefault="006C4069" w:rsidP="006C406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1F16">
        <w:rPr>
          <w:rFonts w:eastAsia="Times New Roman" w:cs="Times New Roman"/>
          <w:szCs w:val="28"/>
          <w:lang w:eastAsia="ru-RU"/>
        </w:rPr>
        <w:t xml:space="preserve">5. </w:t>
      </w:r>
      <w:r w:rsidRPr="00841F16">
        <w:rPr>
          <w:rFonts w:eastAsia="Times New Roman" w:cs="Times New Roman"/>
          <w:szCs w:val="28"/>
          <w:shd w:val="clear" w:color="auto" w:fill="FFFFFF"/>
          <w:lang w:eastAsia="ru-RU"/>
        </w:rPr>
        <w:t>Общество с ограниченной ответственностью</w:t>
      </w:r>
      <w:r w:rsidRPr="00841F16">
        <w:rPr>
          <w:rFonts w:eastAsia="Times New Roman" w:cs="Times New Roman"/>
          <w:szCs w:val="28"/>
          <w:lang w:eastAsia="ru-RU"/>
        </w:rPr>
        <w:t xml:space="preserve"> «Горремстрой».</w:t>
      </w:r>
    </w:p>
    <w:p w:rsidR="006C4069" w:rsidRPr="00841F16" w:rsidRDefault="006C4069" w:rsidP="006C406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1F16">
        <w:rPr>
          <w:rFonts w:eastAsia="Times New Roman" w:cs="Times New Roman"/>
          <w:szCs w:val="28"/>
          <w:lang w:eastAsia="ru-RU"/>
        </w:rPr>
        <w:t xml:space="preserve">6. </w:t>
      </w:r>
      <w:r w:rsidRPr="00841F16">
        <w:rPr>
          <w:rFonts w:eastAsia="Times New Roman" w:cs="Times New Roman"/>
          <w:szCs w:val="28"/>
          <w:shd w:val="clear" w:color="auto" w:fill="FFFFFF"/>
          <w:lang w:eastAsia="ru-RU"/>
        </w:rPr>
        <w:t>Общество с ограниченной ответственностью</w:t>
      </w:r>
      <w:r w:rsidRPr="00841F16">
        <w:rPr>
          <w:rFonts w:eastAsia="Times New Roman" w:cs="Times New Roman"/>
          <w:szCs w:val="28"/>
          <w:lang w:eastAsia="ru-RU"/>
        </w:rPr>
        <w:t xml:space="preserve"> УК «Северо-Западная тепловая компания».</w:t>
      </w:r>
    </w:p>
    <w:p w:rsidR="006C4069" w:rsidRPr="00841F16" w:rsidRDefault="006C4069" w:rsidP="006C406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1F16">
        <w:rPr>
          <w:rFonts w:eastAsia="Times New Roman" w:cs="Times New Roman"/>
          <w:szCs w:val="28"/>
          <w:lang w:eastAsia="ru-RU"/>
        </w:rPr>
        <w:t>7. Сургутское городское муниципальное унитарное предприятие «Сургутский хлебозавод».</w:t>
      </w:r>
    </w:p>
    <w:p w:rsidR="006C4069" w:rsidRPr="00841F16" w:rsidRDefault="006C4069" w:rsidP="006C406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1F16">
        <w:rPr>
          <w:rFonts w:eastAsia="Times New Roman" w:cs="Times New Roman"/>
          <w:szCs w:val="28"/>
          <w:lang w:eastAsia="ru-RU"/>
        </w:rPr>
        <w:t>8. Акционерное общество «Аэропорт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F16">
        <w:rPr>
          <w:rFonts w:eastAsia="Times New Roman" w:cs="Times New Roman"/>
          <w:szCs w:val="28"/>
          <w:lang w:eastAsia="ru-RU"/>
        </w:rPr>
        <w:t>Сургут».</w:t>
      </w:r>
    </w:p>
    <w:p w:rsidR="006C4069" w:rsidRPr="00841F16" w:rsidRDefault="006C4069" w:rsidP="006C4069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841F16">
        <w:rPr>
          <w:rFonts w:eastAsia="Times New Roman" w:cs="Times New Roman"/>
          <w:szCs w:val="28"/>
          <w:lang w:eastAsia="ru-RU"/>
        </w:rPr>
        <w:t xml:space="preserve">9. </w:t>
      </w:r>
      <w:r w:rsidRPr="00841F16">
        <w:rPr>
          <w:rFonts w:eastAsia="Times New Roman" w:cs="Times New Roman"/>
          <w:szCs w:val="20"/>
          <w:lang w:eastAsia="ru-RU"/>
        </w:rPr>
        <w:t>Общество с ограниченной ответственностью «Газпром энерго» Сургутский филиал.</w:t>
      </w:r>
    </w:p>
    <w:p w:rsidR="006C4069" w:rsidRPr="00841F16" w:rsidRDefault="006C4069" w:rsidP="006C406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1F16">
        <w:rPr>
          <w:rFonts w:eastAsia="Times New Roman" w:cs="Times New Roman"/>
          <w:szCs w:val="20"/>
          <w:lang w:eastAsia="ru-RU"/>
        </w:rPr>
        <w:t xml:space="preserve">10. </w:t>
      </w:r>
      <w:r w:rsidRPr="00841F16">
        <w:rPr>
          <w:rFonts w:eastAsia="Times New Roman" w:cs="Times New Roman"/>
          <w:szCs w:val="28"/>
          <w:shd w:val="clear" w:color="auto" w:fill="FFFFFF"/>
          <w:lang w:eastAsia="ru-RU"/>
        </w:rPr>
        <w:t>Общество с ограниченной ответственностью</w:t>
      </w:r>
      <w:r w:rsidRPr="00841F16">
        <w:rPr>
          <w:rFonts w:eastAsia="Times New Roman" w:cs="Times New Roman"/>
          <w:szCs w:val="28"/>
          <w:lang w:eastAsia="ru-RU"/>
        </w:rPr>
        <w:t xml:space="preserve"> «Технические системы».</w:t>
      </w:r>
    </w:p>
    <w:p w:rsidR="006C4069" w:rsidRPr="00841F16" w:rsidRDefault="006C4069" w:rsidP="006C406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1F16">
        <w:rPr>
          <w:rFonts w:eastAsia="Times New Roman" w:cs="Times New Roman"/>
          <w:szCs w:val="28"/>
          <w:lang w:eastAsia="ru-RU"/>
        </w:rPr>
        <w:t xml:space="preserve">11. </w:t>
      </w:r>
      <w:r w:rsidRPr="00841F16">
        <w:rPr>
          <w:rFonts w:eastAsia="Times New Roman" w:cs="Times New Roman"/>
          <w:szCs w:val="28"/>
          <w:shd w:val="clear" w:color="auto" w:fill="FFFFFF"/>
          <w:lang w:eastAsia="ru-RU"/>
        </w:rPr>
        <w:t>Общество с ограниченной ответственностью</w:t>
      </w:r>
      <w:r w:rsidRPr="00841F16">
        <w:rPr>
          <w:rFonts w:eastAsia="Times New Roman" w:cs="Times New Roman"/>
          <w:szCs w:val="28"/>
          <w:lang w:eastAsia="ru-RU"/>
        </w:rPr>
        <w:t xml:space="preserve"> «Специализированная компания автотехники-база».</w:t>
      </w:r>
    </w:p>
    <w:p w:rsidR="006C4069" w:rsidRDefault="006C4069" w:rsidP="006C406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1F16">
        <w:rPr>
          <w:rFonts w:eastAsia="Times New Roman" w:cs="Times New Roman"/>
          <w:szCs w:val="28"/>
          <w:lang w:eastAsia="ru-RU"/>
        </w:rPr>
        <w:t>12. Акционерное общество «Автодорстрой».</w:t>
      </w:r>
    </w:p>
    <w:p w:rsidR="006C4069" w:rsidRDefault="006C4069" w:rsidP="006C4069">
      <w:pPr>
        <w:ind w:firstLine="709"/>
        <w:jc w:val="both"/>
        <w:sectPr w:rsidR="006C4069" w:rsidSect="003425C3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rFonts w:eastAsia="Times New Roman" w:cs="Times New Roman"/>
          <w:szCs w:val="28"/>
          <w:lang w:eastAsia="ru-RU"/>
        </w:rPr>
        <w:t>13.</w:t>
      </w:r>
      <w:r w:rsidRPr="000742BE">
        <w:rPr>
          <w:szCs w:val="28"/>
          <w:shd w:val="clear" w:color="auto" w:fill="FFFFFF"/>
        </w:rPr>
        <w:t>Общество с ограниченной ответственностью</w:t>
      </w:r>
      <w:r w:rsidRPr="000742BE">
        <w:rPr>
          <w:szCs w:val="28"/>
        </w:rPr>
        <w:t xml:space="preserve"> «ТехСтрой».</w:t>
      </w:r>
    </w:p>
    <w:p w:rsidR="006C4069" w:rsidRPr="009C1EC9" w:rsidRDefault="006C4069" w:rsidP="006C4069">
      <w:pPr>
        <w:keepNext/>
        <w:tabs>
          <w:tab w:val="left" w:pos="6946"/>
        </w:tabs>
        <w:ind w:left="5670" w:firstLine="426"/>
        <w:outlineLvl w:val="2"/>
        <w:rPr>
          <w:rFonts w:eastAsia="Times New Roman" w:cs="Times New Roman"/>
          <w:szCs w:val="20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 xml:space="preserve">Приложение 4 </w:t>
      </w:r>
    </w:p>
    <w:p w:rsidR="006C4069" w:rsidRPr="009C1EC9" w:rsidRDefault="006C4069" w:rsidP="006C4069">
      <w:pPr>
        <w:tabs>
          <w:tab w:val="left" w:pos="6946"/>
        </w:tabs>
        <w:ind w:left="5670" w:firstLine="426"/>
        <w:rPr>
          <w:rFonts w:eastAsia="Times New Roman" w:cs="Times New Roman"/>
          <w:szCs w:val="20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 xml:space="preserve">к распоряжению </w:t>
      </w:r>
    </w:p>
    <w:p w:rsidR="006C4069" w:rsidRPr="009C1EC9" w:rsidRDefault="006C4069" w:rsidP="006C4069">
      <w:pPr>
        <w:ind w:left="5670" w:firstLine="426"/>
        <w:rPr>
          <w:rFonts w:eastAsia="Times New Roman" w:cs="Times New Roman"/>
          <w:szCs w:val="20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 xml:space="preserve">Администрации города </w:t>
      </w:r>
    </w:p>
    <w:p w:rsidR="006C4069" w:rsidRPr="009C1EC9" w:rsidRDefault="006C4069" w:rsidP="006C4069">
      <w:pPr>
        <w:tabs>
          <w:tab w:val="left" w:pos="6946"/>
        </w:tabs>
        <w:ind w:left="5670" w:firstLine="426"/>
        <w:rPr>
          <w:rFonts w:eastAsia="Times New Roman" w:cs="Times New Roman"/>
          <w:szCs w:val="20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>от ________</w:t>
      </w:r>
      <w:r>
        <w:rPr>
          <w:rFonts w:eastAsia="Times New Roman" w:cs="Times New Roman"/>
          <w:szCs w:val="20"/>
          <w:lang w:eastAsia="ru-RU"/>
        </w:rPr>
        <w:t>___</w:t>
      </w:r>
      <w:r w:rsidRPr="009C1EC9">
        <w:rPr>
          <w:rFonts w:eastAsia="Times New Roman" w:cs="Times New Roman"/>
          <w:szCs w:val="20"/>
          <w:lang w:eastAsia="ru-RU"/>
        </w:rPr>
        <w:t>_ № ___</w:t>
      </w:r>
      <w:r>
        <w:rPr>
          <w:rFonts w:eastAsia="Times New Roman" w:cs="Times New Roman"/>
          <w:szCs w:val="20"/>
          <w:lang w:eastAsia="ru-RU"/>
        </w:rPr>
        <w:t>__</w:t>
      </w:r>
      <w:r w:rsidRPr="009C1EC9">
        <w:rPr>
          <w:rFonts w:eastAsia="Times New Roman" w:cs="Times New Roman"/>
          <w:szCs w:val="20"/>
          <w:lang w:eastAsia="ru-RU"/>
        </w:rPr>
        <w:t>__</w:t>
      </w:r>
    </w:p>
    <w:p w:rsidR="006C4069" w:rsidRDefault="006C4069" w:rsidP="006C4069">
      <w:pPr>
        <w:jc w:val="center"/>
        <w:rPr>
          <w:rFonts w:eastAsia="Times New Roman" w:cs="Times New Roman"/>
          <w:szCs w:val="20"/>
          <w:lang w:eastAsia="ru-RU"/>
        </w:rPr>
      </w:pPr>
    </w:p>
    <w:p w:rsidR="006C4069" w:rsidRPr="009C1EC9" w:rsidRDefault="006C4069" w:rsidP="006C4069">
      <w:pPr>
        <w:jc w:val="center"/>
        <w:rPr>
          <w:rFonts w:eastAsia="Times New Roman" w:cs="Times New Roman"/>
          <w:szCs w:val="20"/>
          <w:lang w:eastAsia="ru-RU"/>
        </w:rPr>
      </w:pPr>
    </w:p>
    <w:p w:rsidR="006C4069" w:rsidRDefault="006C4069" w:rsidP="006C4069">
      <w:pPr>
        <w:jc w:val="center"/>
        <w:rPr>
          <w:rFonts w:eastAsia="Times New Roman" w:cs="Times New Roman"/>
          <w:szCs w:val="28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>Состав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9C1EC9">
        <w:rPr>
          <w:rFonts w:eastAsia="Times New Roman" w:cs="Times New Roman"/>
          <w:szCs w:val="28"/>
          <w:lang w:eastAsia="ru-RU"/>
        </w:rPr>
        <w:t xml:space="preserve">комиссии </w:t>
      </w:r>
    </w:p>
    <w:p w:rsidR="006C4069" w:rsidRPr="009C1EC9" w:rsidRDefault="006C4069" w:rsidP="006C4069">
      <w:pPr>
        <w:jc w:val="center"/>
        <w:rPr>
          <w:rFonts w:eastAsia="Times New Roman" w:cs="Times New Roman"/>
          <w:szCs w:val="28"/>
          <w:lang w:eastAsia="ru-RU"/>
        </w:rPr>
      </w:pPr>
      <w:r w:rsidRPr="009C1EC9">
        <w:rPr>
          <w:rFonts w:eastAsia="Times New Roman" w:cs="Times New Roman"/>
          <w:szCs w:val="28"/>
          <w:lang w:eastAsia="ru-RU"/>
        </w:rPr>
        <w:t>по проведению проверки готовности к отопительному</w:t>
      </w:r>
    </w:p>
    <w:p w:rsidR="006C4069" w:rsidRPr="009C1EC9" w:rsidRDefault="006C4069" w:rsidP="006C4069">
      <w:pPr>
        <w:jc w:val="center"/>
        <w:rPr>
          <w:rFonts w:eastAsia="Times New Roman" w:cs="Times New Roman"/>
          <w:szCs w:val="20"/>
          <w:lang w:eastAsia="ru-RU"/>
        </w:rPr>
      </w:pPr>
      <w:r w:rsidRPr="009C1EC9">
        <w:rPr>
          <w:rFonts w:eastAsia="Times New Roman" w:cs="Times New Roman"/>
          <w:szCs w:val="28"/>
          <w:lang w:eastAsia="ru-RU"/>
        </w:rPr>
        <w:t xml:space="preserve">периоду </w:t>
      </w:r>
      <w:r w:rsidRPr="009C1EC9">
        <w:rPr>
          <w:rFonts w:eastAsia="Times New Roman" w:cs="Times New Roman"/>
          <w:szCs w:val="20"/>
          <w:lang w:eastAsia="ru-RU"/>
        </w:rPr>
        <w:t>202</w:t>
      </w:r>
      <w:r>
        <w:rPr>
          <w:rFonts w:eastAsia="Times New Roman" w:cs="Times New Roman"/>
          <w:szCs w:val="20"/>
          <w:lang w:eastAsia="ru-RU"/>
        </w:rPr>
        <w:t>3</w:t>
      </w:r>
      <w:r w:rsidRPr="009C1EC9">
        <w:rPr>
          <w:rFonts w:eastAsia="Times New Roman" w:cs="Times New Roman"/>
          <w:szCs w:val="20"/>
          <w:lang w:eastAsia="ru-RU"/>
        </w:rPr>
        <w:t xml:space="preserve"> – 202</w:t>
      </w:r>
      <w:r>
        <w:rPr>
          <w:rFonts w:eastAsia="Times New Roman" w:cs="Times New Roman"/>
          <w:szCs w:val="20"/>
          <w:lang w:eastAsia="ru-RU"/>
        </w:rPr>
        <w:t>4</w:t>
      </w:r>
      <w:r w:rsidRPr="009C1EC9">
        <w:rPr>
          <w:rFonts w:eastAsia="Times New Roman" w:cs="Times New Roman"/>
          <w:szCs w:val="20"/>
          <w:lang w:eastAsia="ru-RU"/>
        </w:rPr>
        <w:t xml:space="preserve"> годов</w:t>
      </w:r>
      <w:r w:rsidRPr="009C1EC9">
        <w:rPr>
          <w:rFonts w:eastAsia="Times New Roman" w:cs="Times New Roman"/>
          <w:szCs w:val="28"/>
          <w:lang w:eastAsia="ru-RU"/>
        </w:rPr>
        <w:t xml:space="preserve"> </w:t>
      </w:r>
      <w:r w:rsidRPr="009C1EC9">
        <w:rPr>
          <w:rFonts w:eastAsia="Times New Roman" w:cs="Times New Roman"/>
          <w:szCs w:val="20"/>
          <w:lang w:eastAsia="ru-RU"/>
        </w:rPr>
        <w:t>лиц, осуществляющих управление многоквартирными домами и приобретающи</w:t>
      </w:r>
      <w:r>
        <w:rPr>
          <w:rFonts w:eastAsia="Times New Roman" w:cs="Times New Roman"/>
          <w:szCs w:val="20"/>
          <w:lang w:eastAsia="ru-RU"/>
        </w:rPr>
        <w:t xml:space="preserve">х тепловую энергию (мощность) </w:t>
      </w:r>
      <w:r>
        <w:rPr>
          <w:rFonts w:eastAsia="Times New Roman" w:cs="Times New Roman"/>
          <w:szCs w:val="20"/>
          <w:lang w:eastAsia="ru-RU"/>
        </w:rPr>
        <w:br/>
        <w:t xml:space="preserve">и </w:t>
      </w:r>
      <w:r w:rsidRPr="009C1EC9">
        <w:rPr>
          <w:rFonts w:eastAsia="Times New Roman" w:cs="Times New Roman"/>
          <w:szCs w:val="20"/>
          <w:lang w:eastAsia="ru-RU"/>
        </w:rPr>
        <w:t>(или) теплоноситель для оказания коммуна</w:t>
      </w:r>
      <w:r>
        <w:rPr>
          <w:rFonts w:eastAsia="Times New Roman" w:cs="Times New Roman"/>
          <w:szCs w:val="20"/>
          <w:lang w:eastAsia="ru-RU"/>
        </w:rPr>
        <w:t xml:space="preserve">льных услуг в части отопления </w:t>
      </w:r>
      <w:r>
        <w:rPr>
          <w:rFonts w:eastAsia="Times New Roman" w:cs="Times New Roman"/>
          <w:szCs w:val="20"/>
          <w:lang w:eastAsia="ru-RU"/>
        </w:rPr>
        <w:br/>
        <w:t xml:space="preserve">и </w:t>
      </w:r>
      <w:r w:rsidRPr="009C1EC9">
        <w:rPr>
          <w:rFonts w:eastAsia="Times New Roman" w:cs="Times New Roman"/>
          <w:szCs w:val="20"/>
          <w:lang w:eastAsia="ru-RU"/>
        </w:rPr>
        <w:t>горячего водоснабжения, а также лиц, яв</w:t>
      </w:r>
      <w:r>
        <w:rPr>
          <w:rFonts w:eastAsia="Times New Roman" w:cs="Times New Roman"/>
          <w:szCs w:val="20"/>
          <w:lang w:eastAsia="ru-RU"/>
        </w:rPr>
        <w:t xml:space="preserve">ляющихся собственниками жилых </w:t>
      </w:r>
      <w:r>
        <w:rPr>
          <w:rFonts w:eastAsia="Times New Roman" w:cs="Times New Roman"/>
          <w:szCs w:val="20"/>
          <w:lang w:eastAsia="ru-RU"/>
        </w:rPr>
        <w:br/>
        <w:t xml:space="preserve">и </w:t>
      </w:r>
      <w:r w:rsidRPr="009C1EC9">
        <w:rPr>
          <w:rFonts w:eastAsia="Times New Roman" w:cs="Times New Roman"/>
          <w:szCs w:val="20"/>
          <w:lang w:eastAsia="ru-RU"/>
        </w:rPr>
        <w:t>нежилых помещений в многоквартирных домах, заключивших договоры теплоснабжения с теплоснабжающими организациями</w:t>
      </w:r>
    </w:p>
    <w:p w:rsidR="006C4069" w:rsidRPr="00572253" w:rsidRDefault="006C4069" w:rsidP="006C4069">
      <w:pPr>
        <w:rPr>
          <w:rFonts w:eastAsia="Times New Roman" w:cs="Times New Roman"/>
          <w:szCs w:val="28"/>
          <w:lang w:eastAsia="ru-RU"/>
        </w:rPr>
      </w:pPr>
    </w:p>
    <w:p w:rsidR="006C4069" w:rsidRPr="009C1EC9" w:rsidRDefault="006C4069" w:rsidP="006C4069">
      <w:pPr>
        <w:tabs>
          <w:tab w:val="left" w:pos="3045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Д</w:t>
      </w:r>
      <w:r w:rsidRPr="009C1EC9">
        <w:rPr>
          <w:rFonts w:eastAsia="Times New Roman" w:cs="Times New Roman"/>
          <w:szCs w:val="20"/>
          <w:lang w:eastAsia="ru-RU"/>
        </w:rPr>
        <w:t>иректор департамента городского хозяйства Администрации города, (заместитель директора департамента городского хозяйства Администрации города на период отсутствия), председатель комиссии.</w:t>
      </w:r>
    </w:p>
    <w:p w:rsidR="006C4069" w:rsidRDefault="006C4069" w:rsidP="006C4069">
      <w:pPr>
        <w:tabs>
          <w:tab w:val="left" w:pos="3045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6C4069" w:rsidRPr="009C1EC9" w:rsidRDefault="006C4069" w:rsidP="006C4069">
      <w:pPr>
        <w:tabs>
          <w:tab w:val="left" w:pos="3045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6C4069" w:rsidRPr="009C1EC9" w:rsidRDefault="006C4069" w:rsidP="006C4069">
      <w:pPr>
        <w:tabs>
          <w:tab w:val="left" w:pos="3045"/>
        </w:tabs>
        <w:ind w:left="-105" w:firstLine="709"/>
        <w:jc w:val="both"/>
        <w:rPr>
          <w:rFonts w:eastAsia="Times New Roman" w:cs="Times New Roman"/>
          <w:szCs w:val="20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>Члены комиссии:</w:t>
      </w:r>
    </w:p>
    <w:p w:rsidR="006C4069" w:rsidRPr="009C1EC9" w:rsidRDefault="006C4069" w:rsidP="006C4069">
      <w:pPr>
        <w:tabs>
          <w:tab w:val="left" w:pos="3045"/>
        </w:tabs>
        <w:ind w:firstLine="709"/>
        <w:rPr>
          <w:rFonts w:eastAsia="Times New Roman" w:cs="Times New Roman"/>
          <w:szCs w:val="20"/>
          <w:lang w:eastAsia="ru-RU"/>
        </w:rPr>
      </w:pPr>
    </w:p>
    <w:p w:rsidR="006C4069" w:rsidRDefault="006C4069" w:rsidP="006C4069">
      <w:pPr>
        <w:tabs>
          <w:tab w:val="left" w:pos="142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</w:t>
      </w:r>
      <w:r w:rsidRPr="009C1EC9">
        <w:rPr>
          <w:rFonts w:eastAsia="Calibri" w:cs="Times New Roman"/>
          <w:szCs w:val="28"/>
        </w:rPr>
        <w:t>аместитель директора департамента городского хозяйства</w:t>
      </w:r>
      <w:r w:rsidRPr="009C1EC9">
        <w:rPr>
          <w:rFonts w:ascii="Calibri" w:eastAsia="Calibri" w:hAnsi="Calibri" w:cs="Times New Roman"/>
        </w:rPr>
        <w:t xml:space="preserve"> </w:t>
      </w:r>
      <w:r w:rsidRPr="009C1EC9">
        <w:rPr>
          <w:rFonts w:eastAsia="Calibri" w:cs="Times New Roman"/>
        </w:rPr>
        <w:t>Админи</w:t>
      </w:r>
      <w:r>
        <w:rPr>
          <w:rFonts w:eastAsia="Calibri" w:cs="Times New Roman"/>
        </w:rPr>
        <w:t>-</w:t>
      </w:r>
      <w:r w:rsidRPr="009C1EC9">
        <w:rPr>
          <w:rFonts w:eastAsia="Calibri" w:cs="Times New Roman"/>
        </w:rPr>
        <w:t>страции города</w:t>
      </w:r>
      <w:r w:rsidRPr="009C1EC9">
        <w:rPr>
          <w:rFonts w:eastAsia="Calibri" w:cs="Times New Roman"/>
          <w:szCs w:val="28"/>
        </w:rPr>
        <w:t xml:space="preserve">; </w:t>
      </w:r>
    </w:p>
    <w:p w:rsidR="006C4069" w:rsidRPr="00572253" w:rsidRDefault="006C4069" w:rsidP="006C4069">
      <w:pPr>
        <w:tabs>
          <w:tab w:val="left" w:pos="142"/>
        </w:tabs>
        <w:ind w:firstLine="709"/>
        <w:rPr>
          <w:rFonts w:eastAsia="Calibri" w:cs="Times New Roman"/>
          <w:sz w:val="10"/>
          <w:szCs w:val="10"/>
        </w:rPr>
      </w:pPr>
    </w:p>
    <w:p w:rsidR="006C4069" w:rsidRPr="009C1EC9" w:rsidRDefault="006C4069" w:rsidP="006C40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</w:t>
      </w:r>
      <w:r w:rsidRPr="009C1EC9">
        <w:rPr>
          <w:rFonts w:eastAsia="Calibri" w:cs="Times New Roman"/>
          <w:szCs w:val="28"/>
        </w:rPr>
        <w:t>аместитель директора по реализации Сургутского городского муници</w:t>
      </w:r>
      <w:r>
        <w:rPr>
          <w:rFonts w:eastAsia="Calibri" w:cs="Times New Roman"/>
          <w:szCs w:val="28"/>
        </w:rPr>
        <w:t>-</w:t>
      </w:r>
      <w:r w:rsidRPr="009C1EC9">
        <w:rPr>
          <w:rFonts w:eastAsia="Calibri" w:cs="Times New Roman"/>
          <w:szCs w:val="28"/>
        </w:rPr>
        <w:t>пального унитарного предприятия «Городские тепловые сети» (начальник отдела коммерческого учета Сургутского городского муниципального унитарного предприятия «Городские тепловые сети» на период отсутствия)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9C1EC9">
        <w:rPr>
          <w:rFonts w:eastAsia="Calibri" w:cs="Times New Roman"/>
          <w:szCs w:val="28"/>
        </w:rPr>
        <w:t>(по</w:t>
      </w:r>
      <w:r>
        <w:rPr>
          <w:rFonts w:eastAsia="Calibri" w:cs="Times New Roman"/>
          <w:szCs w:val="28"/>
        </w:rPr>
        <w:t xml:space="preserve"> </w:t>
      </w:r>
      <w:r w:rsidRPr="009C1EC9">
        <w:rPr>
          <w:rFonts w:eastAsia="Calibri" w:cs="Times New Roman"/>
          <w:szCs w:val="28"/>
        </w:rPr>
        <w:t>согласованию);</w:t>
      </w:r>
    </w:p>
    <w:p w:rsidR="006C4069" w:rsidRPr="00572253" w:rsidRDefault="006C4069" w:rsidP="006C4069">
      <w:pPr>
        <w:ind w:firstLine="709"/>
        <w:jc w:val="both"/>
        <w:rPr>
          <w:rFonts w:eastAsia="Calibri" w:cs="Times New Roman"/>
          <w:sz w:val="10"/>
          <w:szCs w:val="10"/>
        </w:rPr>
      </w:pPr>
    </w:p>
    <w:p w:rsidR="006C4069" w:rsidRPr="009C1EC9" w:rsidRDefault="006C4069" w:rsidP="006C406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C1EC9">
        <w:rPr>
          <w:rFonts w:eastAsia="Times New Roman" w:cs="Times New Roman"/>
          <w:szCs w:val="28"/>
          <w:lang w:eastAsia="ru-RU"/>
        </w:rPr>
        <w:t>специалисты тепловой инспекции Сургутск</w:t>
      </w:r>
      <w:r>
        <w:rPr>
          <w:rFonts w:eastAsia="Times New Roman" w:cs="Times New Roman"/>
          <w:szCs w:val="28"/>
          <w:lang w:eastAsia="ru-RU"/>
        </w:rPr>
        <w:t xml:space="preserve">ого городского муниципального </w:t>
      </w:r>
      <w:r w:rsidRPr="009C1EC9">
        <w:rPr>
          <w:rFonts w:eastAsia="Times New Roman" w:cs="Times New Roman"/>
          <w:szCs w:val="28"/>
          <w:lang w:eastAsia="ru-RU"/>
        </w:rPr>
        <w:t>унитарного предприятия «Городские тепловые сет</w:t>
      </w:r>
      <w:r>
        <w:rPr>
          <w:rFonts w:eastAsia="Times New Roman" w:cs="Times New Roman"/>
          <w:szCs w:val="28"/>
          <w:lang w:eastAsia="ru-RU"/>
        </w:rPr>
        <w:t xml:space="preserve">и» </w:t>
      </w:r>
      <w:r>
        <w:rPr>
          <w:rFonts w:eastAsia="Times New Roman" w:cs="Times New Roman"/>
          <w:szCs w:val="28"/>
          <w:lang w:eastAsia="ru-RU"/>
        </w:rPr>
        <w:br/>
        <w:t xml:space="preserve">(по </w:t>
      </w:r>
      <w:r w:rsidRPr="009C1EC9">
        <w:rPr>
          <w:rFonts w:eastAsia="Times New Roman" w:cs="Times New Roman"/>
          <w:szCs w:val="28"/>
          <w:lang w:eastAsia="ru-RU"/>
        </w:rPr>
        <w:t>согласованию);</w:t>
      </w:r>
    </w:p>
    <w:p w:rsidR="006C4069" w:rsidRPr="00572253" w:rsidRDefault="006C4069" w:rsidP="006C4069">
      <w:pPr>
        <w:ind w:firstLine="709"/>
        <w:rPr>
          <w:rFonts w:eastAsia="Calibri" w:cs="Times New Roman"/>
          <w:sz w:val="10"/>
          <w:szCs w:val="10"/>
        </w:rPr>
      </w:pPr>
    </w:p>
    <w:p w:rsidR="006C4069" w:rsidRPr="009C1EC9" w:rsidRDefault="006C4069" w:rsidP="006C40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9C1EC9">
        <w:rPr>
          <w:rFonts w:eastAsia="Calibri" w:cs="Times New Roman"/>
          <w:szCs w:val="28"/>
        </w:rPr>
        <w:t>генеральный директор общества с ограниченной ответственностью «Сургутские городские электрические сети» (по согласованию);</w:t>
      </w:r>
    </w:p>
    <w:p w:rsidR="006C4069" w:rsidRPr="00572253" w:rsidRDefault="006C4069" w:rsidP="006C4069">
      <w:pPr>
        <w:ind w:left="36" w:firstLine="709"/>
        <w:jc w:val="both"/>
        <w:rPr>
          <w:rFonts w:eastAsia="Calibri" w:cs="Times New Roman"/>
          <w:sz w:val="10"/>
          <w:szCs w:val="10"/>
        </w:rPr>
      </w:pPr>
    </w:p>
    <w:p w:rsidR="006C4069" w:rsidRDefault="006C4069" w:rsidP="006C4069">
      <w:pPr>
        <w:ind w:left="36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9C1EC9">
        <w:rPr>
          <w:rFonts w:eastAsia="Calibri" w:cs="Times New Roman"/>
          <w:szCs w:val="28"/>
        </w:rPr>
        <w:t xml:space="preserve">представитель Общественного совета при Главе города по проблемам </w:t>
      </w:r>
      <w:r>
        <w:rPr>
          <w:rFonts w:eastAsia="Calibri" w:cs="Times New Roman"/>
          <w:szCs w:val="28"/>
        </w:rPr>
        <w:t>ж</w:t>
      </w:r>
      <w:r w:rsidRPr="009C1EC9">
        <w:rPr>
          <w:rFonts w:eastAsia="Calibri" w:cs="Times New Roman"/>
          <w:szCs w:val="28"/>
        </w:rPr>
        <w:t>илищно-коммунального хозяйства» (по</w:t>
      </w:r>
      <w:r>
        <w:rPr>
          <w:rFonts w:eastAsia="Calibri" w:cs="Times New Roman"/>
          <w:szCs w:val="28"/>
        </w:rPr>
        <w:t xml:space="preserve"> </w:t>
      </w:r>
      <w:r w:rsidRPr="009C1EC9">
        <w:rPr>
          <w:rFonts w:eastAsia="Calibri" w:cs="Times New Roman"/>
          <w:szCs w:val="28"/>
        </w:rPr>
        <w:t>согласованию)</w:t>
      </w:r>
      <w:r>
        <w:rPr>
          <w:rFonts w:eastAsia="Calibri" w:cs="Times New Roman"/>
          <w:szCs w:val="28"/>
        </w:rPr>
        <w:t>;</w:t>
      </w:r>
    </w:p>
    <w:p w:rsidR="006C4069" w:rsidRPr="00572253" w:rsidRDefault="006C4069" w:rsidP="006C4069">
      <w:pPr>
        <w:ind w:left="36" w:firstLine="709"/>
        <w:jc w:val="both"/>
        <w:rPr>
          <w:rFonts w:eastAsia="Calibri" w:cs="Times New Roman"/>
          <w:sz w:val="10"/>
          <w:szCs w:val="10"/>
        </w:rPr>
      </w:pPr>
    </w:p>
    <w:p w:rsidR="006C4069" w:rsidRDefault="006C4069" w:rsidP="006C4069">
      <w:pPr>
        <w:pStyle w:val="af2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B5AF8">
        <w:rPr>
          <w:rFonts w:ascii="Times New Roman" w:eastAsia="Times New Roman" w:hAnsi="Times New Roman"/>
          <w:sz w:val="28"/>
          <w:szCs w:val="28"/>
          <w:lang w:eastAsia="ru-RU"/>
        </w:rPr>
        <w:t>представитель открытого акцион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ерного общества «Сургутгаз»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(по </w:t>
      </w:r>
      <w:r w:rsidRPr="002B5AF8">
        <w:rPr>
          <w:rFonts w:ascii="Times New Roman" w:eastAsia="Times New Roman" w:hAnsi="Times New Roman"/>
          <w:sz w:val="28"/>
          <w:szCs w:val="28"/>
          <w:lang w:eastAsia="ru-RU"/>
        </w:rPr>
        <w:t>согласованию)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4069" w:rsidRPr="00572253" w:rsidRDefault="006C4069" w:rsidP="006C4069">
      <w:pPr>
        <w:pStyle w:val="af2"/>
        <w:ind w:firstLine="70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6C4069" w:rsidRDefault="006C4069" w:rsidP="006C4069">
      <w:pPr>
        <w:pStyle w:val="af2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B5AF8">
        <w:rPr>
          <w:rFonts w:ascii="Times New Roman" w:eastAsia="Times New Roman" w:hAnsi="Times New Roman"/>
          <w:sz w:val="28"/>
          <w:szCs w:val="28"/>
          <w:lang w:eastAsia="ru-RU"/>
        </w:rPr>
        <w:t>представитель Северо-Уральского управления по Ханты-Мансийскому автономному округу – Югре Федеральной службы по экологическому, технологическому и атомному над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зору (по </w:t>
      </w:r>
      <w:r w:rsidRPr="002B5AF8">
        <w:rPr>
          <w:rFonts w:ascii="Times New Roman" w:eastAsia="Times New Roman" w:hAnsi="Times New Roman"/>
          <w:sz w:val="28"/>
          <w:szCs w:val="28"/>
          <w:lang w:eastAsia="ru-RU"/>
        </w:rPr>
        <w:t>согласованию);</w:t>
      </w:r>
    </w:p>
    <w:p w:rsidR="006C4069" w:rsidRPr="00572253" w:rsidRDefault="006C4069" w:rsidP="006C4069">
      <w:pPr>
        <w:pStyle w:val="af2"/>
        <w:ind w:firstLine="709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6C4069" w:rsidRDefault="006C4069" w:rsidP="006C4069">
      <w:pPr>
        <w:pStyle w:val="af2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B5AF8">
        <w:rPr>
          <w:rFonts w:ascii="Times New Roman" w:eastAsia="Times New Roman" w:hAnsi="Times New Roman"/>
          <w:sz w:val="28"/>
          <w:szCs w:val="28"/>
          <w:lang w:eastAsia="ru-RU"/>
        </w:rPr>
        <w:t>представитель Сургутского отдела инс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пектирования Службы жилищного и </w:t>
      </w:r>
      <w:r w:rsidRPr="002B5AF8">
        <w:rPr>
          <w:rFonts w:ascii="Times New Roman" w:eastAsia="Times New Roman" w:hAnsi="Times New Roman"/>
          <w:sz w:val="28"/>
          <w:szCs w:val="28"/>
          <w:lang w:eastAsia="ru-RU"/>
        </w:rPr>
        <w:t>строительного надзора Ханты-Мансийског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автономного округа – Югры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(по </w:t>
      </w:r>
      <w:r w:rsidRPr="002B5AF8">
        <w:rPr>
          <w:rFonts w:ascii="Times New Roman" w:eastAsia="Times New Roman" w:hAnsi="Times New Roman"/>
          <w:sz w:val="28"/>
          <w:szCs w:val="28"/>
          <w:lang w:eastAsia="ru-RU"/>
        </w:rPr>
        <w:t>согласованию);</w:t>
      </w:r>
    </w:p>
    <w:p w:rsidR="006C4069" w:rsidRPr="00572253" w:rsidRDefault="006C4069" w:rsidP="006C4069">
      <w:pPr>
        <w:pStyle w:val="af2"/>
        <w:ind w:firstLine="709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6C4069" w:rsidRDefault="006C4069" w:rsidP="006C4069">
      <w:pPr>
        <w:pStyle w:val="af2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B5AF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Общества с ограниченной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ответственностью «ТехСтрой» (по </w:t>
      </w:r>
      <w:r w:rsidRPr="002B5AF8">
        <w:rPr>
          <w:rFonts w:ascii="Times New Roman" w:eastAsia="Times New Roman" w:hAnsi="Times New Roman"/>
          <w:sz w:val="28"/>
          <w:szCs w:val="28"/>
          <w:lang w:eastAsia="ru-RU"/>
        </w:rPr>
        <w:t>согласованию)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4069" w:rsidRPr="009C1EC9" w:rsidRDefault="006C4069" w:rsidP="006C4069">
      <w:pPr>
        <w:ind w:left="36" w:hanging="36"/>
        <w:rPr>
          <w:rFonts w:eastAsia="Calibri" w:cs="Times New Roman"/>
          <w:szCs w:val="28"/>
        </w:rPr>
      </w:pPr>
    </w:p>
    <w:p w:rsidR="006C4069" w:rsidRDefault="006C4069" w:rsidP="006C4069">
      <w:pPr>
        <w:jc w:val="both"/>
        <w:sectPr w:rsidR="006C4069" w:rsidSect="00572253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C4069" w:rsidRPr="009C1EC9" w:rsidRDefault="006C4069" w:rsidP="006C4069">
      <w:pPr>
        <w:ind w:left="5670" w:firstLine="284"/>
        <w:rPr>
          <w:rFonts w:eastAsia="Times New Roman" w:cs="Times New Roman"/>
          <w:szCs w:val="28"/>
          <w:lang w:eastAsia="ru-RU"/>
        </w:rPr>
      </w:pPr>
      <w:r w:rsidRPr="009C1EC9">
        <w:rPr>
          <w:rFonts w:eastAsia="Times New Roman" w:cs="Times New Roman"/>
          <w:szCs w:val="28"/>
          <w:lang w:eastAsia="ru-RU"/>
        </w:rPr>
        <w:t xml:space="preserve">Приложение 5 </w:t>
      </w:r>
    </w:p>
    <w:p w:rsidR="006C4069" w:rsidRPr="009C1EC9" w:rsidRDefault="006C4069" w:rsidP="006C4069">
      <w:pPr>
        <w:tabs>
          <w:tab w:val="left" w:pos="6946"/>
        </w:tabs>
        <w:ind w:left="5670" w:firstLine="284"/>
        <w:rPr>
          <w:rFonts w:eastAsia="Times New Roman" w:cs="Times New Roman"/>
          <w:szCs w:val="20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 xml:space="preserve">к распоряжению </w:t>
      </w:r>
    </w:p>
    <w:p w:rsidR="006C4069" w:rsidRPr="009C1EC9" w:rsidRDefault="006C4069" w:rsidP="006C4069">
      <w:pPr>
        <w:ind w:left="5670" w:firstLine="284"/>
        <w:rPr>
          <w:rFonts w:eastAsia="Times New Roman" w:cs="Times New Roman"/>
          <w:szCs w:val="20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 xml:space="preserve">Администрации города </w:t>
      </w:r>
    </w:p>
    <w:p w:rsidR="006C4069" w:rsidRPr="009C1EC9" w:rsidRDefault="006C4069" w:rsidP="006C4069">
      <w:pPr>
        <w:tabs>
          <w:tab w:val="left" w:pos="6946"/>
        </w:tabs>
        <w:ind w:left="5670" w:firstLine="284"/>
        <w:rPr>
          <w:rFonts w:eastAsia="Times New Roman" w:cs="Times New Roman"/>
          <w:szCs w:val="20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>от _____</w:t>
      </w:r>
      <w:r>
        <w:rPr>
          <w:rFonts w:eastAsia="Times New Roman" w:cs="Times New Roman"/>
          <w:szCs w:val="20"/>
          <w:lang w:eastAsia="ru-RU"/>
        </w:rPr>
        <w:t>__</w:t>
      </w:r>
      <w:r w:rsidRPr="009C1EC9">
        <w:rPr>
          <w:rFonts w:eastAsia="Times New Roman" w:cs="Times New Roman"/>
          <w:szCs w:val="20"/>
          <w:lang w:eastAsia="ru-RU"/>
        </w:rPr>
        <w:t>____</w:t>
      </w:r>
      <w:r>
        <w:rPr>
          <w:rFonts w:eastAsia="Times New Roman" w:cs="Times New Roman"/>
          <w:szCs w:val="20"/>
          <w:lang w:eastAsia="ru-RU"/>
        </w:rPr>
        <w:t>_</w:t>
      </w:r>
      <w:r w:rsidRPr="009C1EC9">
        <w:rPr>
          <w:rFonts w:eastAsia="Times New Roman" w:cs="Times New Roman"/>
          <w:szCs w:val="20"/>
          <w:lang w:eastAsia="ru-RU"/>
        </w:rPr>
        <w:t xml:space="preserve"> № ___</w:t>
      </w:r>
      <w:r>
        <w:rPr>
          <w:rFonts w:eastAsia="Times New Roman" w:cs="Times New Roman"/>
          <w:szCs w:val="20"/>
          <w:lang w:eastAsia="ru-RU"/>
        </w:rPr>
        <w:t>___</w:t>
      </w:r>
      <w:r w:rsidRPr="009C1EC9">
        <w:rPr>
          <w:rFonts w:eastAsia="Times New Roman" w:cs="Times New Roman"/>
          <w:szCs w:val="20"/>
          <w:lang w:eastAsia="ru-RU"/>
        </w:rPr>
        <w:t>__</w:t>
      </w:r>
    </w:p>
    <w:p w:rsidR="006C4069" w:rsidRDefault="006C4069" w:rsidP="006C4069">
      <w:pPr>
        <w:rPr>
          <w:szCs w:val="28"/>
        </w:rPr>
      </w:pPr>
    </w:p>
    <w:p w:rsidR="006C4069" w:rsidRPr="00EC0DDE" w:rsidRDefault="006C4069" w:rsidP="006C4069">
      <w:pPr>
        <w:rPr>
          <w:szCs w:val="28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6C4069" w:rsidRPr="003821BE" w:rsidTr="00D9390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819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693"/>
              <w:gridCol w:w="126"/>
            </w:tblGrid>
            <w:tr w:rsidR="006C4069" w:rsidRPr="00637B19" w:rsidTr="00D93904">
              <w:trPr>
                <w:gridAfter w:val="1"/>
                <w:wAfter w:w="126" w:type="dxa"/>
              </w:trPr>
              <w:tc>
                <w:tcPr>
                  <w:tcW w:w="9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069" w:rsidRPr="00637B19" w:rsidRDefault="006C4069" w:rsidP="00D93904">
                  <w:pPr>
                    <w:jc w:val="center"/>
                    <w:rPr>
                      <w:bCs/>
                      <w:szCs w:val="28"/>
                    </w:rPr>
                  </w:pPr>
                  <w:r w:rsidRPr="00637B19">
                    <w:rPr>
                      <w:bCs/>
                      <w:szCs w:val="28"/>
                    </w:rPr>
                    <w:t>Акт</w:t>
                  </w:r>
                </w:p>
              </w:tc>
            </w:tr>
            <w:tr w:rsidR="006C4069" w:rsidRPr="00637B19" w:rsidTr="00D93904">
              <w:trPr>
                <w:gridAfter w:val="1"/>
                <w:wAfter w:w="126" w:type="dxa"/>
              </w:trPr>
              <w:tc>
                <w:tcPr>
                  <w:tcW w:w="9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069" w:rsidRDefault="006C4069" w:rsidP="00D93904">
                  <w:pPr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о проведении промывки внутридомовых систем холодного/</w:t>
                  </w:r>
                  <w:r w:rsidRPr="00637B19">
                    <w:rPr>
                      <w:bCs/>
                      <w:szCs w:val="28"/>
                    </w:rPr>
                    <w:t>горячего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Pr="00637B19">
                    <w:rPr>
                      <w:bCs/>
                      <w:szCs w:val="28"/>
                    </w:rPr>
                    <w:t>водоснабжения</w:t>
                  </w:r>
                  <w:r>
                    <w:rPr>
                      <w:bCs/>
                      <w:szCs w:val="28"/>
                    </w:rPr>
                    <w:t xml:space="preserve"> (стояки и лежаки)</w:t>
                  </w:r>
                  <w:r>
                    <w:rPr>
                      <w:iCs/>
                    </w:rPr>
                    <w:t xml:space="preserve">                                              </w:t>
                  </w:r>
                  <w:r w:rsidRPr="007D3EB4">
                    <w:rPr>
                      <w:iCs/>
                      <w:sz w:val="24"/>
                      <w:szCs w:val="24"/>
                    </w:rPr>
                    <w:t>(не нужное зачеркнуть)</w:t>
                  </w:r>
                  <w:r w:rsidRPr="000F5576">
                    <w:rPr>
                      <w:bCs/>
                    </w:rPr>
                    <w:t xml:space="preserve"> </w:t>
                  </w:r>
                </w:p>
                <w:p w:rsidR="006C4069" w:rsidRPr="00637B19" w:rsidRDefault="006C4069" w:rsidP="00D93904">
                  <w:pPr>
                    <w:rPr>
                      <w:bCs/>
                      <w:szCs w:val="28"/>
                    </w:rPr>
                  </w:pPr>
                </w:p>
              </w:tc>
            </w:tr>
            <w:tr w:rsidR="006C4069" w:rsidRPr="00637B19" w:rsidTr="00D93904">
              <w:trPr>
                <w:gridAfter w:val="1"/>
                <w:wAfter w:w="126" w:type="dxa"/>
              </w:trPr>
              <w:tc>
                <w:tcPr>
                  <w:tcW w:w="9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069" w:rsidRPr="00637B19" w:rsidRDefault="006C4069" w:rsidP="00D93904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6C4069" w:rsidRPr="00637B19" w:rsidTr="00D93904">
              <w:trPr>
                <w:gridAfter w:val="1"/>
                <w:wAfter w:w="126" w:type="dxa"/>
              </w:trPr>
              <w:tc>
                <w:tcPr>
                  <w:tcW w:w="9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069" w:rsidRPr="00637B19" w:rsidRDefault="006C4069" w:rsidP="00D93904">
                  <w:pPr>
                    <w:jc w:val="center"/>
                    <w:rPr>
                      <w:b/>
                      <w:bCs/>
                      <w:i/>
                      <w:szCs w:val="28"/>
                    </w:rPr>
                  </w:pPr>
                </w:p>
              </w:tc>
            </w:tr>
            <w:tr w:rsidR="006C4069" w:rsidRPr="00637B19" w:rsidTr="00D93904">
              <w:trPr>
                <w:gridAfter w:val="1"/>
                <w:wAfter w:w="126" w:type="dxa"/>
              </w:trPr>
              <w:tc>
                <w:tcPr>
                  <w:tcW w:w="9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069" w:rsidRPr="00637B19" w:rsidRDefault="006C4069" w:rsidP="00D93904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г. Сургут                                                                                           «______»_______</w:t>
                  </w:r>
                </w:p>
              </w:tc>
            </w:tr>
            <w:tr w:rsidR="006C4069" w:rsidRPr="00637B19" w:rsidTr="00D93904">
              <w:trPr>
                <w:gridAfter w:val="1"/>
                <w:wAfter w:w="126" w:type="dxa"/>
              </w:trPr>
              <w:tc>
                <w:tcPr>
                  <w:tcW w:w="9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69" w:rsidRPr="00637B19" w:rsidRDefault="006C4069" w:rsidP="00D93904">
                  <w:pPr>
                    <w:rPr>
                      <w:szCs w:val="28"/>
                    </w:rPr>
                  </w:pPr>
                </w:p>
                <w:p w:rsidR="006C4069" w:rsidRPr="00637B19" w:rsidRDefault="006C4069" w:rsidP="00D93904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Мы, нижеподписавшиеся</w:t>
                  </w:r>
                  <w:r w:rsidRPr="00637B19">
                    <w:rPr>
                      <w:szCs w:val="28"/>
                    </w:rPr>
                    <w:t xml:space="preserve"> члены комиссии:</w:t>
                  </w:r>
                </w:p>
                <w:p w:rsidR="006C4069" w:rsidRPr="00637B19" w:rsidRDefault="006C4069" w:rsidP="00D93904">
                  <w:pPr>
                    <w:rPr>
                      <w:szCs w:val="28"/>
                    </w:rPr>
                  </w:pPr>
                  <w:r w:rsidRPr="00637B19">
                    <w:rPr>
                      <w:szCs w:val="28"/>
                    </w:rPr>
                    <w:t>______________________</w:t>
                  </w:r>
                  <w:r>
                    <w:rPr>
                      <w:szCs w:val="28"/>
                    </w:rPr>
                    <w:t>_______________________________</w:t>
                  </w:r>
                  <w:r w:rsidRPr="00637B19">
                    <w:rPr>
                      <w:szCs w:val="28"/>
                    </w:rPr>
                    <w:t>_______________</w:t>
                  </w:r>
                </w:p>
                <w:p w:rsidR="006C4069" w:rsidRPr="00637B19" w:rsidRDefault="006C4069" w:rsidP="00D93904">
                  <w:pPr>
                    <w:rPr>
                      <w:szCs w:val="28"/>
                    </w:rPr>
                  </w:pPr>
                </w:p>
                <w:p w:rsidR="006C4069" w:rsidRPr="00637B19" w:rsidRDefault="006C4069" w:rsidP="00D93904">
                  <w:pPr>
                    <w:rPr>
                      <w:szCs w:val="28"/>
                    </w:rPr>
                  </w:pPr>
                  <w:r w:rsidRPr="00637B19">
                    <w:rPr>
                      <w:szCs w:val="28"/>
                    </w:rPr>
                    <w:t>_____________________________________</w:t>
                  </w:r>
                  <w:r>
                    <w:rPr>
                      <w:szCs w:val="28"/>
                    </w:rPr>
                    <w:t>_______________________________</w:t>
                  </w:r>
                </w:p>
                <w:p w:rsidR="006C4069" w:rsidRPr="00637B19" w:rsidRDefault="006C4069" w:rsidP="00D93904">
                  <w:pPr>
                    <w:rPr>
                      <w:szCs w:val="28"/>
                    </w:rPr>
                  </w:pPr>
                </w:p>
                <w:p w:rsidR="006C4069" w:rsidRPr="00637B19" w:rsidRDefault="006C4069" w:rsidP="00D93904">
                  <w:pPr>
                    <w:rPr>
                      <w:szCs w:val="28"/>
                    </w:rPr>
                  </w:pPr>
                  <w:r w:rsidRPr="00637B19">
                    <w:rPr>
                      <w:szCs w:val="28"/>
                    </w:rPr>
                    <w:t>________________________</w:t>
                  </w:r>
                  <w:r>
                    <w:rPr>
                      <w:szCs w:val="28"/>
                    </w:rPr>
                    <w:t>_______________________________</w:t>
                  </w:r>
                  <w:r w:rsidRPr="00637B19">
                    <w:rPr>
                      <w:szCs w:val="28"/>
                    </w:rPr>
                    <w:t>_____________</w:t>
                  </w:r>
                </w:p>
                <w:p w:rsidR="006C4069" w:rsidRDefault="006C4069" w:rsidP="00D93904">
                  <w:pPr>
                    <w:rPr>
                      <w:szCs w:val="28"/>
                    </w:rPr>
                  </w:pPr>
                </w:p>
                <w:p w:rsidR="006C4069" w:rsidRPr="00637B19" w:rsidRDefault="006C4069" w:rsidP="00D93904">
                  <w:pPr>
                    <w:rPr>
                      <w:szCs w:val="28"/>
                    </w:rPr>
                  </w:pPr>
                  <w:r w:rsidRPr="00637B19">
                    <w:rPr>
                      <w:szCs w:val="28"/>
                    </w:rPr>
                    <w:t>______________________________________</w:t>
                  </w:r>
                  <w:r>
                    <w:rPr>
                      <w:szCs w:val="28"/>
                    </w:rPr>
                    <w:t>______________________________</w:t>
                  </w:r>
                </w:p>
              </w:tc>
            </w:tr>
            <w:tr w:rsidR="006C4069" w:rsidRPr="00637B19" w:rsidTr="00D93904">
              <w:trPr>
                <w:gridAfter w:val="1"/>
                <w:wAfter w:w="126" w:type="dxa"/>
                <w:trHeight w:val="252"/>
              </w:trPr>
              <w:tc>
                <w:tcPr>
                  <w:tcW w:w="9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69" w:rsidRPr="00637B19" w:rsidRDefault="006C4069" w:rsidP="00D93904">
                  <w:pPr>
                    <w:rPr>
                      <w:szCs w:val="28"/>
                    </w:rPr>
                  </w:pPr>
                </w:p>
              </w:tc>
            </w:tr>
            <w:tr w:rsidR="006C4069" w:rsidRPr="00637B19" w:rsidTr="00D93904">
              <w:trPr>
                <w:gridAfter w:val="1"/>
                <w:wAfter w:w="126" w:type="dxa"/>
              </w:trPr>
              <w:tc>
                <w:tcPr>
                  <w:tcW w:w="9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69" w:rsidRPr="006862E0" w:rsidRDefault="006C4069" w:rsidP="00D93904">
                  <w:pPr>
                    <w:jc w:val="both"/>
                    <w:rPr>
                      <w:szCs w:val="28"/>
                    </w:rPr>
                  </w:pPr>
                  <w:r w:rsidRPr="00637B19">
                    <w:rPr>
                      <w:szCs w:val="28"/>
                    </w:rPr>
                    <w:t xml:space="preserve">составили настоящий акт о том, </w:t>
                  </w:r>
                  <w:r>
                    <w:rPr>
                      <w:szCs w:val="28"/>
                    </w:rPr>
                    <w:t xml:space="preserve">что </w:t>
                  </w:r>
                  <w:r w:rsidRPr="00637B19">
                    <w:rPr>
                      <w:szCs w:val="28"/>
                    </w:rPr>
                    <w:t>произведена пр</w:t>
                  </w:r>
                  <w:r>
                    <w:rPr>
                      <w:szCs w:val="28"/>
                    </w:rPr>
                    <w:t xml:space="preserve">омывка внутридомовых </w:t>
                  </w:r>
                  <w:r w:rsidRPr="00637B19">
                    <w:rPr>
                      <w:szCs w:val="28"/>
                    </w:rPr>
                    <w:t>систем холодного/горячего водоснабжения</w:t>
                  </w:r>
                  <w:r>
                    <w:rPr>
                      <w:szCs w:val="28"/>
                    </w:rPr>
                    <w:t xml:space="preserve"> </w:t>
                  </w:r>
                  <w:r w:rsidRPr="00637B19">
                    <w:rPr>
                      <w:szCs w:val="28"/>
                    </w:rPr>
                    <w:t>многоквартирного дома по адресу:</w:t>
                  </w:r>
                  <w:r>
                    <w:t xml:space="preserve"> </w:t>
                  </w:r>
                </w:p>
                <w:p w:rsidR="006C4069" w:rsidRPr="007D3EB4" w:rsidRDefault="006C4069" w:rsidP="00D93904">
                  <w:pPr>
                    <w:rPr>
                      <w:sz w:val="10"/>
                      <w:szCs w:val="10"/>
                    </w:rPr>
                  </w:pPr>
                </w:p>
                <w:p w:rsidR="006C4069" w:rsidRPr="007D3EB4" w:rsidRDefault="006C4069" w:rsidP="00D93904">
                  <w:pPr>
                    <w:rPr>
                      <w:sz w:val="24"/>
                      <w:szCs w:val="24"/>
                    </w:rPr>
                  </w:pPr>
                  <w:r w:rsidRPr="007D3EB4">
                    <w:rPr>
                      <w:sz w:val="24"/>
                      <w:szCs w:val="24"/>
                    </w:rPr>
                    <w:t xml:space="preserve">(не </w:t>
                  </w:r>
                  <w:r w:rsidRPr="007D3EB4">
                    <w:rPr>
                      <w:iCs/>
                      <w:sz w:val="24"/>
                      <w:szCs w:val="24"/>
                    </w:rPr>
                    <w:t>нужное зачеркнуть)</w:t>
                  </w:r>
                </w:p>
              </w:tc>
            </w:tr>
            <w:tr w:rsidR="006C4069" w:rsidRPr="00637B19" w:rsidTr="00D93904">
              <w:trPr>
                <w:gridAfter w:val="1"/>
                <w:wAfter w:w="126" w:type="dxa"/>
              </w:trPr>
              <w:tc>
                <w:tcPr>
                  <w:tcW w:w="9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C4069" w:rsidRPr="007D3EB4" w:rsidRDefault="006C4069" w:rsidP="00D93904">
                  <w:pPr>
                    <w:rPr>
                      <w:bCs/>
                      <w:iCs/>
                      <w:szCs w:val="28"/>
                    </w:rPr>
                  </w:pPr>
                </w:p>
              </w:tc>
            </w:tr>
            <w:tr w:rsidR="006C4069" w:rsidRPr="00637B19" w:rsidTr="00D93904">
              <w:trPr>
                <w:gridAfter w:val="1"/>
                <w:wAfter w:w="126" w:type="dxa"/>
              </w:trPr>
              <w:tc>
                <w:tcPr>
                  <w:tcW w:w="9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C4069" w:rsidRPr="00637B19" w:rsidRDefault="006C4069" w:rsidP="00D93904">
                  <w:pPr>
                    <w:jc w:val="center"/>
                    <w:rPr>
                      <w:i/>
                      <w:iCs/>
                      <w:szCs w:val="28"/>
                    </w:rPr>
                  </w:pPr>
                </w:p>
              </w:tc>
            </w:tr>
            <w:tr w:rsidR="006C4069" w:rsidRPr="00637B19" w:rsidTr="00D93904">
              <w:trPr>
                <w:gridAfter w:val="1"/>
                <w:wAfter w:w="126" w:type="dxa"/>
                <w:trHeight w:val="449"/>
              </w:trPr>
              <w:tc>
                <w:tcPr>
                  <w:tcW w:w="9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069" w:rsidRPr="00637B19" w:rsidRDefault="006C4069" w:rsidP="00D93904">
                  <w:pPr>
                    <w:jc w:val="both"/>
                    <w:rPr>
                      <w:szCs w:val="28"/>
                    </w:rPr>
                  </w:pPr>
                  <w:r w:rsidRPr="00637B19">
                    <w:rPr>
                      <w:szCs w:val="28"/>
                    </w:rPr>
                    <w:t>Промывка произведена ________</w:t>
                  </w:r>
                  <w:r>
                    <w:rPr>
                      <w:szCs w:val="28"/>
                    </w:rPr>
                    <w:t>__________ способом в течении _____</w:t>
                  </w:r>
                  <w:r w:rsidRPr="00637B19">
                    <w:rPr>
                      <w:szCs w:val="28"/>
                    </w:rPr>
                    <w:t>_ часов.</w:t>
                  </w:r>
                </w:p>
                <w:p w:rsidR="006C4069" w:rsidRDefault="006C4069" w:rsidP="00D93904">
                  <w:pPr>
                    <w:rPr>
                      <w:szCs w:val="28"/>
                    </w:rPr>
                  </w:pPr>
                </w:p>
                <w:p w:rsidR="006C4069" w:rsidRPr="00637B19" w:rsidRDefault="006C4069" w:rsidP="00D93904">
                  <w:pPr>
                    <w:rPr>
                      <w:szCs w:val="28"/>
                    </w:rPr>
                  </w:pPr>
                  <w:r w:rsidRPr="00637B19">
                    <w:rPr>
                      <w:szCs w:val="28"/>
                    </w:rPr>
                    <w:t xml:space="preserve">Сброс промывочной воды производился через патрубок </w:t>
                  </w:r>
                  <w:r>
                    <w:rPr>
                      <w:szCs w:val="28"/>
                    </w:rPr>
                    <w:t>___</w:t>
                  </w:r>
                  <w:r w:rsidRPr="00637B19">
                    <w:rPr>
                      <w:szCs w:val="28"/>
                    </w:rPr>
                    <w:t>___</w:t>
                  </w:r>
                  <w:r>
                    <w:rPr>
                      <w:szCs w:val="28"/>
                    </w:rPr>
                    <w:t xml:space="preserve"> </w:t>
                  </w:r>
                  <w:r w:rsidRPr="00637B19">
                    <w:rPr>
                      <w:szCs w:val="28"/>
                    </w:rPr>
                    <w:t>мм.</w:t>
                  </w:r>
                </w:p>
              </w:tc>
            </w:tr>
            <w:tr w:rsidR="006C4069" w:rsidRPr="00637B19" w:rsidTr="00D93904">
              <w:tc>
                <w:tcPr>
                  <w:tcW w:w="9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69" w:rsidRPr="00637B19" w:rsidRDefault="006C4069" w:rsidP="00D93904">
                  <w:pPr>
                    <w:rPr>
                      <w:szCs w:val="28"/>
                    </w:rPr>
                  </w:pPr>
                </w:p>
              </w:tc>
            </w:tr>
            <w:tr w:rsidR="006C4069" w:rsidRPr="00637B19" w:rsidTr="00D93904">
              <w:trPr>
                <w:gridAfter w:val="1"/>
                <w:wAfter w:w="126" w:type="dxa"/>
              </w:trPr>
              <w:tc>
                <w:tcPr>
                  <w:tcW w:w="9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069" w:rsidRPr="00637B19" w:rsidRDefault="006C4069" w:rsidP="00D93904">
                  <w:pPr>
                    <w:rPr>
                      <w:szCs w:val="28"/>
                    </w:rPr>
                  </w:pPr>
                </w:p>
              </w:tc>
            </w:tr>
            <w:tr w:rsidR="006C4069" w:rsidRPr="00637B19" w:rsidTr="00D93904">
              <w:trPr>
                <w:gridAfter w:val="1"/>
                <w:wAfter w:w="126" w:type="dxa"/>
              </w:trPr>
              <w:tc>
                <w:tcPr>
                  <w:tcW w:w="9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69" w:rsidRDefault="006C4069" w:rsidP="00D93904">
                  <w:pPr>
                    <w:rPr>
                      <w:szCs w:val="28"/>
                    </w:rPr>
                  </w:pPr>
                </w:p>
                <w:p w:rsidR="006C4069" w:rsidRDefault="006C4069" w:rsidP="00D93904">
                  <w:pPr>
                    <w:rPr>
                      <w:szCs w:val="28"/>
                    </w:rPr>
                  </w:pPr>
                  <w:r w:rsidRPr="000F5576">
                    <w:rPr>
                      <w:szCs w:val="28"/>
                    </w:rPr>
                    <w:t xml:space="preserve">Заключение: </w:t>
                  </w:r>
                </w:p>
                <w:p w:rsidR="006C4069" w:rsidRPr="006C4069" w:rsidRDefault="006C4069" w:rsidP="00D93904">
                  <w:pPr>
                    <w:rPr>
                      <w:sz w:val="10"/>
                      <w:szCs w:val="10"/>
                    </w:rPr>
                  </w:pPr>
                </w:p>
                <w:p w:rsidR="006C4069" w:rsidRPr="006C4069" w:rsidRDefault="006C4069" w:rsidP="00D93904">
                  <w:pPr>
                    <w:rPr>
                      <w:iCs/>
                      <w:sz w:val="10"/>
                      <w:szCs w:val="10"/>
                    </w:rPr>
                  </w:pPr>
                  <w:r w:rsidRPr="000F5576">
                    <w:rPr>
                      <w:szCs w:val="28"/>
                    </w:rPr>
                    <w:t>внутридомовая</w:t>
                  </w:r>
                  <w:r>
                    <w:rPr>
                      <w:szCs w:val="28"/>
                    </w:rPr>
                    <w:t xml:space="preserve"> система холодного/горячего </w:t>
                  </w:r>
                  <w:r w:rsidRPr="00637B19">
                    <w:rPr>
                      <w:szCs w:val="28"/>
                    </w:rPr>
                    <w:t>водоснабжения подготовлен</w:t>
                  </w:r>
                  <w:r>
                    <w:rPr>
                      <w:szCs w:val="28"/>
                    </w:rPr>
                    <w:t>а/</w:t>
                  </w:r>
                  <w:r>
                    <w:rPr>
                      <w:szCs w:val="28"/>
                    </w:rPr>
                    <w:br/>
                    <w:t>не подготовлена к эксплуатации</w:t>
                  </w:r>
                  <w:r w:rsidRPr="00637B19">
                    <w:rPr>
                      <w:szCs w:val="28"/>
                    </w:rPr>
                    <w:t xml:space="preserve"> в ____</w:t>
                  </w:r>
                  <w:r>
                    <w:rPr>
                      <w:szCs w:val="28"/>
                    </w:rPr>
                    <w:t>____</w:t>
                  </w:r>
                  <w:r w:rsidRPr="00637B19">
                    <w:rPr>
                      <w:szCs w:val="28"/>
                    </w:rPr>
                    <w:t>гг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  <w:p w:rsidR="006C4069" w:rsidRPr="00635DAE" w:rsidRDefault="006C4069" w:rsidP="00D93904">
                  <w:pPr>
                    <w:rPr>
                      <w:sz w:val="24"/>
                      <w:szCs w:val="24"/>
                    </w:rPr>
                  </w:pPr>
                  <w:r w:rsidRPr="00635DAE">
                    <w:rPr>
                      <w:iCs/>
                      <w:sz w:val="24"/>
                      <w:szCs w:val="24"/>
                    </w:rPr>
                    <w:t>(не нужное зачеркнуть)</w:t>
                  </w:r>
                </w:p>
                <w:p w:rsidR="006C4069" w:rsidRPr="00637B19" w:rsidRDefault="006C4069" w:rsidP="00D93904">
                  <w:pPr>
                    <w:rPr>
                      <w:szCs w:val="28"/>
                    </w:rPr>
                  </w:pPr>
                </w:p>
                <w:p w:rsidR="006C4069" w:rsidRPr="00637B19" w:rsidRDefault="006C4069" w:rsidP="00D93904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Члены комиссии:</w:t>
                  </w:r>
                </w:p>
                <w:p w:rsidR="006C4069" w:rsidRPr="00637B19" w:rsidRDefault="006C4069" w:rsidP="00D93904">
                  <w:pPr>
                    <w:rPr>
                      <w:szCs w:val="28"/>
                    </w:rPr>
                  </w:pPr>
                  <w:r w:rsidRPr="00637B19">
                    <w:rPr>
                      <w:szCs w:val="28"/>
                    </w:rPr>
                    <w:t>1.___________________________________________________________</w:t>
                  </w:r>
                  <w:r>
                    <w:rPr>
                      <w:szCs w:val="28"/>
                    </w:rPr>
                    <w:t>________</w:t>
                  </w:r>
                </w:p>
                <w:p w:rsidR="006C4069" w:rsidRDefault="006C4069" w:rsidP="00D93904">
                  <w:pPr>
                    <w:rPr>
                      <w:szCs w:val="28"/>
                    </w:rPr>
                  </w:pPr>
                  <w:r w:rsidRPr="00637B19">
                    <w:rPr>
                      <w:szCs w:val="28"/>
                    </w:rPr>
                    <w:t>2. ___________________________________________________________</w:t>
                  </w:r>
                  <w:r>
                    <w:rPr>
                      <w:szCs w:val="28"/>
                    </w:rPr>
                    <w:t>_______</w:t>
                  </w:r>
                </w:p>
                <w:p w:rsidR="006C4069" w:rsidRPr="00637B19" w:rsidRDefault="006C4069" w:rsidP="00D93904">
                  <w:pPr>
                    <w:rPr>
                      <w:szCs w:val="28"/>
                    </w:rPr>
                  </w:pPr>
                  <w:r w:rsidRPr="00637B19">
                    <w:rPr>
                      <w:szCs w:val="28"/>
                    </w:rPr>
                    <w:t>3.</w:t>
                  </w:r>
                  <w:r>
                    <w:rPr>
                      <w:szCs w:val="28"/>
                    </w:rPr>
                    <w:t>___________________________________________________________________</w:t>
                  </w:r>
                </w:p>
              </w:tc>
            </w:tr>
          </w:tbl>
          <w:p w:rsidR="006C4069" w:rsidRPr="00637B19" w:rsidRDefault="006C4069" w:rsidP="00D93904">
            <w:pPr>
              <w:jc w:val="center"/>
              <w:rPr>
                <w:bCs/>
                <w:szCs w:val="28"/>
              </w:rPr>
            </w:pPr>
          </w:p>
        </w:tc>
      </w:tr>
      <w:tr w:rsidR="006C4069" w:rsidRPr="003821BE" w:rsidTr="00D9390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69" w:rsidRPr="00637B19" w:rsidRDefault="006C4069" w:rsidP="00D93904">
            <w:pPr>
              <w:rPr>
                <w:bCs/>
                <w:szCs w:val="28"/>
              </w:rPr>
            </w:pPr>
          </w:p>
        </w:tc>
      </w:tr>
    </w:tbl>
    <w:p w:rsidR="006C4069" w:rsidRDefault="006C4069" w:rsidP="006C4069">
      <w:pPr>
        <w:jc w:val="center"/>
        <w:rPr>
          <w:b/>
          <w:bCs/>
          <w:szCs w:val="28"/>
        </w:rPr>
        <w:sectPr w:rsidR="006C4069" w:rsidSect="006C4069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C4069" w:rsidRPr="009C1EC9" w:rsidRDefault="006C4069" w:rsidP="006C4069">
      <w:pPr>
        <w:ind w:left="5670" w:firstLine="426"/>
        <w:rPr>
          <w:rFonts w:eastAsia="Times New Roman" w:cs="Times New Roman"/>
          <w:szCs w:val="28"/>
          <w:lang w:eastAsia="ru-RU"/>
        </w:rPr>
      </w:pPr>
      <w:r w:rsidRPr="009C1EC9">
        <w:rPr>
          <w:rFonts w:eastAsia="Times New Roman" w:cs="Times New Roman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szCs w:val="28"/>
          <w:lang w:eastAsia="ru-RU"/>
        </w:rPr>
        <w:t>6</w:t>
      </w:r>
      <w:r w:rsidRPr="009C1EC9">
        <w:rPr>
          <w:rFonts w:eastAsia="Times New Roman" w:cs="Times New Roman"/>
          <w:szCs w:val="28"/>
          <w:lang w:eastAsia="ru-RU"/>
        </w:rPr>
        <w:t xml:space="preserve"> </w:t>
      </w:r>
    </w:p>
    <w:p w:rsidR="006C4069" w:rsidRPr="009C1EC9" w:rsidRDefault="006C4069" w:rsidP="006C4069">
      <w:pPr>
        <w:tabs>
          <w:tab w:val="left" w:pos="6946"/>
        </w:tabs>
        <w:ind w:left="5670" w:firstLine="426"/>
        <w:rPr>
          <w:rFonts w:eastAsia="Times New Roman" w:cs="Times New Roman"/>
          <w:szCs w:val="20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 xml:space="preserve">к распоряжению </w:t>
      </w:r>
    </w:p>
    <w:p w:rsidR="006C4069" w:rsidRPr="009C1EC9" w:rsidRDefault="006C4069" w:rsidP="006C4069">
      <w:pPr>
        <w:ind w:left="5670" w:firstLine="426"/>
        <w:rPr>
          <w:rFonts w:eastAsia="Times New Roman" w:cs="Times New Roman"/>
          <w:szCs w:val="20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 xml:space="preserve">Администрации города </w:t>
      </w:r>
    </w:p>
    <w:p w:rsidR="006C4069" w:rsidRPr="009C1EC9" w:rsidRDefault="006C4069" w:rsidP="006C4069">
      <w:pPr>
        <w:tabs>
          <w:tab w:val="left" w:pos="6946"/>
        </w:tabs>
        <w:ind w:left="5670" w:firstLine="426"/>
        <w:rPr>
          <w:rFonts w:eastAsia="Times New Roman" w:cs="Times New Roman"/>
          <w:szCs w:val="20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>от _____</w:t>
      </w:r>
      <w:r>
        <w:rPr>
          <w:rFonts w:eastAsia="Times New Roman" w:cs="Times New Roman"/>
          <w:szCs w:val="20"/>
          <w:lang w:eastAsia="ru-RU"/>
        </w:rPr>
        <w:t>__</w:t>
      </w:r>
      <w:r w:rsidRPr="009C1EC9">
        <w:rPr>
          <w:rFonts w:eastAsia="Times New Roman" w:cs="Times New Roman"/>
          <w:szCs w:val="20"/>
          <w:lang w:eastAsia="ru-RU"/>
        </w:rPr>
        <w:t>__</w:t>
      </w:r>
      <w:r>
        <w:rPr>
          <w:rFonts w:eastAsia="Times New Roman" w:cs="Times New Roman"/>
          <w:szCs w:val="20"/>
          <w:lang w:eastAsia="ru-RU"/>
        </w:rPr>
        <w:t>_</w:t>
      </w:r>
      <w:r w:rsidRPr="009C1EC9">
        <w:rPr>
          <w:rFonts w:eastAsia="Times New Roman" w:cs="Times New Roman"/>
          <w:szCs w:val="20"/>
          <w:lang w:eastAsia="ru-RU"/>
        </w:rPr>
        <w:t>__ № ___</w:t>
      </w:r>
      <w:r>
        <w:rPr>
          <w:rFonts w:eastAsia="Times New Roman" w:cs="Times New Roman"/>
          <w:szCs w:val="20"/>
          <w:lang w:eastAsia="ru-RU"/>
        </w:rPr>
        <w:t>___</w:t>
      </w:r>
      <w:r w:rsidRPr="009C1EC9">
        <w:rPr>
          <w:rFonts w:eastAsia="Times New Roman" w:cs="Times New Roman"/>
          <w:szCs w:val="20"/>
          <w:lang w:eastAsia="ru-RU"/>
        </w:rPr>
        <w:t>__</w:t>
      </w:r>
    </w:p>
    <w:p w:rsidR="006C4069" w:rsidRDefault="006C4069" w:rsidP="006C4069">
      <w:pPr>
        <w:rPr>
          <w:szCs w:val="28"/>
        </w:rPr>
      </w:pPr>
    </w:p>
    <w:p w:rsidR="006C4069" w:rsidRPr="009C1EC9" w:rsidRDefault="006C4069" w:rsidP="006C4069">
      <w:pPr>
        <w:rPr>
          <w:rFonts w:eastAsia="Times New Roman" w:cs="Times New Roman"/>
          <w:szCs w:val="20"/>
          <w:lang w:eastAsia="ru-RU"/>
        </w:rPr>
      </w:pPr>
    </w:p>
    <w:p w:rsidR="006C4069" w:rsidRDefault="006C4069" w:rsidP="006C4069">
      <w:pPr>
        <w:jc w:val="center"/>
        <w:rPr>
          <w:rFonts w:eastAsia="Times New Roman" w:cs="Times New Roman"/>
          <w:szCs w:val="28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>Состав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9C1EC9">
        <w:rPr>
          <w:rFonts w:eastAsia="Times New Roman" w:cs="Times New Roman"/>
          <w:szCs w:val="28"/>
          <w:lang w:eastAsia="ru-RU"/>
        </w:rPr>
        <w:t xml:space="preserve">комиссии </w:t>
      </w:r>
    </w:p>
    <w:p w:rsidR="006C4069" w:rsidRPr="009C1EC9" w:rsidRDefault="006C4069" w:rsidP="006C4069">
      <w:pPr>
        <w:jc w:val="center"/>
        <w:rPr>
          <w:rFonts w:eastAsia="Times New Roman" w:cs="Times New Roman"/>
          <w:szCs w:val="28"/>
          <w:lang w:eastAsia="ru-RU"/>
        </w:rPr>
      </w:pPr>
      <w:r w:rsidRPr="009C1EC9">
        <w:rPr>
          <w:rFonts w:eastAsia="Times New Roman" w:cs="Times New Roman"/>
          <w:szCs w:val="28"/>
          <w:lang w:eastAsia="ru-RU"/>
        </w:rPr>
        <w:t xml:space="preserve">по проведению проверки готовности к отопительному </w:t>
      </w:r>
    </w:p>
    <w:p w:rsidR="006C4069" w:rsidRPr="009C1EC9" w:rsidRDefault="006C4069" w:rsidP="006C4069">
      <w:pPr>
        <w:jc w:val="center"/>
        <w:rPr>
          <w:rFonts w:eastAsia="Times New Roman" w:cs="Times New Roman"/>
          <w:szCs w:val="28"/>
          <w:lang w:eastAsia="ru-RU"/>
        </w:rPr>
      </w:pPr>
      <w:r w:rsidRPr="009C1EC9">
        <w:rPr>
          <w:rFonts w:eastAsia="Times New Roman" w:cs="Times New Roman"/>
          <w:szCs w:val="28"/>
          <w:lang w:eastAsia="ru-RU"/>
        </w:rPr>
        <w:t xml:space="preserve">периоду </w:t>
      </w:r>
      <w:r w:rsidRPr="009C1EC9">
        <w:rPr>
          <w:rFonts w:eastAsia="Times New Roman" w:cs="Times New Roman"/>
          <w:szCs w:val="20"/>
          <w:lang w:eastAsia="ru-RU"/>
        </w:rPr>
        <w:t>202</w:t>
      </w:r>
      <w:r>
        <w:rPr>
          <w:rFonts w:eastAsia="Times New Roman" w:cs="Times New Roman"/>
          <w:szCs w:val="20"/>
          <w:lang w:eastAsia="ru-RU"/>
        </w:rPr>
        <w:t>3</w:t>
      </w:r>
      <w:r w:rsidRPr="009C1EC9">
        <w:rPr>
          <w:rFonts w:eastAsia="Times New Roman" w:cs="Times New Roman"/>
          <w:szCs w:val="20"/>
          <w:lang w:eastAsia="ru-RU"/>
        </w:rPr>
        <w:t xml:space="preserve"> – 202</w:t>
      </w:r>
      <w:r>
        <w:rPr>
          <w:rFonts w:eastAsia="Times New Roman" w:cs="Times New Roman"/>
          <w:szCs w:val="20"/>
          <w:lang w:eastAsia="ru-RU"/>
        </w:rPr>
        <w:t>4</w:t>
      </w:r>
      <w:r w:rsidRPr="009C1EC9">
        <w:rPr>
          <w:rFonts w:eastAsia="Times New Roman" w:cs="Times New Roman"/>
          <w:szCs w:val="20"/>
          <w:lang w:eastAsia="ru-RU"/>
        </w:rPr>
        <w:t xml:space="preserve"> годов</w:t>
      </w:r>
      <w:r w:rsidRPr="009C1EC9">
        <w:rPr>
          <w:rFonts w:eastAsia="Times New Roman" w:cs="Times New Roman"/>
          <w:szCs w:val="28"/>
          <w:lang w:eastAsia="ru-RU"/>
        </w:rPr>
        <w:t xml:space="preserve"> иных потребителей тепловой энергии, </w:t>
      </w:r>
    </w:p>
    <w:p w:rsidR="006C4069" w:rsidRPr="009C1EC9" w:rsidRDefault="006C4069" w:rsidP="006C4069">
      <w:pPr>
        <w:jc w:val="center"/>
        <w:rPr>
          <w:rFonts w:eastAsia="Times New Roman" w:cs="Times New Roman"/>
          <w:szCs w:val="28"/>
          <w:lang w:eastAsia="ru-RU"/>
        </w:rPr>
      </w:pPr>
      <w:r w:rsidRPr="009C1EC9">
        <w:rPr>
          <w:rFonts w:eastAsia="Times New Roman" w:cs="Times New Roman"/>
          <w:szCs w:val="28"/>
          <w:lang w:eastAsia="ru-RU"/>
        </w:rPr>
        <w:t>теплопотребляющие установки которых подключены к системе теплоснабжения</w:t>
      </w:r>
    </w:p>
    <w:p w:rsidR="006C4069" w:rsidRPr="009C1EC9" w:rsidRDefault="006C4069" w:rsidP="006C4069">
      <w:pPr>
        <w:tabs>
          <w:tab w:val="left" w:pos="9639"/>
        </w:tabs>
        <w:rPr>
          <w:rFonts w:eastAsia="Times New Roman" w:cs="Times New Roman"/>
          <w:szCs w:val="28"/>
          <w:lang w:eastAsia="ru-RU"/>
        </w:rPr>
      </w:pPr>
    </w:p>
    <w:p w:rsidR="006C4069" w:rsidRPr="009C1EC9" w:rsidRDefault="006C4069" w:rsidP="006C4069">
      <w:pPr>
        <w:tabs>
          <w:tab w:val="left" w:pos="963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9C1EC9">
        <w:rPr>
          <w:rFonts w:eastAsia="Times New Roman" w:cs="Times New Roman"/>
          <w:szCs w:val="28"/>
          <w:lang w:eastAsia="ru-RU"/>
        </w:rPr>
        <w:t>иректор департамента городского хозяйства</w:t>
      </w:r>
      <w:r w:rsidRPr="009C1EC9">
        <w:rPr>
          <w:rFonts w:eastAsia="Times New Roman" w:cs="Times New Roman"/>
          <w:szCs w:val="20"/>
          <w:lang w:eastAsia="ru-RU"/>
        </w:rPr>
        <w:t xml:space="preserve"> Администрации города</w:t>
      </w:r>
      <w:r w:rsidRPr="009C1EC9">
        <w:rPr>
          <w:rFonts w:eastAsia="Times New Roman" w:cs="Times New Roman"/>
          <w:szCs w:val="28"/>
          <w:lang w:eastAsia="ru-RU"/>
        </w:rPr>
        <w:t xml:space="preserve">, (заместитель директора департамента городского хозяйства </w:t>
      </w:r>
      <w:r w:rsidRPr="009C1EC9">
        <w:rPr>
          <w:rFonts w:eastAsia="Times New Roman" w:cs="Times New Roman"/>
          <w:szCs w:val="20"/>
          <w:lang w:eastAsia="ru-RU"/>
        </w:rPr>
        <w:t>Администрации города</w:t>
      </w:r>
      <w:r w:rsidRPr="009C1EC9">
        <w:rPr>
          <w:rFonts w:eastAsia="Times New Roman" w:cs="Times New Roman"/>
          <w:szCs w:val="28"/>
          <w:lang w:eastAsia="ru-RU"/>
        </w:rPr>
        <w:t xml:space="preserve"> на период отсутствия), председатель комиссии.</w:t>
      </w:r>
    </w:p>
    <w:p w:rsidR="006C4069" w:rsidRPr="009C1EC9" w:rsidRDefault="006C4069" w:rsidP="006C4069">
      <w:pPr>
        <w:tabs>
          <w:tab w:val="left" w:pos="963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C4069" w:rsidRPr="009C1EC9" w:rsidRDefault="006C4069" w:rsidP="006C4069">
      <w:pPr>
        <w:tabs>
          <w:tab w:val="left" w:pos="963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C4069" w:rsidRPr="009C1EC9" w:rsidRDefault="006C4069" w:rsidP="006C406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>Члены комиссии:</w:t>
      </w:r>
    </w:p>
    <w:p w:rsidR="006C4069" w:rsidRPr="00E57593" w:rsidRDefault="006C4069" w:rsidP="006C406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C4069" w:rsidRPr="009C1EC9" w:rsidRDefault="006C4069" w:rsidP="006C406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C1EC9">
        <w:rPr>
          <w:rFonts w:eastAsia="Times New Roman" w:cs="Times New Roman"/>
          <w:szCs w:val="28"/>
          <w:lang w:eastAsia="ru-RU"/>
        </w:rPr>
        <w:t>заместитель директора департамента городского хозяйства</w:t>
      </w:r>
      <w:r w:rsidRPr="009C1EC9">
        <w:rPr>
          <w:rFonts w:eastAsia="Times New Roman" w:cs="Times New Roman"/>
          <w:szCs w:val="20"/>
          <w:lang w:eastAsia="ru-RU"/>
        </w:rPr>
        <w:t xml:space="preserve"> Админи</w:t>
      </w:r>
      <w:r>
        <w:rPr>
          <w:rFonts w:eastAsia="Times New Roman" w:cs="Times New Roman"/>
          <w:szCs w:val="20"/>
          <w:lang w:eastAsia="ru-RU"/>
        </w:rPr>
        <w:t>-</w:t>
      </w:r>
      <w:r w:rsidRPr="009C1EC9">
        <w:rPr>
          <w:rFonts w:eastAsia="Times New Roman" w:cs="Times New Roman"/>
          <w:szCs w:val="20"/>
          <w:lang w:eastAsia="ru-RU"/>
        </w:rPr>
        <w:t>страции города</w:t>
      </w:r>
      <w:r w:rsidRPr="009C1EC9">
        <w:rPr>
          <w:rFonts w:eastAsia="Times New Roman" w:cs="Times New Roman"/>
          <w:szCs w:val="28"/>
          <w:lang w:eastAsia="ru-RU"/>
        </w:rPr>
        <w:t>;</w:t>
      </w:r>
    </w:p>
    <w:p w:rsidR="006C4069" w:rsidRPr="00E57593" w:rsidRDefault="006C4069" w:rsidP="006C4069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C4069" w:rsidRPr="009C1EC9" w:rsidRDefault="006C4069" w:rsidP="006C40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9C1EC9">
        <w:rPr>
          <w:rFonts w:eastAsia="Calibri" w:cs="Times New Roman"/>
          <w:szCs w:val="28"/>
        </w:rPr>
        <w:t>заместитель директора по реализации Сургутского городского муниципального унитарного предприятия «Городские тепловые сети» (начальник отдела коммерческого учета Сургутского городского муниципального унитарного предприятия «Городские тепловые сети» на период отсутствия) (по</w:t>
      </w:r>
      <w:r>
        <w:rPr>
          <w:rFonts w:eastAsia="Calibri" w:cs="Times New Roman"/>
          <w:szCs w:val="28"/>
        </w:rPr>
        <w:t xml:space="preserve"> </w:t>
      </w:r>
      <w:r w:rsidRPr="009C1EC9">
        <w:rPr>
          <w:rFonts w:eastAsia="Calibri" w:cs="Times New Roman"/>
          <w:szCs w:val="28"/>
        </w:rPr>
        <w:t>согласованию);</w:t>
      </w:r>
    </w:p>
    <w:p w:rsidR="006C4069" w:rsidRPr="00E57593" w:rsidRDefault="006C4069" w:rsidP="006C4069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C4069" w:rsidRPr="009C1EC9" w:rsidRDefault="006C4069" w:rsidP="006C406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C1EC9">
        <w:rPr>
          <w:rFonts w:eastAsia="Times New Roman" w:cs="Times New Roman"/>
          <w:szCs w:val="28"/>
          <w:lang w:eastAsia="ru-RU"/>
        </w:rPr>
        <w:t>специалисты тепловой инспекции Сургутского городского муниципального унитарного предприятия «Городские т</w:t>
      </w:r>
      <w:r>
        <w:rPr>
          <w:rFonts w:eastAsia="Times New Roman" w:cs="Times New Roman"/>
          <w:szCs w:val="28"/>
          <w:lang w:eastAsia="ru-RU"/>
        </w:rPr>
        <w:t xml:space="preserve">епловые сети» </w:t>
      </w:r>
      <w:r>
        <w:rPr>
          <w:rFonts w:eastAsia="Times New Roman" w:cs="Times New Roman"/>
          <w:szCs w:val="28"/>
          <w:lang w:eastAsia="ru-RU"/>
        </w:rPr>
        <w:br/>
        <w:t xml:space="preserve">(по </w:t>
      </w:r>
      <w:r w:rsidRPr="009C1EC9">
        <w:rPr>
          <w:rFonts w:eastAsia="Times New Roman" w:cs="Times New Roman"/>
          <w:szCs w:val="28"/>
          <w:lang w:eastAsia="ru-RU"/>
        </w:rPr>
        <w:t>согласованию);</w:t>
      </w:r>
    </w:p>
    <w:p w:rsidR="006C4069" w:rsidRPr="00E57593" w:rsidRDefault="006C4069" w:rsidP="006C4069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C4069" w:rsidRPr="009C1EC9" w:rsidRDefault="006C4069" w:rsidP="006C4069">
      <w:pPr>
        <w:ind w:right="-114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C1EC9">
        <w:rPr>
          <w:rFonts w:eastAsia="Times New Roman" w:cs="Times New Roman"/>
          <w:szCs w:val="28"/>
          <w:lang w:eastAsia="ru-RU"/>
        </w:rPr>
        <w:t>главный инженер Управления по эксплуатации зданий и сооружений публичного акционерного общества «Сургутнефтегаз» (по согласованию);</w:t>
      </w:r>
    </w:p>
    <w:p w:rsidR="006C4069" w:rsidRPr="00E57593" w:rsidRDefault="006C4069" w:rsidP="006C4069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C4069" w:rsidRPr="00E57593" w:rsidRDefault="006C4069" w:rsidP="006C4069">
      <w:pPr>
        <w:tabs>
          <w:tab w:val="left" w:pos="6237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- генеральный директор </w:t>
      </w:r>
      <w:r w:rsidRPr="009C1EC9">
        <w:rPr>
          <w:rFonts w:eastAsia="Times New Roman" w:cs="Times New Roman"/>
          <w:szCs w:val="20"/>
          <w:lang w:eastAsia="ru-RU"/>
        </w:rPr>
        <w:t>акционер</w:t>
      </w:r>
      <w:r>
        <w:rPr>
          <w:rFonts w:eastAsia="Times New Roman" w:cs="Times New Roman"/>
          <w:szCs w:val="20"/>
          <w:lang w:eastAsia="ru-RU"/>
        </w:rPr>
        <w:t xml:space="preserve">ного общества «Аэропорт Сургут» </w:t>
      </w:r>
      <w:r>
        <w:rPr>
          <w:rFonts w:eastAsia="Times New Roman" w:cs="Times New Roman"/>
          <w:szCs w:val="20"/>
          <w:lang w:eastAsia="ru-RU"/>
        </w:rPr>
        <w:br/>
      </w:r>
      <w:r w:rsidRPr="009C1EC9">
        <w:rPr>
          <w:rFonts w:eastAsia="Times New Roman" w:cs="Times New Roman"/>
          <w:szCs w:val="20"/>
          <w:lang w:eastAsia="ru-RU"/>
        </w:rPr>
        <w:t>(по согласованию);</w:t>
      </w:r>
    </w:p>
    <w:p w:rsidR="006C4069" w:rsidRPr="00E57593" w:rsidRDefault="006C4069" w:rsidP="006C4069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C4069" w:rsidRPr="009C1EC9" w:rsidRDefault="006C4069" w:rsidP="006C4069">
      <w:pPr>
        <w:ind w:firstLine="709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r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- </w:t>
      </w:r>
      <w:r w:rsidRPr="009C1EC9">
        <w:rPr>
          <w:rFonts w:eastAsia="Times New Roman" w:cs="Times New Roman"/>
          <w:snapToGrid w:val="0"/>
          <w:color w:val="000000"/>
          <w:szCs w:val="28"/>
          <w:lang w:eastAsia="ru-RU"/>
        </w:rPr>
        <w:t>генеральный директор общества с ограниченной ответственностью «Сургутские городские электрические сети» (по согласованию);</w:t>
      </w:r>
    </w:p>
    <w:p w:rsidR="006C4069" w:rsidRPr="00E57593" w:rsidRDefault="006C4069" w:rsidP="006C4069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C4069" w:rsidRPr="009C1EC9" w:rsidRDefault="006C4069" w:rsidP="006C4069">
      <w:pPr>
        <w:tabs>
          <w:tab w:val="left" w:pos="6237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- </w:t>
      </w:r>
      <w:r w:rsidRPr="009C1EC9">
        <w:rPr>
          <w:rFonts w:eastAsia="Times New Roman" w:cs="Times New Roman"/>
          <w:szCs w:val="20"/>
          <w:lang w:eastAsia="ru-RU"/>
        </w:rPr>
        <w:t xml:space="preserve">директор </w:t>
      </w:r>
      <w:r w:rsidRPr="009C1EC9">
        <w:rPr>
          <w:rFonts w:eastAsia="Times New Roman" w:cs="Times New Roman"/>
          <w:szCs w:val="28"/>
          <w:lang w:eastAsia="ru-RU"/>
        </w:rPr>
        <w:t>общества с ограниченной ответственностью</w:t>
      </w:r>
      <w:r w:rsidRPr="009C1EC9">
        <w:rPr>
          <w:rFonts w:eastAsia="Times New Roman" w:cs="Times New Roman"/>
          <w:szCs w:val="20"/>
          <w:lang w:eastAsia="ru-RU"/>
        </w:rPr>
        <w:t xml:space="preserve"> «Газпром энерго» Сургутский филиал (по согласованию);</w:t>
      </w:r>
    </w:p>
    <w:p w:rsidR="006C4069" w:rsidRPr="00E57593" w:rsidRDefault="006C4069" w:rsidP="006C4069">
      <w:pPr>
        <w:ind w:firstLine="709"/>
        <w:jc w:val="both"/>
        <w:rPr>
          <w:rFonts w:eastAsia="Times New Roman" w:cs="Times New Roman"/>
          <w:snapToGrid w:val="0"/>
          <w:color w:val="000000"/>
          <w:sz w:val="10"/>
          <w:szCs w:val="10"/>
          <w:lang w:eastAsia="ru-RU"/>
        </w:rPr>
      </w:pPr>
    </w:p>
    <w:p w:rsidR="006C4069" w:rsidRPr="009C1EC9" w:rsidRDefault="006C4069" w:rsidP="006C406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C1EC9">
        <w:rPr>
          <w:rFonts w:eastAsia="Times New Roman" w:cs="Times New Roman"/>
          <w:szCs w:val="28"/>
          <w:lang w:eastAsia="ru-RU"/>
        </w:rPr>
        <w:t xml:space="preserve">директор общества с ограниченной ответственностью «ТВС-Сервис» </w:t>
      </w:r>
      <w:r>
        <w:rPr>
          <w:rFonts w:eastAsia="Times New Roman" w:cs="Times New Roman"/>
          <w:szCs w:val="28"/>
          <w:lang w:eastAsia="ru-RU"/>
        </w:rPr>
        <w:br/>
      </w:r>
      <w:r w:rsidRPr="009C1EC9">
        <w:rPr>
          <w:rFonts w:eastAsia="Times New Roman" w:cs="Times New Roman"/>
          <w:szCs w:val="28"/>
          <w:lang w:eastAsia="ru-RU"/>
        </w:rPr>
        <w:t>(по согласованию);</w:t>
      </w:r>
    </w:p>
    <w:p w:rsidR="006C4069" w:rsidRPr="00E57593" w:rsidRDefault="006C4069" w:rsidP="006C4069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C4069" w:rsidRPr="009C1EC9" w:rsidRDefault="006C4069" w:rsidP="006C4069">
      <w:pPr>
        <w:tabs>
          <w:tab w:val="left" w:pos="6237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- </w:t>
      </w:r>
      <w:r w:rsidRPr="009C1EC9">
        <w:rPr>
          <w:rFonts w:eastAsia="Times New Roman" w:cs="Times New Roman"/>
          <w:szCs w:val="20"/>
          <w:lang w:eastAsia="ru-RU"/>
        </w:rPr>
        <w:t>директор общества с ограниченной ответственностью «Технические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9C1EC9">
        <w:rPr>
          <w:rFonts w:eastAsia="Times New Roman" w:cs="Times New Roman"/>
          <w:szCs w:val="20"/>
          <w:lang w:eastAsia="ru-RU"/>
        </w:rPr>
        <w:t>системы»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9C1EC9">
        <w:rPr>
          <w:rFonts w:eastAsia="Times New Roman" w:cs="Times New Roman"/>
          <w:szCs w:val="20"/>
          <w:lang w:eastAsia="ru-RU"/>
        </w:rPr>
        <w:t>(по согласованию);</w:t>
      </w:r>
    </w:p>
    <w:p w:rsidR="006C4069" w:rsidRPr="00E57593" w:rsidRDefault="006C4069" w:rsidP="006C4069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C4069" w:rsidRPr="009C1EC9" w:rsidRDefault="006C4069" w:rsidP="006C4069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- </w:t>
      </w:r>
      <w:r w:rsidRPr="009C1EC9">
        <w:rPr>
          <w:rFonts w:eastAsia="Times New Roman" w:cs="Times New Roman"/>
          <w:szCs w:val="20"/>
          <w:lang w:eastAsia="ru-RU"/>
        </w:rPr>
        <w:t xml:space="preserve">директор открытого акционерного общества «Горремстрой» </w:t>
      </w:r>
      <w:r>
        <w:rPr>
          <w:rFonts w:eastAsia="Times New Roman" w:cs="Times New Roman"/>
          <w:szCs w:val="20"/>
          <w:lang w:eastAsia="ru-RU"/>
        </w:rPr>
        <w:br/>
      </w:r>
      <w:r w:rsidRPr="009C1EC9">
        <w:rPr>
          <w:rFonts w:eastAsia="Times New Roman" w:cs="Times New Roman"/>
          <w:szCs w:val="20"/>
          <w:lang w:eastAsia="ru-RU"/>
        </w:rPr>
        <w:t>(по согласованию);</w:t>
      </w:r>
    </w:p>
    <w:p w:rsidR="006C4069" w:rsidRPr="00E57593" w:rsidRDefault="006C4069" w:rsidP="006C4069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C4069" w:rsidRPr="009C1EC9" w:rsidRDefault="006C4069" w:rsidP="006C406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- </w:t>
      </w:r>
      <w:r w:rsidRPr="009C1EC9">
        <w:rPr>
          <w:rFonts w:eastAsia="Times New Roman" w:cs="Times New Roman"/>
          <w:snapToGrid w:val="0"/>
          <w:color w:val="000000"/>
          <w:szCs w:val="28"/>
          <w:lang w:eastAsia="ru-RU"/>
        </w:rPr>
        <w:t>директор Сургутского городского муниципального унитарного предприятия</w:t>
      </w:r>
      <w:r w:rsidRPr="009C1EC9">
        <w:rPr>
          <w:rFonts w:eastAsia="Times New Roman" w:cs="Times New Roman"/>
          <w:szCs w:val="28"/>
          <w:lang w:eastAsia="ru-RU"/>
        </w:rPr>
        <w:t xml:space="preserve"> «Сургускиий хлебозавод» (по согласованию);</w:t>
      </w:r>
    </w:p>
    <w:p w:rsidR="006C4069" w:rsidRPr="00E57593" w:rsidRDefault="006C4069" w:rsidP="006C4069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C4069" w:rsidRPr="009C1EC9" w:rsidRDefault="006C4069" w:rsidP="006C4069">
      <w:pPr>
        <w:ind w:right="-114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- </w:t>
      </w:r>
      <w:r w:rsidRPr="009C1EC9">
        <w:rPr>
          <w:rFonts w:eastAsia="Times New Roman" w:cs="Times New Roman"/>
          <w:szCs w:val="20"/>
          <w:lang w:eastAsia="ru-RU"/>
        </w:rPr>
        <w:t xml:space="preserve">генеральный директор </w:t>
      </w:r>
      <w:r w:rsidRPr="009C1EC9">
        <w:rPr>
          <w:rFonts w:eastAsia="Times New Roman" w:cs="Times New Roman"/>
          <w:szCs w:val="28"/>
          <w:lang w:eastAsia="ru-RU"/>
        </w:rPr>
        <w:t xml:space="preserve">общества с ограниченной ответственностью </w:t>
      </w:r>
      <w:r w:rsidR="008E579A">
        <w:rPr>
          <w:rFonts w:eastAsia="Times New Roman" w:cs="Times New Roman"/>
          <w:szCs w:val="28"/>
          <w:lang w:eastAsia="ru-RU"/>
        </w:rPr>
        <w:br/>
      </w:r>
      <w:r w:rsidR="008E579A">
        <w:rPr>
          <w:rFonts w:eastAsia="Times New Roman" w:cs="Times New Roman"/>
          <w:szCs w:val="20"/>
          <w:lang w:eastAsia="ru-RU"/>
        </w:rPr>
        <w:t>УК</w:t>
      </w:r>
      <w:r w:rsidRPr="009C1EC9">
        <w:rPr>
          <w:rFonts w:eastAsia="Times New Roman" w:cs="Times New Roman"/>
          <w:szCs w:val="20"/>
          <w:lang w:eastAsia="ru-RU"/>
        </w:rPr>
        <w:t xml:space="preserve"> «Северо-Западная тепловая компания»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9C1EC9">
        <w:rPr>
          <w:rFonts w:eastAsia="Times New Roman" w:cs="Times New Roman"/>
          <w:szCs w:val="20"/>
          <w:lang w:eastAsia="ru-RU"/>
        </w:rPr>
        <w:t>(по согласованию);</w:t>
      </w:r>
    </w:p>
    <w:p w:rsidR="006C4069" w:rsidRPr="00E57593" w:rsidRDefault="006C4069" w:rsidP="006C4069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C4069" w:rsidRPr="009C1EC9" w:rsidRDefault="006C4069" w:rsidP="006C4069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9C1EC9">
        <w:rPr>
          <w:rFonts w:eastAsia="Times New Roman" w:cs="Times New Roman"/>
          <w:color w:val="000000"/>
          <w:szCs w:val="28"/>
          <w:lang w:eastAsia="ru-RU"/>
        </w:rPr>
        <w:t>директор общества с ограниченной ответственностью «Специали</w:t>
      </w:r>
      <w:r>
        <w:rPr>
          <w:rFonts w:eastAsia="Times New Roman" w:cs="Times New Roman"/>
          <w:color w:val="000000"/>
          <w:szCs w:val="28"/>
          <w:lang w:eastAsia="ru-RU"/>
        </w:rPr>
        <w:t>зи-рованная компания автотехники-</w:t>
      </w:r>
      <w:r w:rsidRPr="009C1EC9">
        <w:rPr>
          <w:rFonts w:eastAsia="Times New Roman" w:cs="Times New Roman"/>
          <w:color w:val="000000"/>
          <w:szCs w:val="28"/>
          <w:lang w:eastAsia="ru-RU"/>
        </w:rPr>
        <w:t>база» (по согласованию);</w:t>
      </w:r>
    </w:p>
    <w:p w:rsidR="006C4069" w:rsidRPr="00E57593" w:rsidRDefault="006C4069" w:rsidP="006C4069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C4069" w:rsidRPr="009C1EC9" w:rsidRDefault="006C4069" w:rsidP="006C4069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9C1EC9">
        <w:rPr>
          <w:rFonts w:eastAsia="Times New Roman" w:cs="Times New Roman"/>
          <w:color w:val="000000"/>
          <w:szCs w:val="28"/>
          <w:lang w:eastAsia="ru-RU"/>
        </w:rPr>
        <w:t xml:space="preserve">генеральный директор акционерного общества «Автодорстрой»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9C1EC9">
        <w:rPr>
          <w:rFonts w:eastAsia="Times New Roman" w:cs="Times New Roman"/>
          <w:color w:val="000000"/>
          <w:szCs w:val="28"/>
          <w:lang w:eastAsia="ru-RU"/>
        </w:rPr>
        <w:t>(по согласованию).</w:t>
      </w:r>
    </w:p>
    <w:p w:rsidR="006C4069" w:rsidRDefault="006C4069" w:rsidP="006C4069">
      <w:pPr>
        <w:jc w:val="both"/>
        <w:sectPr w:rsidR="006C4069" w:rsidSect="00E57593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C4069" w:rsidRPr="004E0AB4" w:rsidRDefault="006C4069" w:rsidP="00C57CB3">
      <w:pPr>
        <w:tabs>
          <w:tab w:val="left" w:pos="6946"/>
        </w:tabs>
        <w:ind w:left="5670" w:firstLine="426"/>
        <w:rPr>
          <w:rFonts w:eastAsia="Times New Roman" w:cs="Times New Roman"/>
          <w:szCs w:val="20"/>
          <w:lang w:eastAsia="ru-RU"/>
        </w:rPr>
      </w:pPr>
      <w:r w:rsidRPr="004E0AB4">
        <w:rPr>
          <w:rFonts w:eastAsia="Times New Roman" w:cs="Times New Roman"/>
          <w:szCs w:val="20"/>
          <w:lang w:eastAsia="ru-RU"/>
        </w:rPr>
        <w:t xml:space="preserve">Приложение </w:t>
      </w:r>
      <w:r>
        <w:rPr>
          <w:rFonts w:eastAsia="Times New Roman" w:cs="Times New Roman"/>
          <w:szCs w:val="20"/>
          <w:lang w:eastAsia="ru-RU"/>
        </w:rPr>
        <w:t xml:space="preserve">7 </w:t>
      </w:r>
    </w:p>
    <w:p w:rsidR="006C4069" w:rsidRPr="004E0AB4" w:rsidRDefault="006C4069" w:rsidP="00C57CB3">
      <w:pPr>
        <w:tabs>
          <w:tab w:val="left" w:pos="6946"/>
        </w:tabs>
        <w:ind w:left="5670" w:firstLine="426"/>
        <w:rPr>
          <w:rFonts w:eastAsia="Times New Roman" w:cs="Times New Roman"/>
          <w:szCs w:val="20"/>
          <w:lang w:eastAsia="ru-RU"/>
        </w:rPr>
      </w:pPr>
      <w:r w:rsidRPr="004E0AB4">
        <w:rPr>
          <w:rFonts w:eastAsia="Times New Roman" w:cs="Times New Roman"/>
          <w:szCs w:val="20"/>
          <w:lang w:eastAsia="ru-RU"/>
        </w:rPr>
        <w:t xml:space="preserve">к распоряжению </w:t>
      </w:r>
    </w:p>
    <w:p w:rsidR="006C4069" w:rsidRPr="004E0AB4" w:rsidRDefault="006C4069" w:rsidP="00C57CB3">
      <w:pPr>
        <w:ind w:left="5670" w:firstLine="426"/>
        <w:rPr>
          <w:rFonts w:eastAsia="Times New Roman" w:cs="Times New Roman"/>
          <w:szCs w:val="20"/>
          <w:lang w:eastAsia="ru-RU"/>
        </w:rPr>
      </w:pPr>
      <w:r w:rsidRPr="004E0AB4">
        <w:rPr>
          <w:rFonts w:eastAsia="Times New Roman" w:cs="Times New Roman"/>
          <w:szCs w:val="20"/>
          <w:lang w:eastAsia="ru-RU"/>
        </w:rPr>
        <w:t xml:space="preserve">Администрации города </w:t>
      </w:r>
    </w:p>
    <w:p w:rsidR="006C4069" w:rsidRPr="004E0AB4" w:rsidRDefault="006C4069" w:rsidP="00C57CB3">
      <w:pPr>
        <w:tabs>
          <w:tab w:val="left" w:pos="6946"/>
        </w:tabs>
        <w:ind w:left="5670" w:firstLine="426"/>
        <w:rPr>
          <w:rFonts w:eastAsia="Times New Roman" w:cs="Times New Roman"/>
          <w:szCs w:val="20"/>
          <w:lang w:eastAsia="ru-RU"/>
        </w:rPr>
      </w:pPr>
      <w:r w:rsidRPr="004E0AB4">
        <w:rPr>
          <w:rFonts w:eastAsia="Times New Roman" w:cs="Times New Roman"/>
          <w:szCs w:val="20"/>
          <w:lang w:eastAsia="ru-RU"/>
        </w:rPr>
        <w:t>от ___</w:t>
      </w:r>
      <w:r>
        <w:rPr>
          <w:rFonts w:eastAsia="Times New Roman" w:cs="Times New Roman"/>
          <w:szCs w:val="20"/>
          <w:lang w:eastAsia="ru-RU"/>
        </w:rPr>
        <w:t>__</w:t>
      </w:r>
      <w:r w:rsidRPr="004E0AB4">
        <w:rPr>
          <w:rFonts w:eastAsia="Times New Roman" w:cs="Times New Roman"/>
          <w:szCs w:val="20"/>
          <w:lang w:eastAsia="ru-RU"/>
        </w:rPr>
        <w:t>___</w:t>
      </w:r>
      <w:r>
        <w:rPr>
          <w:rFonts w:eastAsia="Times New Roman" w:cs="Times New Roman"/>
          <w:szCs w:val="20"/>
          <w:lang w:eastAsia="ru-RU"/>
        </w:rPr>
        <w:t>_</w:t>
      </w:r>
      <w:r w:rsidRPr="004E0AB4">
        <w:rPr>
          <w:rFonts w:eastAsia="Times New Roman" w:cs="Times New Roman"/>
          <w:szCs w:val="20"/>
          <w:lang w:eastAsia="ru-RU"/>
        </w:rPr>
        <w:t>___ № _</w:t>
      </w:r>
      <w:r>
        <w:rPr>
          <w:rFonts w:eastAsia="Times New Roman" w:cs="Times New Roman"/>
          <w:szCs w:val="20"/>
          <w:lang w:eastAsia="ru-RU"/>
        </w:rPr>
        <w:t>______</w:t>
      </w:r>
    </w:p>
    <w:p w:rsidR="006C4069" w:rsidRDefault="006C4069" w:rsidP="006C4069">
      <w:pPr>
        <w:rPr>
          <w:rFonts w:eastAsia="Times New Roman" w:cs="Times New Roman"/>
          <w:szCs w:val="20"/>
          <w:lang w:eastAsia="ru-RU"/>
        </w:rPr>
      </w:pPr>
    </w:p>
    <w:p w:rsidR="006C4069" w:rsidRPr="004E0AB4" w:rsidRDefault="006C4069" w:rsidP="006C4069">
      <w:pPr>
        <w:rPr>
          <w:rFonts w:eastAsia="Times New Roman" w:cs="Times New Roman"/>
          <w:szCs w:val="20"/>
          <w:lang w:eastAsia="ru-RU"/>
        </w:rPr>
      </w:pPr>
    </w:p>
    <w:p w:rsidR="006C4069" w:rsidRPr="004E0AB4" w:rsidRDefault="006C4069" w:rsidP="006C4069">
      <w:pPr>
        <w:jc w:val="center"/>
        <w:rPr>
          <w:rFonts w:eastAsia="Times New Roman" w:cs="Times New Roman"/>
          <w:szCs w:val="20"/>
          <w:lang w:eastAsia="ru-RU"/>
        </w:rPr>
      </w:pPr>
      <w:r w:rsidRPr="004E0AB4">
        <w:rPr>
          <w:rFonts w:eastAsia="Times New Roman" w:cs="Times New Roman"/>
          <w:szCs w:val="20"/>
          <w:lang w:eastAsia="ru-RU"/>
        </w:rPr>
        <w:t>Состав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6C4069" w:rsidRPr="004E0AB4" w:rsidRDefault="006C4069" w:rsidP="006C4069">
      <w:pPr>
        <w:jc w:val="center"/>
        <w:rPr>
          <w:rFonts w:eastAsia="Times New Roman" w:cs="Times New Roman"/>
          <w:szCs w:val="28"/>
          <w:lang w:eastAsia="ru-RU"/>
        </w:rPr>
      </w:pPr>
      <w:r w:rsidRPr="004E0AB4">
        <w:rPr>
          <w:rFonts w:eastAsia="Times New Roman" w:cs="Times New Roman"/>
          <w:szCs w:val="28"/>
          <w:lang w:eastAsia="ru-RU"/>
        </w:rPr>
        <w:t>комиссии по проверке готовности к отопительному периоду 202</w:t>
      </w:r>
      <w:r>
        <w:rPr>
          <w:rFonts w:eastAsia="Times New Roman" w:cs="Times New Roman"/>
          <w:szCs w:val="28"/>
          <w:lang w:eastAsia="ru-RU"/>
        </w:rPr>
        <w:t>3</w:t>
      </w:r>
      <w:r w:rsidRPr="004E0AB4">
        <w:rPr>
          <w:rFonts w:eastAsia="Times New Roman" w:cs="Times New Roman"/>
          <w:szCs w:val="28"/>
          <w:lang w:eastAsia="ru-RU"/>
        </w:rPr>
        <w:t xml:space="preserve"> – 202</w:t>
      </w:r>
      <w:r>
        <w:rPr>
          <w:rFonts w:eastAsia="Times New Roman" w:cs="Times New Roman"/>
          <w:szCs w:val="28"/>
          <w:lang w:eastAsia="ru-RU"/>
        </w:rPr>
        <w:t>4</w:t>
      </w:r>
      <w:r w:rsidRPr="004E0AB4">
        <w:rPr>
          <w:rFonts w:eastAsia="Times New Roman" w:cs="Times New Roman"/>
          <w:szCs w:val="28"/>
          <w:lang w:eastAsia="ru-RU"/>
        </w:rPr>
        <w:t xml:space="preserve"> </w:t>
      </w:r>
      <w:r w:rsidRPr="004E0AB4">
        <w:rPr>
          <w:rFonts w:eastAsia="Times New Roman" w:cs="Times New Roman"/>
          <w:szCs w:val="20"/>
          <w:lang w:eastAsia="ru-RU"/>
        </w:rPr>
        <w:t>годов</w:t>
      </w:r>
      <w:r w:rsidRPr="004E0AB4">
        <w:rPr>
          <w:rFonts w:eastAsia="Times New Roman" w:cs="Times New Roman"/>
          <w:szCs w:val="28"/>
          <w:lang w:eastAsia="ru-RU"/>
        </w:rPr>
        <w:t xml:space="preserve"> объектов образования и социальной сферы</w:t>
      </w:r>
    </w:p>
    <w:p w:rsidR="006C4069" w:rsidRPr="004E0AB4" w:rsidRDefault="006C4069" w:rsidP="006C4069">
      <w:pPr>
        <w:ind w:left="-108" w:firstLine="709"/>
        <w:jc w:val="both"/>
        <w:rPr>
          <w:rFonts w:eastAsia="Times New Roman" w:cs="Times New Roman"/>
          <w:szCs w:val="20"/>
          <w:lang w:eastAsia="ru-RU"/>
        </w:rPr>
      </w:pPr>
    </w:p>
    <w:p w:rsidR="006C4069" w:rsidRPr="004E0AB4" w:rsidRDefault="006C4069" w:rsidP="006C4069">
      <w:pPr>
        <w:ind w:left="-108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З</w:t>
      </w:r>
      <w:r w:rsidRPr="004E0AB4">
        <w:rPr>
          <w:rFonts w:eastAsia="Times New Roman" w:cs="Times New Roman"/>
          <w:szCs w:val="20"/>
          <w:lang w:eastAsia="ru-RU"/>
        </w:rPr>
        <w:t>аместитель Главы города, курирующий социальную сферу, заместитель Главы города, курирующий сферу обеспечения деятельности Главы города, Администрации города (на период отсутствия председателя комиссии), председатель комиссии.</w:t>
      </w:r>
    </w:p>
    <w:p w:rsidR="006C4069" w:rsidRDefault="006C4069" w:rsidP="006C4069">
      <w:pPr>
        <w:ind w:left="-108" w:firstLine="709"/>
        <w:jc w:val="both"/>
        <w:rPr>
          <w:rFonts w:eastAsia="Times New Roman" w:cs="Times New Roman"/>
          <w:szCs w:val="20"/>
          <w:lang w:eastAsia="ru-RU"/>
        </w:rPr>
      </w:pPr>
    </w:p>
    <w:p w:rsidR="006C4069" w:rsidRPr="00E57593" w:rsidRDefault="006C4069" w:rsidP="006C4069">
      <w:pPr>
        <w:ind w:left="-108" w:firstLine="709"/>
        <w:jc w:val="both"/>
        <w:rPr>
          <w:rFonts w:eastAsia="Times New Roman" w:cs="Times New Roman"/>
          <w:szCs w:val="20"/>
          <w:lang w:eastAsia="ru-RU"/>
        </w:rPr>
      </w:pPr>
    </w:p>
    <w:p w:rsidR="006C4069" w:rsidRPr="00E57593" w:rsidRDefault="006C4069" w:rsidP="00F247F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57593">
        <w:rPr>
          <w:rFonts w:eastAsia="Times New Roman" w:cs="Times New Roman"/>
          <w:szCs w:val="28"/>
          <w:lang w:eastAsia="ru-RU"/>
        </w:rPr>
        <w:t>Члены комиссии:</w:t>
      </w:r>
    </w:p>
    <w:p w:rsidR="006C4069" w:rsidRPr="00E57593" w:rsidRDefault="006C4069" w:rsidP="006C4069">
      <w:pPr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6C4069" w:rsidRPr="00E57593" w:rsidRDefault="006C4069" w:rsidP="006C4069">
      <w:pPr>
        <w:ind w:left="-108" w:firstLine="709"/>
        <w:jc w:val="both"/>
        <w:rPr>
          <w:rFonts w:eastAsia="Times New Roman" w:cs="Times New Roman"/>
          <w:szCs w:val="20"/>
          <w:lang w:eastAsia="ru-RU"/>
        </w:rPr>
      </w:pPr>
      <w:r w:rsidRPr="00E57593">
        <w:rPr>
          <w:rFonts w:eastAsia="Times New Roman" w:cs="Times New Roman"/>
          <w:szCs w:val="20"/>
          <w:lang w:eastAsia="ru-RU"/>
        </w:rPr>
        <w:t>- директор департамента образования Администрации города;</w:t>
      </w:r>
    </w:p>
    <w:p w:rsidR="006C4069" w:rsidRPr="006C4069" w:rsidRDefault="006C4069" w:rsidP="006C4069">
      <w:pPr>
        <w:ind w:left="-108" w:firstLine="709"/>
        <w:jc w:val="both"/>
        <w:rPr>
          <w:rFonts w:eastAsia="Times New Roman" w:cs="Times New Roman"/>
          <w:color w:val="000000"/>
          <w:sz w:val="10"/>
          <w:szCs w:val="10"/>
          <w:lang w:eastAsia="ru-RU"/>
        </w:rPr>
      </w:pPr>
    </w:p>
    <w:p w:rsidR="006C4069" w:rsidRPr="00E57593" w:rsidRDefault="006C4069" w:rsidP="006C4069">
      <w:pPr>
        <w:ind w:left="-108" w:firstLine="709"/>
        <w:jc w:val="both"/>
        <w:rPr>
          <w:rFonts w:eastAsia="Calibri" w:cs="Times New Roman"/>
          <w:szCs w:val="28"/>
        </w:rPr>
      </w:pPr>
      <w:r w:rsidRPr="00E57593">
        <w:rPr>
          <w:rFonts w:eastAsia="Calibri" w:cs="Times New Roman"/>
          <w:szCs w:val="28"/>
        </w:rPr>
        <w:t xml:space="preserve">- заместитель директора по реализации Сургутского городского муниципального унитарного предприятия «Городские тепловые сети» (начальник отдела коммерческого учета Сургутского городского муниципального унитарного предприятия «Городские тепловые сети» на период отсутствия) </w:t>
      </w:r>
      <w:r>
        <w:rPr>
          <w:rFonts w:eastAsia="Calibri" w:cs="Times New Roman"/>
          <w:szCs w:val="28"/>
        </w:rPr>
        <w:br/>
      </w:r>
      <w:r w:rsidRPr="00E57593">
        <w:rPr>
          <w:rFonts w:eastAsia="Calibri" w:cs="Times New Roman"/>
          <w:szCs w:val="28"/>
        </w:rPr>
        <w:t>(по согласованию);</w:t>
      </w:r>
    </w:p>
    <w:p w:rsidR="006C4069" w:rsidRPr="006C4069" w:rsidRDefault="006C4069" w:rsidP="006C4069">
      <w:pPr>
        <w:ind w:left="-108"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C4069" w:rsidRPr="00E57593" w:rsidRDefault="006C4069" w:rsidP="006C4069">
      <w:pPr>
        <w:ind w:left="-108" w:firstLine="709"/>
        <w:jc w:val="both"/>
        <w:rPr>
          <w:rFonts w:eastAsia="Times New Roman" w:cs="Times New Roman"/>
          <w:szCs w:val="28"/>
          <w:lang w:eastAsia="ru-RU"/>
        </w:rPr>
      </w:pPr>
      <w:r w:rsidRPr="00E57593">
        <w:rPr>
          <w:rFonts w:eastAsia="Times New Roman" w:cs="Times New Roman"/>
          <w:szCs w:val="28"/>
          <w:lang w:eastAsia="ru-RU"/>
        </w:rPr>
        <w:t>- специалисты тепловой инспекции Сургутского городского муниципального унитарного предприяти</w:t>
      </w:r>
      <w:r>
        <w:rPr>
          <w:rFonts w:eastAsia="Times New Roman" w:cs="Times New Roman"/>
          <w:szCs w:val="28"/>
          <w:lang w:eastAsia="ru-RU"/>
        </w:rPr>
        <w:t xml:space="preserve">я «Городские тепловые сети» </w:t>
      </w:r>
      <w:r>
        <w:rPr>
          <w:rFonts w:eastAsia="Times New Roman" w:cs="Times New Roman"/>
          <w:szCs w:val="28"/>
          <w:lang w:eastAsia="ru-RU"/>
        </w:rPr>
        <w:br/>
        <w:t xml:space="preserve">(по </w:t>
      </w:r>
      <w:r w:rsidRPr="00E57593">
        <w:rPr>
          <w:rFonts w:eastAsia="Times New Roman" w:cs="Times New Roman"/>
          <w:szCs w:val="28"/>
          <w:lang w:eastAsia="ru-RU"/>
        </w:rPr>
        <w:t>согласованию);</w:t>
      </w:r>
    </w:p>
    <w:p w:rsidR="006C4069" w:rsidRPr="006C4069" w:rsidRDefault="006C4069" w:rsidP="006C4069">
      <w:pPr>
        <w:ind w:left="-108" w:firstLine="709"/>
        <w:jc w:val="both"/>
        <w:rPr>
          <w:rFonts w:eastAsia="Times New Roman" w:cs="Times New Roman"/>
          <w:color w:val="000000"/>
          <w:sz w:val="10"/>
          <w:szCs w:val="10"/>
          <w:lang w:eastAsia="ru-RU"/>
        </w:rPr>
      </w:pPr>
    </w:p>
    <w:p w:rsidR="006C4069" w:rsidRPr="00E57593" w:rsidRDefault="006C4069" w:rsidP="006C4069">
      <w:pPr>
        <w:ind w:left="-108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7593">
        <w:rPr>
          <w:rFonts w:eastAsia="Times New Roman" w:cs="Times New Roman"/>
          <w:color w:val="000000"/>
          <w:szCs w:val="28"/>
          <w:lang w:eastAsia="ru-RU"/>
        </w:rPr>
        <w:t xml:space="preserve">- директор муниципального казенного учреждения «Дирекция эксплуатации административных зданий и сооружений» </w:t>
      </w:r>
      <w:r w:rsidRPr="00E57593">
        <w:rPr>
          <w:rFonts w:eastAsia="Times New Roman" w:cs="Times New Roman"/>
          <w:szCs w:val="28"/>
          <w:lang w:eastAsia="ru-RU"/>
        </w:rPr>
        <w:t>(по согласованию);</w:t>
      </w:r>
    </w:p>
    <w:p w:rsidR="006C4069" w:rsidRPr="006C4069" w:rsidRDefault="006C4069" w:rsidP="006C4069">
      <w:pPr>
        <w:ind w:left="-108" w:firstLine="709"/>
        <w:jc w:val="both"/>
        <w:rPr>
          <w:rFonts w:eastAsia="Times New Roman" w:cs="Times New Roman"/>
          <w:snapToGrid w:val="0"/>
          <w:color w:val="000000"/>
          <w:sz w:val="10"/>
          <w:szCs w:val="10"/>
          <w:lang w:eastAsia="ru-RU"/>
        </w:rPr>
      </w:pPr>
    </w:p>
    <w:p w:rsidR="006C4069" w:rsidRDefault="006C4069" w:rsidP="006C4069">
      <w:pPr>
        <w:ind w:left="-108" w:firstLine="709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  <w:sectPr w:rsidR="006C4069" w:rsidSect="004E0AB4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  <w:r w:rsidRPr="00E57593">
        <w:rPr>
          <w:rFonts w:eastAsia="Times New Roman" w:cs="Times New Roman"/>
          <w:snapToGrid w:val="0"/>
          <w:color w:val="000000"/>
          <w:szCs w:val="28"/>
          <w:lang w:eastAsia="ru-RU"/>
        </w:rPr>
        <w:t>- генеральный директор общества с ограниченной ответственностью «Сургутские</w:t>
      </w:r>
      <w:r w:rsidRPr="004E0AB4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 городские электр</w:t>
      </w:r>
      <w:r>
        <w:rPr>
          <w:rFonts w:eastAsia="Times New Roman" w:cs="Times New Roman"/>
          <w:snapToGrid w:val="0"/>
          <w:color w:val="000000"/>
          <w:szCs w:val="28"/>
          <w:lang w:eastAsia="ru-RU"/>
        </w:rPr>
        <w:t>ические сети» (по согласованию).</w:t>
      </w:r>
    </w:p>
    <w:p w:rsidR="006C4069" w:rsidRPr="009C1EC9" w:rsidRDefault="006C4069" w:rsidP="006C4069">
      <w:pPr>
        <w:keepNext/>
        <w:tabs>
          <w:tab w:val="left" w:pos="6521"/>
        </w:tabs>
        <w:ind w:left="5812" w:firstLine="284"/>
        <w:outlineLvl w:val="2"/>
        <w:rPr>
          <w:rFonts w:eastAsia="Times New Roman" w:cs="Times New Roman"/>
          <w:szCs w:val="20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 xml:space="preserve">Приложение </w:t>
      </w:r>
      <w:r>
        <w:rPr>
          <w:rFonts w:eastAsia="Times New Roman" w:cs="Times New Roman"/>
          <w:szCs w:val="20"/>
          <w:lang w:eastAsia="ru-RU"/>
        </w:rPr>
        <w:t>8</w:t>
      </w:r>
      <w:r w:rsidRPr="009C1EC9">
        <w:rPr>
          <w:rFonts w:eastAsia="Times New Roman" w:cs="Times New Roman"/>
          <w:szCs w:val="20"/>
          <w:lang w:eastAsia="ru-RU"/>
        </w:rPr>
        <w:t xml:space="preserve"> </w:t>
      </w:r>
    </w:p>
    <w:p w:rsidR="006C4069" w:rsidRPr="009C1EC9" w:rsidRDefault="006C4069" w:rsidP="006C4069">
      <w:pPr>
        <w:tabs>
          <w:tab w:val="left" w:pos="6946"/>
        </w:tabs>
        <w:ind w:left="5812" w:firstLine="284"/>
        <w:rPr>
          <w:rFonts w:eastAsia="Times New Roman" w:cs="Times New Roman"/>
          <w:szCs w:val="20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 xml:space="preserve">к распоряжению </w:t>
      </w:r>
    </w:p>
    <w:p w:rsidR="006C4069" w:rsidRPr="009C1EC9" w:rsidRDefault="006C4069" w:rsidP="006C4069">
      <w:pPr>
        <w:ind w:left="5812" w:firstLine="284"/>
        <w:rPr>
          <w:rFonts w:eastAsia="Times New Roman" w:cs="Times New Roman"/>
          <w:szCs w:val="20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 xml:space="preserve">Администрации города </w:t>
      </w:r>
    </w:p>
    <w:p w:rsidR="006C4069" w:rsidRPr="009C1EC9" w:rsidRDefault="006C4069" w:rsidP="006C4069">
      <w:pPr>
        <w:tabs>
          <w:tab w:val="left" w:pos="6946"/>
        </w:tabs>
        <w:ind w:left="5812" w:firstLine="284"/>
        <w:rPr>
          <w:rFonts w:eastAsia="Times New Roman" w:cs="Times New Roman"/>
          <w:szCs w:val="20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>от ______</w:t>
      </w:r>
      <w:r>
        <w:rPr>
          <w:rFonts w:eastAsia="Times New Roman" w:cs="Times New Roman"/>
          <w:szCs w:val="20"/>
          <w:lang w:eastAsia="ru-RU"/>
        </w:rPr>
        <w:t>__</w:t>
      </w:r>
      <w:r w:rsidRPr="009C1EC9">
        <w:rPr>
          <w:rFonts w:eastAsia="Times New Roman" w:cs="Times New Roman"/>
          <w:szCs w:val="20"/>
          <w:lang w:eastAsia="ru-RU"/>
        </w:rPr>
        <w:t>_</w:t>
      </w:r>
      <w:r>
        <w:rPr>
          <w:rFonts w:eastAsia="Times New Roman" w:cs="Times New Roman"/>
          <w:szCs w:val="20"/>
          <w:lang w:eastAsia="ru-RU"/>
        </w:rPr>
        <w:t>_</w:t>
      </w:r>
      <w:r w:rsidRPr="009C1EC9">
        <w:rPr>
          <w:rFonts w:eastAsia="Times New Roman" w:cs="Times New Roman"/>
          <w:szCs w:val="20"/>
          <w:lang w:eastAsia="ru-RU"/>
        </w:rPr>
        <w:t>__ № __</w:t>
      </w:r>
      <w:r>
        <w:rPr>
          <w:rFonts w:eastAsia="Times New Roman" w:cs="Times New Roman"/>
          <w:szCs w:val="20"/>
          <w:lang w:eastAsia="ru-RU"/>
        </w:rPr>
        <w:t>__</w:t>
      </w:r>
      <w:r w:rsidRPr="009C1EC9">
        <w:rPr>
          <w:rFonts w:eastAsia="Times New Roman" w:cs="Times New Roman"/>
          <w:szCs w:val="20"/>
          <w:lang w:eastAsia="ru-RU"/>
        </w:rPr>
        <w:t>___</w:t>
      </w:r>
    </w:p>
    <w:p w:rsidR="006C4069" w:rsidRDefault="006C4069" w:rsidP="006C4069">
      <w:pPr>
        <w:jc w:val="center"/>
        <w:rPr>
          <w:rFonts w:eastAsia="Times New Roman" w:cs="Times New Roman"/>
          <w:szCs w:val="20"/>
          <w:lang w:eastAsia="ru-RU"/>
        </w:rPr>
      </w:pPr>
    </w:p>
    <w:p w:rsidR="006C4069" w:rsidRPr="009C1EC9" w:rsidRDefault="006C4069" w:rsidP="006C4069">
      <w:pPr>
        <w:jc w:val="center"/>
        <w:rPr>
          <w:rFonts w:eastAsia="Times New Roman" w:cs="Times New Roman"/>
          <w:szCs w:val="20"/>
          <w:lang w:eastAsia="ru-RU"/>
        </w:rPr>
      </w:pPr>
    </w:p>
    <w:p w:rsidR="006C4069" w:rsidRDefault="006C4069" w:rsidP="006C4069">
      <w:pPr>
        <w:jc w:val="center"/>
        <w:rPr>
          <w:rFonts w:eastAsia="Times New Roman" w:cs="Times New Roman"/>
          <w:szCs w:val="28"/>
          <w:lang w:eastAsia="ru-RU"/>
        </w:rPr>
      </w:pPr>
      <w:r w:rsidRPr="009C1EC9">
        <w:rPr>
          <w:rFonts w:eastAsia="Times New Roman" w:cs="Times New Roman"/>
          <w:szCs w:val="20"/>
          <w:lang w:eastAsia="ru-RU"/>
        </w:rPr>
        <w:t>Состав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9C1EC9">
        <w:rPr>
          <w:rFonts w:eastAsia="Times New Roman" w:cs="Times New Roman"/>
          <w:szCs w:val="28"/>
          <w:lang w:eastAsia="ru-RU"/>
        </w:rPr>
        <w:t xml:space="preserve">комиссии </w:t>
      </w:r>
    </w:p>
    <w:p w:rsidR="006C4069" w:rsidRPr="009C1EC9" w:rsidRDefault="006C4069" w:rsidP="006C4069">
      <w:pPr>
        <w:jc w:val="center"/>
        <w:rPr>
          <w:rFonts w:eastAsia="Times New Roman" w:cs="Times New Roman"/>
          <w:szCs w:val="28"/>
          <w:lang w:eastAsia="ru-RU"/>
        </w:rPr>
      </w:pPr>
      <w:r w:rsidRPr="009C1EC9">
        <w:rPr>
          <w:rFonts w:eastAsia="Times New Roman" w:cs="Times New Roman"/>
          <w:szCs w:val="28"/>
          <w:lang w:eastAsia="ru-RU"/>
        </w:rPr>
        <w:t xml:space="preserve">по проверке готовности к отопительному </w:t>
      </w:r>
      <w:r w:rsidRPr="009C1EC9">
        <w:rPr>
          <w:rFonts w:eastAsia="Times New Roman" w:cs="Times New Roman"/>
          <w:szCs w:val="28"/>
          <w:lang w:eastAsia="ru-RU"/>
        </w:rPr>
        <w:br/>
        <w:t>периоду 202</w:t>
      </w:r>
      <w:r>
        <w:rPr>
          <w:rFonts w:eastAsia="Times New Roman" w:cs="Times New Roman"/>
          <w:szCs w:val="28"/>
          <w:lang w:eastAsia="ru-RU"/>
        </w:rPr>
        <w:t>3</w:t>
      </w:r>
      <w:r w:rsidRPr="009C1EC9">
        <w:rPr>
          <w:rFonts w:eastAsia="Times New Roman" w:cs="Times New Roman"/>
          <w:szCs w:val="28"/>
          <w:lang w:eastAsia="ru-RU"/>
        </w:rPr>
        <w:t xml:space="preserve"> – 202</w:t>
      </w:r>
      <w:r>
        <w:rPr>
          <w:rFonts w:eastAsia="Times New Roman" w:cs="Times New Roman"/>
          <w:szCs w:val="28"/>
          <w:lang w:eastAsia="ru-RU"/>
        </w:rPr>
        <w:t>4</w:t>
      </w:r>
      <w:r w:rsidRPr="009C1EC9">
        <w:rPr>
          <w:rFonts w:eastAsia="Times New Roman" w:cs="Times New Roman"/>
          <w:szCs w:val="20"/>
          <w:lang w:eastAsia="ru-RU"/>
        </w:rPr>
        <w:t xml:space="preserve"> годов</w:t>
      </w:r>
      <w:r w:rsidRPr="009C1EC9">
        <w:rPr>
          <w:rFonts w:eastAsia="Times New Roman" w:cs="Times New Roman"/>
          <w:szCs w:val="28"/>
          <w:lang w:eastAsia="ru-RU"/>
        </w:rPr>
        <w:t xml:space="preserve"> объектов здравоохранения</w:t>
      </w:r>
    </w:p>
    <w:p w:rsidR="006C4069" w:rsidRPr="00E57593" w:rsidRDefault="006C4069" w:rsidP="006C4069">
      <w:pPr>
        <w:ind w:left="-108" w:right="-105"/>
        <w:jc w:val="both"/>
        <w:rPr>
          <w:rFonts w:eastAsia="Times New Roman" w:cs="Times New Roman"/>
          <w:szCs w:val="20"/>
          <w:lang w:eastAsia="ru-RU"/>
        </w:rPr>
      </w:pPr>
    </w:p>
    <w:p w:rsidR="006C4069" w:rsidRPr="009C1EC9" w:rsidRDefault="006C4069" w:rsidP="006C4069">
      <w:pPr>
        <w:ind w:left="-108" w:right="-105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З</w:t>
      </w:r>
      <w:r w:rsidRPr="009C1EC9">
        <w:rPr>
          <w:rFonts w:eastAsia="Times New Roman" w:cs="Times New Roman"/>
          <w:szCs w:val="20"/>
          <w:lang w:eastAsia="ru-RU"/>
        </w:rPr>
        <w:t>аместитель Главы города, курирующий социальную сферу, заместитель Главы города, курирующий сферу обеспечения деятельности Главы города, Администрации города (на период отсутствия председателя комиссии), председатель комиссии.</w:t>
      </w:r>
    </w:p>
    <w:p w:rsidR="006C4069" w:rsidRDefault="006C4069" w:rsidP="006C4069">
      <w:pPr>
        <w:ind w:left="-108" w:firstLine="709"/>
        <w:jc w:val="both"/>
        <w:rPr>
          <w:rFonts w:eastAsia="Times New Roman" w:cs="Times New Roman"/>
          <w:szCs w:val="28"/>
          <w:lang w:eastAsia="ru-RU"/>
        </w:rPr>
      </w:pPr>
    </w:p>
    <w:p w:rsidR="006C4069" w:rsidRPr="009C1EC9" w:rsidRDefault="006C4069" w:rsidP="006C4069">
      <w:pPr>
        <w:ind w:left="-108" w:firstLine="709"/>
        <w:jc w:val="both"/>
        <w:rPr>
          <w:rFonts w:eastAsia="Times New Roman" w:cs="Times New Roman"/>
          <w:szCs w:val="28"/>
          <w:lang w:eastAsia="ru-RU"/>
        </w:rPr>
      </w:pPr>
    </w:p>
    <w:p w:rsidR="006C4069" w:rsidRPr="009C1EC9" w:rsidRDefault="006C4069" w:rsidP="006C4069">
      <w:pPr>
        <w:ind w:left="-108" w:firstLine="709"/>
        <w:jc w:val="both"/>
        <w:rPr>
          <w:rFonts w:eastAsia="Times New Roman" w:cs="Times New Roman"/>
          <w:szCs w:val="28"/>
          <w:lang w:eastAsia="ru-RU"/>
        </w:rPr>
      </w:pPr>
      <w:r w:rsidRPr="009C1EC9">
        <w:rPr>
          <w:rFonts w:eastAsia="Times New Roman" w:cs="Times New Roman"/>
          <w:szCs w:val="28"/>
          <w:lang w:eastAsia="ru-RU"/>
        </w:rPr>
        <w:t>Члены комиссии:</w:t>
      </w:r>
    </w:p>
    <w:p w:rsidR="006C4069" w:rsidRPr="009C1EC9" w:rsidRDefault="006C4069" w:rsidP="006C4069">
      <w:pPr>
        <w:ind w:left="-108" w:firstLine="709"/>
        <w:jc w:val="both"/>
        <w:rPr>
          <w:rFonts w:eastAsia="Times New Roman" w:cs="Times New Roman"/>
          <w:szCs w:val="28"/>
          <w:lang w:eastAsia="ru-RU"/>
        </w:rPr>
      </w:pPr>
    </w:p>
    <w:p w:rsidR="006C4069" w:rsidRPr="009C1EC9" w:rsidRDefault="006C4069" w:rsidP="006C4069">
      <w:pPr>
        <w:ind w:left="-108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9C1EC9">
        <w:rPr>
          <w:rFonts w:eastAsia="Calibri" w:cs="Times New Roman"/>
          <w:szCs w:val="28"/>
        </w:rPr>
        <w:t xml:space="preserve">заместитель директора по реализации Сургутского городского муниципального унитарного предприятия «Городские тепловые сети» (начальник отдела коммерческого учета Сургутского городского муниципального унитарного предприятия «Городские тепловые сети» на период отсутствия) </w:t>
      </w:r>
      <w:r>
        <w:rPr>
          <w:rFonts w:eastAsia="Calibri" w:cs="Times New Roman"/>
          <w:szCs w:val="28"/>
        </w:rPr>
        <w:br/>
      </w:r>
      <w:r w:rsidRPr="009C1EC9">
        <w:rPr>
          <w:rFonts w:eastAsia="Calibri" w:cs="Times New Roman"/>
          <w:szCs w:val="28"/>
        </w:rPr>
        <w:t>(по</w:t>
      </w:r>
      <w:r>
        <w:rPr>
          <w:rFonts w:eastAsia="Calibri" w:cs="Times New Roman"/>
          <w:szCs w:val="28"/>
        </w:rPr>
        <w:t xml:space="preserve"> </w:t>
      </w:r>
      <w:r w:rsidRPr="009C1EC9">
        <w:rPr>
          <w:rFonts w:eastAsia="Calibri" w:cs="Times New Roman"/>
          <w:szCs w:val="28"/>
        </w:rPr>
        <w:t>согласованию);</w:t>
      </w:r>
    </w:p>
    <w:p w:rsidR="006C4069" w:rsidRPr="006C4069" w:rsidRDefault="006C4069" w:rsidP="006C4069">
      <w:pPr>
        <w:ind w:left="-108"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C4069" w:rsidRPr="009C1EC9" w:rsidRDefault="006C4069" w:rsidP="006C4069">
      <w:pPr>
        <w:ind w:left="-108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C1EC9">
        <w:rPr>
          <w:rFonts w:eastAsia="Times New Roman" w:cs="Times New Roman"/>
          <w:szCs w:val="28"/>
          <w:lang w:eastAsia="ru-RU"/>
        </w:rPr>
        <w:t xml:space="preserve">специалисты тепловой инспекции Сургутского городского муниципального унитарного предприятия «Городские тепловые сети» </w:t>
      </w:r>
      <w:r>
        <w:rPr>
          <w:rFonts w:eastAsia="Times New Roman" w:cs="Times New Roman"/>
          <w:szCs w:val="28"/>
          <w:lang w:eastAsia="ru-RU"/>
        </w:rPr>
        <w:br/>
      </w:r>
      <w:r w:rsidRPr="009C1EC9">
        <w:rPr>
          <w:rFonts w:eastAsia="Times New Roman" w:cs="Times New Roman"/>
          <w:szCs w:val="28"/>
          <w:lang w:eastAsia="ru-RU"/>
        </w:rPr>
        <w:t>(по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C1EC9">
        <w:rPr>
          <w:rFonts w:eastAsia="Times New Roman" w:cs="Times New Roman"/>
          <w:szCs w:val="28"/>
          <w:lang w:eastAsia="ru-RU"/>
        </w:rPr>
        <w:t>согласованию).</w:t>
      </w:r>
    </w:p>
    <w:p w:rsidR="006C4069" w:rsidRDefault="006C4069" w:rsidP="006C4069">
      <w:pPr>
        <w:ind w:left="-108"/>
        <w:jc w:val="both"/>
        <w:sectPr w:rsidR="006C4069" w:rsidSect="004E0AB4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6C4069" w:rsidRPr="009C1EC9" w:rsidRDefault="006C4069" w:rsidP="006C4069">
      <w:pPr>
        <w:ind w:firstLine="5812"/>
        <w:rPr>
          <w:rFonts w:eastAsia="Calibri" w:cs="Times New Roman"/>
          <w:szCs w:val="28"/>
        </w:rPr>
      </w:pPr>
      <w:r w:rsidRPr="009C1EC9">
        <w:rPr>
          <w:rFonts w:eastAsia="Calibri" w:cs="Times New Roman"/>
          <w:szCs w:val="28"/>
        </w:rPr>
        <w:t xml:space="preserve">Приложение </w:t>
      </w:r>
      <w:r>
        <w:rPr>
          <w:rFonts w:eastAsia="Calibri" w:cs="Times New Roman"/>
          <w:szCs w:val="28"/>
        </w:rPr>
        <w:t xml:space="preserve">9 </w:t>
      </w:r>
    </w:p>
    <w:p w:rsidR="006C4069" w:rsidRPr="009C1EC9" w:rsidRDefault="006C4069" w:rsidP="006C4069">
      <w:pPr>
        <w:ind w:firstLine="5812"/>
        <w:rPr>
          <w:rFonts w:eastAsia="Calibri" w:cs="Times New Roman"/>
          <w:szCs w:val="28"/>
        </w:rPr>
      </w:pPr>
      <w:r w:rsidRPr="009C1EC9">
        <w:rPr>
          <w:rFonts w:eastAsia="Calibri" w:cs="Times New Roman"/>
          <w:szCs w:val="28"/>
        </w:rPr>
        <w:t>к распоряжению</w:t>
      </w:r>
      <w:r>
        <w:rPr>
          <w:rFonts w:eastAsia="Calibri" w:cs="Times New Roman"/>
          <w:szCs w:val="28"/>
        </w:rPr>
        <w:t xml:space="preserve"> </w:t>
      </w:r>
    </w:p>
    <w:p w:rsidR="006C4069" w:rsidRPr="009C1EC9" w:rsidRDefault="006C4069" w:rsidP="006C4069">
      <w:pPr>
        <w:ind w:firstLine="5812"/>
        <w:rPr>
          <w:rFonts w:eastAsia="Calibri" w:cs="Times New Roman"/>
          <w:szCs w:val="28"/>
        </w:rPr>
      </w:pPr>
      <w:r w:rsidRPr="009C1EC9">
        <w:rPr>
          <w:rFonts w:eastAsia="Calibri" w:cs="Times New Roman"/>
          <w:szCs w:val="28"/>
        </w:rPr>
        <w:t xml:space="preserve">Администрации города </w:t>
      </w:r>
    </w:p>
    <w:p w:rsidR="006C4069" w:rsidRPr="00C6267D" w:rsidRDefault="006C4069" w:rsidP="006C4069">
      <w:pPr>
        <w:ind w:firstLine="5812"/>
        <w:rPr>
          <w:rFonts w:eastAsia="Calibri" w:cs="Times New Roman"/>
          <w:sz w:val="22"/>
        </w:rPr>
      </w:pPr>
      <w:r w:rsidRPr="009C1EC9">
        <w:rPr>
          <w:rFonts w:eastAsia="Calibri" w:cs="Times New Roman"/>
          <w:szCs w:val="28"/>
        </w:rPr>
        <w:t>от ________</w:t>
      </w:r>
      <w:r>
        <w:rPr>
          <w:rFonts w:eastAsia="Calibri" w:cs="Times New Roman"/>
          <w:szCs w:val="28"/>
        </w:rPr>
        <w:t>__</w:t>
      </w:r>
      <w:r w:rsidRPr="009C1EC9">
        <w:rPr>
          <w:rFonts w:eastAsia="Calibri" w:cs="Times New Roman"/>
          <w:szCs w:val="28"/>
        </w:rPr>
        <w:t>__</w:t>
      </w:r>
      <w:r>
        <w:rPr>
          <w:rFonts w:eastAsia="Calibri" w:cs="Times New Roman"/>
          <w:szCs w:val="28"/>
        </w:rPr>
        <w:t xml:space="preserve"> </w:t>
      </w:r>
      <w:r w:rsidRPr="009C1EC9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 xml:space="preserve"> </w:t>
      </w:r>
      <w:r w:rsidRPr="009C1EC9">
        <w:rPr>
          <w:rFonts w:eastAsia="Calibri" w:cs="Times New Roman"/>
          <w:szCs w:val="28"/>
        </w:rPr>
        <w:t>________</w:t>
      </w:r>
    </w:p>
    <w:p w:rsidR="006C4069" w:rsidRPr="006C4069" w:rsidRDefault="006C4069" w:rsidP="006C406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6C4069" w:rsidRPr="006C4069" w:rsidRDefault="006C4069" w:rsidP="006C406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6C4069" w:rsidRDefault="006C4069" w:rsidP="006C406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9C1EC9">
        <w:rPr>
          <w:rFonts w:eastAsia="Times New Roman" w:cs="Times New Roman"/>
          <w:bCs/>
          <w:szCs w:val="28"/>
          <w:lang w:eastAsia="ru-RU"/>
        </w:rPr>
        <w:t xml:space="preserve">Программа </w:t>
      </w:r>
    </w:p>
    <w:p w:rsidR="006C4069" w:rsidRPr="009C1EC9" w:rsidRDefault="006C4069" w:rsidP="006C406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9C1EC9">
        <w:rPr>
          <w:rFonts w:eastAsia="Times New Roman" w:cs="Times New Roman"/>
          <w:bCs/>
          <w:szCs w:val="28"/>
          <w:lang w:eastAsia="ru-RU"/>
        </w:rPr>
        <w:t>проведения проверки готовности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C4069" w:rsidRDefault="006C4069" w:rsidP="006C406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9C1EC9">
        <w:rPr>
          <w:rFonts w:eastAsia="Times New Roman" w:cs="Times New Roman"/>
          <w:bCs/>
          <w:szCs w:val="28"/>
          <w:lang w:eastAsia="ru-RU"/>
        </w:rPr>
        <w:t>к отопительному периоду 202</w:t>
      </w:r>
      <w:r>
        <w:rPr>
          <w:rFonts w:eastAsia="Times New Roman" w:cs="Times New Roman"/>
          <w:bCs/>
          <w:szCs w:val="28"/>
          <w:lang w:eastAsia="ru-RU"/>
        </w:rPr>
        <w:t>3</w:t>
      </w:r>
      <w:r w:rsidRPr="009C1EC9">
        <w:rPr>
          <w:rFonts w:eastAsia="Times New Roman" w:cs="Times New Roman"/>
          <w:bCs/>
          <w:szCs w:val="28"/>
          <w:lang w:eastAsia="ru-RU"/>
        </w:rPr>
        <w:t xml:space="preserve"> – 202</w:t>
      </w:r>
      <w:r>
        <w:rPr>
          <w:rFonts w:eastAsia="Times New Roman" w:cs="Times New Roman"/>
          <w:bCs/>
          <w:szCs w:val="28"/>
          <w:lang w:eastAsia="ru-RU"/>
        </w:rPr>
        <w:t>4</w:t>
      </w:r>
      <w:r w:rsidRPr="009C1EC9">
        <w:rPr>
          <w:rFonts w:eastAsia="Times New Roman" w:cs="Times New Roman"/>
          <w:bCs/>
          <w:szCs w:val="28"/>
          <w:lang w:eastAsia="ru-RU"/>
        </w:rPr>
        <w:t xml:space="preserve"> годов лиц, осуществляющих </w:t>
      </w:r>
      <w:r w:rsidRPr="009C1EC9">
        <w:rPr>
          <w:rFonts w:eastAsia="Times New Roman" w:cs="Times New Roman"/>
          <w:bCs/>
          <w:szCs w:val="28"/>
          <w:lang w:eastAsia="ru-RU"/>
        </w:rPr>
        <w:br/>
        <w:t xml:space="preserve">управление многоквартирными домами и приобретающих </w:t>
      </w:r>
      <w:r w:rsidRPr="009C1EC9">
        <w:rPr>
          <w:rFonts w:eastAsia="Times New Roman" w:cs="Times New Roman"/>
          <w:bCs/>
          <w:szCs w:val="28"/>
          <w:lang w:eastAsia="ru-RU"/>
        </w:rPr>
        <w:br/>
        <w:t xml:space="preserve">тепловую энергию (мощность) и (или) теплоноситель для оказания </w:t>
      </w:r>
      <w:r w:rsidRPr="009C1EC9">
        <w:rPr>
          <w:rFonts w:eastAsia="Times New Roman" w:cs="Times New Roman"/>
          <w:bCs/>
          <w:szCs w:val="28"/>
          <w:lang w:eastAsia="ru-RU"/>
        </w:rPr>
        <w:br/>
        <w:t xml:space="preserve">коммунальных услуг в части отопления и горячего водоснабжения, </w:t>
      </w:r>
      <w:r w:rsidRPr="009C1EC9">
        <w:rPr>
          <w:rFonts w:eastAsia="Times New Roman" w:cs="Times New Roman"/>
          <w:bCs/>
          <w:szCs w:val="28"/>
          <w:lang w:eastAsia="ru-RU"/>
        </w:rPr>
        <w:br/>
        <w:t xml:space="preserve">а также лиц, являющихся собственниками жилых и нежилых </w:t>
      </w:r>
      <w:r w:rsidRPr="009C1EC9">
        <w:rPr>
          <w:rFonts w:eastAsia="Times New Roman" w:cs="Times New Roman"/>
          <w:bCs/>
          <w:szCs w:val="28"/>
          <w:lang w:eastAsia="ru-RU"/>
        </w:rPr>
        <w:br/>
        <w:t xml:space="preserve">помещений в многоквартирных домах, заключивших договоры </w:t>
      </w:r>
      <w:r w:rsidRPr="009C1EC9">
        <w:rPr>
          <w:rFonts w:eastAsia="Times New Roman" w:cs="Times New Roman"/>
          <w:bCs/>
          <w:szCs w:val="28"/>
          <w:lang w:eastAsia="ru-RU"/>
        </w:rPr>
        <w:br/>
        <w:t>теплоснабжения с теплоснабжающими организациями</w:t>
      </w:r>
    </w:p>
    <w:p w:rsidR="006C4069" w:rsidRDefault="006C4069" w:rsidP="006C406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(далее – программа)</w:t>
      </w:r>
    </w:p>
    <w:p w:rsidR="006C4069" w:rsidRPr="009C1EC9" w:rsidRDefault="006C4069" w:rsidP="006C406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439"/>
        <w:gridCol w:w="2103"/>
        <w:gridCol w:w="1576"/>
        <w:gridCol w:w="2109"/>
      </w:tblGrid>
      <w:tr w:rsidR="006C4069" w:rsidRPr="006C4069" w:rsidTr="006C4069">
        <w:trPr>
          <w:trHeight w:val="1613"/>
        </w:trPr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№ п/п</w:t>
            </w:r>
          </w:p>
        </w:tc>
        <w:tc>
          <w:tcPr>
            <w:tcW w:w="3721" w:type="dxa"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Наименование лица,</w:t>
            </w:r>
            <w:r w:rsidRPr="006C4069">
              <w:rPr>
                <w:bCs/>
                <w:sz w:val="24"/>
                <w:szCs w:val="24"/>
              </w:rPr>
              <w:t xml:space="preserve"> осуществляющего управление многоквартирными домами и приобретающего тепловую энергию</w:t>
            </w:r>
          </w:p>
        </w:tc>
        <w:tc>
          <w:tcPr>
            <w:tcW w:w="1763" w:type="dxa"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616" w:type="dxa"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116" w:type="dxa"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 xml:space="preserve">Документы, проверяемые </w:t>
            </w:r>
            <w:r w:rsidRPr="006C4069">
              <w:rPr>
                <w:sz w:val="24"/>
                <w:szCs w:val="24"/>
              </w:rPr>
              <w:br/>
              <w:t>в ходе проведения проверки</w:t>
            </w:r>
          </w:p>
        </w:tc>
      </w:tr>
      <w:tr w:rsidR="006C4069" w:rsidRPr="006C4069" w:rsidTr="006C4069">
        <w:trPr>
          <w:trHeight w:val="607"/>
        </w:trPr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1</w:t>
            </w:r>
          </w:p>
        </w:tc>
        <w:tc>
          <w:tcPr>
            <w:tcW w:w="3721" w:type="dxa"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Общество с ограниченной ответственностью «Уют»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:rsidR="006C4069" w:rsidRPr="006C4069" w:rsidRDefault="006C4069" w:rsidP="006C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 xml:space="preserve">Многоквартирные дома, согласно приложению </w:t>
            </w:r>
            <w:r>
              <w:rPr>
                <w:sz w:val="24"/>
                <w:szCs w:val="24"/>
              </w:rPr>
              <w:br/>
            </w:r>
            <w:r w:rsidRPr="006C4069">
              <w:rPr>
                <w:sz w:val="24"/>
                <w:szCs w:val="24"/>
              </w:rPr>
              <w:t xml:space="preserve">к Программе 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6C4069" w:rsidRPr="006C4069" w:rsidRDefault="006C4069" w:rsidP="006C40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01.09.2023 – </w:t>
            </w:r>
            <w:r w:rsidRPr="006C4069">
              <w:rPr>
                <w:sz w:val="24"/>
                <w:szCs w:val="24"/>
              </w:rPr>
              <w:t xml:space="preserve">15.09.2023 </w:t>
            </w:r>
          </w:p>
        </w:tc>
        <w:tc>
          <w:tcPr>
            <w:tcW w:w="2116" w:type="dxa"/>
            <w:vMerge w:val="restart"/>
            <w:shd w:val="clear" w:color="auto" w:fill="auto"/>
          </w:tcPr>
          <w:p w:rsidR="006C4069" w:rsidRPr="006C4069" w:rsidRDefault="006C4069" w:rsidP="006C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 xml:space="preserve">документы, подтверждающие соответствие многоквартирных домов требованиям, установленным Правилами оценки готовности </w:t>
            </w:r>
            <w:r w:rsidRPr="006C4069">
              <w:rPr>
                <w:sz w:val="24"/>
                <w:szCs w:val="24"/>
              </w:rPr>
              <w:br/>
              <w:t xml:space="preserve">к отопительному периоду, утвержденными Приказом Министерства энергетики Российской Федерации </w:t>
            </w:r>
            <w:r w:rsidRPr="006C4069">
              <w:rPr>
                <w:sz w:val="24"/>
                <w:szCs w:val="24"/>
              </w:rPr>
              <w:br/>
              <w:t xml:space="preserve">от 12.03.2013 </w:t>
            </w:r>
            <w:r w:rsidRPr="006C4069">
              <w:rPr>
                <w:sz w:val="24"/>
                <w:szCs w:val="24"/>
              </w:rPr>
              <w:br/>
              <w:t xml:space="preserve">№ 103 </w:t>
            </w:r>
            <w:r w:rsidRPr="006C4069">
              <w:rPr>
                <w:sz w:val="24"/>
                <w:szCs w:val="24"/>
              </w:rPr>
              <w:br/>
              <w:t>«</w:t>
            </w:r>
            <w:r w:rsidRPr="006C4069">
              <w:rPr>
                <w:color w:val="000000"/>
                <w:sz w:val="24"/>
                <w:szCs w:val="24"/>
              </w:rPr>
              <w:t xml:space="preserve">Об утверждении правил оценки готовности </w:t>
            </w:r>
            <w:r w:rsidRPr="006C4069">
              <w:rPr>
                <w:color w:val="000000"/>
                <w:sz w:val="24"/>
                <w:szCs w:val="24"/>
              </w:rPr>
              <w:br/>
              <w:t xml:space="preserve">к отопительному периоду», Правилами </w:t>
            </w:r>
            <w:r>
              <w:rPr>
                <w:color w:val="000000"/>
                <w:sz w:val="24"/>
                <w:szCs w:val="24"/>
              </w:rPr>
              <w:br/>
            </w:r>
            <w:r w:rsidRPr="006C4069">
              <w:rPr>
                <w:color w:val="000000"/>
                <w:sz w:val="24"/>
                <w:szCs w:val="24"/>
              </w:rPr>
              <w:t>и нормами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4069">
              <w:rPr>
                <w:color w:val="000000"/>
                <w:sz w:val="24"/>
                <w:szCs w:val="24"/>
              </w:rPr>
              <w:t xml:space="preserve">технической эксплуатации жилищного фонда, утвержденными постановлением Государственного комитета Российской Федерации </w:t>
            </w:r>
            <w:r w:rsidRPr="006C4069">
              <w:rPr>
                <w:color w:val="000000"/>
                <w:sz w:val="24"/>
                <w:szCs w:val="24"/>
              </w:rPr>
              <w:br/>
              <w:t xml:space="preserve">по строительству и жилищно-коммунальному комплексу </w:t>
            </w:r>
            <w:r w:rsidRPr="006C4069">
              <w:rPr>
                <w:color w:val="000000"/>
                <w:sz w:val="24"/>
                <w:szCs w:val="24"/>
              </w:rPr>
              <w:br/>
              <w:t xml:space="preserve">от 27.09.2003 </w:t>
            </w:r>
            <w:r w:rsidRPr="006C4069">
              <w:rPr>
                <w:color w:val="000000"/>
                <w:sz w:val="24"/>
                <w:szCs w:val="24"/>
              </w:rPr>
              <w:br/>
              <w:t>№ 170</w:t>
            </w: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2</w:t>
            </w:r>
          </w:p>
        </w:tc>
        <w:tc>
          <w:tcPr>
            <w:tcW w:w="3721" w:type="dxa"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Общество с</w:t>
            </w:r>
            <w:r w:rsidR="008E579A">
              <w:rPr>
                <w:sz w:val="24"/>
                <w:szCs w:val="24"/>
              </w:rPr>
              <w:t xml:space="preserve"> ограниченной ответственностью у</w:t>
            </w:r>
            <w:r w:rsidRPr="006C4069">
              <w:rPr>
                <w:sz w:val="24"/>
                <w:szCs w:val="24"/>
              </w:rPr>
              <w:t>правляющая компания «Стандарт плюс»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3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6C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  <w:shd w:val="clear" w:color="auto" w:fill="FFFFFF"/>
              </w:rPr>
              <w:t>Общество</w:t>
            </w:r>
            <w:r>
              <w:rPr>
                <w:sz w:val="24"/>
                <w:szCs w:val="24"/>
                <w:shd w:val="clear" w:color="auto" w:fill="FFFFFF"/>
              </w:rPr>
              <w:t xml:space="preserve"> с ограниченной ответственностью </w:t>
            </w:r>
            <w:r w:rsidRPr="006C4069">
              <w:rPr>
                <w:sz w:val="24"/>
                <w:szCs w:val="24"/>
                <w:shd w:val="clear" w:color="auto" w:fill="FFFFFF"/>
              </w:rPr>
              <w:t>«Управляющая организация «ГрадСервис»</w:t>
            </w:r>
            <w:r w:rsidRPr="006C40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4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8E57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Общество с</w:t>
            </w:r>
            <w:r w:rsidR="008E579A">
              <w:rPr>
                <w:sz w:val="24"/>
                <w:szCs w:val="24"/>
              </w:rPr>
              <w:t xml:space="preserve"> ограниченной ответственностью у</w:t>
            </w:r>
            <w:r w:rsidRPr="006C4069">
              <w:rPr>
                <w:sz w:val="24"/>
                <w:szCs w:val="24"/>
              </w:rPr>
              <w:t>правляющая компания «ЗАСК»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5</w:t>
            </w:r>
          </w:p>
        </w:tc>
        <w:tc>
          <w:tcPr>
            <w:tcW w:w="3721" w:type="dxa"/>
            <w:shd w:val="clear" w:color="auto" w:fill="auto"/>
          </w:tcPr>
          <w:p w:rsidR="006C4069" w:rsidRPr="006C4069" w:rsidRDefault="006C4069" w:rsidP="008E57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8E579A">
              <w:rPr>
                <w:sz w:val="24"/>
                <w:szCs w:val="24"/>
              </w:rPr>
              <w:t>у</w:t>
            </w:r>
            <w:r w:rsidRPr="006C4069">
              <w:rPr>
                <w:sz w:val="24"/>
                <w:szCs w:val="24"/>
              </w:rPr>
              <w:t>правляющая компания «Запад»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6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6C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Общество с ограниченной ответственностью «КомфортСервис»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rPr>
          <w:trHeight w:val="1310"/>
        </w:trPr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7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Общество с</w:t>
            </w:r>
            <w:r w:rsidR="008E579A">
              <w:rPr>
                <w:sz w:val="24"/>
                <w:szCs w:val="24"/>
              </w:rPr>
              <w:t xml:space="preserve"> ограниченной ответственностью у</w:t>
            </w:r>
            <w:r w:rsidRPr="006C4069">
              <w:rPr>
                <w:sz w:val="24"/>
                <w:szCs w:val="24"/>
              </w:rPr>
              <w:t>правляющая компания «ЖилСервис»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8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6C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 xml:space="preserve">Общество с ограниченной ответственностью «Управляющая компания </w:t>
            </w:r>
            <w:r>
              <w:rPr>
                <w:sz w:val="24"/>
                <w:szCs w:val="24"/>
              </w:rPr>
              <w:br/>
            </w:r>
            <w:r w:rsidRPr="006C4069">
              <w:rPr>
                <w:sz w:val="24"/>
                <w:szCs w:val="24"/>
              </w:rPr>
              <w:t>ДЕЗ Восточного жилого района»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9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Общество с</w:t>
            </w:r>
            <w:r w:rsidR="008E579A">
              <w:rPr>
                <w:sz w:val="24"/>
                <w:szCs w:val="24"/>
              </w:rPr>
              <w:t xml:space="preserve"> ограниченной ответственностью у</w:t>
            </w:r>
            <w:r w:rsidRPr="006C4069">
              <w:rPr>
                <w:sz w:val="24"/>
                <w:szCs w:val="24"/>
              </w:rPr>
              <w:t>правляющая компания «Югорская»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rPr>
          <w:trHeight w:val="1139"/>
        </w:trPr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10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6C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Общество с</w:t>
            </w:r>
            <w:r w:rsidR="008E579A">
              <w:rPr>
                <w:sz w:val="24"/>
                <w:szCs w:val="24"/>
              </w:rPr>
              <w:t xml:space="preserve"> ограниченной ответственностью у</w:t>
            </w:r>
            <w:r w:rsidRPr="006C4069">
              <w:rPr>
                <w:sz w:val="24"/>
                <w:szCs w:val="24"/>
              </w:rPr>
              <w:t>правляющая компания «СургутСервис»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rPr>
          <w:trHeight w:val="1115"/>
        </w:trPr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11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C4069" w:rsidRPr="006C4069" w:rsidRDefault="008E579A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C4069" w:rsidRPr="006C4069">
              <w:rPr>
                <w:sz w:val="24"/>
                <w:szCs w:val="24"/>
              </w:rPr>
              <w:t>правляющая компания «Сервис-3»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rPr>
          <w:trHeight w:val="1134"/>
        </w:trPr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12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Общество с ограниченной ответственностью «Управляющая компания Гравитон»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13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Общество с</w:t>
            </w:r>
            <w:r w:rsidR="008E579A">
              <w:rPr>
                <w:sz w:val="24"/>
                <w:szCs w:val="24"/>
              </w:rPr>
              <w:t xml:space="preserve"> ограниченной ответственностью у</w:t>
            </w:r>
            <w:r w:rsidRPr="006C4069">
              <w:rPr>
                <w:sz w:val="24"/>
                <w:szCs w:val="24"/>
              </w:rPr>
              <w:t>правляющая компания «Система»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14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Общество с</w:t>
            </w:r>
            <w:r w:rsidR="008E579A">
              <w:rPr>
                <w:sz w:val="24"/>
                <w:szCs w:val="24"/>
              </w:rPr>
              <w:t xml:space="preserve"> ограниченной ответственностью у</w:t>
            </w:r>
            <w:r w:rsidRPr="006C4069">
              <w:rPr>
                <w:sz w:val="24"/>
                <w:szCs w:val="24"/>
              </w:rPr>
              <w:t xml:space="preserve">правляющая компания </w:t>
            </w:r>
            <w:r>
              <w:rPr>
                <w:sz w:val="24"/>
                <w:szCs w:val="24"/>
              </w:rPr>
              <w:br/>
            </w:r>
            <w:r w:rsidRPr="006C4069">
              <w:rPr>
                <w:sz w:val="24"/>
                <w:szCs w:val="24"/>
              </w:rPr>
              <w:t xml:space="preserve">«Ваш Управдом» 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15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Общество с</w:t>
            </w:r>
            <w:r w:rsidR="00830CCC">
              <w:rPr>
                <w:sz w:val="24"/>
                <w:szCs w:val="24"/>
              </w:rPr>
              <w:t xml:space="preserve"> ограниченной ответственностью у</w:t>
            </w:r>
            <w:r w:rsidRPr="006C4069">
              <w:rPr>
                <w:sz w:val="24"/>
                <w:szCs w:val="24"/>
              </w:rPr>
              <w:t xml:space="preserve">правляющая компания </w:t>
            </w:r>
            <w:r>
              <w:rPr>
                <w:sz w:val="24"/>
                <w:szCs w:val="24"/>
              </w:rPr>
              <w:br/>
            </w:r>
            <w:r w:rsidR="008E579A">
              <w:rPr>
                <w:sz w:val="24"/>
                <w:szCs w:val="24"/>
              </w:rPr>
              <w:t>«Ваш Уютный Д</w:t>
            </w:r>
            <w:r w:rsidRPr="006C4069">
              <w:rPr>
                <w:sz w:val="24"/>
                <w:szCs w:val="24"/>
              </w:rPr>
              <w:t>ом»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16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Общество с ограниченной ответственностью «Управляющая компания Ремонтно-эксплуатационное управление № 8»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17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8E57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8E579A">
              <w:rPr>
                <w:sz w:val="24"/>
                <w:szCs w:val="24"/>
              </w:rPr>
              <w:t>у</w:t>
            </w:r>
            <w:r w:rsidRPr="006C4069">
              <w:rPr>
                <w:sz w:val="24"/>
                <w:szCs w:val="24"/>
              </w:rPr>
              <w:t>правляющая компания «</w:t>
            </w:r>
            <w:r w:rsidRPr="006C4069">
              <w:rPr>
                <w:sz w:val="24"/>
                <w:szCs w:val="24"/>
                <w:shd w:val="clear" w:color="auto" w:fill="FFFFFF"/>
              </w:rPr>
              <w:t>Сервис Вашего Дома»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rPr>
          <w:trHeight w:val="1120"/>
        </w:trPr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18</w:t>
            </w:r>
          </w:p>
        </w:tc>
        <w:tc>
          <w:tcPr>
            <w:tcW w:w="3721" w:type="dxa"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Общество с</w:t>
            </w:r>
            <w:r w:rsidR="008E579A">
              <w:rPr>
                <w:sz w:val="24"/>
                <w:szCs w:val="24"/>
              </w:rPr>
              <w:t xml:space="preserve"> ограниченной ответственностью у</w:t>
            </w:r>
            <w:r w:rsidRPr="006C4069">
              <w:rPr>
                <w:sz w:val="24"/>
                <w:szCs w:val="24"/>
              </w:rPr>
              <w:t>правляющая компания «Монолит»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rPr>
          <w:trHeight w:val="1377"/>
        </w:trPr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19</w:t>
            </w:r>
          </w:p>
        </w:tc>
        <w:tc>
          <w:tcPr>
            <w:tcW w:w="3721" w:type="dxa"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Общество с ограниченной ответственностью «Управляющая компания СеверСтрой»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20</w:t>
            </w:r>
          </w:p>
        </w:tc>
        <w:tc>
          <w:tcPr>
            <w:tcW w:w="3721" w:type="dxa"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Общество с</w:t>
            </w:r>
            <w:r w:rsidR="008E579A">
              <w:rPr>
                <w:sz w:val="24"/>
                <w:szCs w:val="24"/>
              </w:rPr>
              <w:t xml:space="preserve"> ограниченной ответственностью у</w:t>
            </w:r>
            <w:r w:rsidRPr="006C4069">
              <w:rPr>
                <w:sz w:val="24"/>
                <w:szCs w:val="24"/>
              </w:rPr>
              <w:t>правляющая компания «Возрождение»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21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Общество с</w:t>
            </w:r>
            <w:r w:rsidR="008E579A">
              <w:rPr>
                <w:sz w:val="24"/>
                <w:szCs w:val="24"/>
              </w:rPr>
              <w:t xml:space="preserve"> ограниченной ответственностью у</w:t>
            </w:r>
            <w:r w:rsidRPr="006C4069">
              <w:rPr>
                <w:sz w:val="24"/>
                <w:szCs w:val="24"/>
              </w:rPr>
              <w:t>правляющая компания «Ютерра»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22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 xml:space="preserve">Общество с </w:t>
            </w:r>
            <w:r w:rsidR="008E579A">
              <w:rPr>
                <w:sz w:val="24"/>
                <w:szCs w:val="24"/>
              </w:rPr>
              <w:t>ограниченной ответственностью у</w:t>
            </w:r>
            <w:r w:rsidRPr="006C4069">
              <w:rPr>
                <w:sz w:val="24"/>
                <w:szCs w:val="24"/>
              </w:rPr>
              <w:t>правляющая компания «Регион 86»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23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Общество с ограничен</w:t>
            </w:r>
            <w:r>
              <w:rPr>
                <w:sz w:val="24"/>
                <w:szCs w:val="24"/>
              </w:rPr>
              <w:t>ной ответственностью «Брусника</w:t>
            </w:r>
            <w:r w:rsidR="00C57C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C4069">
              <w:rPr>
                <w:sz w:val="24"/>
                <w:szCs w:val="24"/>
              </w:rPr>
              <w:t>Управление домами»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24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Общество с ограниченной ответственностью «Управляющая компания «Экономъсервис»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25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8E57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8E579A">
              <w:rPr>
                <w:sz w:val="24"/>
                <w:szCs w:val="24"/>
              </w:rPr>
              <w:t>у</w:t>
            </w:r>
            <w:r w:rsidRPr="006C4069">
              <w:rPr>
                <w:sz w:val="24"/>
                <w:szCs w:val="24"/>
              </w:rPr>
              <w:t>правляющая организация «Югра»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rPr>
          <w:trHeight w:val="775"/>
        </w:trPr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26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Общество с ограниченной ответственностью «ТехСервис»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rPr>
          <w:trHeight w:val="507"/>
        </w:trPr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27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 xml:space="preserve">Товарищество собственников недвижимости «Комфорт» 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rPr>
          <w:trHeight w:val="569"/>
        </w:trPr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28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 xml:space="preserve">Товарищество собственников недвижимости «Уютное» 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29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C4069">
              <w:rPr>
                <w:rFonts w:ascii="Times New Roman" w:hAnsi="Times New Roman"/>
                <w:sz w:val="24"/>
                <w:szCs w:val="24"/>
              </w:rPr>
              <w:t>Товарищество собственников недвижимости «Мелик-Карамова 28/1»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30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C4069">
              <w:rPr>
                <w:rFonts w:ascii="Times New Roman" w:hAnsi="Times New Roman"/>
                <w:sz w:val="24"/>
                <w:szCs w:val="24"/>
              </w:rPr>
              <w:t>Товарищество собственников недвижимости «Саймовский»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31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Товарищество собственников недвижимости «Комсомольский 13»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32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6C40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Товарищество собственников недвижимости «Бульвар»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33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6C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Товарищество собственников недвижимости «МИРА 4»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34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 xml:space="preserve">Товарищество собственников недвижимости </w:t>
            </w:r>
          </w:p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«Генерала Иванова 3/2»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35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Товарищество собственников жилья «Управдом»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36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Товарищество собственников жилья «Комфорт»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37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Товарищество собственников жилья «Каскад»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38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Товарищество собственников жилья «Комсомольское»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39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Товарищество собственников жилья «Майское»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40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Товарищество собственников жилья «Сибирское»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41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Товарищество собственников жилья «Светлое»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42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Товарищество собственников жилья «Гранит-Плюс»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43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6C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Товарищество собственников жилья «Наш дом»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44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Товарищество собственников жилья «Атлант»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45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6C40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Товарищество собственников жилья «На Тихом»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46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Товарищество собственников жилья «Сайма»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47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Товарищество собственников недвижимости «Энтузиасты»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48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 xml:space="preserve">Бюджетное учреждение высшего образования «Сургутский государственный педагогический университет </w:t>
            </w:r>
            <w:r w:rsidRPr="006C4069">
              <w:rPr>
                <w:color w:val="000000"/>
                <w:sz w:val="24"/>
                <w:szCs w:val="24"/>
              </w:rPr>
              <w:t>Ханты-Мансийского автономного округа – Югры</w:t>
            </w:r>
            <w:r w:rsidRPr="006C4069">
              <w:rPr>
                <w:sz w:val="24"/>
                <w:szCs w:val="24"/>
              </w:rPr>
              <w:t>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49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Управление по организации обслуживания производства публичного акционерного общества «Сургутнефтегаз»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4069" w:rsidRPr="006C4069" w:rsidTr="006C4069">
        <w:tc>
          <w:tcPr>
            <w:tcW w:w="594" w:type="dxa"/>
            <w:shd w:val="clear" w:color="auto" w:fill="auto"/>
          </w:tcPr>
          <w:p w:rsidR="006C4069" w:rsidRPr="006C4069" w:rsidRDefault="006C4069" w:rsidP="00D93904">
            <w:pPr>
              <w:jc w:val="center"/>
              <w:rPr>
                <w:sz w:val="24"/>
                <w:szCs w:val="24"/>
              </w:rPr>
            </w:pPr>
            <w:r w:rsidRPr="006C4069">
              <w:rPr>
                <w:sz w:val="24"/>
                <w:szCs w:val="24"/>
              </w:rPr>
              <w:t>50</w:t>
            </w:r>
          </w:p>
        </w:tc>
        <w:tc>
          <w:tcPr>
            <w:tcW w:w="3721" w:type="dxa"/>
            <w:shd w:val="clear" w:color="auto" w:fill="FFFFFF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069">
              <w:rPr>
                <w:color w:val="000000"/>
                <w:sz w:val="24"/>
                <w:szCs w:val="24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C4069" w:rsidRPr="006C4069" w:rsidRDefault="006C4069" w:rsidP="00D93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C4069" w:rsidRDefault="006C4069" w:rsidP="006C406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  <w:sectPr w:rsidR="006C4069" w:rsidSect="00C6267D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C4069" w:rsidRPr="002313E1" w:rsidRDefault="006C4069" w:rsidP="006C4069">
      <w:pPr>
        <w:pStyle w:val="af2"/>
        <w:ind w:left="2835"/>
        <w:rPr>
          <w:rFonts w:ascii="Times New Roman" w:hAnsi="Times New Roman"/>
          <w:sz w:val="28"/>
          <w:szCs w:val="28"/>
        </w:rPr>
      </w:pPr>
      <w:r w:rsidRPr="002313E1">
        <w:rPr>
          <w:rFonts w:ascii="Times New Roman" w:hAnsi="Times New Roman"/>
          <w:sz w:val="28"/>
          <w:szCs w:val="28"/>
        </w:rPr>
        <w:t xml:space="preserve">Приложение </w:t>
      </w:r>
    </w:p>
    <w:p w:rsidR="006C4069" w:rsidRDefault="006C4069" w:rsidP="006C4069">
      <w:pPr>
        <w:pStyle w:val="af2"/>
        <w:ind w:left="2835"/>
        <w:rPr>
          <w:rFonts w:ascii="Times New Roman" w:hAnsi="Times New Roman"/>
          <w:sz w:val="28"/>
          <w:szCs w:val="28"/>
        </w:rPr>
      </w:pPr>
      <w:r w:rsidRPr="002313E1">
        <w:rPr>
          <w:rFonts w:ascii="Times New Roman" w:hAnsi="Times New Roman"/>
          <w:sz w:val="28"/>
          <w:szCs w:val="28"/>
        </w:rPr>
        <w:t xml:space="preserve">к программе проведения проверки готовности </w:t>
      </w:r>
    </w:p>
    <w:p w:rsidR="006C4069" w:rsidRPr="002313E1" w:rsidRDefault="006C4069" w:rsidP="006C4069">
      <w:pPr>
        <w:pStyle w:val="af2"/>
        <w:ind w:left="2835"/>
        <w:rPr>
          <w:rFonts w:ascii="Times New Roman" w:hAnsi="Times New Roman"/>
          <w:sz w:val="28"/>
          <w:szCs w:val="28"/>
        </w:rPr>
      </w:pPr>
      <w:r w:rsidRPr="002313E1">
        <w:rPr>
          <w:rFonts w:ascii="Times New Roman" w:hAnsi="Times New Roman"/>
          <w:sz w:val="28"/>
          <w:szCs w:val="28"/>
        </w:rPr>
        <w:t>к отопительному периоду 202</w:t>
      </w:r>
      <w:r>
        <w:rPr>
          <w:rFonts w:ascii="Times New Roman" w:hAnsi="Times New Roman"/>
          <w:sz w:val="28"/>
          <w:szCs w:val="28"/>
        </w:rPr>
        <w:t xml:space="preserve">3 – </w:t>
      </w:r>
      <w:r w:rsidRPr="002313E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2313E1">
        <w:rPr>
          <w:rFonts w:ascii="Times New Roman" w:hAnsi="Times New Roman"/>
          <w:sz w:val="28"/>
          <w:szCs w:val="28"/>
        </w:rPr>
        <w:t xml:space="preserve"> годов лиц, осуществляющих управление многоквартирными домами и приобретающих тепловую энергию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3E1">
        <w:rPr>
          <w:rFonts w:ascii="Times New Roman" w:hAnsi="Times New Roman"/>
          <w:sz w:val="28"/>
          <w:szCs w:val="28"/>
        </w:rPr>
        <w:t>(мощность) и (или) теплоноситель для оказания коммунальных услуг в части отопления и горячего водоснабжения, а также лиц, являющихся собственниками жилых и нежилых помещений</w:t>
      </w:r>
    </w:p>
    <w:p w:rsidR="006C4069" w:rsidRPr="002313E1" w:rsidRDefault="006C4069" w:rsidP="006C4069">
      <w:pPr>
        <w:pStyle w:val="af2"/>
        <w:ind w:left="2835"/>
        <w:rPr>
          <w:rFonts w:ascii="Times New Roman" w:hAnsi="Times New Roman"/>
          <w:sz w:val="28"/>
          <w:szCs w:val="28"/>
        </w:rPr>
      </w:pPr>
      <w:r w:rsidRPr="002313E1">
        <w:rPr>
          <w:rFonts w:ascii="Times New Roman" w:hAnsi="Times New Roman"/>
          <w:sz w:val="28"/>
          <w:szCs w:val="28"/>
        </w:rPr>
        <w:t xml:space="preserve">в многоквартирных домах, заключивших договоры </w:t>
      </w:r>
    </w:p>
    <w:p w:rsidR="006C4069" w:rsidRPr="00301F35" w:rsidRDefault="006C4069" w:rsidP="006C4069">
      <w:pPr>
        <w:pStyle w:val="af2"/>
        <w:ind w:left="2835"/>
        <w:rPr>
          <w:rFonts w:ascii="Times New Roman" w:hAnsi="Times New Roman"/>
          <w:sz w:val="28"/>
          <w:szCs w:val="28"/>
        </w:rPr>
      </w:pPr>
      <w:r w:rsidRPr="002313E1">
        <w:rPr>
          <w:rFonts w:ascii="Times New Roman" w:hAnsi="Times New Roman"/>
          <w:sz w:val="28"/>
          <w:szCs w:val="28"/>
        </w:rPr>
        <w:t>теплосн</w:t>
      </w:r>
      <w:r w:rsidRPr="00301F35">
        <w:rPr>
          <w:rFonts w:ascii="Times New Roman" w:hAnsi="Times New Roman"/>
          <w:sz w:val="28"/>
          <w:szCs w:val="28"/>
        </w:rPr>
        <w:t>абжения с теплоснабжающими организациями</w:t>
      </w:r>
    </w:p>
    <w:p w:rsidR="006C4069" w:rsidRDefault="006C4069" w:rsidP="006C4069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069" w:rsidRPr="00301F35" w:rsidRDefault="006C4069" w:rsidP="006C4069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069" w:rsidRDefault="006C4069" w:rsidP="006C4069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F35">
        <w:rPr>
          <w:rFonts w:ascii="Times New Roman" w:eastAsia="Times New Roman" w:hAnsi="Times New Roman"/>
          <w:sz w:val="28"/>
          <w:szCs w:val="28"/>
          <w:lang w:eastAsia="ru-RU"/>
        </w:rPr>
        <w:t>Адресный перечень многоквартирных домов</w:t>
      </w:r>
    </w:p>
    <w:p w:rsidR="006C4069" w:rsidRPr="00301F35" w:rsidRDefault="006C4069" w:rsidP="006C4069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497"/>
        <w:gridCol w:w="1931"/>
      </w:tblGrid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hideMark/>
          </w:tcPr>
          <w:p w:rsidR="006C4069" w:rsidRPr="006C4069" w:rsidRDefault="006C4069" w:rsidP="006C4069">
            <w:pPr>
              <w:jc w:val="center"/>
              <w:rPr>
                <w:sz w:val="26"/>
                <w:szCs w:val="26"/>
              </w:rPr>
            </w:pPr>
            <w:r w:rsidRPr="006C4069">
              <w:rPr>
                <w:sz w:val="26"/>
                <w:szCs w:val="26"/>
              </w:rPr>
              <w:t xml:space="preserve">№ </w:t>
            </w:r>
            <w:r w:rsidRPr="006C4069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6497" w:type="dxa"/>
            <w:shd w:val="clear" w:color="auto" w:fill="FFFFFF"/>
            <w:hideMark/>
          </w:tcPr>
          <w:p w:rsidR="006C4069" w:rsidRPr="006C4069" w:rsidRDefault="006C4069" w:rsidP="00D93904">
            <w:pPr>
              <w:ind w:left="46"/>
              <w:jc w:val="center"/>
              <w:rPr>
                <w:sz w:val="26"/>
                <w:szCs w:val="26"/>
              </w:rPr>
            </w:pPr>
            <w:r w:rsidRPr="006C4069">
              <w:rPr>
                <w:sz w:val="26"/>
                <w:szCs w:val="26"/>
              </w:rPr>
              <w:t>Улица</w:t>
            </w:r>
          </w:p>
        </w:tc>
        <w:tc>
          <w:tcPr>
            <w:tcW w:w="1931" w:type="dxa"/>
            <w:shd w:val="clear" w:color="auto" w:fill="FFFFFF"/>
            <w:hideMark/>
          </w:tcPr>
          <w:p w:rsidR="006C4069" w:rsidRPr="006C4069" w:rsidRDefault="006C4069" w:rsidP="006C4069">
            <w:pPr>
              <w:jc w:val="center"/>
              <w:rPr>
                <w:sz w:val="26"/>
                <w:szCs w:val="26"/>
              </w:rPr>
            </w:pPr>
            <w:r w:rsidRPr="006C4069">
              <w:rPr>
                <w:sz w:val="26"/>
                <w:szCs w:val="26"/>
              </w:rPr>
              <w:t xml:space="preserve">Номер </w:t>
            </w:r>
            <w:r w:rsidRPr="006C4069">
              <w:rPr>
                <w:sz w:val="26"/>
                <w:szCs w:val="26"/>
              </w:rPr>
              <w:br/>
              <w:t>дома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tabs>
                <w:tab w:val="left" w:pos="82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 лет Победы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tabs>
                <w:tab w:val="left" w:pos="82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 лет Победы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tabs>
                <w:tab w:val="left" w:pos="82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 лет Победы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tabs>
                <w:tab w:val="left" w:pos="82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 лет Победы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tabs>
                <w:tab w:val="left" w:pos="82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 лет Победы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tabs>
                <w:tab w:val="left" w:pos="82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 лет Победы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37/4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tabs>
                <w:tab w:val="left" w:pos="82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tabs>
                <w:tab w:val="left" w:pos="82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 лет Победы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tabs>
                <w:tab w:val="left" w:pos="82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 лет Победы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tabs>
                <w:tab w:val="left" w:pos="82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ind w:left="22"/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 лет Победы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 лет Победы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 лет Победы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44/4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 лет Победы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50 лет ВЛКСМ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50 лет ВЛКСМ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50 лет ВЛКСМ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50 лет ВЛКСМ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50 лет ВЛКСМ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6Б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50 лет ВЛКСМ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50 лет ВЛКСМ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50 лет ВЛКСМ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50 лет ВЛКСМ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50 лет ВЛКСМ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50 лет ВЛКСМ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50 лет ВЛКСМ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50 лет ВЛКСМ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50 лет ВЛКСМ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50 лет ВЛКСМ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50 лет ВЛКСМ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50 лет ВЛКСМ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60 Лет Октября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60 Лет Октября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60 Лет Октября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60 Лет Октября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60 Лет Октября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60 Лет Октября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60 Лет Октября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60 Лет Октября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Автодорожная, поселок Таежный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Автодорожная, поселок Таежный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Александра Усольцева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Александра Усольцева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Александра Усольцева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Александра Усольцева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Александра Усольцева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Александра Усольцева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Александра Усольцева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Александра Усольцева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Александра Усольцева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Александра Усольцева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Александра Усольцева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Александра Усольцева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Александра Усольцева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Александра Усольцева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Александра Усольцева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Александра Усольцева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Александра Усольцева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Артема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Артема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Артема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Артема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Артема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Артема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Артема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Артема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Аэрофлотская, поселок Лунный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Аэрофлотская, поселок Лунный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Аэрофлотская, поселок Лунный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Аэрофлотская, поселок Лунный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Аэрофлотская, поселок Лунный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Аэрофлотская, поселок Таежный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Аэрофлотская, поселок Таежный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Аэрофлотская, поселок Таежный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Аэрофлотская, поселок Таежный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Аэрофлотская, поселок Таежный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Аэрофлотская, поселок Таежный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2Б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2В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Бажова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Бахилова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Бахилова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Бахилова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Бахилова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Бахилова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Бахилова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Бахилова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Бахилова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Береговая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Билецкого Семена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140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Билецкого Семена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141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Быстринская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142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Быстринская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143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Быстринская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144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Быстринская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145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Быстринская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146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Быстринская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147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Быстринская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148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Быстринская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149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Быстринская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150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Быстринская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151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Быстринская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152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Быстринская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153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Быстринская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154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Быстринская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155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Быстринская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156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Быстринская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157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Быстринская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158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Быстринская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159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Быстринская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160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Вербный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161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Весенний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162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Весенний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163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Весенний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164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Взлетный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165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Взлетный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166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Взлетный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167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Взлетный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168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Взлетный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169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Взлетный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170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Взлетный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171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Взлетный проезд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172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Восход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173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Восход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174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Восход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175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Восход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176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Восход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177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Высоковольтная, поселок Медвежий угол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178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Гагарина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179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Гагарина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180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Гагарина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181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Гагарина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182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Гагарина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183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Гагарина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184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Гагарина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185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Гагарина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186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Гагарина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187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Гагарина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188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Гагарина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189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Генерала Иванова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190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Генерала Иванова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191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Генерала Иванова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192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Генерала Иванова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193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Генерала Иванова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194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Генерала Иванова 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195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Генерала Иванова 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196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Генерала Иванова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197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Геологическая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198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Геологическая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199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Геологическая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Геологическая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201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Геологическая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202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Геологическая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203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Геологическая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204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Геологическая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205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Геологическая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206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Геологическая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207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Геологическая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208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Гидромеханизаторов, поселок Голд-Фиш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209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Грибоедова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210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Грибоедова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211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Грибоедова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212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Грибоедова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213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Грибоедова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214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Грибоедова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215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Грибоедова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216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Грибоедова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217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Грибоедова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218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Грибоедова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219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Грибоедова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220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Грибоедова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221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Грибоедова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222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Грибоедова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223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Грибоедова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224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Грибоедова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225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Грибоедова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8/4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226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Губкина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227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Губкина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228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Губкина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229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Губкина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230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Губкина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231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Губкина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232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Губкина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233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Губкина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234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Губкина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235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Губкина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236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Губкина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237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Губкина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238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Декабристов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239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Декабристов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240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Декабристов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241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Декабристов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242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Декабристов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243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Декабристов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244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Декабристов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245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Декабристов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246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Декабристов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247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Декабристов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248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Декабристов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249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Декабристов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250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Декабристов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251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Декабристов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252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253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254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255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3Б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256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257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258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259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260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261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262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263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264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265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266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267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8Б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268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269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270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271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272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273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274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275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276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14Б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277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Дзержинского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14В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278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279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280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16Б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281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16В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282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283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284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Дзержинского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285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Дмитрия Коротчаева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286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287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288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289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290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291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292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293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294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295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296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297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298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299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301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302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303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304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305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306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307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308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309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310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311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312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313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Дорожный поселок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314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Дружбы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315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Дружбы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316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Дружбы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317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Дружбы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318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Дружбы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319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Дружбы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320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Дружбы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321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Дружбы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322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Дружбы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323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Дружбы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324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Дружбы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325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Дружбы проезд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326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Есенина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327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Есенина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328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Есенина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329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Есенина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330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Есенина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331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Есенина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332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Есенина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333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Есенина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334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Заводская ул.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335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Загородная, поселок Финский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336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Загородная, поселок Финский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337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Загородная, поселок Финский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338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Замятинская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339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Замятинская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340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Замятинская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341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Замятинская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342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Замятинская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343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Замятинская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344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Замятинская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345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Замятинская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346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Замятинская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347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Замятинская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348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Замятинская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349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Замятинская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350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Замятинская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351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Замятинская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352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Замятинская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353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Замятинская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354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Замятинская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355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Замятинская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356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Замятинская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357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Замятинская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358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Замятинская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359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Замятинская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360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Затонская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361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Затонская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362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Затонская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363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Затонская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364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Затонская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365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Затонская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366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Ивана Захарова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367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Ивана Захарова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368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Ивана Захарова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369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Ивана Захарова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370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Ивана Захарова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371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Ивана Захарова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372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Ивана Захарова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373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Ивана Захарова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374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Ивана Захарова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375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Ивана Захарова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376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Ивана Захарова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377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Ивана Захарова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378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Ивана Захарова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379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Ивана Захарова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380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Ивана Захарова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381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Ивана Захарова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382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Ивана Захарова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383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Ивана Захарова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384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Ивана Захарова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385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Ивана Захарова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386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Ивана Захарова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387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Ивана Захарова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388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Ивана Захарова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389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Ивана Захарова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390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Ивана Захарова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391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392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393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394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395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396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397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398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399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400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401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402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403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404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405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19/2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406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407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408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409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410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411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412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413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414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415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416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417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418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419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Игоря Киртбая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420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Иосифа Каролинского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421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Иосифа Каролинского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422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Иосифа Каролинского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423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Иосифа Каролинского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424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Иосифа Каролинского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425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Иосифа Каролинского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426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Иосифа Каролинского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427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Иосифа Каролинского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428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Иосифа Каролинского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429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Иосифа Каролинского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430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Иосифа Каролинского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431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Ивана Кайдалова набережная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432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Ивана Кайдалова набережная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433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Ивана Кайдалова набережная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434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Ивана Кайдалова набережная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435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Ивана Кайдалова набережная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436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Кедровый-2 поселок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437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Кедровый-2 поселок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438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Кедровый-2 поселок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439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Кедровый-2 поселок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440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Кедровый-2 поселок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441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Кедровый-2 поселок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442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Кольцевая, поселок МО-94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443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444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445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446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447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448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449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450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451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452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14/1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453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454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14/4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455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14/6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456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457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458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459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460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461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462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463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464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465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466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467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468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469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470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471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472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473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474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475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476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477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478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479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Комсомольский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480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Красная, поселок МО-94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481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Красная, поселок МО-94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482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483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484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485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486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487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488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489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490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Крылова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491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492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493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494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495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496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497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498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499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501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502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503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504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505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506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507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508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509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510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511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47/1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512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513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514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515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516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517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518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Крылова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53/4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519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Кукуевицкого 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520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Кукуевицкого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521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Кукуевицкого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522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Кукуевицкого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523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Кукуевицкого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524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Кукуевицкого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525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Кукуевицкого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526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Кукуевицкого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527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Кукуевицкого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528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Кукуевицкого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529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Кукуевицкого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530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Кукуевицкого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531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Кукуевицкого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532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Кукуевицкого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10/4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533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Кукуевицкого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10/5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534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Кукуевицкого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535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Кукуевицкого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536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Кукуевицкого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537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Кукуевицкого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538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539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18/2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540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541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542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543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544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545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546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547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548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549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550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551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552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553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554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555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556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557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558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67/4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559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560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561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562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563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564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565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566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567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568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569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570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571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572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573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574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575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576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577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578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579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580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581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582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583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584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585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586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587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588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589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590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591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592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593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594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595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596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597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598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599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600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601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602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603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604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605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606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607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608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609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610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611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Ленинградская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612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Ленинградская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613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Ленинградская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614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Ленинградская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615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Ленинградская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616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Ленинградская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617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Ленинградская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618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Ленинградская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619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620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621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622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623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624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625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626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627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628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629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630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631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11/4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632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633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634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635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636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637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638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639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640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641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642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643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Лермонтова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644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Линейная, поселок Юность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645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ЛИНИЯ 1, поселок Взлетный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646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ЛИНИЯ 1, поселок Взлетный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647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ЛИНИЯ 2, поселок Взлетный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648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ЛИНИЯ 2, поселок Взлетный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649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ЛИНИЯ 3, поселок Взлетный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650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ЛИНИЯ 3, поселок Взлетный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651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ЛИНИЯ 3, поселок Взлетный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652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ЛИНИЯ 3, поселок Взлетный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653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ЛИНИЯ 4, поселок Взлетный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654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ЛИНИЯ 4, поселок Взлетный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655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ЛИНИЯ 4, поселок Взлетный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656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ЛИНИЯ 4, поселок Взлетный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657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ЛИНИЯ 4, поселок Взлетный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658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Лунный поселок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659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Магистральная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660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Магистральная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661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Магистральная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662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Магистральная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663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Магистральная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664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Магистральная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665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Магистральная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666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Магистральная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667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Магистральная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668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669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670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671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672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673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Майская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674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Майская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675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Майская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676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Майская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677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Майская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678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Майская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679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680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681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Майская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682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Майская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683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684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685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686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687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688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689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690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691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692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693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694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695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696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697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698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699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700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701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702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703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704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705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706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707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708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709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710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711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Маяковского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712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713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714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715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716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717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718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719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720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721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722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723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724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725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726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727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728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729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730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Мелик-Карамова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731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74Б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732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733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734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76а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735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76б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736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76в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737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738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739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740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741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742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743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744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745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746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747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748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749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750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751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752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753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Мелик-Карамова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754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Мечникова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755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Мечникова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756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Мечникова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757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Мечникова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758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Мечникова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759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Мечникова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760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Мечникова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761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762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763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764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765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766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767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768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769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770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771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772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773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774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775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776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777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778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779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780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781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782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783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784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785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786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787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788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789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790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791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792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793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794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795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796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797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798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799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801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802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803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804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805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806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807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808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809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810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811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812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813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814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815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816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817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818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Мира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819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Молодежная, поселок Юность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820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Молодежная, поселок Юность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821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Молодежный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822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Молодежный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823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Молодежный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824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Молодежный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825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Молодежный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826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Молодежный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827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Монтажников, поселок МО-80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828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Монтажников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829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Монтажников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830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Монтажников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831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832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833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834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835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34б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836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837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838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839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840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841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842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843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844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845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846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847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Мунарева проезд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848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Мунарева проезд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849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850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851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4Б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852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4В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853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854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855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856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857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858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859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860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861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862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863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864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865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866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867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868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869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870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871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872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873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874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875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876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877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878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879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880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881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882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883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884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885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886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Набережный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887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Нагорная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888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Нагорная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889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Нагорная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890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Нагорная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891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Нагорная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892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Нагорная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893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Нагорная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894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Нагорная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895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Нефтяников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896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Нефтяников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897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Нефтяников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898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Нефтяников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899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Нефтяников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900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Нефтяников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901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Нефтяников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902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Нефтяников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903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Нефтяников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904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Нефтяников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905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Нефтяников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906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Нефтяников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907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Нефтяников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908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Нефтяников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909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Озерная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910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Озерная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911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Озерная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912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Озерная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913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Озерная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Озерная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915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Озерная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916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Озерная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917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Озерная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918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Озерная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919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Озерная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920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921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922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923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C4069" w:rsidRPr="006C4069" w:rsidTr="006C4069">
        <w:trPr>
          <w:trHeight w:val="221"/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924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925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926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927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928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929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930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931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932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933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934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935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936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937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938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939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940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941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942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943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944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Островского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945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Островского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946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Островского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947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Островского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948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Островского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949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Островского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950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Островского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951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Островского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952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Островского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953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Островского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954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Парковая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955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Парковая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956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Парковая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957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Парковая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958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Первопроходцев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959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Первопроходцев проезд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960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Первопроходцев проезд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961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Первопроходцев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962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Первопроходцев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963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Первопроходцев проезд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964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Первопроходцев проезд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965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Первопроходцев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966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Первопроходцев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967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Первопроходцев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968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Первопроходцев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14/1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969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Первопроходцев проезд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15/1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970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Первопроходцев проезд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971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Первопроходцев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972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Первопроходцев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973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Пионерская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974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Пионерская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975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Пионерская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976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Пионерская, поселок Черный Мыс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977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Писателей бульвар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978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Писателей бульвар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979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Писателей бульвар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980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Писателей бульвар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981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Поливановой Марии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982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Поливановой Марии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983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Поливановой Марии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984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Поливановой Марии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985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Поливановой Марии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986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Поливановой Марии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987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Поливановой Марии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988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поселок ПСО-34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989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Почтовый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990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Почтовый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991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Почтовый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992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Почтовый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993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Почтовый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994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Почтовый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995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Почтовый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996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Привокзальная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997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Привокзальная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998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Привокзальная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4Б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999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Привокзальная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1000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Привокзальная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1001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Привокзальная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1002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Привокзальная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1003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Привокзальная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1004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Привокзальная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1005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Привокзальная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1006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Привокзальная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1007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Привокзальная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1008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Привокзальная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18/4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1009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Привокзальная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1010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Привокзальная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1011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Привокзальная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1012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Привокзальная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1013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Привокзальная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1014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Привокзальная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1015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Привокзальная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1016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Привокзальная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1017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1018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1019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1020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1021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1022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1023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1024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1025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1026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1027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1028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1029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1030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1031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1032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1033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1034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1035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1036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1037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1038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1039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1040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1041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1042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1043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1044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1045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Пролетарский, проспект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1046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Просвещения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1047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Просвещения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1048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Просвещения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1049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Просвещения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1050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Просвещения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1051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Просвещения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1052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Просвещения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1053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Просвещения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1054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Просвещения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1055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Просвещения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1056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Просвещения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1057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Просвещения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1058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Просвещения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1059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Просвещения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1060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Просвещения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1061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Просвещения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1062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Просвещения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1063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Просвещения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1064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Просвещения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1065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Просвещения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1066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Просвещения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1067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Просвещения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1068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1069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1070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1071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1072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1073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1074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1075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1076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1077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1078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1079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1080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1081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1082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1083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1084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1085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1086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1087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1088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1089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1090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1091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1092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1093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1094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1095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Пушкина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1096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Пушкина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1097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1098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1099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1100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1101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1102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1103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1104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1105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1106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1107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1108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1109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1110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1111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1112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1113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1114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1115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Рабочая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1116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Рабочая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1117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Рабочая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1118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Рабочая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1119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Рабочая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1120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Разведчиков, поселок Черный Мыс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1121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Разведчиков, поселок Черный Мыс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1122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Разведчиков, поселок Черный Мыс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1123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Республики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1124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Республики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1125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Республики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1126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Республики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1127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Республики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1128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Республики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1129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Республики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1130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Республики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1131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Республики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1132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Республики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1133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Республики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1134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Республики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1135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Республики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1136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Республики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1137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Республики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1138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Республики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1139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Республики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1140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Рыбников, поселок Черный Мыс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1141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Рыбников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1142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Рыбников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1143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Садовая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1144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Садовый переулок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1145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Саянская, поселок Юность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1146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Саянская, поселок Юность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1147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Саянская, поселок Юность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1148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Свободы бульвар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1149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Свободы бульвар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1150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Свободы бульвар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1151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Свободы бульвар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1152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Свободы бульвар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1153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1154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Семена Билецкого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1155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Семена Билецкого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1156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Семена Билецкого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1157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Семена Билецкого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1158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Семена Билецкого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1159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Семена Билецкого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1160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Семена Билецкого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1161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Семена Билецкого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1162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Сибирская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1163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Сибирская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1164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Сибирская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1165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Сибирская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1166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Сибирская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11Б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1167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Сибирская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1168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Советов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1169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Студенческая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1170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Студенческая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1171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Студенческая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1172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Студенческая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1173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Студенческая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1174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Студенческая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1175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Студенческая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1176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Студенческая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1177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Солнечная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1178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Сосновая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1179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Сосновая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1180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Сургутская, поселок Черный Мыс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8/А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1181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Сургутская, поселок Черный Мыс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1182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Сургутская, поселок Черный Мыс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1183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Тихий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1184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Тихий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1185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Тихий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1186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Тихий проезд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1187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Толстого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1188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Толстого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1189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Толстого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1190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Толстого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1191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Толстого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1192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Толстого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1193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Толстого ул.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1194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Толстого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1195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Транспортных строителей, поселок Юность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1196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Транспортных строителей, поселок Юность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1197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Транспортных строителей, поселок Юность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1198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Транспортных строителей, поселок Юность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1199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Транспортных строителей, поселок Юность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1200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Транспортных строителей, поселок Юность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1201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Трубная, поселок Звездный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1202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Трубная, поселок Звездный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1203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Трубная, поселок Звездный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5/3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1204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Тюменская, поселок МО-80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24/1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1205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Тюменский тракт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1206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Тюменский тракт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1207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Тюменский тракт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1208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Тюменский тракт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1209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Тюменский тракт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1210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Тюменский тракт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1211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Университетская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1212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Университетская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1213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Университетская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1214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Университетская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1215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Университетская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1216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Университетская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1217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Университетская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1218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Университетская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1219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Университетская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1220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Университетская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1221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Университетская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23/4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1222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Университетская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23/5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1223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Университетская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1224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Университетская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1225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Университетская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1226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Университетская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1227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Университетская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1228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Университетская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1229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Университетская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1230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Университетская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1231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Университетская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1232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Университетская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1233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Университетская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1234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Университетская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1235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Фармана Салманова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1236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Федорова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1237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Федорова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1238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Федорова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1239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Федорова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1240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Федорова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1241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Федорова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1242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Федорова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1243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Федорова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1244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Флегонта Показаньева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1245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Флегонта Показаньева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1246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Флегонта Показаньева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1247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Флегонта Показаньева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1248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Флегонта Показаньева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1249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Чехова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1250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Чехова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4/3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1251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Чехова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1252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Чехова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1253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Чехова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1254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Чехова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1255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Чехова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1256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Чехова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1257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Чехова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1258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Чехова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14/4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1259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Чехова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1260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Чехова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1261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Чехова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1262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Чехова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1263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Чехова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1264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Чехова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1265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Чехова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1266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Чехова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1267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Чехова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1268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Школьная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1269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Школьная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1270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Шушенская, поселок Юность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1271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Шушенская, поселок Юность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1272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Шушенская, поселок Юность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1273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Шушенская, поселок Юность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1274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Шушенская, поселок Юность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1275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Шушенская, поселок Юность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1276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Шушенская, поселок Юность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1277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Щепеткина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1278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Щепеткина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1279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Щепеткина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1280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Щепеткина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20Б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1281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Щепеткина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1282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Щепеткина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1283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Щепеткина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1284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Щепеткина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1285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Щепеткина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</w:tr>
      <w:tr w:rsidR="006C4069" w:rsidRPr="006C4069" w:rsidTr="00D93904">
        <w:trPr>
          <w:trHeight w:val="127"/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1286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Щепеткина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1287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Щепеткина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1288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Щепеткина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1289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Щепеткина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1290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Щепеткина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1291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Энгельса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1292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Энгельса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1293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1294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1295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1296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1297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1298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1299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1300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1301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1302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1303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1304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1305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1306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1307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1308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16а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1309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1310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1311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1312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1313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1314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1315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1316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1317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1318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Энергетиков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1319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Энергетиков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1320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1321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Энергетиков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1322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Энергетиков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1323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1324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1325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1326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1327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1328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Энергетиков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1329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Энергостроителей, поселок Лунный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1330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Энергостроителей, поселок Лунный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1331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Энтузиастов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1332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Энтузиастов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1333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Энтузиастов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1334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Энтузиастов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1335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Энтузиастов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1336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Энтузиастов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1337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Энтузиастов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1338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Энтузиастов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1339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Энтузиастов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1340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Энтузиастов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1341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Энтузиастов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1342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Энтузиастов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1343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Энтузиастов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1344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Энтузиастов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1345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Энтузиастов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</w:tr>
    </w:tbl>
    <w:p w:rsidR="006C4069" w:rsidRDefault="006C4069" w:rsidP="00D93904">
      <w:pPr>
        <w:jc w:val="center"/>
        <w:rPr>
          <w:rFonts w:eastAsia="Calibri"/>
          <w:sz w:val="26"/>
          <w:szCs w:val="26"/>
        </w:rPr>
        <w:sectPr w:rsidR="006C4069" w:rsidSect="006C4069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497"/>
        <w:gridCol w:w="1931"/>
      </w:tblGrid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1346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Энтузиастов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1347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Энтузиастов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1348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Энтузиастов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1349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Энтузиастов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1350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Энтузиастов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1351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Энтузиастов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1352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Энтузиастов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1353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Энтузиастов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1354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Энтузиастов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1355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Югорская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1356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Югорская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1357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Югорская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1358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Югорская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1359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Югорская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1360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Югорская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1361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Югорская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1362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Югорская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5/3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1363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Югорская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5/4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1364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Югорская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1365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Югорская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1366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Югорская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12/4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1367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Югорская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1368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Югорская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1369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Югорская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1370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Югорская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1371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Югорская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1372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Югорская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1373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Югорская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1374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Югорская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1375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Югорская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30/2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1376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Югорская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1377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Югорская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1378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Югорская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1379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Югорская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1380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Югорская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1381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Югорская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1382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Югорская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42/1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1383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Югорская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1384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Югорская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1385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Югорский тракт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1386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Югорский тракт 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1387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Югорский тракт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1388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Юности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1389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Юности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1390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Юности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6C4069" w:rsidRPr="006C4069" w:rsidTr="00D93904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1391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Юности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1392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Юности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17/1</w:t>
            </w:r>
          </w:p>
        </w:tc>
      </w:tr>
      <w:tr w:rsidR="006C4069" w:rsidRPr="006C4069" w:rsidTr="006C4069">
        <w:trPr>
          <w:jc w:val="center"/>
        </w:trPr>
        <w:tc>
          <w:tcPr>
            <w:tcW w:w="1129" w:type="dxa"/>
            <w:shd w:val="clear" w:color="auto" w:fill="FFFFFF"/>
            <w:vAlign w:val="bottom"/>
            <w:hideMark/>
          </w:tcPr>
          <w:p w:rsidR="006C4069" w:rsidRPr="006C4069" w:rsidRDefault="006C4069" w:rsidP="00D93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6C4069">
              <w:rPr>
                <w:rFonts w:eastAsia="Calibri"/>
                <w:sz w:val="26"/>
                <w:szCs w:val="26"/>
              </w:rPr>
              <w:t>1393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4069" w:rsidRPr="006C4069" w:rsidRDefault="006C4069" w:rsidP="00D9390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Юности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069" w:rsidRPr="006C4069" w:rsidRDefault="006C4069" w:rsidP="00D93904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40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</w:tbl>
    <w:p w:rsidR="006C4069" w:rsidRDefault="006C4069" w:rsidP="006C4069">
      <w:pPr>
        <w:tabs>
          <w:tab w:val="left" w:pos="8205"/>
          <w:tab w:val="left" w:pos="12474"/>
        </w:tabs>
        <w:ind w:left="11766"/>
      </w:pPr>
    </w:p>
    <w:sectPr w:rsidR="006C4069" w:rsidSect="006C4069"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2C" w:rsidRDefault="00BD6E2C">
      <w:r>
        <w:separator/>
      </w:r>
    </w:p>
  </w:endnote>
  <w:endnote w:type="continuationSeparator" w:id="0">
    <w:p w:rsidR="00BD6E2C" w:rsidRDefault="00BD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2C" w:rsidRDefault="00BD6E2C">
      <w:r>
        <w:separator/>
      </w:r>
    </w:p>
  </w:footnote>
  <w:footnote w:type="continuationSeparator" w:id="0">
    <w:p w:rsidR="00BD6E2C" w:rsidRDefault="00BD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F08" w:rsidRDefault="00115F0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F6990">
      <w:rPr>
        <w:noProof/>
      </w:rPr>
      <w:t>2</w:t>
    </w:r>
    <w:r>
      <w:fldChar w:fldCharType="end"/>
    </w:r>
  </w:p>
  <w:p w:rsidR="00115F08" w:rsidRDefault="00115F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427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4069" w:rsidRPr="006C4069" w:rsidRDefault="006C4069">
        <w:pPr>
          <w:pStyle w:val="a4"/>
          <w:jc w:val="center"/>
          <w:rPr>
            <w:sz w:val="20"/>
            <w:szCs w:val="20"/>
          </w:rPr>
        </w:pPr>
        <w:r w:rsidRPr="006C4069">
          <w:rPr>
            <w:sz w:val="20"/>
            <w:szCs w:val="20"/>
          </w:rPr>
          <w:fldChar w:fldCharType="begin"/>
        </w:r>
        <w:r w:rsidRPr="006C4069">
          <w:rPr>
            <w:sz w:val="20"/>
            <w:szCs w:val="20"/>
          </w:rPr>
          <w:instrText>PAGE   \* MERGEFORMAT</w:instrText>
        </w:r>
        <w:r w:rsidRPr="006C4069">
          <w:rPr>
            <w:sz w:val="20"/>
            <w:szCs w:val="20"/>
          </w:rPr>
          <w:fldChar w:fldCharType="separate"/>
        </w:r>
        <w:r w:rsidR="005F6990">
          <w:rPr>
            <w:noProof/>
            <w:sz w:val="20"/>
            <w:szCs w:val="20"/>
          </w:rPr>
          <w:t>1</w:t>
        </w:r>
        <w:r w:rsidRPr="006C4069">
          <w:rPr>
            <w:sz w:val="20"/>
            <w:szCs w:val="20"/>
          </w:rPr>
          <w:fldChar w:fldCharType="end"/>
        </w:r>
      </w:p>
    </w:sdtContent>
  </w:sdt>
  <w:p w:rsidR="006C4069" w:rsidRDefault="006C406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5486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4069" w:rsidRPr="006C4069" w:rsidRDefault="006C4069">
        <w:pPr>
          <w:pStyle w:val="a4"/>
          <w:jc w:val="center"/>
          <w:rPr>
            <w:sz w:val="20"/>
            <w:szCs w:val="20"/>
          </w:rPr>
        </w:pPr>
        <w:r w:rsidRPr="006C4069">
          <w:rPr>
            <w:sz w:val="20"/>
            <w:szCs w:val="20"/>
          </w:rPr>
          <w:fldChar w:fldCharType="begin"/>
        </w:r>
        <w:r w:rsidRPr="006C4069">
          <w:rPr>
            <w:sz w:val="20"/>
            <w:szCs w:val="20"/>
          </w:rPr>
          <w:instrText>PAGE   \* MERGEFORMAT</w:instrText>
        </w:r>
        <w:r w:rsidRPr="006C4069">
          <w:rPr>
            <w:sz w:val="20"/>
            <w:szCs w:val="20"/>
          </w:rPr>
          <w:fldChar w:fldCharType="separate"/>
        </w:r>
        <w:r w:rsidR="00DD5E0B">
          <w:rPr>
            <w:noProof/>
            <w:sz w:val="20"/>
            <w:szCs w:val="20"/>
          </w:rPr>
          <w:t>21</w:t>
        </w:r>
        <w:r w:rsidRPr="006C4069">
          <w:rPr>
            <w:sz w:val="20"/>
            <w:szCs w:val="20"/>
          </w:rPr>
          <w:fldChar w:fldCharType="end"/>
        </w:r>
      </w:p>
    </w:sdtContent>
  </w:sdt>
  <w:p w:rsidR="006C4069" w:rsidRPr="006C4069" w:rsidRDefault="006C4069" w:rsidP="007F0792">
    <w:pPr>
      <w:pStyle w:val="a4"/>
      <w:tabs>
        <w:tab w:val="center" w:pos="4819"/>
        <w:tab w:val="left" w:pos="5744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269C"/>
    <w:multiLevelType w:val="hybridMultilevel"/>
    <w:tmpl w:val="AF96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327C"/>
    <w:multiLevelType w:val="hybridMultilevel"/>
    <w:tmpl w:val="D382D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A1CEA"/>
    <w:multiLevelType w:val="hybridMultilevel"/>
    <w:tmpl w:val="C98A3DFC"/>
    <w:lvl w:ilvl="0" w:tplc="041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3" w15:restartNumberingAfterBreak="0">
    <w:nsid w:val="1CB3470D"/>
    <w:multiLevelType w:val="hybridMultilevel"/>
    <w:tmpl w:val="A380FEDA"/>
    <w:lvl w:ilvl="0" w:tplc="F55A335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23A409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CA58E1"/>
    <w:multiLevelType w:val="hybridMultilevel"/>
    <w:tmpl w:val="66C281A2"/>
    <w:lvl w:ilvl="0" w:tplc="87508B6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90C4C"/>
    <w:multiLevelType w:val="hybridMultilevel"/>
    <w:tmpl w:val="CCAC8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6524"/>
    <w:multiLevelType w:val="hybridMultilevel"/>
    <w:tmpl w:val="E2C4FB3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F6D2C6A"/>
    <w:multiLevelType w:val="hybridMultilevel"/>
    <w:tmpl w:val="42C0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423BD"/>
    <w:multiLevelType w:val="hybridMultilevel"/>
    <w:tmpl w:val="F46EAA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1C04"/>
    <w:multiLevelType w:val="hybridMultilevel"/>
    <w:tmpl w:val="C6DC68F8"/>
    <w:lvl w:ilvl="0" w:tplc="3950398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B0B1E"/>
    <w:multiLevelType w:val="hybridMultilevel"/>
    <w:tmpl w:val="74C6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20590"/>
    <w:multiLevelType w:val="hybridMultilevel"/>
    <w:tmpl w:val="49B61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7563B"/>
    <w:multiLevelType w:val="hybridMultilevel"/>
    <w:tmpl w:val="C476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A71980"/>
    <w:multiLevelType w:val="hybridMultilevel"/>
    <w:tmpl w:val="8AD6C77E"/>
    <w:lvl w:ilvl="0" w:tplc="CF465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B0271"/>
    <w:multiLevelType w:val="singleLevel"/>
    <w:tmpl w:val="A08CB87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1AA4932"/>
    <w:multiLevelType w:val="hybridMultilevel"/>
    <w:tmpl w:val="A262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C35A5"/>
    <w:multiLevelType w:val="hybridMultilevel"/>
    <w:tmpl w:val="DD2693CE"/>
    <w:lvl w:ilvl="0" w:tplc="E4DC7638">
      <w:start w:val="3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26BE0"/>
    <w:multiLevelType w:val="hybridMultilevel"/>
    <w:tmpl w:val="93C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0654D"/>
    <w:multiLevelType w:val="hybridMultilevel"/>
    <w:tmpl w:val="FF343270"/>
    <w:lvl w:ilvl="0" w:tplc="DFB48EC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57EFD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B2F0F25"/>
    <w:multiLevelType w:val="hybridMultilevel"/>
    <w:tmpl w:val="434C3AAE"/>
    <w:lvl w:ilvl="0" w:tplc="BF5A64A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2" w15:restartNumberingAfterBreak="0">
    <w:nsid w:val="4DFA31AD"/>
    <w:multiLevelType w:val="hybridMultilevel"/>
    <w:tmpl w:val="0F62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D0E9C"/>
    <w:multiLevelType w:val="multilevel"/>
    <w:tmpl w:val="CAE671D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30"/>
        </w:tabs>
        <w:ind w:left="3930" w:hanging="2160"/>
      </w:pPr>
      <w:rPr>
        <w:rFonts w:hint="default"/>
      </w:rPr>
    </w:lvl>
  </w:abstractNum>
  <w:abstractNum w:abstractNumId="24" w15:restartNumberingAfterBreak="0">
    <w:nsid w:val="53C31EBC"/>
    <w:multiLevelType w:val="hybridMultilevel"/>
    <w:tmpl w:val="134A49CA"/>
    <w:lvl w:ilvl="0" w:tplc="D17C0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16006E"/>
    <w:multiLevelType w:val="hybridMultilevel"/>
    <w:tmpl w:val="75B6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A75B7"/>
    <w:multiLevelType w:val="hybridMultilevel"/>
    <w:tmpl w:val="6AF23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565F3"/>
    <w:multiLevelType w:val="hybridMultilevel"/>
    <w:tmpl w:val="CCAC56F4"/>
    <w:lvl w:ilvl="0" w:tplc="041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28" w15:restartNumberingAfterBreak="0">
    <w:nsid w:val="66AD38AD"/>
    <w:multiLevelType w:val="hybridMultilevel"/>
    <w:tmpl w:val="1FCC2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59623D"/>
    <w:multiLevelType w:val="hybridMultilevel"/>
    <w:tmpl w:val="E002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8255F"/>
    <w:multiLevelType w:val="multilevel"/>
    <w:tmpl w:val="AC64F246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306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708456DB"/>
    <w:multiLevelType w:val="hybridMultilevel"/>
    <w:tmpl w:val="3754EEB6"/>
    <w:lvl w:ilvl="0" w:tplc="170805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61A3A"/>
    <w:multiLevelType w:val="hybridMultilevel"/>
    <w:tmpl w:val="AA6EE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C1222"/>
    <w:multiLevelType w:val="hybridMultilevel"/>
    <w:tmpl w:val="62B2E586"/>
    <w:lvl w:ilvl="0" w:tplc="845AD7F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4"/>
  </w:num>
  <w:num w:numId="3">
    <w:abstractNumId w:val="33"/>
  </w:num>
  <w:num w:numId="4">
    <w:abstractNumId w:val="28"/>
  </w:num>
  <w:num w:numId="5">
    <w:abstractNumId w:val="6"/>
  </w:num>
  <w:num w:numId="6">
    <w:abstractNumId w:val="13"/>
  </w:num>
  <w:num w:numId="7">
    <w:abstractNumId w:val="20"/>
    <w:lvlOverride w:ilvl="0">
      <w:startOverride w:val="4"/>
    </w:lvlOverride>
  </w:num>
  <w:num w:numId="8">
    <w:abstractNumId w:val="3"/>
  </w:num>
  <w:num w:numId="9">
    <w:abstractNumId w:val="23"/>
  </w:num>
  <w:num w:numId="10">
    <w:abstractNumId w:val="30"/>
  </w:num>
  <w:num w:numId="11">
    <w:abstractNumId w:val="21"/>
  </w:num>
  <w:num w:numId="12">
    <w:abstractNumId w:val="32"/>
  </w:num>
  <w:num w:numId="13">
    <w:abstractNumId w:val="29"/>
  </w:num>
  <w:num w:numId="14">
    <w:abstractNumId w:val="9"/>
  </w:num>
  <w:num w:numId="15">
    <w:abstractNumId w:val="18"/>
  </w:num>
  <w:num w:numId="16">
    <w:abstractNumId w:val="12"/>
  </w:num>
  <w:num w:numId="17">
    <w:abstractNumId w:val="25"/>
  </w:num>
  <w:num w:numId="18">
    <w:abstractNumId w:val="8"/>
  </w:num>
  <w:num w:numId="19">
    <w:abstractNumId w:val="26"/>
  </w:num>
  <w:num w:numId="20">
    <w:abstractNumId w:val="16"/>
  </w:num>
  <w:num w:numId="21">
    <w:abstractNumId w:val="27"/>
  </w:num>
  <w:num w:numId="22">
    <w:abstractNumId w:val="2"/>
  </w:num>
  <w:num w:numId="23">
    <w:abstractNumId w:val="11"/>
  </w:num>
  <w:num w:numId="24">
    <w:abstractNumId w:val="1"/>
  </w:num>
  <w:num w:numId="25">
    <w:abstractNumId w:val="22"/>
  </w:num>
  <w:num w:numId="26">
    <w:abstractNumId w:val="14"/>
  </w:num>
  <w:num w:numId="27">
    <w:abstractNumId w:val="7"/>
  </w:num>
  <w:num w:numId="28">
    <w:abstractNumId w:val="0"/>
  </w:num>
  <w:num w:numId="29">
    <w:abstractNumId w:val="31"/>
  </w:num>
  <w:num w:numId="30">
    <w:abstractNumId w:val="5"/>
  </w:num>
  <w:num w:numId="31">
    <w:abstractNumId w:val="19"/>
  </w:num>
  <w:num w:numId="32">
    <w:abstractNumId w:val="10"/>
  </w:num>
  <w:num w:numId="33">
    <w:abstractNumId w:val="1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08"/>
    <w:rsid w:val="00115F08"/>
    <w:rsid w:val="0011690E"/>
    <w:rsid w:val="001E7C40"/>
    <w:rsid w:val="00450EC0"/>
    <w:rsid w:val="004A141F"/>
    <w:rsid w:val="004B4D28"/>
    <w:rsid w:val="004D50CB"/>
    <w:rsid w:val="00532C7C"/>
    <w:rsid w:val="005E2A90"/>
    <w:rsid w:val="005F6990"/>
    <w:rsid w:val="006C4069"/>
    <w:rsid w:val="00830CCC"/>
    <w:rsid w:val="00834136"/>
    <w:rsid w:val="008E579A"/>
    <w:rsid w:val="009938F4"/>
    <w:rsid w:val="00993D76"/>
    <w:rsid w:val="00B84509"/>
    <w:rsid w:val="00BD6E2C"/>
    <w:rsid w:val="00C57CB3"/>
    <w:rsid w:val="00DD5E0B"/>
    <w:rsid w:val="00E6799A"/>
    <w:rsid w:val="00F2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FA2FA8-FCB2-446B-B711-F2D78E9E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15F08"/>
    <w:pPr>
      <w:keepNext/>
      <w:jc w:val="center"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5F08"/>
    <w:pPr>
      <w:keepNext/>
      <w:jc w:val="center"/>
      <w:outlineLvl w:val="1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5F08"/>
    <w:pPr>
      <w:keepNext/>
      <w:jc w:val="center"/>
      <w:outlineLvl w:val="2"/>
    </w:pPr>
    <w:rPr>
      <w:rFonts w:eastAsia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15F08"/>
    <w:pPr>
      <w:keepNext/>
      <w:outlineLvl w:val="3"/>
    </w:pPr>
    <w:rPr>
      <w:rFonts w:eastAsia="Times New Roman" w:cs="Times New Roman"/>
      <w:snapToGrid w:val="0"/>
      <w:color w:val="000000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15F08"/>
    <w:pPr>
      <w:keepNext/>
      <w:outlineLvl w:val="4"/>
    </w:pPr>
    <w:rPr>
      <w:rFonts w:eastAsia="Times New Roman" w:cs="Times New Roman"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15F08"/>
    <w:pPr>
      <w:keepNext/>
      <w:spacing w:line="240" w:lineRule="atLeast"/>
      <w:outlineLvl w:val="5"/>
    </w:pPr>
    <w:rPr>
      <w:rFonts w:eastAsia="Times New Roman" w:cs="Times New Roman"/>
      <w:snapToGrid w:val="0"/>
      <w:color w:val="00000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15F08"/>
    <w:pPr>
      <w:keepNext/>
      <w:ind w:left="34" w:firstLine="78"/>
      <w:outlineLvl w:val="6"/>
    </w:pPr>
    <w:rPr>
      <w:rFonts w:eastAsia="Times New Roman" w:cs="Times New Roman"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15F08"/>
    <w:pPr>
      <w:keepNext/>
      <w:ind w:left="112"/>
      <w:outlineLvl w:val="7"/>
    </w:pPr>
    <w:rPr>
      <w:rFonts w:eastAsia="Times New Roman" w:cs="Times New Roman"/>
      <w:snapToGrid w:val="0"/>
      <w:color w:val="000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15F08"/>
    <w:pPr>
      <w:keepNext/>
      <w:ind w:left="34"/>
      <w:outlineLvl w:val="8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5F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5F0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115F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15F08"/>
    <w:rPr>
      <w:rFonts w:ascii="Times New Roman" w:hAnsi="Times New Roman"/>
      <w:sz w:val="28"/>
    </w:rPr>
  </w:style>
  <w:style w:type="character" w:styleId="a8">
    <w:name w:val="page number"/>
    <w:basedOn w:val="a0"/>
    <w:rsid w:val="00115F08"/>
  </w:style>
  <w:style w:type="character" w:customStyle="1" w:styleId="10">
    <w:name w:val="Заголовок 1 Знак"/>
    <w:basedOn w:val="a0"/>
    <w:link w:val="1"/>
    <w:uiPriority w:val="9"/>
    <w:rsid w:val="00115F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5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5F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5F08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5F0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15F0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15F0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15F0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15F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115F08"/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15F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115F08"/>
    <w:pPr>
      <w:ind w:left="34"/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15F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115F08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5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15F08"/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15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15F08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15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115F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15F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5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115F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Date"/>
    <w:basedOn w:val="a"/>
    <w:next w:val="a"/>
    <w:link w:val="af1"/>
    <w:rsid w:val="00115F08"/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Дата Знак"/>
    <w:basedOn w:val="a0"/>
    <w:link w:val="af0"/>
    <w:rsid w:val="00115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115F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basedOn w:val="a"/>
    <w:next w:val="af4"/>
    <w:link w:val="af5"/>
    <w:qFormat/>
    <w:rsid w:val="00115F08"/>
    <w:pPr>
      <w:jc w:val="center"/>
    </w:pPr>
    <w:rPr>
      <w:rFonts w:eastAsia="Times New Roman" w:cs="Times New Roman"/>
      <w:b/>
      <w:sz w:val="22"/>
      <w:szCs w:val="20"/>
      <w:lang w:eastAsia="ru-RU"/>
    </w:rPr>
  </w:style>
  <w:style w:type="character" w:customStyle="1" w:styleId="af5">
    <w:name w:val="Название Знак"/>
    <w:link w:val="af3"/>
    <w:rsid w:val="00115F08"/>
    <w:rPr>
      <w:b/>
      <w:sz w:val="22"/>
    </w:rPr>
  </w:style>
  <w:style w:type="character" w:styleId="af6">
    <w:name w:val="Strong"/>
    <w:uiPriority w:val="22"/>
    <w:qFormat/>
    <w:rsid w:val="00115F08"/>
    <w:rPr>
      <w:b/>
      <w:bCs/>
    </w:rPr>
  </w:style>
  <w:style w:type="paragraph" w:customStyle="1" w:styleId="s1">
    <w:name w:val="s_1"/>
    <w:basedOn w:val="a"/>
    <w:rsid w:val="00115F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7">
    <w:name w:val="annotation reference"/>
    <w:rsid w:val="00115F08"/>
    <w:rPr>
      <w:sz w:val="16"/>
      <w:szCs w:val="16"/>
    </w:rPr>
  </w:style>
  <w:style w:type="paragraph" w:styleId="af8">
    <w:name w:val="annotation text"/>
    <w:basedOn w:val="a"/>
    <w:link w:val="af9"/>
    <w:rsid w:val="00115F08"/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115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115F08"/>
    <w:rPr>
      <w:b/>
      <w:bCs/>
    </w:rPr>
  </w:style>
  <w:style w:type="character" w:customStyle="1" w:styleId="afb">
    <w:name w:val="Тема примечания Знак"/>
    <w:basedOn w:val="af9"/>
    <w:link w:val="afa"/>
    <w:rsid w:val="00115F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Hyperlink"/>
    <w:uiPriority w:val="99"/>
    <w:unhideWhenUsed/>
    <w:rsid w:val="00115F08"/>
    <w:rPr>
      <w:color w:val="0563C1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115F08"/>
  </w:style>
  <w:style w:type="paragraph" w:customStyle="1" w:styleId="msonormal0">
    <w:name w:val="msonormal"/>
    <w:basedOn w:val="a"/>
    <w:rsid w:val="00115F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Заголовок Знак"/>
    <w:uiPriority w:val="10"/>
    <w:rsid w:val="00115F0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afe">
    <w:name w:val="Знак"/>
    <w:basedOn w:val="a"/>
    <w:rsid w:val="00115F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Title"/>
    <w:basedOn w:val="a"/>
    <w:next w:val="a"/>
    <w:link w:val="12"/>
    <w:uiPriority w:val="10"/>
    <w:qFormat/>
    <w:rsid w:val="00115F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2">
    <w:name w:val="Заголовок Знак1"/>
    <w:basedOn w:val="a0"/>
    <w:link w:val="af4"/>
    <w:uiPriority w:val="10"/>
    <w:rsid w:val="00115F0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">
    <w:name w:val="Знак"/>
    <w:basedOn w:val="a"/>
    <w:rsid w:val="006C40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basedOn w:val="a"/>
    <w:next w:val="af4"/>
    <w:uiPriority w:val="10"/>
    <w:qFormat/>
    <w:rsid w:val="006C4069"/>
    <w:pPr>
      <w:jc w:val="center"/>
    </w:pPr>
    <w:rPr>
      <w:rFonts w:eastAsia="Times New Roman" w:cs="Times New Roman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52420-E2CD-4D66-A9D0-7931AA31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8202</Words>
  <Characters>46757</Characters>
  <Application>Microsoft Office Word</Application>
  <DocSecurity>0</DocSecurity>
  <Lines>389</Lines>
  <Paragraphs>109</Paragraphs>
  <ScaleCrop>false</ScaleCrop>
  <Company/>
  <LinksUpToDate>false</LinksUpToDate>
  <CharactersWithSpaces>54850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2023-07-13T06:13:00Z</cp:lastPrinted>
  <dcterms:created xsi:type="dcterms:W3CDTF">2023-07-17T09:51:00Z</dcterms:created>
  <dcterms:modified xsi:type="dcterms:W3CDTF">2023-07-17T09:51:00Z</dcterms:modified>
</cp:coreProperties>
</file>