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8" w:rsidRDefault="00546198" w:rsidP="00656C1A">
      <w:pPr>
        <w:spacing w:line="120" w:lineRule="atLeast"/>
        <w:jc w:val="center"/>
        <w:rPr>
          <w:sz w:val="24"/>
          <w:szCs w:val="24"/>
        </w:rPr>
      </w:pPr>
    </w:p>
    <w:p w:rsidR="00546198" w:rsidRDefault="00546198" w:rsidP="00656C1A">
      <w:pPr>
        <w:spacing w:line="120" w:lineRule="atLeast"/>
        <w:jc w:val="center"/>
        <w:rPr>
          <w:sz w:val="24"/>
          <w:szCs w:val="24"/>
        </w:rPr>
      </w:pPr>
    </w:p>
    <w:p w:rsidR="00546198" w:rsidRPr="00852378" w:rsidRDefault="00546198" w:rsidP="00656C1A">
      <w:pPr>
        <w:spacing w:line="120" w:lineRule="atLeast"/>
        <w:jc w:val="center"/>
        <w:rPr>
          <w:sz w:val="10"/>
          <w:szCs w:val="10"/>
        </w:rPr>
      </w:pPr>
    </w:p>
    <w:p w:rsidR="00546198" w:rsidRDefault="00546198" w:rsidP="00656C1A">
      <w:pPr>
        <w:spacing w:line="120" w:lineRule="atLeast"/>
        <w:jc w:val="center"/>
        <w:rPr>
          <w:sz w:val="10"/>
          <w:szCs w:val="24"/>
        </w:rPr>
      </w:pPr>
    </w:p>
    <w:p w:rsidR="00546198" w:rsidRPr="005541F0" w:rsidRDefault="00546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6198" w:rsidRDefault="00546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6198" w:rsidRPr="005541F0" w:rsidRDefault="005461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6198" w:rsidRPr="005649E4" w:rsidRDefault="00546198" w:rsidP="00656C1A">
      <w:pPr>
        <w:spacing w:line="120" w:lineRule="atLeast"/>
        <w:jc w:val="center"/>
        <w:rPr>
          <w:sz w:val="18"/>
          <w:szCs w:val="24"/>
        </w:rPr>
      </w:pPr>
    </w:p>
    <w:p w:rsidR="00546198" w:rsidRPr="001D25B0" w:rsidRDefault="0054619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46198" w:rsidRPr="005541F0" w:rsidRDefault="00546198" w:rsidP="00656C1A">
      <w:pPr>
        <w:spacing w:line="120" w:lineRule="atLeast"/>
        <w:jc w:val="center"/>
        <w:rPr>
          <w:sz w:val="18"/>
          <w:szCs w:val="24"/>
        </w:rPr>
      </w:pPr>
    </w:p>
    <w:p w:rsidR="00546198" w:rsidRPr="005541F0" w:rsidRDefault="00546198" w:rsidP="00656C1A">
      <w:pPr>
        <w:spacing w:line="120" w:lineRule="atLeast"/>
        <w:jc w:val="center"/>
        <w:rPr>
          <w:sz w:val="20"/>
          <w:szCs w:val="24"/>
        </w:rPr>
      </w:pPr>
    </w:p>
    <w:p w:rsidR="00546198" w:rsidRPr="001D25B0" w:rsidRDefault="0054619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46198" w:rsidRDefault="00546198" w:rsidP="00656C1A">
      <w:pPr>
        <w:spacing w:line="120" w:lineRule="atLeast"/>
        <w:jc w:val="center"/>
        <w:rPr>
          <w:sz w:val="30"/>
          <w:szCs w:val="24"/>
        </w:rPr>
      </w:pPr>
    </w:p>
    <w:p w:rsidR="00546198" w:rsidRPr="00656C1A" w:rsidRDefault="0054619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4619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6198" w:rsidRPr="00F8214F" w:rsidRDefault="00546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46198" w:rsidRPr="00F8214F" w:rsidRDefault="00932E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6198" w:rsidRPr="00F8214F" w:rsidRDefault="00546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46198" w:rsidRPr="00F8214F" w:rsidRDefault="00932E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46198" w:rsidRPr="00A63FB0" w:rsidRDefault="00546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46198" w:rsidRPr="00A3761A" w:rsidRDefault="00932E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46198" w:rsidRPr="00F8214F" w:rsidRDefault="0054619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46198" w:rsidRPr="00F8214F" w:rsidRDefault="0054619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46198" w:rsidRPr="00AB4194" w:rsidRDefault="00546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46198" w:rsidRPr="00F8214F" w:rsidRDefault="00932E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546198" w:rsidRDefault="00546198" w:rsidP="00C725A6">
      <w:pPr>
        <w:rPr>
          <w:rFonts w:cs="Times New Roman"/>
          <w:szCs w:val="28"/>
        </w:rPr>
      </w:pPr>
    </w:p>
    <w:p w:rsidR="004E4382" w:rsidRDefault="00546198" w:rsidP="00546198">
      <w:pPr>
        <w:keepNext/>
        <w:outlineLvl w:val="0"/>
        <w:rPr>
          <w:rFonts w:eastAsia="Times New Roman" w:cs="Times New Roman"/>
          <w:szCs w:val="28"/>
          <w:lang w:eastAsia="ru-RU"/>
        </w:rPr>
      </w:pPr>
      <w:r w:rsidRPr="00546198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546198" w:rsidRPr="00546198" w:rsidRDefault="00546198" w:rsidP="00546198">
      <w:pPr>
        <w:keepNext/>
        <w:outlineLvl w:val="0"/>
        <w:rPr>
          <w:rFonts w:eastAsia="Times New Roman" w:cs="Times New Roman"/>
          <w:szCs w:val="28"/>
          <w:lang w:eastAsia="ru-RU"/>
        </w:rPr>
      </w:pPr>
      <w:r w:rsidRPr="00546198">
        <w:rPr>
          <w:rFonts w:eastAsia="Times New Roman" w:cs="Times New Roman"/>
          <w:szCs w:val="28"/>
          <w:lang w:eastAsia="ru-RU"/>
        </w:rPr>
        <w:t>Главы города от 27.03.2009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6198">
        <w:rPr>
          <w:rFonts w:eastAsia="Times New Roman" w:cs="Times New Roman"/>
          <w:szCs w:val="28"/>
          <w:lang w:eastAsia="ru-RU"/>
        </w:rPr>
        <w:t xml:space="preserve">16 </w:t>
      </w:r>
    </w:p>
    <w:p w:rsidR="00546198" w:rsidRDefault="00546198" w:rsidP="00546198">
      <w:pPr>
        <w:keepNext/>
        <w:outlineLvl w:val="0"/>
        <w:rPr>
          <w:rFonts w:eastAsia="Times New Roman" w:cs="Times New Roman"/>
          <w:szCs w:val="28"/>
          <w:lang w:eastAsia="ru-RU"/>
        </w:rPr>
      </w:pPr>
      <w:r w:rsidRPr="00546198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546198" w:rsidRPr="00546198" w:rsidRDefault="00546198" w:rsidP="00546198">
      <w:pPr>
        <w:keepNext/>
        <w:outlineLvl w:val="0"/>
        <w:rPr>
          <w:rFonts w:eastAsia="Times New Roman" w:cs="Times New Roman"/>
          <w:szCs w:val="28"/>
          <w:lang w:eastAsia="ru-RU"/>
        </w:rPr>
      </w:pPr>
      <w:r w:rsidRPr="00546198">
        <w:rPr>
          <w:rFonts w:eastAsia="Times New Roman" w:cs="Times New Roman"/>
          <w:szCs w:val="28"/>
          <w:lang w:eastAsia="ru-RU"/>
        </w:rPr>
        <w:t xml:space="preserve">о заключении соглашений (договоров) </w:t>
      </w:r>
    </w:p>
    <w:p w:rsidR="00546198" w:rsidRDefault="00546198" w:rsidP="00546198">
      <w:pPr>
        <w:rPr>
          <w:rFonts w:cs="Times New Roman"/>
          <w:szCs w:val="28"/>
        </w:rPr>
      </w:pPr>
      <w:r w:rsidRPr="00546198">
        <w:rPr>
          <w:rFonts w:eastAsia="Times New Roman" w:cs="Times New Roman"/>
          <w:szCs w:val="28"/>
          <w:lang w:eastAsia="ru-RU"/>
        </w:rPr>
        <w:t>о межмуниципальном сотрудничестве»</w:t>
      </w:r>
    </w:p>
    <w:p w:rsidR="00546198" w:rsidRDefault="00546198" w:rsidP="00C725A6">
      <w:pPr>
        <w:rPr>
          <w:rFonts w:cs="Times New Roman"/>
          <w:szCs w:val="28"/>
        </w:rPr>
      </w:pPr>
    </w:p>
    <w:p w:rsidR="00546198" w:rsidRPr="00C725A6" w:rsidRDefault="00546198" w:rsidP="00C725A6">
      <w:pPr>
        <w:rPr>
          <w:rFonts w:cs="Times New Roman"/>
          <w:szCs w:val="28"/>
        </w:rPr>
      </w:pPr>
    </w:p>
    <w:p w:rsidR="00546198" w:rsidRPr="00546198" w:rsidRDefault="00546198" w:rsidP="00546198">
      <w:pPr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46198">
        <w:rPr>
          <w:rFonts w:cs="Times New Roman"/>
          <w:bCs/>
          <w:szCs w:val="28"/>
          <w:shd w:val="clear" w:color="auto" w:fill="FFFFFF"/>
        </w:rPr>
        <w:t>Уставом муниципального образо</w:t>
      </w:r>
      <w:r w:rsidR="00800607">
        <w:rPr>
          <w:rFonts w:cs="Times New Roman"/>
          <w:bCs/>
          <w:szCs w:val="28"/>
          <w:shd w:val="clear" w:color="auto" w:fill="FFFFFF"/>
        </w:rPr>
        <w:t>-</w:t>
      </w:r>
      <w:r w:rsidRPr="00546198">
        <w:rPr>
          <w:rFonts w:cs="Times New Roman"/>
          <w:bCs/>
          <w:szCs w:val="28"/>
          <w:shd w:val="clear" w:color="auto" w:fill="FFFFFF"/>
        </w:rPr>
        <w:t>вания городской округ Сургут Ханты-Мансийского автономного округа – Югры, решением Думы города от 30.05.2007 № 211-</w:t>
      </w:r>
      <w:r w:rsidRPr="00546198">
        <w:rPr>
          <w:rFonts w:cs="Times New Roman"/>
          <w:bCs/>
          <w:szCs w:val="28"/>
          <w:shd w:val="clear" w:color="auto" w:fill="FFFFFF"/>
          <w:lang w:val="en-US"/>
        </w:rPr>
        <w:t>IV</w:t>
      </w:r>
      <w:r w:rsidRPr="00546198">
        <w:rPr>
          <w:rFonts w:cs="Times New Roman"/>
          <w:bCs/>
          <w:szCs w:val="28"/>
          <w:shd w:val="clear" w:color="auto" w:fill="FFFFFF"/>
        </w:rPr>
        <w:t xml:space="preserve"> ДГ «О Положении о порядке участия городского округа город Сургут в межмуниципальном сотрудничестве», </w:t>
      </w:r>
      <w:r w:rsidRPr="00546198">
        <w:rPr>
          <w:rFonts w:cs="Times New Roman"/>
          <w:szCs w:val="28"/>
          <w:shd w:val="clear" w:color="auto" w:fill="FFFFFF"/>
        </w:rPr>
        <w:t>распоряжением Администрации города от 30.12.2005 № 3686 «Об утверждении Регламента Администрации города»:</w:t>
      </w:r>
    </w:p>
    <w:p w:rsidR="00546198" w:rsidRPr="00546198" w:rsidRDefault="00546198" w:rsidP="0054619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1. Внести в постановление Главы города от 27.03.2009 №</w:t>
      </w:r>
      <w:r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</w:rPr>
        <w:t xml:space="preserve">16 </w:t>
      </w:r>
      <w:r>
        <w:rPr>
          <w:rFonts w:cs="Times New Roman"/>
          <w:szCs w:val="28"/>
        </w:rPr>
        <w:t xml:space="preserve">                                         </w:t>
      </w:r>
      <w:r w:rsidRPr="00546198">
        <w:rPr>
          <w:rFonts w:cs="Times New Roman"/>
          <w:szCs w:val="28"/>
        </w:rPr>
        <w:t>«Об утверждении положения о заключении соглашений (договоров)                                  о межмуниципальном сотрудничестве» (с изменениями от</w:t>
      </w:r>
      <w:r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</w:rPr>
        <w:t>20.03.2012 № 24, 15.06.2017 № 85, 21.12.2018 № 199, 06.03.2023 № 05) следующие изменения:</w:t>
      </w:r>
    </w:p>
    <w:p w:rsidR="00546198" w:rsidRPr="00546198" w:rsidRDefault="00546198" w:rsidP="0054619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1.1. Заголовок постановления дополнить словами «, </w:t>
      </w:r>
      <w:r w:rsidRPr="00546198">
        <w:rPr>
          <w:rFonts w:cs="Times New Roman"/>
          <w:bCs/>
          <w:szCs w:val="28"/>
        </w:rPr>
        <w:t>соглашений                               об осуществлении международных и внешнеэкономических связей</w:t>
      </w:r>
      <w:r w:rsidRPr="00546198">
        <w:rPr>
          <w:rFonts w:cs="Times New Roman"/>
          <w:szCs w:val="28"/>
        </w:rPr>
        <w:t xml:space="preserve">». </w:t>
      </w:r>
    </w:p>
    <w:p w:rsidR="00546198" w:rsidRPr="00546198" w:rsidRDefault="00546198" w:rsidP="0054619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1.2. Пункт 2 постановления изложить в следующей редакции: </w:t>
      </w:r>
    </w:p>
    <w:p w:rsidR="00546198" w:rsidRPr="00546198" w:rsidRDefault="00546198" w:rsidP="0054619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«2. К</w:t>
      </w:r>
      <w:r w:rsidRPr="00546198">
        <w:rPr>
          <w:rFonts w:eastAsia="Calibri" w:cs="Times New Roman"/>
          <w:szCs w:val="28"/>
        </w:rPr>
        <w:t xml:space="preserve">онтроль за выполнением </w:t>
      </w:r>
      <w:r w:rsidRPr="00546198">
        <w:rPr>
          <w:rFonts w:cs="Times New Roman"/>
          <w:szCs w:val="28"/>
        </w:rPr>
        <w:t>постановления</w:t>
      </w:r>
      <w:r w:rsidRPr="00546198">
        <w:rPr>
          <w:rFonts w:eastAsia="Calibri" w:cs="Times New Roman"/>
          <w:szCs w:val="28"/>
        </w:rPr>
        <w:t xml:space="preserve"> возложить на заместителя Главы города, курирующего сферу обеспечения деятельности Главы города, Администрации города».</w:t>
      </w:r>
      <w:r w:rsidRPr="00546198">
        <w:rPr>
          <w:rFonts w:cs="Times New Roman"/>
          <w:szCs w:val="28"/>
        </w:rPr>
        <w:t xml:space="preserve"> </w:t>
      </w:r>
    </w:p>
    <w:p w:rsidR="00546198" w:rsidRPr="00546198" w:rsidRDefault="00546198" w:rsidP="0054619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546198" w:rsidRPr="00546198" w:rsidRDefault="00546198" w:rsidP="00546198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46198">
        <w:rPr>
          <w:rFonts w:eastAsia="Times New Roman" w:cs="Times New Roman"/>
          <w:szCs w:val="28"/>
          <w:lang w:eastAsia="ru-RU"/>
        </w:rPr>
        <w:t xml:space="preserve">2. </w:t>
      </w:r>
      <w:r w:rsidRPr="00546198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800607">
        <w:rPr>
          <w:rFonts w:eastAsia="Calibri" w:cs="Times New Roman"/>
          <w:szCs w:val="28"/>
        </w:rPr>
        <w:t>:</w:t>
      </w:r>
      <w:r w:rsidRPr="00546198">
        <w:rPr>
          <w:rFonts w:eastAsia="Calibri" w:cs="Times New Roman"/>
          <w:szCs w:val="28"/>
        </w:rPr>
        <w:t xml:space="preserve"> </w:t>
      </w:r>
      <w:hyperlink r:id="rId6" w:history="1">
        <w:r w:rsidRPr="00546198">
          <w:rPr>
            <w:rFonts w:eastAsia="Calibri" w:cs="Times New Roman"/>
            <w:szCs w:val="28"/>
          </w:rPr>
          <w:t>www.admsurgut.ru</w:t>
        </w:r>
      </w:hyperlink>
      <w:r w:rsidRPr="00546198">
        <w:rPr>
          <w:rFonts w:eastAsia="Calibri" w:cs="Times New Roman"/>
          <w:szCs w:val="28"/>
        </w:rPr>
        <w:t>.</w:t>
      </w:r>
    </w:p>
    <w:p w:rsidR="00546198" w:rsidRPr="00546198" w:rsidRDefault="00546198" w:rsidP="00546198">
      <w:pPr>
        <w:ind w:firstLine="709"/>
        <w:jc w:val="both"/>
        <w:rPr>
          <w:szCs w:val="28"/>
        </w:rPr>
      </w:pPr>
      <w:r w:rsidRPr="00546198">
        <w:rPr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546198">
        <w:rPr>
          <w:szCs w:val="28"/>
          <w:lang w:val="en-US"/>
        </w:rPr>
        <w:t>docsurgut</w:t>
      </w:r>
      <w:r w:rsidRPr="00546198">
        <w:rPr>
          <w:szCs w:val="28"/>
        </w:rPr>
        <w:t>.</w:t>
      </w:r>
      <w:r w:rsidRPr="00546198">
        <w:rPr>
          <w:szCs w:val="28"/>
          <w:lang w:val="en-US"/>
        </w:rPr>
        <w:t>ru</w:t>
      </w:r>
      <w:r w:rsidRPr="00546198">
        <w:rPr>
          <w:szCs w:val="28"/>
        </w:rPr>
        <w:t xml:space="preserve">. </w:t>
      </w:r>
    </w:p>
    <w:p w:rsidR="00546198" w:rsidRPr="00546198" w:rsidRDefault="00546198" w:rsidP="0054619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46198">
        <w:rPr>
          <w:rFonts w:eastAsia="Calibri" w:cs="Times New Roman"/>
          <w:szCs w:val="28"/>
        </w:rPr>
        <w:t xml:space="preserve">4. Настоящее </w:t>
      </w:r>
      <w:r w:rsidRPr="00546198">
        <w:rPr>
          <w:rFonts w:cs="Times New Roman"/>
          <w:szCs w:val="28"/>
        </w:rPr>
        <w:t>постановление</w:t>
      </w:r>
      <w:r w:rsidRPr="00546198">
        <w:rPr>
          <w:rFonts w:eastAsia="Calibri" w:cs="Times New Roman"/>
          <w:szCs w:val="28"/>
        </w:rPr>
        <w:t xml:space="preserve"> вступает в силу с момента его издания. </w:t>
      </w:r>
    </w:p>
    <w:p w:rsidR="00546198" w:rsidRPr="00546198" w:rsidRDefault="00546198" w:rsidP="0054619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46198">
        <w:rPr>
          <w:rFonts w:eastAsia="Calibri" w:cs="Times New Roman"/>
          <w:szCs w:val="28"/>
        </w:rPr>
        <w:t xml:space="preserve">5. Контроль за выполнением </w:t>
      </w:r>
      <w:r w:rsidRPr="00546198">
        <w:rPr>
          <w:rFonts w:cs="Times New Roman"/>
          <w:szCs w:val="28"/>
        </w:rPr>
        <w:t>постановления</w:t>
      </w:r>
      <w:r w:rsidRPr="00546198">
        <w:rPr>
          <w:rFonts w:eastAsia="Calibri" w:cs="Times New Roman"/>
          <w:szCs w:val="28"/>
        </w:rPr>
        <w:t xml:space="preserve"> возложить на заместителя Главы города, курирующего сферу обеспечения деятельности Главы города, Администрации города.</w:t>
      </w:r>
    </w:p>
    <w:p w:rsidR="00546198" w:rsidRPr="00546198" w:rsidRDefault="00546198" w:rsidP="00546198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546198" w:rsidRPr="00546198" w:rsidRDefault="00546198" w:rsidP="00546198">
      <w:pPr>
        <w:ind w:firstLine="709"/>
        <w:jc w:val="both"/>
        <w:rPr>
          <w:rFonts w:eastAsia="Calibri" w:cs="Times New Roman"/>
          <w:szCs w:val="28"/>
        </w:rPr>
      </w:pPr>
    </w:p>
    <w:p w:rsidR="00546198" w:rsidRPr="00546198" w:rsidRDefault="00546198" w:rsidP="00546198">
      <w:pPr>
        <w:ind w:firstLine="709"/>
        <w:jc w:val="both"/>
        <w:rPr>
          <w:rFonts w:eastAsia="Calibri" w:cs="Times New Roman"/>
          <w:szCs w:val="28"/>
        </w:rPr>
      </w:pPr>
    </w:p>
    <w:p w:rsidR="00546198" w:rsidRPr="00546198" w:rsidRDefault="00546198" w:rsidP="00546198">
      <w:pPr>
        <w:ind w:firstLine="709"/>
        <w:jc w:val="both"/>
        <w:rPr>
          <w:rFonts w:eastAsia="Calibri" w:cs="Times New Roman"/>
          <w:szCs w:val="28"/>
        </w:rPr>
      </w:pPr>
    </w:p>
    <w:p w:rsidR="00546198" w:rsidRPr="00546198" w:rsidRDefault="00546198" w:rsidP="00546198">
      <w:pPr>
        <w:ind w:firstLine="709"/>
        <w:jc w:val="both"/>
        <w:rPr>
          <w:rFonts w:eastAsia="Calibri" w:cs="Times New Roman"/>
          <w:szCs w:val="28"/>
        </w:rPr>
      </w:pPr>
    </w:p>
    <w:p w:rsidR="00546198" w:rsidRPr="00546198" w:rsidRDefault="00546198" w:rsidP="00546198">
      <w:pPr>
        <w:ind w:right="-1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Глава города</w:t>
      </w:r>
      <w:r w:rsidRPr="00546198">
        <w:rPr>
          <w:rFonts w:cs="Times New Roman"/>
          <w:szCs w:val="28"/>
        </w:rPr>
        <w:tab/>
      </w:r>
      <w:r w:rsidRPr="00546198">
        <w:rPr>
          <w:rFonts w:cs="Times New Roman"/>
          <w:szCs w:val="28"/>
        </w:rPr>
        <w:tab/>
      </w:r>
      <w:r w:rsidRPr="00546198">
        <w:rPr>
          <w:rFonts w:cs="Times New Roman"/>
          <w:szCs w:val="28"/>
        </w:rPr>
        <w:tab/>
      </w:r>
      <w:r w:rsidRPr="00546198">
        <w:rPr>
          <w:rFonts w:cs="Times New Roman"/>
          <w:szCs w:val="28"/>
        </w:rPr>
        <w:tab/>
        <w:t xml:space="preserve">                                                    А.С. Филатов</w:t>
      </w: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</w:p>
    <w:p w:rsidR="00546198" w:rsidRPr="00546198" w:rsidRDefault="00546198" w:rsidP="00546198">
      <w:pPr>
        <w:ind w:left="5664"/>
        <w:rPr>
          <w:rFonts w:eastAsia="Calibri" w:cs="Times New Roman"/>
        </w:rPr>
      </w:pPr>
      <w:r w:rsidRPr="00546198">
        <w:rPr>
          <w:rFonts w:eastAsia="Calibri" w:cs="Times New Roman"/>
        </w:rPr>
        <w:lastRenderedPageBreak/>
        <w:t>Приложение</w:t>
      </w:r>
    </w:p>
    <w:p w:rsidR="00546198" w:rsidRPr="00546198" w:rsidRDefault="00546198" w:rsidP="00546198">
      <w:pPr>
        <w:ind w:left="5664"/>
        <w:rPr>
          <w:rFonts w:eastAsia="Calibri" w:cs="Times New Roman"/>
        </w:rPr>
      </w:pPr>
      <w:r w:rsidRPr="00546198">
        <w:rPr>
          <w:rFonts w:eastAsia="Calibri" w:cs="Times New Roman"/>
        </w:rPr>
        <w:t>к постановлению</w:t>
      </w:r>
    </w:p>
    <w:p w:rsidR="00546198" w:rsidRPr="00546198" w:rsidRDefault="00546198" w:rsidP="00546198">
      <w:pPr>
        <w:ind w:left="5664"/>
        <w:rPr>
          <w:rFonts w:eastAsia="Calibri" w:cs="Times New Roman"/>
        </w:rPr>
      </w:pPr>
      <w:r w:rsidRPr="00546198">
        <w:rPr>
          <w:rFonts w:eastAsia="Calibri" w:cs="Times New Roman"/>
        </w:rPr>
        <w:t>Главы города</w:t>
      </w:r>
    </w:p>
    <w:p w:rsidR="00546198" w:rsidRPr="00546198" w:rsidRDefault="00546198" w:rsidP="00546198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546198">
        <w:rPr>
          <w:rFonts w:eastAsia="Calibri" w:cs="Times New Roman"/>
        </w:rPr>
        <w:t>от ___________ № _________</w:t>
      </w:r>
    </w:p>
    <w:p w:rsidR="00546198" w:rsidRDefault="00546198" w:rsidP="0054619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4E4382" w:rsidRPr="00546198" w:rsidRDefault="004E4382" w:rsidP="0054619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>Положение</w:t>
      </w:r>
    </w:p>
    <w:p w:rsidR="004E4382" w:rsidRDefault="00546198" w:rsidP="00546198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 xml:space="preserve">о заключении соглашений (договоров) о межмуниципальном </w:t>
      </w:r>
    </w:p>
    <w:p w:rsidR="004E4382" w:rsidRDefault="00546198" w:rsidP="00546198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 xml:space="preserve">сотрудничестве, соглашений об осуществлении международных </w:t>
      </w:r>
    </w:p>
    <w:p w:rsidR="00546198" w:rsidRPr="00546198" w:rsidRDefault="00546198" w:rsidP="00546198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 xml:space="preserve">и внешнеэкономических связей </w:t>
      </w:r>
    </w:p>
    <w:p w:rsidR="00546198" w:rsidRPr="00546198" w:rsidRDefault="00546198" w:rsidP="0054619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>Раздел I. Общие положения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1. Положение </w:t>
      </w:r>
      <w:r w:rsidRPr="00546198">
        <w:rPr>
          <w:rFonts w:cs="Times New Roman"/>
          <w:bCs/>
          <w:szCs w:val="28"/>
        </w:rPr>
        <w:t>о заключении соглашений (договоров) о межмуниципальном сотрудничестве, соглашений об осуществлении международных и внешнеэко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 xml:space="preserve">номических связей </w:t>
      </w:r>
      <w:r w:rsidRPr="00546198">
        <w:rPr>
          <w:rFonts w:cs="Times New Roman"/>
          <w:szCs w:val="28"/>
        </w:rPr>
        <w:t>(далее – положение) определяет порядок, условия заключения, изменения, расторжения соглашений (договоров) о межмуници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 xml:space="preserve">пальном сотрудничестве с муниципальными образованиями Российской Федерации,  </w:t>
      </w:r>
      <w:r w:rsidRPr="00546198">
        <w:rPr>
          <w:rFonts w:cs="Times New Roman"/>
          <w:bCs/>
          <w:szCs w:val="28"/>
        </w:rPr>
        <w:t>соглашений об осуществлении международных и внешнеэко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 xml:space="preserve">номических связей </w:t>
      </w:r>
      <w:r w:rsidRPr="00546198">
        <w:rPr>
          <w:rFonts w:cs="Times New Roman"/>
          <w:szCs w:val="28"/>
        </w:rPr>
        <w:t xml:space="preserve">с органами местного самоуправления иностранных государств, а также порядок доведения информации по заключенным соглашениям (договорам) о межмуниципальном сотрудничестве,  </w:t>
      </w:r>
      <w:r w:rsidRPr="00546198">
        <w:rPr>
          <w:rFonts w:cs="Times New Roman"/>
          <w:bCs/>
          <w:szCs w:val="28"/>
        </w:rPr>
        <w:t>соглашений</w:t>
      </w:r>
      <w:r w:rsidR="004E4382">
        <w:rPr>
          <w:rFonts w:cs="Times New Roman"/>
          <w:bCs/>
          <w:szCs w:val="28"/>
        </w:rPr>
        <w:t xml:space="preserve">                   </w:t>
      </w:r>
      <w:r w:rsidRPr="00546198">
        <w:rPr>
          <w:rFonts w:cs="Times New Roman"/>
          <w:bCs/>
          <w:szCs w:val="28"/>
        </w:rPr>
        <w:t xml:space="preserve"> об осуществлении международных и внешнеэкономических связей </w:t>
      </w:r>
      <w:r w:rsidRPr="00546198">
        <w:rPr>
          <w:rFonts w:cs="Times New Roman"/>
          <w:szCs w:val="28"/>
        </w:rPr>
        <w:t>до сведения населения города Сургута.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 Правовую основу настоящего положения составляют Конституция Российской Федерации, Федеральный закон от 06.10.2003 № 131-ФЗ «Об общих принципах организации местного самоуправления в Российской Федерации», правовые акты органов государственной власти Ханты-Мансийского автономного округа – Югры, Устав муниципального образования городской округ Сургут </w:t>
      </w:r>
      <w:r w:rsidRPr="00546198">
        <w:rPr>
          <w:rFonts w:eastAsia="Calibri" w:cs="Times New Roman"/>
          <w:szCs w:val="28"/>
        </w:rPr>
        <w:t>Ханты-Мансийского автономного округа – Югры</w:t>
      </w:r>
      <w:r w:rsidRPr="00546198">
        <w:rPr>
          <w:rFonts w:cs="Times New Roman"/>
          <w:szCs w:val="28"/>
        </w:rPr>
        <w:t>, решение Думы города от 30.05.2007 № 211-IV ДГ «О Положении о порядке участия городского округа город Сургут в межмуниципальном сотрудничестве».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 В положении используются следующие понятия: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3.1. Субъекты сотрудничества – муниципальное образование городской округ Сургут </w:t>
      </w:r>
      <w:r w:rsidRPr="00546198">
        <w:rPr>
          <w:rFonts w:eastAsia="Calibri" w:cs="Times New Roman"/>
          <w:szCs w:val="28"/>
        </w:rPr>
        <w:t>Ханты-Мансийского автономного округа – Югры</w:t>
      </w:r>
      <w:r w:rsidRPr="00546198">
        <w:rPr>
          <w:rFonts w:cs="Times New Roman"/>
          <w:szCs w:val="28"/>
        </w:rPr>
        <w:t xml:space="preserve"> (далее – город Сургут) и муниципальные образования Российской Федерации или органы местного самоуправления иностранных государств (далее – иные субъекты сотрудничества), заключившие в соответствии с настоящим положением соглашение (договор) о межмуниципальном сотрудничестве или соглашение </w:t>
      </w:r>
      <w:r w:rsidR="004E4382">
        <w:rPr>
          <w:rFonts w:cs="Times New Roman"/>
          <w:szCs w:val="28"/>
        </w:rPr>
        <w:t xml:space="preserve">                         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связей.</w:t>
      </w:r>
    </w:p>
    <w:p w:rsidR="004E4382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3.2. Межмуниципальное сотрудничество – осуществляемые в соответствии с действующим законодательством совместные действия органов местного самоуправления города с органами местного самоуправления иных субъектов сотрудничества, направленные на решение вопросов местного значения.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lastRenderedPageBreak/>
        <w:t>3.3. Международные внешнеэкономические связи – осуществляемые                      в соответствии с международными договорами Российской Федерации, федеральными законами, иными нормативными правовыми актами Российской Федерации, законами Ханты-Мансийского автономного округа – Югры, муниципальными правовыми актами, по согласованию с органами государственной власти Ханты-Мансийского автономного округа – Югры                         в порядке, установленном законо</w:t>
      </w:r>
      <w:r w:rsidR="00DB5FCB">
        <w:rPr>
          <w:rFonts w:cs="Times New Roman"/>
          <w:szCs w:val="28"/>
        </w:rPr>
        <w:t>дательством</w:t>
      </w:r>
      <w:r w:rsidRPr="00546198">
        <w:rPr>
          <w:rFonts w:cs="Times New Roman"/>
          <w:szCs w:val="28"/>
        </w:rPr>
        <w:t xml:space="preserve"> Ханты-Мансийского автономного округа – Югры, совместные действия органов местного самоуправления города                               с органами местного самоуправления иностранных государств в целях решения вопросов местного значения.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3.4. Переговоры – обсуждение, обмен мнениями по вопросам, связанным     с заключением соглашения (договора) о межмуниципальном сотрудничестве, </w:t>
      </w:r>
      <w:r w:rsidRPr="00546198">
        <w:rPr>
          <w:rFonts w:cs="Times New Roman"/>
          <w:bCs/>
          <w:szCs w:val="28"/>
        </w:rPr>
        <w:t>соглашения об осуществлении международных и внешнеэкономических связей</w:t>
      </w:r>
      <w:r w:rsidRPr="00546198">
        <w:rPr>
          <w:rFonts w:cs="Times New Roman"/>
          <w:szCs w:val="28"/>
        </w:rPr>
        <w:t>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3.5. Протокол о намерениях – документ, в котором субъекты сотрудничества подтверждают свои намерения рассмотреть вопрос о возмож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ности заключения соглашения (договора) о межмуниципальном сотрудничестве в целях развития экономических, культурных, научных и иных связей.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3.6. Соглашение (договор) о межмуниципальном сотрудничестве (далее –соглашение (договор) – соглашение (договор), заключаемое в письменной форме Главой города от имени города Сургута с иными субъектами сотрудничества                    в пределах компетенции, установленной законодательством </w:t>
      </w:r>
      <w:r w:rsidR="00DB5FCB">
        <w:rPr>
          <w:rFonts w:cs="Times New Roman"/>
          <w:szCs w:val="28"/>
        </w:rPr>
        <w:t xml:space="preserve">Российской Федерации, Ханты-Мансийского автономного округа – Югры </w:t>
      </w:r>
      <w:r w:rsidRPr="00546198">
        <w:rPr>
          <w:rFonts w:cs="Times New Roman"/>
          <w:szCs w:val="28"/>
        </w:rPr>
        <w:t>и муниципаль</w:t>
      </w:r>
      <w:r w:rsidR="00DB5FCB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ными правовыми актами.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4. При заключении соглашений (договоров) город Сургут руководствуется следующими принципами: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4.1. Законность – положения соглашений (договоров) должны соответство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вать Конституции Российской Федерации, действующему законодательству, Уставу города Сургута и иным муниципальным правовым актам города.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4.2. Равноправие субъектов сотрудничества – при заключении соглашений (договоров), субъекты сотрудничества обладают равными правами и обязан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ностями, предусмотренными действующим законодательством и муниципаль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ными правовыми актами.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4.3. Добровольность – субъекты сотрудничества свободны в заключении соглашений (договоров), понуждение к заключению указанных соглашений (договоров) не допускается.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4.4. Гласность – информация по заключенным соглашениям (договорам)                   доводится до сведения населения города в соответствии с настоящим положением.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 Город Сургут заключает следующие соглашения (договоры):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5.1. Соглашения (договоры) об участии города Сургута в межмуници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пальных объединениях (объединениях муниципальных образований), в случае если заключение указанного соглашения предусмотрено действующим законодательством или учредительным договором.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lastRenderedPageBreak/>
        <w:t>5.2. Соглашения (договоры) в целях объединения финансовых средств, материальных и иных ресурсов для решения вопросов местного значения.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5.3. Соглашения (договоры) о межмуниципальном сотрудничестве                     с органами местного самоуправления городов Российской Федерации.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5.4. Соглашения об осуществлении международных и внешнеэкономи-ческих связей с органами местного самоуправления иностранных государств.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5.5. Соглашения (договоры) в целях участия города Сургута                                                в организациях межмуниципального сотрудничества, в том числе соучредитель-ства межмуниципального печатного средства массовой информации (в случае если заключение указанного соглашения предусмотрено действующим законодательством или учредительным договором).</w:t>
      </w:r>
    </w:p>
    <w:p w:rsidR="00546198" w:rsidRPr="00546198" w:rsidRDefault="00546198" w:rsidP="00546198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46198">
        <w:rPr>
          <w:rFonts w:cs="Times New Roman"/>
          <w:bCs/>
          <w:szCs w:val="28"/>
        </w:rPr>
        <w:t>Раздел I</w:t>
      </w:r>
      <w:r w:rsidRPr="00546198">
        <w:rPr>
          <w:rFonts w:cs="Times New Roman"/>
          <w:bCs/>
          <w:szCs w:val="28"/>
          <w:lang w:val="en-US"/>
        </w:rPr>
        <w:t>I</w:t>
      </w:r>
      <w:r w:rsidRPr="00546198">
        <w:rPr>
          <w:rFonts w:cs="Times New Roman"/>
          <w:bCs/>
          <w:szCs w:val="28"/>
        </w:rPr>
        <w:t xml:space="preserve">. Порядок подготовки проектов соглашений (договоров)                                 </w:t>
      </w:r>
      <w:r w:rsidRPr="00546198">
        <w:rPr>
          <w:rFonts w:cs="Times New Roman"/>
          <w:szCs w:val="28"/>
        </w:rPr>
        <w:t>о межмуниципальном сотрудничестве с органами местного самоуправления городов Российской Федерации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1. Инициативу заключения </w:t>
      </w:r>
      <w:r w:rsidRPr="00546198">
        <w:rPr>
          <w:rFonts w:cs="Times New Roman"/>
          <w:bCs/>
          <w:szCs w:val="28"/>
        </w:rPr>
        <w:t xml:space="preserve">соглашений (договоров) </w:t>
      </w:r>
      <w:r w:rsidRPr="00546198">
        <w:rPr>
          <w:rFonts w:cs="Times New Roman"/>
          <w:szCs w:val="28"/>
        </w:rPr>
        <w:t>о межмуниципальном сотрудничестве с органами местного самоуправления городов Российской Федерации Главе города могут вносить структурные подразделения Адми</w:t>
      </w:r>
      <w:r w:rsidR="00DB5FCB">
        <w:rPr>
          <w:rFonts w:cs="Times New Roman"/>
          <w:szCs w:val="28"/>
        </w:rPr>
        <w:t xml:space="preserve">-                       </w:t>
      </w:r>
      <w:r w:rsidRPr="00546198">
        <w:rPr>
          <w:rFonts w:cs="Times New Roman"/>
          <w:szCs w:val="28"/>
        </w:rPr>
        <w:t>ни</w:t>
      </w:r>
      <w:r w:rsidR="00DB5FCB">
        <w:rPr>
          <w:rFonts w:cs="Times New Roman"/>
          <w:szCs w:val="28"/>
        </w:rPr>
        <w:t>с</w:t>
      </w:r>
      <w:r w:rsidRPr="00546198">
        <w:rPr>
          <w:rFonts w:cs="Times New Roman"/>
          <w:szCs w:val="28"/>
        </w:rPr>
        <w:t>трации города, органы местного самоуправления города, иные муниципальные образования Российской Федерации.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 В случае поступления инициативы заключения </w:t>
      </w:r>
      <w:r w:rsidRPr="00546198">
        <w:rPr>
          <w:rFonts w:cs="Times New Roman"/>
          <w:bCs/>
          <w:szCs w:val="28"/>
        </w:rPr>
        <w:t xml:space="preserve">соглашения (договора)                                 </w:t>
      </w:r>
      <w:r w:rsidRPr="00546198">
        <w:rPr>
          <w:rFonts w:cs="Times New Roman"/>
          <w:szCs w:val="28"/>
        </w:rPr>
        <w:t>о межмуниципальном сотрудничестве Глава города поручает департаменту массовых коммуникаций и аналитики Администрации города (далее – департамент) подготовить следующую аналитическую информацию: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2.1. Наличие общих интересов в сотрудничестве города Сургута и иного субъекта о сотрудничества, с которым предполагается заключить </w:t>
      </w:r>
      <w:r w:rsidRPr="00546198">
        <w:rPr>
          <w:rFonts w:cs="Times New Roman"/>
          <w:bCs/>
          <w:szCs w:val="28"/>
        </w:rPr>
        <w:t xml:space="preserve">соглашение (договор) </w:t>
      </w:r>
      <w:r w:rsidRPr="00546198">
        <w:rPr>
          <w:rFonts w:cs="Times New Roman"/>
          <w:szCs w:val="28"/>
        </w:rPr>
        <w:t>о межмуниципальном сотрудничестве (за исключением соглашения  об участии города Сургута в межмуниципальных объединениях).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2.2. Возможные положительные результаты заключения </w:t>
      </w:r>
      <w:r w:rsidRPr="00546198">
        <w:rPr>
          <w:rFonts w:cs="Times New Roman"/>
          <w:bCs/>
          <w:szCs w:val="28"/>
        </w:rPr>
        <w:t xml:space="preserve">соглашения (договора) </w:t>
      </w:r>
      <w:r w:rsidRPr="00546198">
        <w:rPr>
          <w:rFonts w:cs="Times New Roman"/>
          <w:szCs w:val="28"/>
        </w:rPr>
        <w:t>о межмуниципальном сотрудничестве.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2.3. Наличие необходимых организационных и финансовых возможностей          у города Сургута.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2.4. Наличие необходимых организационных и финансовых возможностей  у иного субъекта сотрудничества, с которым предполагается заключить </w:t>
      </w:r>
      <w:r w:rsidRPr="00546198">
        <w:rPr>
          <w:rFonts w:cs="Times New Roman"/>
          <w:bCs/>
          <w:szCs w:val="28"/>
        </w:rPr>
        <w:t xml:space="preserve">соглашение (договор) </w:t>
      </w:r>
      <w:r w:rsidRPr="00546198">
        <w:rPr>
          <w:rFonts w:cs="Times New Roman"/>
          <w:szCs w:val="28"/>
        </w:rPr>
        <w:t>о межмуниципальном сотрудничестве (за исключением соглашения об участии города Сургута в межмуниципальных объединениях).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2.5. Мнение заинтересованных структурных подразделений Админи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страции города.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Par51"/>
      <w:bookmarkEnd w:id="5"/>
      <w:r w:rsidRPr="00546198">
        <w:rPr>
          <w:rFonts w:cs="Times New Roman"/>
          <w:szCs w:val="28"/>
        </w:rPr>
        <w:t>3. По результатам рассмотрения аналитической информации Глава города принимает одно из следующих решений: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3.1. Отклоняет инициативу заключения </w:t>
      </w:r>
      <w:r w:rsidRPr="00546198">
        <w:rPr>
          <w:rFonts w:cs="Times New Roman"/>
          <w:bCs/>
          <w:szCs w:val="28"/>
        </w:rPr>
        <w:t xml:space="preserve">соглашения (договора)                                 </w:t>
      </w:r>
      <w:r w:rsidRPr="00546198">
        <w:rPr>
          <w:rFonts w:cs="Times New Roman"/>
          <w:szCs w:val="28"/>
        </w:rPr>
        <w:t>о межмуниципальном сотрудничестве.</w:t>
      </w:r>
    </w:p>
    <w:p w:rsidR="00DB5FCB" w:rsidRDefault="00DB5FCB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B5FCB" w:rsidRDefault="00DB5FCB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lastRenderedPageBreak/>
        <w:t>3.2. Поручает департаменту организовать: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- проведение переговоров в целях заключения </w:t>
      </w:r>
      <w:r w:rsidRPr="00546198">
        <w:rPr>
          <w:rFonts w:cs="Times New Roman"/>
          <w:bCs/>
          <w:szCs w:val="28"/>
        </w:rPr>
        <w:t xml:space="preserve">соглашения (договора)                     </w:t>
      </w:r>
      <w:r w:rsidRPr="00546198">
        <w:rPr>
          <w:rFonts w:cs="Times New Roman"/>
          <w:szCs w:val="28"/>
        </w:rPr>
        <w:t>о межмуниципальном сотрудничестве;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- подготовку проекта </w:t>
      </w:r>
      <w:r w:rsidRPr="00546198">
        <w:rPr>
          <w:rFonts w:cs="Times New Roman"/>
          <w:bCs/>
          <w:szCs w:val="28"/>
        </w:rPr>
        <w:t xml:space="preserve">соглашения (договора) </w:t>
      </w:r>
      <w:r w:rsidRPr="00546198">
        <w:rPr>
          <w:rFonts w:cs="Times New Roman"/>
          <w:szCs w:val="28"/>
        </w:rPr>
        <w:t>о межмуниципальном сотрудничестве в соответствии с пунктами 8 – 10 раздела II</w:t>
      </w:r>
      <w:r w:rsidRPr="00546198">
        <w:rPr>
          <w:rFonts w:cs="Times New Roman"/>
          <w:bCs/>
          <w:szCs w:val="28"/>
        </w:rPr>
        <w:t>I</w:t>
      </w:r>
      <w:r w:rsidRPr="00546198">
        <w:rPr>
          <w:rFonts w:cs="Times New Roman"/>
          <w:szCs w:val="28"/>
        </w:rPr>
        <w:t xml:space="preserve"> настоящего положения.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Par56"/>
      <w:bookmarkStart w:id="7" w:name="Par85"/>
      <w:bookmarkEnd w:id="6"/>
      <w:bookmarkEnd w:id="7"/>
      <w:r w:rsidRPr="00546198">
        <w:rPr>
          <w:rFonts w:cs="Times New Roman"/>
          <w:szCs w:val="28"/>
        </w:rPr>
        <w:t xml:space="preserve">4. В случае если требования, указанные в пунктах 1 – 2 раздела II настоящего положения, не соблюдены, при приеме официальных делегаций </w:t>
      </w:r>
      <w:r w:rsidR="00DB5FCB">
        <w:rPr>
          <w:rFonts w:cs="Times New Roman"/>
          <w:szCs w:val="28"/>
        </w:rPr>
        <w:t xml:space="preserve">                  </w:t>
      </w:r>
      <w:r w:rsidRPr="00546198">
        <w:rPr>
          <w:rFonts w:cs="Times New Roman"/>
          <w:szCs w:val="28"/>
        </w:rPr>
        <w:t>на территории города Сургута либо при направлении официальных делегаций города Сургута в иные субъекты сотрудничества может быть подписан только протокол о намерениях.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 Соглашение (договор) о сотрудничестве в согласованной сторонами редакции подписывается Главой города и уполномоченным лицом иного субъекта сотрудничества в виде единого документа в рамках официального визита или в порядке обмена документами.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При принятии решения о подписании соглашения в порядке обмена документами согласованный проект соглашения, подписанный инициирующей стороной, направляется </w:t>
      </w:r>
      <w:r w:rsidR="00DB5FCB" w:rsidRPr="00546198">
        <w:rPr>
          <w:rFonts w:cs="Times New Roman"/>
          <w:szCs w:val="28"/>
        </w:rPr>
        <w:t>другой сторон</w:t>
      </w:r>
      <w:r w:rsidR="00DB5FCB">
        <w:rPr>
          <w:rFonts w:cs="Times New Roman"/>
          <w:szCs w:val="28"/>
        </w:rPr>
        <w:t>е</w:t>
      </w:r>
      <w:r w:rsidR="00DB5FCB" w:rsidRPr="00546198"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</w:rPr>
        <w:t>для подписания.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При принятии решения сторонами о подписании соглашения с городом Сургутом в ходе официального визита делегации субъекта сотрудничества                        в город Сургут департамент обеспечивает организацию подписания соглашения. </w:t>
      </w:r>
    </w:p>
    <w:p w:rsidR="00546198" w:rsidRPr="00546198" w:rsidRDefault="00546198" w:rsidP="0054619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Составление протоколов разногласий не допускается.</w:t>
      </w:r>
    </w:p>
    <w:p w:rsidR="00546198" w:rsidRPr="00546198" w:rsidRDefault="00546198" w:rsidP="00546198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</w:p>
    <w:p w:rsidR="004E4382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bCs/>
          <w:szCs w:val="28"/>
        </w:rPr>
        <w:t xml:space="preserve">Раздел III. Порядок подготовки проектов соглашений </w:t>
      </w:r>
      <w:r w:rsidRPr="00546198">
        <w:rPr>
          <w:rFonts w:cs="Times New Roman"/>
          <w:szCs w:val="28"/>
        </w:rPr>
        <w:t xml:space="preserve">об осуществлении международных и внешнеэкономических связей с органами местного самоуправления иностранных государств </w:t>
      </w:r>
      <w:bookmarkStart w:id="8" w:name="Par38"/>
      <w:bookmarkEnd w:id="8"/>
    </w:p>
    <w:p w:rsidR="004E4382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1. Международные и внешнеэкономические связи в целях решения вопросов местного значения, включая вопросы заключения соглашений, осуществляются городом Сургутом по согласованию с органами государственной власти Ханты-Мансийского автономного округа – Югры </w:t>
      </w:r>
      <w:r w:rsidR="004E4382">
        <w:rPr>
          <w:rFonts w:cs="Times New Roman"/>
          <w:szCs w:val="28"/>
        </w:rPr>
        <w:t xml:space="preserve">                          </w:t>
      </w:r>
      <w:r w:rsidRPr="00546198">
        <w:rPr>
          <w:rFonts w:cs="Times New Roman"/>
          <w:szCs w:val="28"/>
        </w:rPr>
        <w:t>в порядке, установленном законо</w:t>
      </w:r>
      <w:r w:rsidR="00DB5FCB">
        <w:rPr>
          <w:rFonts w:cs="Times New Roman"/>
          <w:szCs w:val="28"/>
        </w:rPr>
        <w:t>дательством</w:t>
      </w:r>
      <w:r w:rsidRPr="00546198">
        <w:rPr>
          <w:rFonts w:cs="Times New Roman"/>
          <w:szCs w:val="28"/>
        </w:rPr>
        <w:t xml:space="preserve"> Ханты-Мансийского автономного округа – Югры. 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 В случае если </w:t>
      </w:r>
      <w:r w:rsidRPr="00546198">
        <w:rPr>
          <w:rFonts w:cs="Times New Roman"/>
          <w:bCs/>
          <w:szCs w:val="28"/>
        </w:rPr>
        <w:t xml:space="preserve">соглашение </w:t>
      </w:r>
      <w:r w:rsidRPr="00546198">
        <w:rPr>
          <w:rFonts w:cs="Times New Roman"/>
          <w:szCs w:val="28"/>
        </w:rPr>
        <w:t>об осуществлении международных                               и внешнеэкономических связей с органами местного самоуправления иностранных государств заключается на государственном языке соответству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ющей страны, департамент организует перевод текста соглашения, нотариальное свидетельствование верности перевода с одного языка на другой.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 Принятию Главой города решения о заключении </w:t>
      </w:r>
      <w:r w:rsidRPr="00546198">
        <w:rPr>
          <w:rFonts w:cs="Times New Roman"/>
          <w:bCs/>
          <w:szCs w:val="28"/>
        </w:rPr>
        <w:t xml:space="preserve">соглашений                               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 предшествуют организационные мероприятия в соответствии с пунктами 4 – 7 раздела II</w:t>
      </w:r>
      <w:r w:rsidRPr="00546198">
        <w:rPr>
          <w:rFonts w:cs="Times New Roman"/>
          <w:bCs/>
          <w:szCs w:val="28"/>
        </w:rPr>
        <w:t>I</w:t>
      </w:r>
      <w:r w:rsidRPr="00546198">
        <w:rPr>
          <w:rFonts w:cs="Times New Roman"/>
          <w:szCs w:val="28"/>
        </w:rPr>
        <w:t xml:space="preserve"> настоящего положения.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Par44"/>
      <w:bookmarkEnd w:id="9"/>
      <w:r w:rsidRPr="00546198">
        <w:rPr>
          <w:rFonts w:cs="Times New Roman"/>
          <w:szCs w:val="28"/>
        </w:rPr>
        <w:t xml:space="preserve">4. Инициативу заключения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 с органами местного самоуправления иностранных государств Главе города могут вносить структурные подразделения Администрации города, органы местного самоуправления города, иные субъекты сотрудничества.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5. В случае поступления инициативы заключения </w:t>
      </w:r>
      <w:r w:rsidRPr="00546198">
        <w:rPr>
          <w:rFonts w:cs="Times New Roman"/>
          <w:bCs/>
          <w:szCs w:val="28"/>
        </w:rPr>
        <w:t xml:space="preserve">соглашений                                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связей, при условии получения положительного согласования Правительства Ханты-Мансийского автономного округа – Югры, Глава города поручает департаменту подготовить следующую аналитическую информацию: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5.1. Наличие общих интересов в сотрудничестве города Сургута и иного субъекта сотрудничества, с которым предполагается заключить соглашение                   об осуществлении международных и внешнеэкономических связей (за исклю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чением соглашения об участии города Сургута в межмуниципальных объединениях).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5.2. Возможные положительные результаты заключения </w:t>
      </w:r>
      <w:r w:rsidRPr="00546198">
        <w:rPr>
          <w:rFonts w:cs="Times New Roman"/>
          <w:bCs/>
          <w:szCs w:val="28"/>
        </w:rPr>
        <w:t xml:space="preserve">соглашения                    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5.3. Наличие необходимых организационных и финансовых возможностей          у города Сургута.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5.4. Наличие необходимых организационных и финансовых возможностей  у иного субъекта сотрудничества, с которым предполагается заключить </w:t>
      </w:r>
      <w:r w:rsidRPr="00546198">
        <w:rPr>
          <w:rFonts w:cs="Times New Roman"/>
          <w:bCs/>
          <w:szCs w:val="28"/>
        </w:rPr>
        <w:t xml:space="preserve">соглашение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 (за исключением соглашения об участии города Сургута в межмуниципальных объединениях).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5.5. Мнение заинтересованных структурных подразделений Админи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страции города.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6. По результатам рассмотрения аналитической информации Глава города принимает одно из следующих решений: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6.1. Отклоняет инициативу заключения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6.2. Поручает департаменту организовать: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- проведение переговоров в целях заключения </w:t>
      </w:r>
      <w:r w:rsidRPr="00546198">
        <w:rPr>
          <w:rFonts w:cs="Times New Roman"/>
          <w:bCs/>
          <w:szCs w:val="28"/>
        </w:rPr>
        <w:t xml:space="preserve">соглашения                                     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связей;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- подготовку проекта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                         и внешнеэкономических связей в соответствии с пунктами 8 – 10 раздела II</w:t>
      </w:r>
      <w:r w:rsidRPr="00546198">
        <w:rPr>
          <w:rFonts w:cs="Times New Roman"/>
          <w:bCs/>
          <w:szCs w:val="28"/>
        </w:rPr>
        <w:t>I</w:t>
      </w:r>
      <w:r w:rsidRPr="00546198">
        <w:rPr>
          <w:rFonts w:cs="Times New Roman"/>
          <w:szCs w:val="28"/>
        </w:rPr>
        <w:t xml:space="preserve"> настоящего положения.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7. Для принятия решения о заключении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 департамент представляет Главе города следующие документы: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7.1. Проект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 xml:space="preserve">об осуществлении международных </w:t>
      </w:r>
      <w:r w:rsidR="004E4382">
        <w:rPr>
          <w:rFonts w:cs="Times New Roman"/>
          <w:szCs w:val="28"/>
        </w:rPr>
        <w:t xml:space="preserve">                                                </w:t>
      </w:r>
      <w:r w:rsidRPr="00546198">
        <w:rPr>
          <w:rFonts w:cs="Times New Roman"/>
          <w:szCs w:val="28"/>
        </w:rPr>
        <w:t>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7.2. Обоснование необходимости заключения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="004E4382">
        <w:rPr>
          <w:rFonts w:cs="Times New Roman"/>
          <w:bCs/>
          <w:szCs w:val="28"/>
        </w:rPr>
        <w:t xml:space="preserve">                                                </w:t>
      </w:r>
      <w:r w:rsidRPr="00546198">
        <w:rPr>
          <w:rFonts w:cs="Times New Roman"/>
          <w:szCs w:val="28"/>
        </w:rPr>
        <w:t xml:space="preserve">об осуществлении международных и внешнеэкономических связей с указанием планируемых направлений сотрудничества и вопросов местного значения,                       на решение которых направлено </w:t>
      </w:r>
      <w:r w:rsidRPr="00546198">
        <w:rPr>
          <w:rFonts w:cs="Times New Roman"/>
          <w:bCs/>
          <w:szCs w:val="28"/>
        </w:rPr>
        <w:t xml:space="preserve">соглашение </w:t>
      </w:r>
      <w:r w:rsidRPr="00546198">
        <w:rPr>
          <w:rFonts w:cs="Times New Roman"/>
          <w:szCs w:val="28"/>
        </w:rPr>
        <w:t>об осуществлении международных                 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7.3. Обоснование выделения средств из местного бюджета для исполнения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7.4. Расчеты объема средств местного бюджета, направляемых </w:t>
      </w:r>
      <w:r w:rsidR="004E4382">
        <w:rPr>
          <w:rFonts w:cs="Times New Roman"/>
          <w:szCs w:val="28"/>
        </w:rPr>
        <w:t xml:space="preserve">                                      </w:t>
      </w:r>
      <w:r w:rsidRPr="00546198">
        <w:rPr>
          <w:rFonts w:cs="Times New Roman"/>
          <w:szCs w:val="28"/>
        </w:rPr>
        <w:t xml:space="preserve">на исполнение обязательств города Сургута по </w:t>
      </w:r>
      <w:r w:rsidRPr="00546198">
        <w:rPr>
          <w:rFonts w:cs="Times New Roman"/>
          <w:bCs/>
          <w:szCs w:val="28"/>
        </w:rPr>
        <w:t xml:space="preserve">соглашению </w:t>
      </w:r>
      <w:r w:rsidRPr="00546198">
        <w:rPr>
          <w:rFonts w:cs="Times New Roman"/>
          <w:szCs w:val="28"/>
        </w:rPr>
        <w:t xml:space="preserve">об осуществлении международных и внешнеэкономических связей: общий объем бюджетных средств, объем бюджетных средств на финансовый год, иной период, предусматриваемый </w:t>
      </w:r>
      <w:r w:rsidRPr="00546198">
        <w:rPr>
          <w:rFonts w:cs="Times New Roman"/>
          <w:bCs/>
          <w:szCs w:val="28"/>
        </w:rPr>
        <w:t xml:space="preserve">соглашением </w:t>
      </w:r>
      <w:r w:rsidRPr="00546198">
        <w:rPr>
          <w:rFonts w:cs="Times New Roman"/>
          <w:szCs w:val="28"/>
        </w:rPr>
        <w:t xml:space="preserve">об осуществлении международных </w:t>
      </w:r>
      <w:r w:rsidR="004E4382">
        <w:rPr>
          <w:rFonts w:cs="Times New Roman"/>
          <w:szCs w:val="28"/>
        </w:rPr>
        <w:t xml:space="preserve">                                   </w:t>
      </w:r>
      <w:r w:rsidRPr="00546198">
        <w:rPr>
          <w:rFonts w:cs="Times New Roman"/>
          <w:szCs w:val="28"/>
        </w:rPr>
        <w:t>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 Проект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номических связей должен содержать: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8.1. Наименование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                    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8.2. Преамбулу, содержащую наименование сторон </w:t>
      </w:r>
      <w:r w:rsidRPr="00546198">
        <w:rPr>
          <w:rFonts w:cs="Times New Roman"/>
          <w:bCs/>
          <w:szCs w:val="28"/>
        </w:rPr>
        <w:t xml:space="preserve">соглашения                          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связей,</w:t>
      </w:r>
      <w:r w:rsidR="004E4382"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</w:rPr>
        <w:t>в соот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ветствии со следующим правилом: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- в двухсторонних </w:t>
      </w:r>
      <w:r w:rsidRPr="00546198">
        <w:rPr>
          <w:rFonts w:cs="Times New Roman"/>
          <w:bCs/>
          <w:szCs w:val="28"/>
        </w:rPr>
        <w:t xml:space="preserve">соглашениях </w:t>
      </w:r>
      <w:r w:rsidRPr="00546198">
        <w:rPr>
          <w:rFonts w:cs="Times New Roman"/>
          <w:szCs w:val="28"/>
        </w:rPr>
        <w:t>об осуществлении международных                            и внешнеэкономических связей на первом месте располагается наименование субъекта сотрудничества, на территории которого заключается соглашение;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- при многосторонних </w:t>
      </w:r>
      <w:r w:rsidRPr="00546198">
        <w:rPr>
          <w:rFonts w:cs="Times New Roman"/>
          <w:bCs/>
          <w:szCs w:val="28"/>
        </w:rPr>
        <w:t xml:space="preserve">соглашениях </w:t>
      </w:r>
      <w:r w:rsidRPr="00546198">
        <w:rPr>
          <w:rFonts w:cs="Times New Roman"/>
          <w:szCs w:val="28"/>
        </w:rPr>
        <w:t>об осуществлении международных                    и внешнеэкономических связей наименования сторон располагаются                                   в алфавитном порядке.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8.3. Цели заключения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                 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8.4. Предмет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8.5. Направления (области) сотрудничества.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8.6. Сроки и условия вступления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 xml:space="preserve">об осуществлении международных и внешнеэкономических связей в силу. Срок действия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8.7. Порядок изменения и расторжения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8.8. Место подписи сторон.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8.9. Место заключения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              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8.10. Дату заключения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                и внешнеэкономических связей (число, месяц, год).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8.11. Иные условия, определенные сторонами в соответствии                                        с действующим законодательством.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 К проекту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                                         и внешнеэкономических связей департамент оформляет лист согласования, который содержит: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9.1. Наименование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                       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9.2. Наименование сторон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9.3. Предмет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9.4. Структурное подразделение, являющееся ответственным </w:t>
      </w:r>
      <w:r w:rsidR="004E4382">
        <w:rPr>
          <w:rFonts w:cs="Times New Roman"/>
          <w:szCs w:val="28"/>
        </w:rPr>
        <w:t xml:space="preserve">                                    </w:t>
      </w:r>
      <w:r w:rsidRPr="00546198">
        <w:rPr>
          <w:rFonts w:cs="Times New Roman"/>
          <w:szCs w:val="28"/>
        </w:rPr>
        <w:t xml:space="preserve">за исполнение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номических связей.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9.5. Список лиц для согласования проекта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внешнеэкономических связей в следующем порядке: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- руководитель структурного подразделения, подготовившего проект (исполнитель проекта);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- руководители структурных подразделений, являющиеся ответственными за исполнение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международных и внешнеэко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номических связей;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E4382">
        <w:rPr>
          <w:rFonts w:cs="Times New Roman"/>
          <w:spacing w:val="-6"/>
          <w:szCs w:val="28"/>
        </w:rPr>
        <w:t>- руководитель правового управления Администрации города или по его пору</w:t>
      </w:r>
      <w:r w:rsidR="004E4382" w:rsidRPr="004E4382">
        <w:rPr>
          <w:rFonts w:cs="Times New Roman"/>
          <w:spacing w:val="-6"/>
          <w:szCs w:val="28"/>
        </w:rPr>
        <w:t>-</w:t>
      </w:r>
      <w:r w:rsidR="004E4382"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</w:rPr>
        <w:t>чению работник указанного управления;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- заместитель Главы города, курирующий соответствующую сферу сотрудничества;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- заместитель Главы города,</w:t>
      </w:r>
      <w:r w:rsidRPr="00546198">
        <w:rPr>
          <w:rFonts w:eastAsia="Calibri" w:cs="Times New Roman"/>
          <w:szCs w:val="28"/>
        </w:rPr>
        <w:t xml:space="preserve"> курирующий сферу обеспечения деятельности Главы города, Администрации города. 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10. Количество экземпляров </w:t>
      </w:r>
      <w:r w:rsidRPr="00546198">
        <w:rPr>
          <w:rFonts w:cs="Times New Roman"/>
          <w:bCs/>
          <w:szCs w:val="28"/>
        </w:rPr>
        <w:t xml:space="preserve">соглашения </w:t>
      </w:r>
      <w:r w:rsidRPr="00546198">
        <w:rPr>
          <w:rFonts w:cs="Times New Roman"/>
          <w:szCs w:val="28"/>
        </w:rPr>
        <w:t>об осуществлении между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народных и внешнеэкономических связей определяется количеством сторон соглашения.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11. </w:t>
      </w:r>
      <w:r w:rsidRPr="00546198">
        <w:rPr>
          <w:rFonts w:cs="Times New Roman"/>
          <w:bCs/>
          <w:szCs w:val="28"/>
        </w:rPr>
        <w:t xml:space="preserve">Соглашение </w:t>
      </w:r>
      <w:r w:rsidRPr="00546198">
        <w:rPr>
          <w:rFonts w:cs="Times New Roman"/>
          <w:szCs w:val="28"/>
        </w:rPr>
        <w:t>об осуществлении международных и внешнеэко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 xml:space="preserve">номических связей заключается по результатам переговоров, проводимых субъектами сотрудничества, при условии соблюдения требований, указанных </w:t>
      </w:r>
      <w:r w:rsidR="004E4382">
        <w:rPr>
          <w:rFonts w:cs="Times New Roman"/>
          <w:szCs w:val="28"/>
        </w:rPr>
        <w:t xml:space="preserve">                      </w:t>
      </w:r>
      <w:r w:rsidRPr="00546198">
        <w:rPr>
          <w:rFonts w:cs="Times New Roman"/>
          <w:szCs w:val="28"/>
        </w:rPr>
        <w:t>в пунктах 1 – 7 раздела II</w:t>
      </w:r>
      <w:r w:rsidRPr="00546198">
        <w:rPr>
          <w:rFonts w:cs="Times New Roman"/>
          <w:bCs/>
          <w:szCs w:val="28"/>
        </w:rPr>
        <w:t>I</w:t>
      </w:r>
      <w:r w:rsidRPr="00546198">
        <w:rPr>
          <w:rFonts w:cs="Times New Roman"/>
          <w:szCs w:val="28"/>
        </w:rPr>
        <w:t xml:space="preserve"> настоящего положения, подписывается Главой города и уполномоченным лицом иного субъекта сотрудничества в виде единого документа в рамках официального визита или в порядке обмена документами.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При принятии решения о подписании соглашения в порядке обмена документами согласованный проект соглашения, подписанный инициирующей стороной, направляется </w:t>
      </w:r>
      <w:r w:rsidR="00DB5FCB" w:rsidRPr="00546198">
        <w:rPr>
          <w:rFonts w:cs="Times New Roman"/>
          <w:szCs w:val="28"/>
        </w:rPr>
        <w:t>другой сторон</w:t>
      </w:r>
      <w:r w:rsidR="00DB5FCB">
        <w:rPr>
          <w:rFonts w:cs="Times New Roman"/>
          <w:szCs w:val="28"/>
        </w:rPr>
        <w:t>е</w:t>
      </w:r>
      <w:r w:rsidR="00DB5FCB" w:rsidRPr="00546198"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</w:rPr>
        <w:t>для подписания.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При принятии решения сторонами о подписании соглашения с городом Сургутом в ходе официального визита делегации субъекта сотрудничества                       в город Сургут</w:t>
      </w:r>
      <w:r w:rsidR="00DB5FCB">
        <w:rPr>
          <w:rFonts w:cs="Times New Roman"/>
          <w:szCs w:val="28"/>
        </w:rPr>
        <w:t>,</w:t>
      </w:r>
      <w:r w:rsidRPr="00546198">
        <w:rPr>
          <w:rFonts w:cs="Times New Roman"/>
          <w:szCs w:val="28"/>
        </w:rPr>
        <w:t xml:space="preserve"> департамент обеспечивает организацию подписания соглашения. 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Составление протоколов разногласий не допускается.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12. Департамент ежегодно</w:t>
      </w:r>
      <w:r w:rsidR="00DB5FCB">
        <w:rPr>
          <w:rFonts w:cs="Times New Roman"/>
          <w:szCs w:val="28"/>
        </w:rPr>
        <w:t>,</w:t>
      </w:r>
      <w:r w:rsidRPr="00546198">
        <w:rPr>
          <w:rFonts w:cs="Times New Roman"/>
          <w:szCs w:val="28"/>
        </w:rPr>
        <w:t xml:space="preserve"> в срок до 13 января подготавливает информацию для дальнейшего ее направления Главой города в Департамент молодежной политики, гражданских инициатив и внешних связей Ханты-Мансийского автономного округа – Югры: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- об осуществлении Администрацией города Сургута международных                    и внешнеэкономических связей, результатах осуществления таких связей                       в предыдущем году;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- перечень соглашений об осуществлении международных и внешнеэко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номических связей муниципального образования городской округ Сургут, включая соглашения, утратившие силу.</w:t>
      </w:r>
    </w:p>
    <w:p w:rsidR="0070318A" w:rsidRDefault="0070318A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 xml:space="preserve">Раздел </w:t>
      </w:r>
      <w:r w:rsidRPr="00546198">
        <w:rPr>
          <w:rFonts w:cs="Times New Roman"/>
          <w:bCs/>
          <w:szCs w:val="28"/>
          <w:lang w:val="en-US"/>
        </w:rPr>
        <w:t>IV</w:t>
      </w:r>
      <w:r w:rsidRPr="00546198">
        <w:rPr>
          <w:rFonts w:cs="Times New Roman"/>
          <w:bCs/>
          <w:szCs w:val="28"/>
        </w:rPr>
        <w:t xml:space="preserve">. Проведение переговоров при приеме официальных делегаций на территории города Сургута 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1. Переговоры при приеме официальных делегаций на территории города Сургута (далее – переговоры) проводятся с целью обсуждения, обмена мнениями по вопросам, связанным с заключением соглашения (договора) либо подписания протокола о намерениях в соответствии с требованиями настоящего положения, а также вопросам, представляющим взаимный интерес субъектов сотрудничества.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2. Ведение переговоров осуществляется Главой города либо иными высшими должностными лицами Администрации города, которым поручено ведение переговоров.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 В переговорах могут принимать участие: Глава города, Председатель Думы города, высшие должностные лица Администрации города, представители Думы города, руководители структурных подразделений Администрации города, руководители предприятий и организаций города.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4. Переговоры проводятся в помещениях, определенных программой пребывания делегации, утвержденной Главой города.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 Ответственным за организацию проведения переговоров является департамент, который осуществляет подготовку порядка ведения переговоров, помещение для проведения переговоров, в части оформления столов: перед каждым участником переговоров устанавливается табличка с указанием полного имени и занимаемой должности, представляется пакет с информационными материалами, чистая бумага для записей, минеральная или питьевая вода                           в бутылках, стаканы, а также флажки стран, представленных на переговорах    (при необходимости).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6. Департамент приглашает представителей средств массовой информации, если беседа на переговорах не носит закрытый характер.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7. Участники переговоров принимающей стороны должны находиться                      в помещении переговоров до прихода делегации.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8. После подведения итогов переговоров производится обмен сувенирами.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 Результатом переговоров как при приеме официальных делегаций </w:t>
      </w:r>
      <w:r w:rsidR="004E4382">
        <w:rPr>
          <w:rFonts w:cs="Times New Roman"/>
          <w:szCs w:val="28"/>
        </w:rPr>
        <w:t xml:space="preserve">                         </w:t>
      </w:r>
      <w:r w:rsidRPr="00546198">
        <w:rPr>
          <w:rFonts w:cs="Times New Roman"/>
          <w:szCs w:val="28"/>
        </w:rPr>
        <w:t>на территории города Сургута, так и при направлении официальной делегации города, возглавляемой Главой города, в иные субъекты сотрудничества может быть: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9.1. Подписание соглашения об осуществлении международных                                 и внешнеэкономических связей с органами местного самоуправления иностранных государств, если требования, указанные в пунктах 1 – 7 раздела II настоящего положения, соблюдены.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9.2. Подписание </w:t>
      </w:r>
      <w:r w:rsidRPr="00546198">
        <w:rPr>
          <w:rFonts w:cs="Times New Roman"/>
          <w:bCs/>
          <w:szCs w:val="28"/>
        </w:rPr>
        <w:t xml:space="preserve">соглашения (договора) </w:t>
      </w:r>
      <w:r w:rsidRPr="00546198">
        <w:rPr>
          <w:rFonts w:cs="Times New Roman"/>
          <w:szCs w:val="28"/>
        </w:rPr>
        <w:t>о межмуниципальном сотрудничестве с органами местного самоуправления городов Российской Федерации, если требования, указанные в пунктах 1 – 4 раздела II</w:t>
      </w:r>
      <w:r w:rsidRPr="00546198">
        <w:rPr>
          <w:rFonts w:cs="Times New Roman"/>
          <w:szCs w:val="28"/>
          <w:lang w:val="en-US"/>
        </w:rPr>
        <w:t>I</w:t>
      </w:r>
      <w:r w:rsidRPr="00546198">
        <w:rPr>
          <w:rFonts w:cs="Times New Roman"/>
          <w:szCs w:val="28"/>
        </w:rPr>
        <w:t xml:space="preserve"> настоящего положения, соблюдены.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9.</w:t>
      </w:r>
      <w:r w:rsidR="0070318A">
        <w:rPr>
          <w:rFonts w:cs="Times New Roman"/>
          <w:szCs w:val="28"/>
        </w:rPr>
        <w:t>3</w:t>
      </w:r>
      <w:r w:rsidRPr="00546198">
        <w:rPr>
          <w:rFonts w:cs="Times New Roman"/>
          <w:szCs w:val="28"/>
        </w:rPr>
        <w:t>. Подписание между субъектами сотрудничества (действует только                      в отношении органов местного самоуправления городов Российской Федерации) протокола о намерениях, если требования, указанные в пунктах 1 – 4 раздела II</w:t>
      </w:r>
      <w:r w:rsidRPr="00546198">
        <w:rPr>
          <w:rFonts w:cs="Times New Roman"/>
          <w:szCs w:val="28"/>
          <w:lang w:val="en-US"/>
        </w:rPr>
        <w:t>I</w:t>
      </w:r>
      <w:r w:rsidRPr="00546198">
        <w:rPr>
          <w:rFonts w:cs="Times New Roman"/>
          <w:szCs w:val="28"/>
        </w:rPr>
        <w:t xml:space="preserve"> настоящего положения, не соблюдены.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10. Департамент является ответственным за разработку и согласование проектов протокола о намерениях, соглашения со стороны города Сургута.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>Раздел V. Работа с заключенными соглашениями (договорами) о межмуни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 xml:space="preserve">ципальном сотрудничестве, соглашениями об осуществлении международных </w:t>
      </w:r>
      <w:r w:rsidR="004E4382">
        <w:rPr>
          <w:rFonts w:cs="Times New Roman"/>
          <w:bCs/>
          <w:szCs w:val="28"/>
        </w:rPr>
        <w:t xml:space="preserve">                       </w:t>
      </w:r>
      <w:r w:rsidRPr="00546198">
        <w:rPr>
          <w:rFonts w:cs="Times New Roman"/>
          <w:bCs/>
          <w:szCs w:val="28"/>
        </w:rPr>
        <w:t>и внешнеэкономических связей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1. По заключенному </w:t>
      </w:r>
      <w:r w:rsidRPr="00546198">
        <w:rPr>
          <w:rFonts w:cs="Times New Roman"/>
          <w:bCs/>
          <w:szCs w:val="28"/>
        </w:rPr>
        <w:t>соглашению (договору) о межмуниципальном сотрудничестве, соглашению об осуществлении международных и внешнеэко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>номических связей</w:t>
      </w:r>
      <w:r w:rsidRPr="00546198">
        <w:rPr>
          <w:rFonts w:cs="Times New Roman"/>
          <w:szCs w:val="28"/>
        </w:rPr>
        <w:t xml:space="preserve">, требующему проведения организационных и иных мероприятий по его реализации, департаментом готовится проект муниципального правового акта Главы города о плане мероприятий                                 по реализации </w:t>
      </w:r>
      <w:r w:rsidRPr="00546198">
        <w:rPr>
          <w:rFonts w:cs="Times New Roman"/>
          <w:bCs/>
          <w:szCs w:val="28"/>
        </w:rPr>
        <w:t xml:space="preserve">соглашения (договора) о межмуниципальном сотрудничестве </w:t>
      </w:r>
      <w:r w:rsidR="004E4382">
        <w:rPr>
          <w:rFonts w:cs="Times New Roman"/>
          <w:bCs/>
          <w:szCs w:val="28"/>
        </w:rPr>
        <w:t xml:space="preserve">                       </w:t>
      </w:r>
      <w:r w:rsidRPr="00546198">
        <w:rPr>
          <w:rFonts w:cs="Times New Roman"/>
          <w:bCs/>
          <w:szCs w:val="28"/>
        </w:rPr>
        <w:t>или соглашения об осуществлении международных и внешнеэкономических связей</w:t>
      </w:r>
      <w:r w:rsidRPr="00546198">
        <w:rPr>
          <w:rFonts w:cs="Times New Roman"/>
          <w:szCs w:val="28"/>
        </w:rPr>
        <w:t>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 После подписания и регистрации </w:t>
      </w:r>
      <w:r w:rsidRPr="00546198">
        <w:rPr>
          <w:rFonts w:cs="Times New Roman"/>
          <w:bCs/>
          <w:szCs w:val="28"/>
        </w:rPr>
        <w:t>соглашения (договора) о межмуници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 xml:space="preserve">пальном сотрудничестве, соглашения об осуществлении международных </w:t>
      </w:r>
      <w:r w:rsidR="004E4382">
        <w:rPr>
          <w:rFonts w:cs="Times New Roman"/>
          <w:bCs/>
          <w:szCs w:val="28"/>
        </w:rPr>
        <w:t xml:space="preserve">                         </w:t>
      </w:r>
      <w:r w:rsidRPr="00546198">
        <w:rPr>
          <w:rFonts w:cs="Times New Roman"/>
          <w:bCs/>
          <w:szCs w:val="28"/>
        </w:rPr>
        <w:t>и внешнеэкономических связей</w:t>
      </w:r>
      <w:r w:rsidRPr="00546198">
        <w:rPr>
          <w:rFonts w:cs="Times New Roman"/>
          <w:szCs w:val="28"/>
        </w:rPr>
        <w:t xml:space="preserve">, департамент направляет в заинтересованные структурные подразделения органов местного самоуправления города </w:t>
      </w:r>
      <w:r w:rsidR="004E4382">
        <w:rPr>
          <w:rFonts w:cs="Times New Roman"/>
          <w:szCs w:val="28"/>
        </w:rPr>
        <w:t xml:space="preserve">                                     </w:t>
      </w:r>
      <w:r w:rsidRPr="00546198">
        <w:rPr>
          <w:rFonts w:cs="Times New Roman"/>
          <w:szCs w:val="28"/>
        </w:rPr>
        <w:t>в соответствии с их компетенцией копии указанного соглашения (договора)</w:t>
      </w:r>
      <w:r w:rsidR="004E4382">
        <w:rPr>
          <w:rFonts w:cs="Times New Roman"/>
          <w:szCs w:val="28"/>
        </w:rPr>
        <w:t xml:space="preserve">                  </w:t>
      </w:r>
      <w:r w:rsidRPr="00546198">
        <w:rPr>
          <w:rFonts w:cs="Times New Roman"/>
          <w:szCs w:val="28"/>
        </w:rPr>
        <w:t xml:space="preserve"> для дальнейшего его исполнения.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 Департамент осуществляет: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3.1. Регистрацию, учет, хранение оригиналов соглашений (договоров)                        о межмуниципальном сотрудничестве, совместных протоколов о намерениях                   и иных документов, связанных с заключением соглашений (договоров)                            о межмуниципальном сотрудничестве, планов мероприятий по их реализации.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3.2. Направление в Правительство Ханты-Мансийского автономного округа – Югры соглашений</w:t>
      </w:r>
      <w:r w:rsidR="004E4382">
        <w:rPr>
          <w:rFonts w:cs="Times New Roman"/>
          <w:szCs w:val="28"/>
        </w:rPr>
        <w:t xml:space="preserve"> </w:t>
      </w:r>
      <w:r w:rsidRPr="00546198">
        <w:rPr>
          <w:rFonts w:cs="Times New Roman"/>
          <w:bCs/>
          <w:szCs w:val="28"/>
        </w:rPr>
        <w:t>(договоров) о межмуниципальном сотрудничестве, соглашений об осуществлении международных и внешнеэкономических связей</w:t>
      </w:r>
      <w:r w:rsidRPr="00546198">
        <w:rPr>
          <w:rFonts w:cs="Times New Roman"/>
          <w:szCs w:val="28"/>
        </w:rPr>
        <w:t>, заключенных городом Сургутом, для регистрации в порядке, определяемом законо</w:t>
      </w:r>
      <w:r w:rsidR="00DB5FCB">
        <w:rPr>
          <w:rFonts w:cs="Times New Roman"/>
          <w:szCs w:val="28"/>
        </w:rPr>
        <w:t>дательством</w:t>
      </w:r>
      <w:r w:rsidRPr="00546198">
        <w:rPr>
          <w:rFonts w:cs="Times New Roman"/>
          <w:szCs w:val="28"/>
        </w:rPr>
        <w:t xml:space="preserve"> Ханты-Мансийского автономного округа – Югры.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3.3. Учет, хранение оригиналов соглашений об осуществлении между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народных и внешнеэкономических связей города Сургута и иных документов, связанных с заключением соглашений (договоров), планов мероприятий</w:t>
      </w:r>
      <w:r w:rsidR="004E4382">
        <w:rPr>
          <w:rFonts w:cs="Times New Roman"/>
          <w:szCs w:val="28"/>
        </w:rPr>
        <w:t xml:space="preserve">                              </w:t>
      </w:r>
      <w:r w:rsidRPr="00546198">
        <w:rPr>
          <w:rFonts w:cs="Times New Roman"/>
          <w:szCs w:val="28"/>
        </w:rPr>
        <w:t xml:space="preserve"> по их реализации.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3.4. Контроль за исполнением </w:t>
      </w:r>
      <w:r w:rsidRPr="00546198">
        <w:rPr>
          <w:rFonts w:cs="Times New Roman"/>
          <w:bCs/>
          <w:szCs w:val="28"/>
        </w:rPr>
        <w:t>соглашений (договоров) о межмуни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 xml:space="preserve">ципальном сотрудничестве, соглашений об осуществлении международных </w:t>
      </w:r>
      <w:r w:rsidR="004E4382">
        <w:rPr>
          <w:rFonts w:cs="Times New Roman"/>
          <w:bCs/>
          <w:szCs w:val="28"/>
        </w:rPr>
        <w:t xml:space="preserve">                                    </w:t>
      </w:r>
      <w:r w:rsidRPr="00546198">
        <w:rPr>
          <w:rFonts w:cs="Times New Roman"/>
          <w:bCs/>
          <w:szCs w:val="28"/>
        </w:rPr>
        <w:t>и внешнеэкономических связей</w:t>
      </w:r>
      <w:r w:rsidRPr="00546198">
        <w:rPr>
          <w:rFonts w:cs="Times New Roman"/>
          <w:szCs w:val="28"/>
        </w:rPr>
        <w:t>.</w:t>
      </w:r>
    </w:p>
    <w:p w:rsid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>Раздел V</w:t>
      </w:r>
      <w:r w:rsidRPr="00546198">
        <w:rPr>
          <w:rFonts w:cs="Times New Roman"/>
          <w:bCs/>
          <w:szCs w:val="28"/>
          <w:lang w:val="en-US"/>
        </w:rPr>
        <w:t>I</w:t>
      </w:r>
      <w:r w:rsidRPr="00546198">
        <w:rPr>
          <w:rFonts w:cs="Times New Roman"/>
          <w:bCs/>
          <w:szCs w:val="28"/>
        </w:rPr>
        <w:t>. Изменение и расторжение соглашений (договоров)                                    о межмуниципальном сотрудничестве, соглашений об осуществлении международных и внешнеэкономических связей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1. Предложения об изменении, расторжении </w:t>
      </w:r>
      <w:r w:rsidRPr="00546198">
        <w:rPr>
          <w:rFonts w:cs="Times New Roman"/>
          <w:bCs/>
          <w:szCs w:val="28"/>
        </w:rPr>
        <w:t xml:space="preserve">соглашения (договора) </w:t>
      </w:r>
      <w:r w:rsidR="004E4382">
        <w:rPr>
          <w:rFonts w:cs="Times New Roman"/>
          <w:bCs/>
          <w:szCs w:val="28"/>
        </w:rPr>
        <w:t xml:space="preserve">                          </w:t>
      </w:r>
      <w:r w:rsidRPr="00546198">
        <w:rPr>
          <w:rFonts w:cs="Times New Roman"/>
          <w:bCs/>
          <w:szCs w:val="28"/>
        </w:rPr>
        <w:t xml:space="preserve">о межмуниципальном сотрудничестве, соглашения об осуществлении международных и внешнеэкономических связей </w:t>
      </w:r>
      <w:r w:rsidRPr="00546198">
        <w:rPr>
          <w:rFonts w:cs="Times New Roman"/>
          <w:szCs w:val="28"/>
        </w:rPr>
        <w:t xml:space="preserve">могут вноситься Главе города органами местного самоуправления города, департаментом, структурным подразделением, являющимся ответственным за исполнение </w:t>
      </w:r>
      <w:r w:rsidRPr="00546198">
        <w:rPr>
          <w:rFonts w:cs="Times New Roman"/>
          <w:bCs/>
          <w:szCs w:val="28"/>
        </w:rPr>
        <w:t>соглашения (договора) о межмуниципальном сотрудничестве, соглашения об осуществлении международных и внешнеэкономических связей</w:t>
      </w:r>
      <w:r w:rsidRPr="00546198">
        <w:rPr>
          <w:rFonts w:cs="Times New Roman"/>
          <w:szCs w:val="28"/>
        </w:rPr>
        <w:t>, а также иным субъектом сотрудничества, с которым заключено данное соглашение (договор).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2. Предложения об изменении, расторжении </w:t>
      </w:r>
      <w:r w:rsidRPr="00546198">
        <w:rPr>
          <w:rFonts w:cs="Times New Roman"/>
          <w:bCs/>
          <w:szCs w:val="28"/>
        </w:rPr>
        <w:t>соглашения (договора)                            о межмуниципальном сотрудничестве, соглашения об осуществлении международных и внешнеэкономических связей</w:t>
      </w:r>
      <w:r w:rsidRPr="00546198">
        <w:rPr>
          <w:rFonts w:cs="Times New Roman"/>
          <w:szCs w:val="28"/>
        </w:rPr>
        <w:t>, вносимые органами местного самоуправления города, департаментом, структурным подразделением, являющимся ответственным за исполнение данного соглашения (договора), должны содержать: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2.1. Обоснования изменения или расторжения соглашения (договора).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2.2. Оценку возможных последствий изменения или расторжения соглашения (договора).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 По результатам рассмотрения представленных предложений Глава города принимает решение об изменении или расторжении </w:t>
      </w:r>
      <w:r w:rsidRPr="00546198">
        <w:rPr>
          <w:rFonts w:cs="Times New Roman"/>
          <w:bCs/>
          <w:szCs w:val="28"/>
        </w:rPr>
        <w:t>соглашения (договора) о межмуниципальном сотрудничестве, соглашения об осуществлении международных и внешнеэкономических связей</w:t>
      </w:r>
      <w:r w:rsidRPr="00546198">
        <w:rPr>
          <w:rFonts w:cs="Times New Roman"/>
          <w:szCs w:val="28"/>
        </w:rPr>
        <w:t xml:space="preserve"> либо об отказе в изменении </w:t>
      </w:r>
      <w:r w:rsidR="004E4382">
        <w:rPr>
          <w:rFonts w:cs="Times New Roman"/>
          <w:szCs w:val="28"/>
        </w:rPr>
        <w:t xml:space="preserve">              </w:t>
      </w:r>
      <w:r w:rsidRPr="00546198">
        <w:rPr>
          <w:rFonts w:cs="Times New Roman"/>
          <w:szCs w:val="28"/>
        </w:rPr>
        <w:t>или расторжении данного соглашения (договора).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4. Изменение, расторжение </w:t>
      </w:r>
      <w:r w:rsidRPr="00546198">
        <w:rPr>
          <w:rFonts w:cs="Times New Roman"/>
          <w:bCs/>
          <w:szCs w:val="28"/>
        </w:rPr>
        <w:t>соглашения (договора) о межмуниципальном сотрудничестве, соглашения об осуществлении международных и внешнеэко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>номических связей</w:t>
      </w:r>
      <w:r w:rsidRPr="00546198">
        <w:rPr>
          <w:rFonts w:cs="Times New Roman"/>
          <w:szCs w:val="28"/>
        </w:rPr>
        <w:t xml:space="preserve"> оформляются в порядке, предусмотренном действующим законодательством.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 xml:space="preserve">Раздел VII. Порядок подготовки информации по заключенным соглашениям (договорам) о межмуниципальном сотрудничестве, соглашениям  об осуществлении международных и внешнеэкономических связей 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1. Департамент обеспечивает сбор и подготовку информации по заклю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 xml:space="preserve">ченным </w:t>
      </w:r>
      <w:r w:rsidRPr="00546198">
        <w:rPr>
          <w:rFonts w:cs="Times New Roman"/>
          <w:bCs/>
          <w:szCs w:val="28"/>
        </w:rPr>
        <w:t xml:space="preserve">соглашениям (договорам) о межмуниципальном сотрудничестве, соглашениям об осуществлении международных и внешнеэкономических связей, </w:t>
      </w:r>
      <w:r w:rsidRPr="00546198">
        <w:rPr>
          <w:rFonts w:cs="Times New Roman"/>
          <w:szCs w:val="28"/>
        </w:rPr>
        <w:t>и доведение ее до сведения населения города.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2. Не реже одного раза в полугодие (до 20 июня, до 15 декабря) департамент направляет в ответственные структурные подразделения Адми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 xml:space="preserve">нистрации города, органы местного самоуправления города, организации, </w:t>
      </w:r>
      <w:r w:rsidR="004E4382">
        <w:rPr>
          <w:rFonts w:cs="Times New Roman"/>
          <w:szCs w:val="28"/>
        </w:rPr>
        <w:t xml:space="preserve">                     </w:t>
      </w:r>
      <w:r w:rsidRPr="00546198">
        <w:rPr>
          <w:rFonts w:cs="Times New Roman"/>
          <w:szCs w:val="28"/>
        </w:rPr>
        <w:t xml:space="preserve">чьи интересы затрагивают заключенные </w:t>
      </w:r>
      <w:r w:rsidRPr="00546198">
        <w:rPr>
          <w:rFonts w:cs="Times New Roman"/>
          <w:bCs/>
          <w:szCs w:val="28"/>
        </w:rPr>
        <w:t>соглашения (договор</w:t>
      </w:r>
      <w:r w:rsidR="00DB5FCB">
        <w:rPr>
          <w:rFonts w:cs="Times New Roman"/>
          <w:bCs/>
          <w:szCs w:val="28"/>
        </w:rPr>
        <w:t>ы</w:t>
      </w:r>
      <w:r w:rsidRPr="00546198">
        <w:rPr>
          <w:rFonts w:cs="Times New Roman"/>
          <w:bCs/>
          <w:szCs w:val="28"/>
        </w:rPr>
        <w:t>) о межмуни</w:t>
      </w:r>
      <w:r w:rsidR="004E4382">
        <w:rPr>
          <w:rFonts w:cs="Times New Roman"/>
          <w:bCs/>
          <w:szCs w:val="28"/>
        </w:rPr>
        <w:t>-</w:t>
      </w:r>
      <w:r w:rsidRPr="00546198">
        <w:rPr>
          <w:rFonts w:cs="Times New Roman"/>
          <w:bCs/>
          <w:szCs w:val="28"/>
        </w:rPr>
        <w:t xml:space="preserve">ципальном сотрудничестве, соглашения об осуществлении международных </w:t>
      </w:r>
      <w:r w:rsidR="004E4382">
        <w:rPr>
          <w:rFonts w:cs="Times New Roman"/>
          <w:bCs/>
          <w:szCs w:val="28"/>
        </w:rPr>
        <w:t xml:space="preserve">                     </w:t>
      </w:r>
      <w:r w:rsidRPr="00546198">
        <w:rPr>
          <w:rFonts w:cs="Times New Roman"/>
          <w:bCs/>
          <w:szCs w:val="28"/>
        </w:rPr>
        <w:t>и внешнеэкономических связей</w:t>
      </w:r>
      <w:r w:rsidRPr="00546198">
        <w:rPr>
          <w:rFonts w:cs="Times New Roman"/>
          <w:szCs w:val="28"/>
        </w:rPr>
        <w:t xml:space="preserve">, запросы об исполнении указанных соглашений (договоров). 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3. В течение 14 дней с момента получения запроса, предусмотренного пунктом 2 раздела </w:t>
      </w:r>
      <w:r w:rsidRPr="00546198">
        <w:rPr>
          <w:rFonts w:cs="Times New Roman"/>
          <w:bCs/>
          <w:szCs w:val="28"/>
        </w:rPr>
        <w:t>VII</w:t>
      </w:r>
      <w:r w:rsidR="001B03F2">
        <w:rPr>
          <w:rFonts w:cs="Times New Roman"/>
          <w:bCs/>
          <w:szCs w:val="28"/>
        </w:rPr>
        <w:t xml:space="preserve"> настоящего положения</w:t>
      </w:r>
      <w:r w:rsidRPr="00546198">
        <w:rPr>
          <w:rFonts w:cs="Times New Roman"/>
          <w:szCs w:val="28"/>
        </w:rPr>
        <w:t>, структурные подразделения Администрации города направляют информацию в департамент по форме согласно приложению к настоящему положению, если иная форма или срок предоставления информации не указаны в запросе.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 xml:space="preserve">В информации обязательно должны быть отражены результаты, </w:t>
      </w:r>
      <w:r w:rsidR="004E4382">
        <w:rPr>
          <w:rFonts w:cs="Times New Roman"/>
          <w:szCs w:val="28"/>
        </w:rPr>
        <w:t xml:space="preserve">                        </w:t>
      </w:r>
      <w:r w:rsidRPr="00546198">
        <w:rPr>
          <w:rFonts w:cs="Times New Roman"/>
          <w:szCs w:val="28"/>
        </w:rPr>
        <w:t>под которыми понимается экономический, социальный и иной положительный результат (эффект), полученный городом Сургутом от проводимого мероприятия и (или) приема делегации.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4. Руководители структурных подразделений Администрации города несут ответственность за полноту, достоверность, своевременность подготовки                         и передачи информации в департамент.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 В срок до 15 июля, 15 января департамент: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5.1. Проводит проверку соответствия вновь представленной информации, представленной в предыдущие периоды (при наличии).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5.2. Проводит анализ результатов сотрудничества между городом Сургутом и субъектами сотрудничества.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6. Результаты анализа оформляются в виде информации по заключенным соглашениям (договорам) о сотрудничестве, которая размещается департаментом на официальном портале Администрации города в срок                           до 15 февраля ежегодно.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7. Департамент обеспечивает опубликование (обнародование) подпи</w:t>
      </w:r>
      <w:r w:rsidR="004E4382">
        <w:rPr>
          <w:rFonts w:cs="Times New Roman"/>
          <w:szCs w:val="28"/>
        </w:rPr>
        <w:t>-</w:t>
      </w:r>
      <w:r w:rsidRPr="00546198">
        <w:rPr>
          <w:rFonts w:cs="Times New Roman"/>
          <w:szCs w:val="28"/>
        </w:rPr>
        <w:t>санных соглашений (договоров) о межмуниципальном сотрудничестве, соглашений об осуществлении международных и внешнеэкономических связей города Сургута на официальном портале Администрации города</w:t>
      </w:r>
      <w:r w:rsidR="004E4382">
        <w:rPr>
          <w:rFonts w:cs="Times New Roman"/>
          <w:szCs w:val="28"/>
        </w:rPr>
        <w:t>:</w:t>
      </w:r>
      <w:r w:rsidRPr="00546198"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  <w:lang w:val="en-US"/>
        </w:rPr>
        <w:t>www</w:t>
      </w:r>
      <w:r w:rsidRPr="00546198">
        <w:rPr>
          <w:rFonts w:cs="Times New Roman"/>
          <w:szCs w:val="28"/>
        </w:rPr>
        <w:t>.</w:t>
      </w:r>
      <w:r w:rsidRPr="00546198">
        <w:rPr>
          <w:rFonts w:cs="Times New Roman"/>
          <w:szCs w:val="28"/>
          <w:lang w:val="en-US"/>
        </w:rPr>
        <w:t>admsurgut</w:t>
      </w:r>
      <w:r w:rsidRPr="00546198">
        <w:rPr>
          <w:rFonts w:cs="Times New Roman"/>
          <w:szCs w:val="28"/>
        </w:rPr>
        <w:t>.</w:t>
      </w:r>
      <w:r w:rsidRPr="00546198">
        <w:rPr>
          <w:rFonts w:cs="Times New Roman"/>
          <w:szCs w:val="28"/>
          <w:lang w:val="en-US"/>
        </w:rPr>
        <w:t>ru</w:t>
      </w:r>
      <w:r w:rsidRPr="00546198">
        <w:rPr>
          <w:rFonts w:cs="Times New Roman"/>
          <w:szCs w:val="28"/>
        </w:rPr>
        <w:t xml:space="preserve">, в сетевом издании «Официальные документы города Сургута» </w:t>
      </w:r>
      <w:r w:rsidRPr="00546198">
        <w:rPr>
          <w:rFonts w:cs="Times New Roman"/>
          <w:szCs w:val="28"/>
          <w:lang w:val="en-US"/>
        </w:rPr>
        <w:t>docsurgut</w:t>
      </w:r>
      <w:r w:rsidRPr="00546198">
        <w:rPr>
          <w:rFonts w:cs="Times New Roman"/>
          <w:szCs w:val="28"/>
        </w:rPr>
        <w:t>.</w:t>
      </w:r>
      <w:r w:rsidRPr="00546198">
        <w:rPr>
          <w:rFonts w:cs="Times New Roman"/>
          <w:szCs w:val="28"/>
          <w:lang w:val="en-US"/>
        </w:rPr>
        <w:t>ru</w:t>
      </w:r>
      <w:r w:rsidRPr="00546198">
        <w:rPr>
          <w:rFonts w:cs="Times New Roman"/>
          <w:szCs w:val="28"/>
        </w:rPr>
        <w:t>, в газете «Сургутские ведомости» в порядке, преду</w:t>
      </w:r>
      <w:r w:rsidR="004E4382">
        <w:rPr>
          <w:rFonts w:cs="Times New Roman"/>
          <w:szCs w:val="28"/>
        </w:rPr>
        <w:t xml:space="preserve">-             </w:t>
      </w:r>
      <w:r w:rsidRPr="00546198">
        <w:rPr>
          <w:rFonts w:cs="Times New Roman"/>
          <w:szCs w:val="28"/>
        </w:rPr>
        <w:t xml:space="preserve">смотренном для опубликования (обнародования) муниципальных правовых актов. </w:t>
      </w: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546198" w:rsidRPr="00546198" w:rsidRDefault="00546198" w:rsidP="004E4382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</w:p>
    <w:p w:rsidR="00546198" w:rsidRPr="00546198" w:rsidRDefault="00546198" w:rsidP="004E4382">
      <w:pPr>
        <w:autoSpaceDE w:val="0"/>
        <w:autoSpaceDN w:val="0"/>
        <w:adjustRightInd w:val="0"/>
        <w:ind w:left="538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546198">
        <w:rPr>
          <w:rFonts w:cs="Times New Roman"/>
          <w:szCs w:val="28"/>
        </w:rPr>
        <w:t>риложение</w:t>
      </w:r>
    </w:p>
    <w:p w:rsidR="00546198" w:rsidRPr="00546198" w:rsidRDefault="00546198" w:rsidP="004E4382">
      <w:pPr>
        <w:autoSpaceDE w:val="0"/>
        <w:autoSpaceDN w:val="0"/>
        <w:adjustRightInd w:val="0"/>
        <w:ind w:left="5387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к положению о заключении</w:t>
      </w:r>
    </w:p>
    <w:p w:rsidR="00546198" w:rsidRPr="00546198" w:rsidRDefault="00546198" w:rsidP="004E4382">
      <w:pPr>
        <w:autoSpaceDE w:val="0"/>
        <w:autoSpaceDN w:val="0"/>
        <w:adjustRightInd w:val="0"/>
        <w:ind w:left="5387"/>
        <w:rPr>
          <w:rFonts w:cs="Times New Roman"/>
          <w:szCs w:val="28"/>
        </w:rPr>
      </w:pPr>
      <w:r w:rsidRPr="00546198">
        <w:rPr>
          <w:rFonts w:cs="Times New Roman"/>
          <w:szCs w:val="28"/>
        </w:rPr>
        <w:t>соглашений (договоров)</w:t>
      </w:r>
    </w:p>
    <w:p w:rsidR="004E4382" w:rsidRDefault="00546198" w:rsidP="004E4382">
      <w:pPr>
        <w:autoSpaceDE w:val="0"/>
        <w:autoSpaceDN w:val="0"/>
        <w:adjustRightInd w:val="0"/>
        <w:ind w:left="5387"/>
        <w:rPr>
          <w:rFonts w:cs="Times New Roman"/>
          <w:bCs/>
          <w:szCs w:val="28"/>
        </w:rPr>
      </w:pPr>
      <w:r w:rsidRPr="00546198">
        <w:rPr>
          <w:rFonts w:cs="Times New Roman"/>
          <w:szCs w:val="28"/>
        </w:rPr>
        <w:t>о межмуниципальном</w:t>
      </w:r>
      <w:r w:rsidR="004E4382">
        <w:rPr>
          <w:rFonts w:cs="Times New Roman"/>
          <w:szCs w:val="28"/>
        </w:rPr>
        <w:t xml:space="preserve"> </w:t>
      </w:r>
      <w:r w:rsidRPr="00546198">
        <w:rPr>
          <w:rFonts w:cs="Times New Roman"/>
          <w:szCs w:val="28"/>
        </w:rPr>
        <w:t xml:space="preserve">сотрудничестве, </w:t>
      </w:r>
      <w:r w:rsidRPr="00546198">
        <w:rPr>
          <w:rFonts w:cs="Times New Roman"/>
          <w:bCs/>
          <w:szCs w:val="28"/>
        </w:rPr>
        <w:t xml:space="preserve">соглашений </w:t>
      </w:r>
    </w:p>
    <w:p w:rsidR="00546198" w:rsidRPr="00546198" w:rsidRDefault="00546198" w:rsidP="004E4382">
      <w:pPr>
        <w:autoSpaceDE w:val="0"/>
        <w:autoSpaceDN w:val="0"/>
        <w:adjustRightInd w:val="0"/>
        <w:ind w:left="5387"/>
        <w:rPr>
          <w:rFonts w:cs="Times New Roman"/>
          <w:bCs/>
          <w:szCs w:val="28"/>
        </w:rPr>
      </w:pPr>
      <w:r w:rsidRPr="00546198">
        <w:rPr>
          <w:rFonts w:cs="Times New Roman"/>
          <w:bCs/>
          <w:szCs w:val="28"/>
        </w:rPr>
        <w:t xml:space="preserve">об осуществлении международных </w:t>
      </w:r>
    </w:p>
    <w:p w:rsidR="00546198" w:rsidRPr="00546198" w:rsidRDefault="00546198" w:rsidP="004E4382">
      <w:pPr>
        <w:autoSpaceDE w:val="0"/>
        <w:autoSpaceDN w:val="0"/>
        <w:adjustRightInd w:val="0"/>
        <w:ind w:left="5387"/>
        <w:rPr>
          <w:rFonts w:cs="Times New Roman"/>
          <w:szCs w:val="28"/>
        </w:rPr>
      </w:pPr>
      <w:r w:rsidRPr="00546198">
        <w:rPr>
          <w:rFonts w:cs="Times New Roman"/>
          <w:bCs/>
          <w:szCs w:val="28"/>
        </w:rPr>
        <w:t>и внешнеэкономических связей</w:t>
      </w:r>
    </w:p>
    <w:p w:rsidR="00546198" w:rsidRPr="00546198" w:rsidRDefault="00546198" w:rsidP="0054619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46198" w:rsidRPr="00546198" w:rsidRDefault="00546198" w:rsidP="0054619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0" w:name="Par162"/>
      <w:bookmarkEnd w:id="10"/>
      <w:r w:rsidRPr="00546198">
        <w:rPr>
          <w:rFonts w:cs="Times New Roman"/>
          <w:szCs w:val="28"/>
        </w:rPr>
        <w:t>Информация</w:t>
      </w:r>
    </w:p>
    <w:p w:rsidR="00546198" w:rsidRPr="00546198" w:rsidRDefault="00546198" w:rsidP="00546198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546198">
        <w:rPr>
          <w:rFonts w:cs="Times New Roman"/>
          <w:szCs w:val="28"/>
        </w:rPr>
        <w:t xml:space="preserve">по заключенным </w:t>
      </w:r>
      <w:r w:rsidRPr="00546198">
        <w:rPr>
          <w:rFonts w:cs="Times New Roman"/>
          <w:bCs/>
          <w:szCs w:val="28"/>
        </w:rPr>
        <w:t xml:space="preserve">соглашениям (договорам) о межмуниципальном сотрудничестве, соглашениям об осуществлении международных </w:t>
      </w:r>
    </w:p>
    <w:p w:rsidR="00546198" w:rsidRPr="00546198" w:rsidRDefault="00546198" w:rsidP="0054619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46198">
        <w:rPr>
          <w:rFonts w:cs="Times New Roman"/>
          <w:bCs/>
          <w:szCs w:val="28"/>
        </w:rPr>
        <w:t>и внешнеэкономических связей</w:t>
      </w:r>
    </w:p>
    <w:p w:rsidR="00546198" w:rsidRPr="00546198" w:rsidRDefault="00546198" w:rsidP="0054619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1560"/>
        <w:gridCol w:w="1275"/>
        <w:gridCol w:w="851"/>
        <w:gridCol w:w="1984"/>
      </w:tblGrid>
      <w:tr w:rsidR="00546198" w:rsidRPr="00546198" w:rsidTr="004E4382">
        <w:trPr>
          <w:trHeight w:val="21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4E4382" w:rsidRDefault="00546198" w:rsidP="004E4382">
            <w:pPr>
              <w:autoSpaceDE w:val="0"/>
              <w:autoSpaceDN w:val="0"/>
              <w:adjustRightInd w:val="0"/>
              <w:ind w:left="-60" w:right="-66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№</w:t>
            </w:r>
          </w:p>
          <w:p w:rsidR="00546198" w:rsidRPr="004E4382" w:rsidRDefault="00546198" w:rsidP="004E4382">
            <w:pPr>
              <w:autoSpaceDE w:val="0"/>
              <w:autoSpaceDN w:val="0"/>
              <w:adjustRightInd w:val="0"/>
              <w:ind w:left="-60" w:right="-66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4E4382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Субъект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4E4382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2" w:rsidRDefault="00546198" w:rsidP="005461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546198" w:rsidRPr="004E4382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4E4382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4E4382" w:rsidRDefault="00546198" w:rsidP="005461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2" w:rsidRDefault="00546198" w:rsidP="005461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 xml:space="preserve">Результат (экономический, социальный </w:t>
            </w:r>
          </w:p>
          <w:p w:rsidR="004E4382" w:rsidRPr="004E4382" w:rsidRDefault="00546198" w:rsidP="005461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 xml:space="preserve">и иной положительный эффект) </w:t>
            </w:r>
          </w:p>
          <w:p w:rsidR="00546198" w:rsidRPr="004E4382" w:rsidRDefault="00546198" w:rsidP="005461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4382">
              <w:rPr>
                <w:rFonts w:cs="Times New Roman"/>
                <w:sz w:val="24"/>
                <w:szCs w:val="24"/>
              </w:rPr>
              <w:t>от проводимого мероприятия</w:t>
            </w:r>
          </w:p>
        </w:tc>
      </w:tr>
      <w:tr w:rsidR="00546198" w:rsidRPr="00546198" w:rsidTr="004E43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546198" w:rsidRPr="00546198" w:rsidTr="004E43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546198" w:rsidRPr="00546198" w:rsidTr="004E43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546198" w:rsidRPr="00546198" w:rsidTr="004E43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4E43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8" w:rsidRPr="00546198" w:rsidRDefault="00546198" w:rsidP="005461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546198" w:rsidRPr="00546198" w:rsidRDefault="00546198" w:rsidP="0054619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546198" w:rsidRPr="00546198" w:rsidSect="00546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A2" w:rsidRDefault="00BF1DA2">
      <w:r>
        <w:separator/>
      </w:r>
    </w:p>
  </w:endnote>
  <w:endnote w:type="continuationSeparator" w:id="0">
    <w:p w:rsidR="00BF1DA2" w:rsidRDefault="00B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E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E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E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A2" w:rsidRDefault="00BF1DA2">
      <w:r>
        <w:separator/>
      </w:r>
    </w:p>
  </w:footnote>
  <w:footnote w:type="continuationSeparator" w:id="0">
    <w:p w:rsidR="00BF1DA2" w:rsidRDefault="00BF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E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6670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2E19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E1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E1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2E1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32E19">
          <w:rPr>
            <w:sz w:val="20"/>
          </w:rPr>
          <w:fldChar w:fldCharType="separate"/>
        </w:r>
        <w:r w:rsidR="00932E19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84630A" w:rsidRDefault="00932E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E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8"/>
    <w:rsid w:val="00003C05"/>
    <w:rsid w:val="00005569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E2706"/>
    <w:rsid w:val="001051D3"/>
    <w:rsid w:val="00127AD5"/>
    <w:rsid w:val="00131BCC"/>
    <w:rsid w:val="00144838"/>
    <w:rsid w:val="001766E8"/>
    <w:rsid w:val="0018170C"/>
    <w:rsid w:val="00183B79"/>
    <w:rsid w:val="0018613B"/>
    <w:rsid w:val="001B03F2"/>
    <w:rsid w:val="001B1E5C"/>
    <w:rsid w:val="001D21AF"/>
    <w:rsid w:val="001E7E2E"/>
    <w:rsid w:val="002046A6"/>
    <w:rsid w:val="00220380"/>
    <w:rsid w:val="00220CEC"/>
    <w:rsid w:val="002431CF"/>
    <w:rsid w:val="0025022D"/>
    <w:rsid w:val="00254802"/>
    <w:rsid w:val="002644DF"/>
    <w:rsid w:val="00276817"/>
    <w:rsid w:val="0028156E"/>
    <w:rsid w:val="0029345A"/>
    <w:rsid w:val="002C542F"/>
    <w:rsid w:val="002E358E"/>
    <w:rsid w:val="002E4836"/>
    <w:rsid w:val="002F0301"/>
    <w:rsid w:val="002F1ABB"/>
    <w:rsid w:val="0030391A"/>
    <w:rsid w:val="00307126"/>
    <w:rsid w:val="00307BD7"/>
    <w:rsid w:val="003618D2"/>
    <w:rsid w:val="0036483D"/>
    <w:rsid w:val="00382EFB"/>
    <w:rsid w:val="00384983"/>
    <w:rsid w:val="003B50A9"/>
    <w:rsid w:val="003C76CB"/>
    <w:rsid w:val="003D1E37"/>
    <w:rsid w:val="003E17F0"/>
    <w:rsid w:val="003E34D5"/>
    <w:rsid w:val="003E5E71"/>
    <w:rsid w:val="003F213C"/>
    <w:rsid w:val="003F5474"/>
    <w:rsid w:val="00416B48"/>
    <w:rsid w:val="00425B0B"/>
    <w:rsid w:val="00443F0D"/>
    <w:rsid w:val="00461F7E"/>
    <w:rsid w:val="00464835"/>
    <w:rsid w:val="004706E3"/>
    <w:rsid w:val="00483B40"/>
    <w:rsid w:val="004A6C92"/>
    <w:rsid w:val="004B1425"/>
    <w:rsid w:val="004E1E94"/>
    <w:rsid w:val="004E4382"/>
    <w:rsid w:val="00500D6D"/>
    <w:rsid w:val="00502BA3"/>
    <w:rsid w:val="0051368F"/>
    <w:rsid w:val="005143A1"/>
    <w:rsid w:val="005451D3"/>
    <w:rsid w:val="00546198"/>
    <w:rsid w:val="00551248"/>
    <w:rsid w:val="005522CB"/>
    <w:rsid w:val="005531C3"/>
    <w:rsid w:val="005611CF"/>
    <w:rsid w:val="00576F73"/>
    <w:rsid w:val="00583933"/>
    <w:rsid w:val="00586188"/>
    <w:rsid w:val="005B307D"/>
    <w:rsid w:val="005B6C17"/>
    <w:rsid w:val="005B6CC0"/>
    <w:rsid w:val="005C35BF"/>
    <w:rsid w:val="005C3CC5"/>
    <w:rsid w:val="005C6971"/>
    <w:rsid w:val="005D6FB4"/>
    <w:rsid w:val="005E3C26"/>
    <w:rsid w:val="005F0A1E"/>
    <w:rsid w:val="005F5807"/>
    <w:rsid w:val="005F7887"/>
    <w:rsid w:val="00611AB9"/>
    <w:rsid w:val="00613311"/>
    <w:rsid w:val="00616DD9"/>
    <w:rsid w:val="0064455C"/>
    <w:rsid w:val="00671577"/>
    <w:rsid w:val="006C1CD0"/>
    <w:rsid w:val="006C3606"/>
    <w:rsid w:val="006F2146"/>
    <w:rsid w:val="0070318A"/>
    <w:rsid w:val="007031FD"/>
    <w:rsid w:val="0071116A"/>
    <w:rsid w:val="007175E1"/>
    <w:rsid w:val="00726AB5"/>
    <w:rsid w:val="007471B7"/>
    <w:rsid w:val="00757E65"/>
    <w:rsid w:val="007653DE"/>
    <w:rsid w:val="007658CB"/>
    <w:rsid w:val="00766357"/>
    <w:rsid w:val="0078123D"/>
    <w:rsid w:val="007C4BF6"/>
    <w:rsid w:val="007F25C4"/>
    <w:rsid w:val="00800607"/>
    <w:rsid w:val="00801109"/>
    <w:rsid w:val="00804B51"/>
    <w:rsid w:val="00827C3A"/>
    <w:rsid w:val="00846556"/>
    <w:rsid w:val="00847456"/>
    <w:rsid w:val="00864C1A"/>
    <w:rsid w:val="008736E1"/>
    <w:rsid w:val="00881F37"/>
    <w:rsid w:val="00883898"/>
    <w:rsid w:val="00892798"/>
    <w:rsid w:val="00897927"/>
    <w:rsid w:val="008A0312"/>
    <w:rsid w:val="008A65EC"/>
    <w:rsid w:val="008C5AE2"/>
    <w:rsid w:val="008E708D"/>
    <w:rsid w:val="00903C0A"/>
    <w:rsid w:val="009152B6"/>
    <w:rsid w:val="00932E19"/>
    <w:rsid w:val="009371AF"/>
    <w:rsid w:val="00946BF0"/>
    <w:rsid w:val="00955287"/>
    <w:rsid w:val="00977349"/>
    <w:rsid w:val="00994408"/>
    <w:rsid w:val="009978D0"/>
    <w:rsid w:val="009A0384"/>
    <w:rsid w:val="009C192F"/>
    <w:rsid w:val="009D1207"/>
    <w:rsid w:val="00A01164"/>
    <w:rsid w:val="00A07030"/>
    <w:rsid w:val="00A141E2"/>
    <w:rsid w:val="00A2257A"/>
    <w:rsid w:val="00A23595"/>
    <w:rsid w:val="00A338AA"/>
    <w:rsid w:val="00A412A9"/>
    <w:rsid w:val="00A44CCD"/>
    <w:rsid w:val="00A45E41"/>
    <w:rsid w:val="00A74516"/>
    <w:rsid w:val="00A81233"/>
    <w:rsid w:val="00A8640B"/>
    <w:rsid w:val="00A95932"/>
    <w:rsid w:val="00AB0499"/>
    <w:rsid w:val="00AE3D53"/>
    <w:rsid w:val="00AE4F63"/>
    <w:rsid w:val="00AF1B0E"/>
    <w:rsid w:val="00B06C88"/>
    <w:rsid w:val="00B111DE"/>
    <w:rsid w:val="00B12AE8"/>
    <w:rsid w:val="00B13B5D"/>
    <w:rsid w:val="00B33CA0"/>
    <w:rsid w:val="00B3634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31E9"/>
    <w:rsid w:val="00BA4609"/>
    <w:rsid w:val="00BB3394"/>
    <w:rsid w:val="00BB3FBB"/>
    <w:rsid w:val="00BF1DA2"/>
    <w:rsid w:val="00C15896"/>
    <w:rsid w:val="00C25ECE"/>
    <w:rsid w:val="00C3327C"/>
    <w:rsid w:val="00C4379A"/>
    <w:rsid w:val="00C617D0"/>
    <w:rsid w:val="00C65F54"/>
    <w:rsid w:val="00C66118"/>
    <w:rsid w:val="00C83154"/>
    <w:rsid w:val="00C91170"/>
    <w:rsid w:val="00C92700"/>
    <w:rsid w:val="00CA3B5F"/>
    <w:rsid w:val="00CB1DB2"/>
    <w:rsid w:val="00CB73B5"/>
    <w:rsid w:val="00CC6029"/>
    <w:rsid w:val="00CC60F6"/>
    <w:rsid w:val="00CD2575"/>
    <w:rsid w:val="00CF25A8"/>
    <w:rsid w:val="00CF387F"/>
    <w:rsid w:val="00CF4F39"/>
    <w:rsid w:val="00D174B1"/>
    <w:rsid w:val="00D27DB1"/>
    <w:rsid w:val="00D3278B"/>
    <w:rsid w:val="00D3307C"/>
    <w:rsid w:val="00D71C8B"/>
    <w:rsid w:val="00D761DB"/>
    <w:rsid w:val="00D94BD7"/>
    <w:rsid w:val="00DA53B0"/>
    <w:rsid w:val="00DB5FCB"/>
    <w:rsid w:val="00DC1800"/>
    <w:rsid w:val="00DD2093"/>
    <w:rsid w:val="00E2035F"/>
    <w:rsid w:val="00E2525A"/>
    <w:rsid w:val="00E34287"/>
    <w:rsid w:val="00E54D72"/>
    <w:rsid w:val="00E60BD6"/>
    <w:rsid w:val="00E66869"/>
    <w:rsid w:val="00E67751"/>
    <w:rsid w:val="00E70AE2"/>
    <w:rsid w:val="00E83627"/>
    <w:rsid w:val="00E975DF"/>
    <w:rsid w:val="00EA75D3"/>
    <w:rsid w:val="00EB6702"/>
    <w:rsid w:val="00EB7408"/>
    <w:rsid w:val="00EC7A51"/>
    <w:rsid w:val="00EE1D92"/>
    <w:rsid w:val="00EE6DDC"/>
    <w:rsid w:val="00EF1CC5"/>
    <w:rsid w:val="00EF4AEE"/>
    <w:rsid w:val="00F2462B"/>
    <w:rsid w:val="00F33BAC"/>
    <w:rsid w:val="00F47E7E"/>
    <w:rsid w:val="00F52D51"/>
    <w:rsid w:val="00F66701"/>
    <w:rsid w:val="00F756EA"/>
    <w:rsid w:val="00F85F7D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91E258-E8B3-42CF-A0E5-03F701D1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6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1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6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198"/>
    <w:rPr>
      <w:rFonts w:ascii="Times New Roman" w:hAnsi="Times New Roman"/>
      <w:sz w:val="28"/>
    </w:rPr>
  </w:style>
  <w:style w:type="character" w:styleId="a8">
    <w:name w:val="page number"/>
    <w:basedOn w:val="a0"/>
    <w:rsid w:val="0054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4662</Words>
  <Characters>26574</Characters>
  <Application>Microsoft Office Word</Application>
  <DocSecurity>0</DocSecurity>
  <Lines>221</Lines>
  <Paragraphs>62</Paragraphs>
  <ScaleCrop>false</ScaleCrop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2023-10-26T07:10:00Z</cp:lastPrinted>
  <dcterms:created xsi:type="dcterms:W3CDTF">2023-10-30T05:10:00Z</dcterms:created>
  <dcterms:modified xsi:type="dcterms:W3CDTF">2023-10-30T05:10:00Z</dcterms:modified>
</cp:coreProperties>
</file>