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5A" w:rsidRDefault="00BA595A" w:rsidP="00656C1A">
      <w:pPr>
        <w:spacing w:line="120" w:lineRule="atLeast"/>
        <w:jc w:val="center"/>
        <w:rPr>
          <w:sz w:val="24"/>
          <w:szCs w:val="24"/>
        </w:rPr>
      </w:pPr>
    </w:p>
    <w:p w:rsidR="00BA595A" w:rsidRDefault="00BA595A" w:rsidP="00656C1A">
      <w:pPr>
        <w:spacing w:line="120" w:lineRule="atLeast"/>
        <w:jc w:val="center"/>
        <w:rPr>
          <w:sz w:val="24"/>
          <w:szCs w:val="24"/>
        </w:rPr>
      </w:pPr>
    </w:p>
    <w:p w:rsidR="00BA595A" w:rsidRPr="00852378" w:rsidRDefault="00BA595A" w:rsidP="00656C1A">
      <w:pPr>
        <w:spacing w:line="120" w:lineRule="atLeast"/>
        <w:jc w:val="center"/>
        <w:rPr>
          <w:sz w:val="10"/>
          <w:szCs w:val="10"/>
        </w:rPr>
      </w:pPr>
    </w:p>
    <w:p w:rsidR="00BA595A" w:rsidRDefault="00BA595A" w:rsidP="00656C1A">
      <w:pPr>
        <w:spacing w:line="120" w:lineRule="atLeast"/>
        <w:jc w:val="center"/>
        <w:rPr>
          <w:sz w:val="10"/>
          <w:szCs w:val="24"/>
        </w:rPr>
      </w:pPr>
    </w:p>
    <w:p w:rsidR="00BA595A" w:rsidRPr="005541F0" w:rsidRDefault="00BA5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95A" w:rsidRDefault="00BA59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A595A" w:rsidRPr="005541F0" w:rsidRDefault="00BA59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A595A" w:rsidRPr="005649E4" w:rsidRDefault="00BA595A" w:rsidP="00656C1A">
      <w:pPr>
        <w:spacing w:line="120" w:lineRule="atLeast"/>
        <w:jc w:val="center"/>
        <w:rPr>
          <w:sz w:val="18"/>
          <w:szCs w:val="24"/>
        </w:rPr>
      </w:pPr>
    </w:p>
    <w:p w:rsidR="00BA595A" w:rsidRPr="001D25B0" w:rsidRDefault="00BA595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A595A" w:rsidRPr="005541F0" w:rsidRDefault="00BA595A" w:rsidP="00656C1A">
      <w:pPr>
        <w:spacing w:line="120" w:lineRule="atLeast"/>
        <w:jc w:val="center"/>
        <w:rPr>
          <w:sz w:val="18"/>
          <w:szCs w:val="24"/>
        </w:rPr>
      </w:pPr>
    </w:p>
    <w:p w:rsidR="00BA595A" w:rsidRPr="005541F0" w:rsidRDefault="00BA595A" w:rsidP="00656C1A">
      <w:pPr>
        <w:spacing w:line="120" w:lineRule="atLeast"/>
        <w:jc w:val="center"/>
        <w:rPr>
          <w:sz w:val="20"/>
          <w:szCs w:val="24"/>
        </w:rPr>
      </w:pPr>
    </w:p>
    <w:p w:rsidR="00BA595A" w:rsidRPr="001D25B0" w:rsidRDefault="00BA595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A595A" w:rsidRDefault="00BA595A" w:rsidP="00656C1A">
      <w:pPr>
        <w:spacing w:line="120" w:lineRule="atLeast"/>
        <w:jc w:val="center"/>
        <w:rPr>
          <w:sz w:val="30"/>
          <w:szCs w:val="24"/>
        </w:rPr>
      </w:pPr>
    </w:p>
    <w:p w:rsidR="00BA595A" w:rsidRPr="00656C1A" w:rsidRDefault="00BA595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A595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595A" w:rsidRPr="00F8214F" w:rsidRDefault="00BA5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A595A" w:rsidRPr="00F8214F" w:rsidRDefault="000C70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A595A" w:rsidRPr="00F8214F" w:rsidRDefault="00BA59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A595A" w:rsidRPr="00F8214F" w:rsidRDefault="000C70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A595A" w:rsidRPr="00A63FB0" w:rsidRDefault="00BA59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A595A" w:rsidRPr="00A3761A" w:rsidRDefault="000C70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A595A" w:rsidRPr="00F8214F" w:rsidRDefault="00BA595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A595A" w:rsidRPr="00F8214F" w:rsidRDefault="00BA595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A595A" w:rsidRPr="00AB4194" w:rsidRDefault="00BA59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A595A" w:rsidRPr="00F8214F" w:rsidRDefault="000C70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BA595A" w:rsidRPr="00BA595A" w:rsidRDefault="00BA595A" w:rsidP="00C725A6">
      <w:pPr>
        <w:rPr>
          <w:rFonts w:cs="Times New Roman"/>
          <w:szCs w:val="28"/>
        </w:rPr>
      </w:pPr>
    </w:p>
    <w:p w:rsidR="00BA595A" w:rsidRPr="00BA595A" w:rsidRDefault="00BA595A" w:rsidP="00BA595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BA595A" w:rsidRPr="00BA595A" w:rsidRDefault="00BA595A" w:rsidP="00BA595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BA595A" w:rsidRPr="00BA595A" w:rsidRDefault="00BA595A" w:rsidP="00BA595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BA595A" w:rsidRPr="00BA595A" w:rsidRDefault="00BA595A" w:rsidP="00BA595A">
      <w:pPr>
        <w:jc w:val="both"/>
        <w:rPr>
          <w:rFonts w:eastAsia="Times New Roman" w:cs="Times New Roman"/>
          <w:szCs w:val="28"/>
          <w:lang w:eastAsia="ru-RU"/>
        </w:rPr>
      </w:pPr>
    </w:p>
    <w:p w:rsidR="00BA595A" w:rsidRPr="00BA595A" w:rsidRDefault="00BA595A" w:rsidP="00BA595A">
      <w:pPr>
        <w:jc w:val="both"/>
        <w:rPr>
          <w:rFonts w:eastAsia="Times New Roman" w:cs="Times New Roman"/>
          <w:szCs w:val="28"/>
          <w:lang w:eastAsia="ru-RU"/>
        </w:rPr>
      </w:pP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BA595A">
        <w:rPr>
          <w:rFonts w:eastAsia="Times New Roman" w:cs="Times New Roman"/>
          <w:szCs w:val="28"/>
          <w:lang w:val="en-US" w:eastAsia="ru-RU"/>
        </w:rPr>
        <w:t>III</w:t>
      </w:r>
      <w:r w:rsidRPr="00BA595A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Сургут Ханты-Мансийского автономного округа – Югры», от 28.02.2006 № 567-</w:t>
      </w:r>
      <w:r w:rsidRPr="00BA595A">
        <w:rPr>
          <w:rFonts w:eastAsia="Times New Roman" w:cs="Times New Roman"/>
          <w:szCs w:val="28"/>
          <w:lang w:val="en-US" w:eastAsia="ru-RU"/>
        </w:rPr>
        <w:t>III</w:t>
      </w:r>
      <w:r w:rsidRPr="00BA595A">
        <w:rPr>
          <w:rFonts w:eastAsia="Times New Roman" w:cs="Times New Roman"/>
          <w:szCs w:val="28"/>
          <w:lang w:eastAsia="ru-RU"/>
        </w:rPr>
        <w:t xml:space="preserve"> ГД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BA595A">
        <w:rPr>
          <w:rFonts w:eastAsia="Times New Roman" w:cs="Times New Roman"/>
          <w:szCs w:val="28"/>
          <w:lang w:eastAsia="ru-RU"/>
        </w:rPr>
        <w:t xml:space="preserve">«Об утверждении Положения о звании «Почетный гражданин города Сургута»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BA595A">
        <w:rPr>
          <w:rFonts w:eastAsia="Times New Roman" w:cs="Times New Roman"/>
          <w:szCs w:val="28"/>
          <w:lang w:eastAsia="ru-RU"/>
        </w:rPr>
        <w:t xml:space="preserve">и положений </w:t>
      </w:r>
      <w:r>
        <w:rPr>
          <w:rFonts w:eastAsia="Times New Roman" w:cs="Times New Roman"/>
          <w:szCs w:val="28"/>
          <w:lang w:eastAsia="ru-RU"/>
        </w:rPr>
        <w:t>о</w:t>
      </w:r>
      <w:r w:rsidRPr="00BA595A">
        <w:rPr>
          <w:rFonts w:eastAsia="Times New Roman" w:cs="Times New Roman"/>
          <w:szCs w:val="28"/>
          <w:lang w:eastAsia="ru-RU"/>
        </w:rPr>
        <w:t>б отдельных видах наград городского округа Сургут Ханты-Мансийского автономного округа – Югры», рассмотрев наградные документы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A595A">
        <w:rPr>
          <w:rFonts w:eastAsia="Times New Roman" w:cs="Times New Roman"/>
          <w:szCs w:val="28"/>
          <w:lang w:eastAsia="ru-RU"/>
        </w:rPr>
        <w:t xml:space="preserve"> и ходатайства Сургутской территориальной организации профсоюза работников здравоохранения Российской Федерации, Сургутской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Федерации, </w:t>
      </w:r>
      <w:r w:rsidRPr="00BA595A">
        <w:rPr>
          <w:rFonts w:eastAsia="Calibri" w:cs="Times New Roman"/>
          <w:szCs w:val="28"/>
        </w:rPr>
        <w:t xml:space="preserve">Сургутской городской организации профсоюза работников народного образования и науки Российской Федерации, </w:t>
      </w:r>
      <w:r w:rsidRPr="00BA595A">
        <w:rPr>
          <w:rFonts w:eastAsia="Times New Roman" w:cs="Times New Roman"/>
          <w:szCs w:val="28"/>
          <w:lang w:eastAsia="ru-RU"/>
        </w:rPr>
        <w:t xml:space="preserve">Управления Министерства внутренних дел России по г. Сургуту Ханты-Мансийского автономного округа – Югры, муниципального бюджетного учреждения дополнительного образования «Детская школа искусств им. Г. Кукуевицкого», </w:t>
      </w:r>
      <w:r w:rsidRPr="00BA595A">
        <w:rPr>
          <w:rFonts w:eastAsia="Times New Roman" w:cs="Times New Roman"/>
          <w:spacing w:val="-4"/>
          <w:szCs w:val="28"/>
          <w:lang w:eastAsia="ru-RU"/>
        </w:rPr>
        <w:t xml:space="preserve">Главного управления МЧС России по Ханты-Мансийскому автономному округу – </w:t>
      </w:r>
      <w:r w:rsidRPr="00BA595A">
        <w:rPr>
          <w:rFonts w:eastAsia="Times New Roman" w:cs="Times New Roman"/>
          <w:szCs w:val="28"/>
          <w:lang w:eastAsia="ru-RU"/>
        </w:rPr>
        <w:t>Югре, муниципального бюджетного учреждения дополнительного образования спортивной школы олимпийского резерва «Югория» имени Арарата Агвановича Пилояна, муниципального бюджетного учреждения культуры «Сургутский краеведческий музей», бюджетного учреждения Ханты-Мансийского автономного округа – Югры «Сургутская городская клиническая стоматологи</w:t>
      </w:r>
      <w:r>
        <w:rPr>
          <w:rFonts w:eastAsia="Times New Roman" w:cs="Times New Roman"/>
          <w:szCs w:val="28"/>
          <w:lang w:eastAsia="ru-RU"/>
        </w:rPr>
        <w:t>-</w:t>
      </w:r>
      <w:r w:rsidRPr="00BA595A">
        <w:rPr>
          <w:rFonts w:eastAsia="Times New Roman" w:cs="Times New Roman"/>
          <w:szCs w:val="28"/>
          <w:lang w:eastAsia="ru-RU"/>
        </w:rPr>
        <w:t xml:space="preserve">ческая поликлиника № 1», учитывая заключение комиссии по наградам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BA595A">
        <w:rPr>
          <w:rFonts w:eastAsia="Times New Roman" w:cs="Times New Roman"/>
          <w:szCs w:val="28"/>
          <w:lang w:eastAsia="ru-RU"/>
        </w:rPr>
        <w:t>при Главе города от 06.10.2023 № 39/зг</w:t>
      </w:r>
      <w:r w:rsidRPr="00BA595A">
        <w:rPr>
          <w:rFonts w:eastAsia="Calibri" w:cs="Times New Roman"/>
          <w:szCs w:val="28"/>
        </w:rPr>
        <w:t>:</w:t>
      </w:r>
    </w:p>
    <w:p w:rsidR="00BA595A" w:rsidRDefault="00BA595A" w:rsidP="00BA595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595A" w:rsidRDefault="00BA595A" w:rsidP="00BA595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lastRenderedPageBreak/>
        <w:t>1. Наградить Почетной грамотой Главы города Сургута: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1.1. За заслуги в общественной деятельности и добросовестный труд: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Вангели Светлану Викторовну, воспитателя муниципального бюджетного дошкольного образовательного учреждения детского сада № 65 «Фестивальный», председателя первичной профсоюзной организации муниципального бюджетного дошкольного образовательного учреждения детского сада № 65 «Фестивальный»;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Елисееву Елену Николаевну, директора муниципального бюджетного общеобразовательного учреждения средней общеобразовательной школы № 26, члена профсоюзного актива спортивно-массовой комиссии Сургутской городской организации профсоюза работников народного образования и науки Российской Федерации;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Мицкевич Татьяну Андреевну, начальника отдела анализа исполнения бюджета и статистической отчетности управления экономического планиро</w:t>
      </w:r>
      <w:r>
        <w:rPr>
          <w:rFonts w:eastAsia="Times New Roman" w:cs="Times New Roman"/>
          <w:szCs w:val="28"/>
          <w:lang w:eastAsia="ru-RU"/>
        </w:rPr>
        <w:t>-</w:t>
      </w:r>
      <w:r w:rsidRPr="00BA595A">
        <w:rPr>
          <w:rFonts w:eastAsia="Times New Roman" w:cs="Times New Roman"/>
          <w:szCs w:val="28"/>
          <w:lang w:eastAsia="ru-RU"/>
        </w:rPr>
        <w:t>вания, анализа и прогнозирования департамента образования Администрации города Сургута, председателя первичной профсоюзной организации департамента образования Администрации города Сургута;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Шкляева Алексея Валентиновича, заведующего центром амбулаторной хирургии бюджетного учреждения Ханты-Мансийского автономного                                 округа – Югры «Сургутская городская клиническая поликлиника № 1», председателя первичной профсоюзной организации бюджетного учреждения Ханты-Мансийского автономного округа – Югры «Сургутская городская клиническая поликлиника № 1».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1.2. </w:t>
      </w:r>
      <w:r w:rsidRPr="00BA595A">
        <w:rPr>
          <w:rFonts w:eastAsia="Calibri" w:cs="Times New Roman"/>
          <w:szCs w:val="28"/>
        </w:rPr>
        <w:t>За значительный вклад в развитие здравоохранения и охраны здоровья                          и добросовестный труд: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Балан Виталия Григорьевича, врача-стоматолога-терапевта бюджетного учреждения Ханты-Мансийского автономного округа – Югры «Сургутская городская клиническая стоматологическая поликлиника № 1»;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Перемотина Алексея Александровича, главного врача бюджетного учреждения Ханты-Мансийского автономного округа – Югры «Сургутская городская клиническая стоматологическая поликлиника № 1».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1.3. За заслуги в обеспечении законности и правопорядка, </w:t>
      </w:r>
      <w:r w:rsidRPr="00BA595A">
        <w:rPr>
          <w:rFonts w:eastAsia="Calibri" w:cs="Times New Roman"/>
          <w:szCs w:val="28"/>
        </w:rPr>
        <w:t>высокие показатели в служебной деятельности: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Корнеева Виталия Алексеевича, заместителя начальника полиции                                 (по охране общественного порядка) Управления Министерства внутренних                            дел России по г. Сургуту Ханты-Мансийского автономного округа – Югры;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Коткова Сергея Сергеевича, инспектора отделения обеспечения внутреннего и пропускного режима центра временного содержания иностранных граждан Управления Министерства внутренних дел России по г. Сургуту Ханты-Мансийского автономного округа – Югры;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Фуртаеву Оксану Викторовну, старшего оперуполномоченного отдела уголовного розыска отдела полиции № 1 Управления Министерства внутренних                      дел России по г. Сургуту Ханты-Мансийского автономного округа – Югры;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lastRenderedPageBreak/>
        <w:t>Языменко Сергея Михайловича, старшего эксперта отделения криминалистических экспертиз и обеспечения следственных действий экспертно-криминалистического отдела Управления Министерства внутренних дел России по г. Сургуту Ханты-Мансийского автономного округа – Югры.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Calibri" w:cs="Times New Roman"/>
          <w:szCs w:val="28"/>
        </w:rPr>
        <w:t xml:space="preserve">1.4. За многолетний и добросовестный труд </w:t>
      </w:r>
      <w:r w:rsidRPr="00BA595A">
        <w:rPr>
          <w:rFonts w:eastAsia="Times New Roman" w:cs="Times New Roman"/>
          <w:szCs w:val="28"/>
          <w:lang w:eastAsia="ru-RU"/>
        </w:rPr>
        <w:t>Грицкова Сергея Николаевича, начальника федерального автономного учреждения дополнительного профес</w:t>
      </w:r>
      <w:r>
        <w:rPr>
          <w:rFonts w:eastAsia="Times New Roman" w:cs="Times New Roman"/>
          <w:szCs w:val="28"/>
          <w:lang w:eastAsia="ru-RU"/>
        </w:rPr>
        <w:t>-</w:t>
      </w:r>
      <w:r w:rsidRPr="00BA595A">
        <w:rPr>
          <w:rFonts w:eastAsia="Times New Roman" w:cs="Times New Roman"/>
          <w:szCs w:val="28"/>
          <w:lang w:eastAsia="ru-RU"/>
        </w:rPr>
        <w:t>сионального образования «Учебный центр федеральной противопожарной службы по Ханты-Мансийскому автономному округу – Югре».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Calibri" w:cs="Times New Roman"/>
          <w:szCs w:val="28"/>
        </w:rPr>
        <w:t>1.5. За значительный вклад в развитие физической культуры и спорта: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Егшатян Давида Ваниковича, тренера муниципального бюджетного учреждения дополнительного образования спортивной школы олимпийского резерва «Югория» имени Арарата Агвановича Пилояна;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Мансурову Ларису Валерьевну, инструктора-методиста муниципального бюджетного учреждения дополнительного образования спортивной школы олимпийского резерва «Югория» имени Арарата Агвановича Пилояна; 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Белкина Владимира Михайловича, </w:t>
      </w:r>
      <w:r w:rsidRPr="00BA595A">
        <w:rPr>
          <w:rFonts w:eastAsia="Calibri" w:cs="Times New Roman"/>
          <w:szCs w:val="28"/>
        </w:rPr>
        <w:t>тренер</w:t>
      </w:r>
      <w:r w:rsidR="00282B46">
        <w:rPr>
          <w:rFonts w:eastAsia="Calibri" w:cs="Times New Roman"/>
          <w:szCs w:val="28"/>
        </w:rPr>
        <w:t>а</w:t>
      </w:r>
      <w:r w:rsidRPr="00BA595A">
        <w:rPr>
          <w:rFonts w:eastAsia="Calibri" w:cs="Times New Roman"/>
          <w:szCs w:val="28"/>
        </w:rPr>
        <w:t xml:space="preserve"> муниципального бюджетного учреждения дополнительного образования спортивной школы олимпийского резерва «Югория» имени Арарата Агвановича Пилояна;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Салахова Радика Эльмасовича, тренера муниципального бюджетного учреждения дополнительного образования спортивной школы олимпийского резерва «Югория» имени Арарата Агвановича Пилояна.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>1.6. За значительный вклад в развитие культуры и добросовестный труд: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Антонову Елену Алексеевну, ведущего инженера-программиста муниципального бюджетного учреждения культуры «Сургутский краеведческий музей»;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Белых Дениса Владимировича, главного инженера муниципального бюджетного учреждения культуры «Сургутский краеведческий музей».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>1.7. За значительный вклад в развитие культуры и искусства                                               и добросовестный труд: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>Тышко Ирину Михайловну, преподавателя муниципального бюджетного учреждения дополнительного образования «Детская школа искусств                                                         им. Г. Кукуевицкого»;</w:t>
      </w:r>
    </w:p>
    <w:p w:rsidR="00BA595A" w:rsidRPr="00BA595A" w:rsidRDefault="00BA595A" w:rsidP="00BA595A">
      <w:pPr>
        <w:tabs>
          <w:tab w:val="left" w:pos="581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A595A">
        <w:rPr>
          <w:rFonts w:eastAsia="Times New Roman" w:cs="Times New Roman"/>
          <w:szCs w:val="28"/>
          <w:lang w:eastAsia="ru-RU"/>
        </w:rPr>
        <w:t xml:space="preserve">Урсан Ирину Викторовну, преподавателя муниципального бюджетного учреждения дополнительного образования «Детская школа искусств                                          им. Г. Кукуевицкого». 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BA595A">
          <w:rPr>
            <w:rFonts w:eastAsia="Calibri" w:cs="Times New Roman"/>
            <w:szCs w:val="28"/>
          </w:rPr>
          <w:t>www.admsurgut.ru</w:t>
        </w:r>
      </w:hyperlink>
      <w:r w:rsidRPr="00BA595A">
        <w:rPr>
          <w:rFonts w:eastAsia="Calibri" w:cs="Times New Roman"/>
          <w:szCs w:val="28"/>
        </w:rPr>
        <w:t>.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BA595A">
        <w:rPr>
          <w:rFonts w:eastAsia="Calibri" w:cs="Times New Roman"/>
          <w:szCs w:val="28"/>
          <w:lang w:val="en-US"/>
        </w:rPr>
        <w:t>docsurgut</w:t>
      </w:r>
      <w:r w:rsidRPr="00BA595A">
        <w:rPr>
          <w:rFonts w:eastAsia="Calibri" w:cs="Times New Roman"/>
          <w:szCs w:val="28"/>
        </w:rPr>
        <w:t>.</w:t>
      </w:r>
      <w:r w:rsidRPr="00BA595A">
        <w:rPr>
          <w:rFonts w:eastAsia="Calibri" w:cs="Times New Roman"/>
          <w:szCs w:val="28"/>
          <w:lang w:val="en-US"/>
        </w:rPr>
        <w:t>ru</w:t>
      </w:r>
      <w:r w:rsidRPr="00BA595A">
        <w:rPr>
          <w:rFonts w:eastAsia="Calibri" w:cs="Times New Roman"/>
          <w:szCs w:val="28"/>
        </w:rPr>
        <w:t>.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BA595A" w:rsidRPr="00BA595A" w:rsidRDefault="00BA595A" w:rsidP="00BA595A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BA595A" w:rsidRPr="00BA595A" w:rsidRDefault="00BA595A" w:rsidP="00BA595A">
      <w:pPr>
        <w:ind w:firstLine="709"/>
        <w:jc w:val="both"/>
        <w:rPr>
          <w:rFonts w:eastAsia="Calibri" w:cs="Times New Roman"/>
          <w:szCs w:val="28"/>
        </w:rPr>
      </w:pPr>
    </w:p>
    <w:p w:rsidR="00BA595A" w:rsidRPr="00BA595A" w:rsidRDefault="00BA595A" w:rsidP="00BA595A">
      <w:pPr>
        <w:ind w:firstLine="709"/>
        <w:jc w:val="both"/>
        <w:rPr>
          <w:rFonts w:eastAsia="Calibri" w:cs="Times New Roman"/>
          <w:szCs w:val="28"/>
        </w:rPr>
      </w:pPr>
    </w:p>
    <w:p w:rsidR="00BA595A" w:rsidRPr="00BA595A" w:rsidRDefault="00BA595A" w:rsidP="00BA595A">
      <w:pPr>
        <w:ind w:firstLine="709"/>
        <w:jc w:val="both"/>
        <w:rPr>
          <w:rFonts w:eastAsia="Calibri" w:cs="Times New Roman"/>
          <w:szCs w:val="28"/>
        </w:rPr>
      </w:pPr>
    </w:p>
    <w:p w:rsidR="00BA595A" w:rsidRPr="00BA595A" w:rsidRDefault="00BA595A" w:rsidP="00BA595A">
      <w:pPr>
        <w:ind w:firstLine="709"/>
        <w:jc w:val="both"/>
        <w:rPr>
          <w:rFonts w:eastAsia="Calibri" w:cs="Times New Roman"/>
          <w:szCs w:val="28"/>
        </w:rPr>
      </w:pPr>
    </w:p>
    <w:p w:rsidR="00BA595A" w:rsidRPr="00BA595A" w:rsidRDefault="00BA595A" w:rsidP="00BA595A">
      <w:pPr>
        <w:ind w:firstLine="709"/>
        <w:jc w:val="both"/>
        <w:rPr>
          <w:rFonts w:eastAsia="Calibri" w:cs="Times New Roman"/>
          <w:szCs w:val="28"/>
        </w:rPr>
      </w:pPr>
    </w:p>
    <w:p w:rsidR="00BA595A" w:rsidRPr="00BA595A" w:rsidRDefault="00BA595A" w:rsidP="00BA595A">
      <w:pPr>
        <w:jc w:val="both"/>
        <w:rPr>
          <w:rFonts w:eastAsia="Calibri" w:cs="Times New Roman"/>
          <w:szCs w:val="28"/>
        </w:rPr>
      </w:pPr>
      <w:r w:rsidRPr="00BA595A">
        <w:rPr>
          <w:rFonts w:eastAsia="Calibri" w:cs="Times New Roman"/>
          <w:szCs w:val="28"/>
        </w:rPr>
        <w:t xml:space="preserve">Глава города </w:t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 w:rsidRPr="00BA595A"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 xml:space="preserve">  </w:t>
      </w:r>
      <w:r w:rsidRPr="00BA595A">
        <w:rPr>
          <w:rFonts w:eastAsia="Calibri" w:cs="Times New Roman"/>
          <w:szCs w:val="28"/>
        </w:rPr>
        <w:t xml:space="preserve"> А.С. Филатов</w:t>
      </w:r>
    </w:p>
    <w:sectPr w:rsidR="00BA595A" w:rsidRPr="00BA595A" w:rsidSect="00BA5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79" w:rsidRDefault="00624279">
      <w:r>
        <w:separator/>
      </w:r>
    </w:p>
  </w:endnote>
  <w:endnote w:type="continuationSeparator" w:id="0">
    <w:p w:rsidR="00624279" w:rsidRDefault="0062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70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70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7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79" w:rsidRDefault="00624279">
      <w:r>
        <w:separator/>
      </w:r>
    </w:p>
  </w:footnote>
  <w:footnote w:type="continuationSeparator" w:id="0">
    <w:p w:rsidR="00624279" w:rsidRDefault="0062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70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701C5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C70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13A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613A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613A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C70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C70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A"/>
    <w:rsid w:val="00003C05"/>
    <w:rsid w:val="00005569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B7286"/>
    <w:rsid w:val="000C707D"/>
    <w:rsid w:val="001766E8"/>
    <w:rsid w:val="0018170C"/>
    <w:rsid w:val="00183B79"/>
    <w:rsid w:val="0018613B"/>
    <w:rsid w:val="001B1E5C"/>
    <w:rsid w:val="001D21AF"/>
    <w:rsid w:val="001E7E2E"/>
    <w:rsid w:val="00220380"/>
    <w:rsid w:val="00220CEC"/>
    <w:rsid w:val="002431CF"/>
    <w:rsid w:val="0025022D"/>
    <w:rsid w:val="002644DF"/>
    <w:rsid w:val="00276817"/>
    <w:rsid w:val="0028156E"/>
    <w:rsid w:val="00282B46"/>
    <w:rsid w:val="00287B3C"/>
    <w:rsid w:val="0029345A"/>
    <w:rsid w:val="002C542F"/>
    <w:rsid w:val="002E358E"/>
    <w:rsid w:val="002E4836"/>
    <w:rsid w:val="002F0301"/>
    <w:rsid w:val="002F1ABB"/>
    <w:rsid w:val="0030391A"/>
    <w:rsid w:val="00307126"/>
    <w:rsid w:val="00307BD7"/>
    <w:rsid w:val="0036483D"/>
    <w:rsid w:val="00382EFB"/>
    <w:rsid w:val="00384983"/>
    <w:rsid w:val="003B50A9"/>
    <w:rsid w:val="003D1E37"/>
    <w:rsid w:val="003E17F0"/>
    <w:rsid w:val="003E34D5"/>
    <w:rsid w:val="003F213C"/>
    <w:rsid w:val="003F5474"/>
    <w:rsid w:val="00425B0B"/>
    <w:rsid w:val="00443F0D"/>
    <w:rsid w:val="00461F7E"/>
    <w:rsid w:val="004706E3"/>
    <w:rsid w:val="00483B40"/>
    <w:rsid w:val="004A6C92"/>
    <w:rsid w:val="004B1425"/>
    <w:rsid w:val="004E1E94"/>
    <w:rsid w:val="00500D6D"/>
    <w:rsid w:val="00502BA3"/>
    <w:rsid w:val="005451D3"/>
    <w:rsid w:val="00551248"/>
    <w:rsid w:val="005531C3"/>
    <w:rsid w:val="00576F73"/>
    <w:rsid w:val="00583933"/>
    <w:rsid w:val="00586188"/>
    <w:rsid w:val="005B307D"/>
    <w:rsid w:val="005B6C17"/>
    <w:rsid w:val="005B6CC0"/>
    <w:rsid w:val="005C35BF"/>
    <w:rsid w:val="005C3CC5"/>
    <w:rsid w:val="005D6FB4"/>
    <w:rsid w:val="005E3C26"/>
    <w:rsid w:val="005F0A1E"/>
    <w:rsid w:val="005F5807"/>
    <w:rsid w:val="005F7887"/>
    <w:rsid w:val="00611AB9"/>
    <w:rsid w:val="00613311"/>
    <w:rsid w:val="00616DD9"/>
    <w:rsid w:val="00624279"/>
    <w:rsid w:val="0064455C"/>
    <w:rsid w:val="00671577"/>
    <w:rsid w:val="006C1CD0"/>
    <w:rsid w:val="006C3606"/>
    <w:rsid w:val="006E2CB9"/>
    <w:rsid w:val="006F2146"/>
    <w:rsid w:val="00701C56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04B51"/>
    <w:rsid w:val="0082382A"/>
    <w:rsid w:val="00827C3A"/>
    <w:rsid w:val="00846556"/>
    <w:rsid w:val="00847456"/>
    <w:rsid w:val="00864C1A"/>
    <w:rsid w:val="008736E1"/>
    <w:rsid w:val="00883898"/>
    <w:rsid w:val="00892798"/>
    <w:rsid w:val="008A0312"/>
    <w:rsid w:val="008A65EC"/>
    <w:rsid w:val="009152B6"/>
    <w:rsid w:val="009371AF"/>
    <w:rsid w:val="00946BF0"/>
    <w:rsid w:val="00955287"/>
    <w:rsid w:val="00977349"/>
    <w:rsid w:val="009978D0"/>
    <w:rsid w:val="009A0384"/>
    <w:rsid w:val="009C192F"/>
    <w:rsid w:val="009D1207"/>
    <w:rsid w:val="00A01164"/>
    <w:rsid w:val="00A07030"/>
    <w:rsid w:val="00A141E2"/>
    <w:rsid w:val="00A171FD"/>
    <w:rsid w:val="00A2257A"/>
    <w:rsid w:val="00A23595"/>
    <w:rsid w:val="00A338AA"/>
    <w:rsid w:val="00A412A9"/>
    <w:rsid w:val="00A44CCD"/>
    <w:rsid w:val="00A74516"/>
    <w:rsid w:val="00A81233"/>
    <w:rsid w:val="00A8640B"/>
    <w:rsid w:val="00A95932"/>
    <w:rsid w:val="00AB0499"/>
    <w:rsid w:val="00AE3D53"/>
    <w:rsid w:val="00AE4F63"/>
    <w:rsid w:val="00AF1B0E"/>
    <w:rsid w:val="00B06C88"/>
    <w:rsid w:val="00B111DE"/>
    <w:rsid w:val="00B12AE8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31E9"/>
    <w:rsid w:val="00BA4609"/>
    <w:rsid w:val="00BA595A"/>
    <w:rsid w:val="00BB3394"/>
    <w:rsid w:val="00BB3FBB"/>
    <w:rsid w:val="00C15896"/>
    <w:rsid w:val="00C25ECE"/>
    <w:rsid w:val="00C3327C"/>
    <w:rsid w:val="00C4379A"/>
    <w:rsid w:val="00C617D0"/>
    <w:rsid w:val="00C65F54"/>
    <w:rsid w:val="00C66118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D174B1"/>
    <w:rsid w:val="00D27DB1"/>
    <w:rsid w:val="00D3278B"/>
    <w:rsid w:val="00D3307C"/>
    <w:rsid w:val="00D71C8B"/>
    <w:rsid w:val="00D761DB"/>
    <w:rsid w:val="00D94BD7"/>
    <w:rsid w:val="00DA53B0"/>
    <w:rsid w:val="00E2035F"/>
    <w:rsid w:val="00E2525A"/>
    <w:rsid w:val="00E54D72"/>
    <w:rsid w:val="00E60BD6"/>
    <w:rsid w:val="00E613A2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2462B"/>
    <w:rsid w:val="00F33BAC"/>
    <w:rsid w:val="00F52D51"/>
    <w:rsid w:val="00F756EA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0648D3-DAFE-4DCC-B686-DF2424A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59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A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95A"/>
    <w:rPr>
      <w:rFonts w:ascii="Times New Roman" w:hAnsi="Times New Roman"/>
      <w:sz w:val="28"/>
    </w:rPr>
  </w:style>
  <w:style w:type="character" w:styleId="a8">
    <w:name w:val="page number"/>
    <w:basedOn w:val="a0"/>
    <w:rsid w:val="00BA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2023-10-19T04:41:00Z</cp:lastPrinted>
  <dcterms:created xsi:type="dcterms:W3CDTF">2023-10-26T04:59:00Z</dcterms:created>
  <dcterms:modified xsi:type="dcterms:W3CDTF">2023-10-26T04:59:00Z</dcterms:modified>
</cp:coreProperties>
</file>