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9E" w:rsidRDefault="0014369E" w:rsidP="00656C1A">
      <w:pPr>
        <w:spacing w:line="120" w:lineRule="atLeast"/>
        <w:jc w:val="center"/>
        <w:rPr>
          <w:sz w:val="24"/>
          <w:szCs w:val="24"/>
        </w:rPr>
      </w:pPr>
    </w:p>
    <w:p w:rsidR="0014369E" w:rsidRDefault="0014369E" w:rsidP="00656C1A">
      <w:pPr>
        <w:spacing w:line="120" w:lineRule="atLeast"/>
        <w:jc w:val="center"/>
        <w:rPr>
          <w:sz w:val="24"/>
          <w:szCs w:val="24"/>
        </w:rPr>
      </w:pPr>
    </w:p>
    <w:p w:rsidR="0014369E" w:rsidRPr="00852378" w:rsidRDefault="0014369E" w:rsidP="00656C1A">
      <w:pPr>
        <w:spacing w:line="120" w:lineRule="atLeast"/>
        <w:jc w:val="center"/>
        <w:rPr>
          <w:sz w:val="10"/>
          <w:szCs w:val="10"/>
        </w:rPr>
      </w:pPr>
    </w:p>
    <w:p w:rsidR="0014369E" w:rsidRDefault="0014369E" w:rsidP="00656C1A">
      <w:pPr>
        <w:spacing w:line="120" w:lineRule="atLeast"/>
        <w:jc w:val="center"/>
        <w:rPr>
          <w:sz w:val="10"/>
          <w:szCs w:val="24"/>
        </w:rPr>
      </w:pPr>
    </w:p>
    <w:p w:rsidR="0014369E" w:rsidRPr="005541F0" w:rsidRDefault="001436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369E" w:rsidRDefault="001436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369E" w:rsidRPr="005541F0" w:rsidRDefault="001436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369E" w:rsidRPr="005649E4" w:rsidRDefault="0014369E" w:rsidP="00656C1A">
      <w:pPr>
        <w:spacing w:line="120" w:lineRule="atLeast"/>
        <w:jc w:val="center"/>
        <w:rPr>
          <w:sz w:val="18"/>
          <w:szCs w:val="24"/>
        </w:rPr>
      </w:pPr>
    </w:p>
    <w:p w:rsidR="0014369E" w:rsidRPr="001D25B0" w:rsidRDefault="0014369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4369E" w:rsidRPr="005541F0" w:rsidRDefault="0014369E" w:rsidP="00656C1A">
      <w:pPr>
        <w:spacing w:line="120" w:lineRule="atLeast"/>
        <w:jc w:val="center"/>
        <w:rPr>
          <w:sz w:val="18"/>
          <w:szCs w:val="24"/>
        </w:rPr>
      </w:pPr>
    </w:p>
    <w:p w:rsidR="0014369E" w:rsidRPr="005541F0" w:rsidRDefault="0014369E" w:rsidP="00656C1A">
      <w:pPr>
        <w:spacing w:line="120" w:lineRule="atLeast"/>
        <w:jc w:val="center"/>
        <w:rPr>
          <w:sz w:val="20"/>
          <w:szCs w:val="24"/>
        </w:rPr>
      </w:pPr>
    </w:p>
    <w:p w:rsidR="0014369E" w:rsidRPr="001D25B0" w:rsidRDefault="0014369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4369E" w:rsidRDefault="0014369E" w:rsidP="00656C1A">
      <w:pPr>
        <w:spacing w:line="120" w:lineRule="atLeast"/>
        <w:jc w:val="center"/>
        <w:rPr>
          <w:sz w:val="30"/>
          <w:szCs w:val="24"/>
        </w:rPr>
      </w:pPr>
    </w:p>
    <w:p w:rsidR="0014369E" w:rsidRPr="00656C1A" w:rsidRDefault="0014369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4369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369E" w:rsidRPr="00F8214F" w:rsidRDefault="001436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4369E" w:rsidRPr="00F8214F" w:rsidRDefault="00BC3C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369E" w:rsidRPr="00F8214F" w:rsidRDefault="001436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4369E" w:rsidRPr="00F8214F" w:rsidRDefault="00BC3C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4369E" w:rsidRPr="00A63FB0" w:rsidRDefault="001436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4369E" w:rsidRPr="00A3761A" w:rsidRDefault="00BC3C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4369E" w:rsidRPr="00F8214F" w:rsidRDefault="0014369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4369E" w:rsidRPr="00F8214F" w:rsidRDefault="0014369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4369E" w:rsidRPr="00AB4194" w:rsidRDefault="001436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4369E" w:rsidRPr="00F8214F" w:rsidRDefault="00BC3C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14369E" w:rsidRPr="00C725A6" w:rsidRDefault="0014369E" w:rsidP="00C725A6">
      <w:pPr>
        <w:rPr>
          <w:rFonts w:cs="Times New Roman"/>
          <w:szCs w:val="28"/>
        </w:rPr>
      </w:pPr>
    </w:p>
    <w:p w:rsidR="0014369E" w:rsidRPr="0014369E" w:rsidRDefault="0014369E" w:rsidP="0014369E">
      <w:pPr>
        <w:jc w:val="both"/>
        <w:rPr>
          <w:rFonts w:eastAsia="Calibri" w:cs="Times New Roman"/>
          <w:szCs w:val="28"/>
        </w:rPr>
      </w:pPr>
      <w:r w:rsidRPr="0014369E">
        <w:rPr>
          <w:rFonts w:eastAsia="Calibri" w:cs="Times New Roman"/>
          <w:szCs w:val="28"/>
        </w:rPr>
        <w:t xml:space="preserve">О внесении изменений </w:t>
      </w:r>
    </w:p>
    <w:p w:rsidR="0014369E" w:rsidRPr="0014369E" w:rsidRDefault="0014369E" w:rsidP="0014369E">
      <w:pPr>
        <w:jc w:val="both"/>
        <w:rPr>
          <w:rFonts w:eastAsia="Calibri" w:cs="Times New Roman"/>
          <w:szCs w:val="28"/>
        </w:rPr>
      </w:pPr>
      <w:r w:rsidRPr="0014369E">
        <w:rPr>
          <w:rFonts w:eastAsia="Calibri" w:cs="Times New Roman"/>
          <w:szCs w:val="28"/>
        </w:rPr>
        <w:t xml:space="preserve">в постановление Главы города </w:t>
      </w:r>
    </w:p>
    <w:p w:rsidR="0014369E" w:rsidRPr="0014369E" w:rsidRDefault="0014369E" w:rsidP="0014369E">
      <w:pPr>
        <w:jc w:val="both"/>
        <w:rPr>
          <w:rFonts w:eastAsia="Calibri" w:cs="Times New Roman"/>
          <w:szCs w:val="28"/>
        </w:rPr>
      </w:pPr>
      <w:r w:rsidRPr="0014369E">
        <w:rPr>
          <w:rFonts w:eastAsia="Calibri" w:cs="Times New Roman"/>
          <w:szCs w:val="28"/>
        </w:rPr>
        <w:t>от 30.09.2022 № 89</w:t>
      </w:r>
    </w:p>
    <w:p w:rsidR="0014369E" w:rsidRPr="0014369E" w:rsidRDefault="0014369E" w:rsidP="0014369E">
      <w:pPr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14369E" w:rsidRPr="0014369E" w:rsidRDefault="0014369E" w:rsidP="0014369E">
      <w:pPr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о комиссии по соблюдению </w:t>
      </w:r>
    </w:p>
    <w:p w:rsidR="0014369E" w:rsidRPr="0014369E" w:rsidRDefault="0014369E" w:rsidP="0014369E">
      <w:pPr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требований к служебному </w:t>
      </w:r>
    </w:p>
    <w:p w:rsidR="0014369E" w:rsidRPr="0014369E" w:rsidRDefault="0014369E" w:rsidP="0014369E">
      <w:pPr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поведению и урегулированию </w:t>
      </w:r>
    </w:p>
    <w:p w:rsidR="0014369E" w:rsidRPr="0014369E" w:rsidRDefault="0014369E" w:rsidP="0014369E">
      <w:pPr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конфликта интересов </w:t>
      </w:r>
    </w:p>
    <w:p w:rsidR="0014369E" w:rsidRPr="0014369E" w:rsidRDefault="0014369E" w:rsidP="0014369E">
      <w:pPr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руководителей муниципальных </w:t>
      </w:r>
    </w:p>
    <w:p w:rsidR="0014369E" w:rsidRPr="0014369E" w:rsidRDefault="0014369E" w:rsidP="0014369E">
      <w:pPr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организаций города Сургута» </w:t>
      </w:r>
    </w:p>
    <w:p w:rsidR="0014369E" w:rsidRDefault="0014369E" w:rsidP="0014369E">
      <w:pPr>
        <w:rPr>
          <w:rFonts w:eastAsia="Times New Roman" w:cs="Times New Roman"/>
          <w:szCs w:val="28"/>
          <w:lang w:eastAsia="ru-RU"/>
        </w:rPr>
      </w:pPr>
    </w:p>
    <w:p w:rsidR="0014369E" w:rsidRPr="0014369E" w:rsidRDefault="0014369E" w:rsidP="0014369E">
      <w:pPr>
        <w:rPr>
          <w:rFonts w:eastAsia="Times New Roman" w:cs="Times New Roman"/>
          <w:szCs w:val="28"/>
          <w:lang w:eastAsia="ru-RU"/>
        </w:rPr>
      </w:pPr>
    </w:p>
    <w:p w:rsidR="0014369E" w:rsidRPr="0014369E" w:rsidRDefault="0014369E" w:rsidP="0014369E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4369E">
        <w:rPr>
          <w:rFonts w:eastAsia="Times New Roman" w:cs="Times New Roman"/>
          <w:bCs/>
          <w:szCs w:val="28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12.01.1996 № 7-ФЗ «О некоммерческих организациях», подпунктом 25 пункта 1 статьи 34 Устава муниципального образования городской округ Сургут Ханты-Мансийского автономного округа – Югры, </w:t>
      </w:r>
      <w:r w:rsidRPr="0014369E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Главы города от 13.10.2008 № 60 «Об утверждении Порядка внесения проектов муниципальных правовых актов Главы города Сургута», </w:t>
      </w:r>
      <w:r w:rsidRPr="0014369E">
        <w:rPr>
          <w:rFonts w:eastAsia="Times New Roman" w:cs="Times New Roman"/>
          <w:bCs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14369E" w:rsidRPr="0014369E" w:rsidRDefault="0014369E" w:rsidP="001436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1. </w:t>
      </w:r>
      <w:r w:rsidRPr="0014369E">
        <w:rPr>
          <w:rFonts w:eastAsia="Calibri" w:cs="Times New Roman"/>
          <w:szCs w:val="28"/>
        </w:rPr>
        <w:t>Внести в постановление Главы города от 30.09.2022 № 89</w:t>
      </w:r>
      <w:r>
        <w:rPr>
          <w:rFonts w:eastAsia="Calibri" w:cs="Times New Roman"/>
          <w:szCs w:val="28"/>
        </w:rPr>
        <w:t xml:space="preserve">                                        </w:t>
      </w:r>
      <w:r w:rsidRPr="0014369E">
        <w:rPr>
          <w:rFonts w:eastAsia="Calibri" w:cs="Times New Roman"/>
          <w:szCs w:val="28"/>
        </w:rPr>
        <w:t>«</w:t>
      </w:r>
      <w:r w:rsidRPr="0014369E">
        <w:rPr>
          <w:rFonts w:eastAsia="Times New Roman" w:cs="Times New Roman"/>
          <w:szCs w:val="28"/>
          <w:lang w:eastAsia="ru-RU"/>
        </w:rPr>
        <w:t xml:space="preserve">Об утверждении положения о комиссии по соблюдению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14369E">
        <w:rPr>
          <w:rFonts w:eastAsia="Times New Roman" w:cs="Times New Roman"/>
          <w:szCs w:val="28"/>
          <w:lang w:eastAsia="ru-RU"/>
        </w:rPr>
        <w:t>к служебному поведению и урегулированию конфликта интересов руководителей муниципальных организаций города Сургута</w:t>
      </w:r>
      <w:r w:rsidRPr="0014369E">
        <w:rPr>
          <w:rFonts w:eastAsia="Calibri" w:cs="Times New Roman"/>
          <w:szCs w:val="28"/>
        </w:rPr>
        <w:t>» следующие изменения:</w:t>
      </w:r>
    </w:p>
    <w:p w:rsidR="0014369E" w:rsidRPr="0014369E" w:rsidRDefault="0014369E" w:rsidP="001436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4369E">
        <w:rPr>
          <w:rFonts w:eastAsia="Calibri" w:cs="Times New Roman"/>
          <w:szCs w:val="28"/>
        </w:rPr>
        <w:t>в приложении к постановлению:</w:t>
      </w:r>
    </w:p>
    <w:p w:rsidR="0014369E" w:rsidRPr="0014369E" w:rsidRDefault="0014369E" w:rsidP="0014369E">
      <w:pPr>
        <w:ind w:firstLine="709"/>
        <w:jc w:val="both"/>
        <w:rPr>
          <w:rFonts w:eastAsia="Calibri" w:cs="Times New Roman"/>
          <w:szCs w:val="28"/>
        </w:rPr>
      </w:pPr>
      <w:r w:rsidRPr="0014369E">
        <w:rPr>
          <w:rFonts w:eastAsia="Calibri" w:cs="Times New Roman"/>
          <w:szCs w:val="28"/>
        </w:rPr>
        <w:t xml:space="preserve">1.1. Подпункт 2 пункта 12 раздела </w:t>
      </w:r>
      <w:r w:rsidRPr="0014369E">
        <w:rPr>
          <w:rFonts w:eastAsia="Calibri" w:cs="Times New Roman"/>
          <w:szCs w:val="28"/>
          <w:lang w:val="en-US"/>
        </w:rPr>
        <w:t>III</w:t>
      </w:r>
      <w:r w:rsidRPr="0014369E">
        <w:rPr>
          <w:rFonts w:eastAsia="Calibri" w:cs="Times New Roman"/>
          <w:szCs w:val="28"/>
        </w:rPr>
        <w:t xml:space="preserve"> изложить в следующей редакции:</w:t>
      </w:r>
    </w:p>
    <w:p w:rsidR="0014369E" w:rsidRPr="0014369E" w:rsidRDefault="0014369E" w:rsidP="001436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«2) признать, что при исполнении руководителем муниципальной организации должностных обязанностей личная заинтересованность приводит </w:t>
      </w:r>
      <w:r w:rsidRPr="0014369E">
        <w:rPr>
          <w:rFonts w:eastAsia="Times New Roman" w:cs="Times New Roman"/>
          <w:szCs w:val="28"/>
          <w:lang w:eastAsia="ru-RU"/>
        </w:rPr>
        <w:lastRenderedPageBreak/>
        <w:t xml:space="preserve">или может привести к конфликту интересов. В этом случае комиссия рекомендует Главе города принять конкретные меры по урегулированию конфликта интересов или по недопущению его возникновения,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4369E">
        <w:rPr>
          <w:rFonts w:eastAsia="Times New Roman" w:cs="Times New Roman"/>
          <w:szCs w:val="28"/>
          <w:lang w:eastAsia="ru-RU"/>
        </w:rPr>
        <w:t>с указанием сроков принятия таких мер;».</w:t>
      </w:r>
    </w:p>
    <w:p w:rsidR="0014369E" w:rsidRPr="0014369E" w:rsidRDefault="0014369E" w:rsidP="001436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>Р</w:t>
      </w:r>
      <w:r w:rsidRPr="0014369E">
        <w:rPr>
          <w:rFonts w:eastAsia="Times New Roman" w:cs="Times New Roman"/>
          <w:szCs w:val="28"/>
          <w:lang w:eastAsia="ru-RU"/>
        </w:rPr>
        <w:t xml:space="preserve">аздел </w:t>
      </w:r>
      <w:r w:rsidRPr="0014369E">
        <w:rPr>
          <w:rFonts w:eastAsia="Times New Roman" w:cs="Times New Roman"/>
          <w:szCs w:val="28"/>
          <w:lang w:val="en-US" w:eastAsia="ru-RU"/>
        </w:rPr>
        <w:t>III</w:t>
      </w:r>
      <w:r w:rsidRPr="001436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после пункта 14 дополнить пунктом </w:t>
      </w:r>
      <w:r w:rsidRPr="0014369E">
        <w:rPr>
          <w:rFonts w:eastAsia="Times New Roman" w:cs="Times New Roman"/>
          <w:szCs w:val="28"/>
          <w:lang w:eastAsia="ru-RU"/>
        </w:rPr>
        <w:t>14</w:t>
      </w:r>
      <w:r w:rsidRPr="0014369E">
        <w:rPr>
          <w:rFonts w:eastAsia="Times New Roman" w:cs="Times New Roman"/>
          <w:szCs w:val="28"/>
          <w:vertAlign w:val="superscript"/>
          <w:lang w:eastAsia="ru-RU"/>
        </w:rPr>
        <w:t xml:space="preserve">1 </w:t>
      </w:r>
      <w:r w:rsidRPr="0014369E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14369E" w:rsidRPr="0014369E" w:rsidRDefault="0014369E" w:rsidP="001436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>«14</w:t>
      </w:r>
      <w:r w:rsidRPr="0014369E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14369E">
        <w:rPr>
          <w:rFonts w:eastAsia="Times New Roman" w:cs="Times New Roman"/>
          <w:szCs w:val="28"/>
          <w:lang w:eastAsia="ru-RU"/>
        </w:rPr>
        <w:t>. По итогам рассмотрения вопросов, указанных в подпунктах 1.1 – 1.5 пункта 1 раздела III настоящего положения, и при наличии к тому оснований</w:t>
      </w:r>
      <w:r w:rsidR="003C54FF">
        <w:rPr>
          <w:rFonts w:eastAsia="Times New Roman" w:cs="Times New Roman"/>
          <w:szCs w:val="28"/>
          <w:lang w:eastAsia="ru-RU"/>
        </w:rPr>
        <w:t>,</w:t>
      </w:r>
      <w:r w:rsidRPr="0014369E">
        <w:rPr>
          <w:rFonts w:eastAsia="Times New Roman" w:cs="Times New Roman"/>
          <w:szCs w:val="28"/>
          <w:lang w:eastAsia="ru-RU"/>
        </w:rPr>
        <w:t xml:space="preserve"> комиссия может принять иное решение, чем это предусмотрено пунктами 9 – 14 раздела III настоящего положения. Основания и мотивы принятия такого решения должны быть отражены в протоколе заседания комиссии».</w:t>
      </w:r>
    </w:p>
    <w:p w:rsidR="0014369E" w:rsidRPr="0014369E" w:rsidRDefault="0014369E" w:rsidP="001436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1.3. Пункт 19 раздела </w:t>
      </w:r>
      <w:r w:rsidRPr="0014369E">
        <w:rPr>
          <w:rFonts w:eastAsia="Times New Roman" w:cs="Times New Roman"/>
          <w:szCs w:val="28"/>
          <w:lang w:val="en-US" w:eastAsia="ru-RU"/>
        </w:rPr>
        <w:t>III</w:t>
      </w:r>
      <w:r w:rsidRPr="0014369E">
        <w:rPr>
          <w:rFonts w:eastAsia="Times New Roman" w:cs="Times New Roman"/>
          <w:szCs w:val="28"/>
          <w:lang w:eastAsia="ru-RU"/>
        </w:rPr>
        <w:t xml:space="preserve"> дополнить абзацем вторым следующего содержания:</w:t>
      </w:r>
    </w:p>
    <w:p w:rsidR="0014369E" w:rsidRPr="0014369E" w:rsidRDefault="0014369E" w:rsidP="001436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«При наличии в протоколе заседания комиссии рекомендаций Главе города о применении мер в отношении руководителя муниципальной организации (кроме рекомендаций о применении мер ответственности),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14369E">
        <w:rPr>
          <w:rFonts w:eastAsia="Times New Roman" w:cs="Times New Roman"/>
          <w:szCs w:val="28"/>
          <w:lang w:eastAsia="ru-RU"/>
        </w:rPr>
        <w:t xml:space="preserve">в том числе мер по урегулированию конфликта интересов или по недопущению его возникновения, к направляемой Главе города копии протокола заседания комиссии прилагается проект уведомления в адрес руководителя муниципальной организации о необходимости принятия соответствующих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4369E">
        <w:rPr>
          <w:rFonts w:eastAsia="Times New Roman" w:cs="Times New Roman"/>
          <w:szCs w:val="28"/>
          <w:lang w:eastAsia="ru-RU"/>
        </w:rPr>
        <w:t>мер за подписью Главы города. Указанный проект уведомления подготавливается секретарем комиссии по поручению председателя комиссии</w:t>
      </w:r>
      <w:r w:rsidRPr="0014369E">
        <w:rPr>
          <w:rFonts w:eastAsia="Times New Roman" w:cs="Times New Roman"/>
          <w:bCs/>
          <w:szCs w:val="28"/>
          <w:lang w:eastAsia="ru-RU"/>
        </w:rPr>
        <w:t>».</w:t>
      </w:r>
    </w:p>
    <w:p w:rsidR="0014369E" w:rsidRPr="0014369E" w:rsidRDefault="0014369E" w:rsidP="001436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1.4. </w:t>
      </w:r>
      <w:r>
        <w:rPr>
          <w:rFonts w:eastAsia="Times New Roman" w:cs="Times New Roman"/>
          <w:szCs w:val="28"/>
          <w:lang w:eastAsia="ru-RU"/>
        </w:rPr>
        <w:t>Р</w:t>
      </w:r>
      <w:r w:rsidRPr="0014369E">
        <w:rPr>
          <w:rFonts w:eastAsia="Times New Roman" w:cs="Times New Roman"/>
          <w:szCs w:val="28"/>
          <w:lang w:eastAsia="ru-RU"/>
        </w:rPr>
        <w:t xml:space="preserve">аздел </w:t>
      </w:r>
      <w:r w:rsidRPr="0014369E">
        <w:rPr>
          <w:rFonts w:eastAsia="Times New Roman" w:cs="Times New Roman"/>
          <w:szCs w:val="28"/>
          <w:lang w:val="en-US" w:eastAsia="ru-RU"/>
        </w:rPr>
        <w:t>III</w:t>
      </w:r>
      <w:r w:rsidRPr="001436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</w:t>
      </w:r>
      <w:r w:rsidRPr="0014369E">
        <w:rPr>
          <w:rFonts w:eastAsia="Times New Roman" w:cs="Times New Roman"/>
          <w:szCs w:val="28"/>
          <w:lang w:eastAsia="ru-RU"/>
        </w:rPr>
        <w:t>ополнить пунктом 23 следующего содержания:</w:t>
      </w:r>
    </w:p>
    <w:p w:rsidR="0014369E" w:rsidRPr="0014369E" w:rsidRDefault="0014369E" w:rsidP="001436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>«23. Руководитель муниципальной организации направляет Главе города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4369E">
        <w:rPr>
          <w:rFonts w:eastAsia="Times New Roman" w:cs="Times New Roman"/>
          <w:szCs w:val="28"/>
          <w:lang w:eastAsia="ru-RU"/>
        </w:rPr>
        <w:t xml:space="preserve">и в комиссию информацию о принятых мерах в соответствии с решением Главы города не позднее </w:t>
      </w:r>
      <w:r w:rsidR="00BD67AC">
        <w:rPr>
          <w:rFonts w:eastAsia="Times New Roman" w:cs="Times New Roman"/>
          <w:szCs w:val="28"/>
          <w:lang w:eastAsia="ru-RU"/>
        </w:rPr>
        <w:t>пяти</w:t>
      </w:r>
      <w:r w:rsidRPr="0014369E">
        <w:rPr>
          <w:rFonts w:eastAsia="Times New Roman" w:cs="Times New Roman"/>
          <w:szCs w:val="28"/>
          <w:lang w:eastAsia="ru-RU"/>
        </w:rPr>
        <w:t xml:space="preserve"> рабочих дней после принятия таких мер. Секретарь комиссии направляет указанную информацию членам комиссии для сведения </w:t>
      </w:r>
      <w:r w:rsidR="00BD67AC">
        <w:rPr>
          <w:rFonts w:eastAsia="Times New Roman" w:cs="Times New Roman"/>
          <w:szCs w:val="28"/>
          <w:lang w:eastAsia="ru-RU"/>
        </w:rPr>
        <w:t xml:space="preserve">                </w:t>
      </w:r>
      <w:r w:rsidRPr="0014369E">
        <w:rPr>
          <w:rFonts w:eastAsia="Times New Roman" w:cs="Times New Roman"/>
          <w:szCs w:val="28"/>
          <w:lang w:eastAsia="ru-RU"/>
        </w:rPr>
        <w:t xml:space="preserve">не позднее </w:t>
      </w:r>
      <w:r w:rsidR="00BD67AC">
        <w:rPr>
          <w:rFonts w:eastAsia="Times New Roman" w:cs="Times New Roman"/>
          <w:szCs w:val="28"/>
          <w:lang w:eastAsia="ru-RU"/>
        </w:rPr>
        <w:t>пяти</w:t>
      </w:r>
      <w:r w:rsidRPr="0014369E">
        <w:rPr>
          <w:rFonts w:eastAsia="Times New Roman" w:cs="Times New Roman"/>
          <w:szCs w:val="28"/>
          <w:lang w:eastAsia="ru-RU"/>
        </w:rPr>
        <w:t xml:space="preserve"> рабочих дней после ее получения».</w:t>
      </w:r>
    </w:p>
    <w:p w:rsidR="0014369E" w:rsidRPr="0014369E" w:rsidRDefault="0014369E" w:rsidP="0014369E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14369E">
        <w:rPr>
          <w:rFonts w:eastAsia="Times New Roman" w:cs="Times New Roman"/>
          <w:szCs w:val="28"/>
          <w:lang w:val="en-US" w:eastAsia="ru-RU"/>
        </w:rPr>
        <w:t>www</w:t>
      </w:r>
      <w:r w:rsidRPr="0014369E">
        <w:rPr>
          <w:rFonts w:eastAsia="Times New Roman" w:cs="Times New Roman"/>
          <w:szCs w:val="28"/>
          <w:lang w:eastAsia="ru-RU"/>
        </w:rPr>
        <w:t>.</w:t>
      </w:r>
      <w:r w:rsidRPr="0014369E">
        <w:rPr>
          <w:rFonts w:eastAsia="Times New Roman" w:cs="Times New Roman"/>
          <w:szCs w:val="28"/>
          <w:lang w:val="en-US" w:eastAsia="ru-RU"/>
        </w:rPr>
        <w:t>admsurgut</w:t>
      </w:r>
      <w:r w:rsidRPr="0014369E">
        <w:rPr>
          <w:rFonts w:eastAsia="Times New Roman" w:cs="Times New Roman"/>
          <w:szCs w:val="28"/>
          <w:lang w:eastAsia="ru-RU"/>
        </w:rPr>
        <w:t>.</w:t>
      </w:r>
      <w:r w:rsidRPr="0014369E">
        <w:rPr>
          <w:rFonts w:eastAsia="Times New Roman" w:cs="Times New Roman"/>
          <w:szCs w:val="28"/>
          <w:lang w:val="en-US" w:eastAsia="ru-RU"/>
        </w:rPr>
        <w:t>ru</w:t>
      </w:r>
      <w:r w:rsidRPr="0014369E">
        <w:rPr>
          <w:rFonts w:eastAsia="Times New Roman" w:cs="Times New Roman"/>
          <w:szCs w:val="28"/>
          <w:lang w:eastAsia="ru-RU"/>
        </w:rPr>
        <w:t>.</w:t>
      </w:r>
    </w:p>
    <w:p w:rsidR="0014369E" w:rsidRPr="0014369E" w:rsidRDefault="0014369E" w:rsidP="0014369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14369E" w:rsidRPr="0014369E" w:rsidRDefault="0014369E" w:rsidP="0014369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14369E" w:rsidRPr="0014369E" w:rsidRDefault="0014369E" w:rsidP="0014369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14369E" w:rsidRPr="0014369E" w:rsidRDefault="0014369E" w:rsidP="0014369E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4. </w:t>
      </w:r>
      <w:r w:rsidRPr="0014369E">
        <w:rPr>
          <w:rFonts w:eastAsia="Times New Roman" w:cs="Times New Roman"/>
          <w:spacing w:val="-4"/>
          <w:szCs w:val="28"/>
          <w:lang w:eastAsia="ru-RU"/>
        </w:rPr>
        <w:t xml:space="preserve">Настоящее </w:t>
      </w:r>
      <w:r w:rsidRPr="0014369E"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14369E">
        <w:rPr>
          <w:rFonts w:eastAsia="Times New Roman" w:cs="Times New Roman"/>
          <w:spacing w:val="-4"/>
          <w:szCs w:val="28"/>
          <w:lang w:eastAsia="ru-RU"/>
        </w:rPr>
        <w:t>вступает в силу после его официального опубликования.</w:t>
      </w:r>
    </w:p>
    <w:p w:rsidR="0014369E" w:rsidRPr="0014369E" w:rsidRDefault="0014369E" w:rsidP="0014369E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14369E" w:rsidRPr="0014369E" w:rsidRDefault="0014369E" w:rsidP="0014369E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14369E" w:rsidRPr="0014369E" w:rsidRDefault="0014369E" w:rsidP="0014369E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14369E" w:rsidRDefault="0014369E" w:rsidP="0014369E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14369E" w:rsidRPr="0014369E" w:rsidRDefault="0014369E" w:rsidP="0014369E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14369E" w:rsidRPr="0014369E" w:rsidRDefault="0014369E" w:rsidP="0014369E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14369E" w:rsidRPr="0014369E" w:rsidRDefault="0014369E" w:rsidP="0014369E">
      <w:pPr>
        <w:widowControl w:val="0"/>
        <w:suppressAutoHyphens/>
        <w:jc w:val="both"/>
        <w:rPr>
          <w:rFonts w:eastAsia="Times New Roman" w:cs="Times New Roman"/>
          <w:sz w:val="20"/>
          <w:szCs w:val="20"/>
          <w:lang w:eastAsia="ru-RU"/>
        </w:rPr>
      </w:pPr>
      <w:r w:rsidRPr="0014369E">
        <w:rPr>
          <w:rFonts w:eastAsia="Times New Roman" w:cs="Times New Roman"/>
          <w:szCs w:val="28"/>
          <w:lang w:eastAsia="ru-RU"/>
        </w:rPr>
        <w:t xml:space="preserve">Глава города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14369E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369E">
        <w:rPr>
          <w:rFonts w:eastAsia="Times New Roman" w:cs="Times New Roman"/>
          <w:szCs w:val="28"/>
          <w:lang w:eastAsia="ru-RU"/>
        </w:rPr>
        <w:t xml:space="preserve">                                     А.С. Филатов</w:t>
      </w:r>
    </w:p>
    <w:sectPr w:rsidR="0014369E" w:rsidRPr="0014369E" w:rsidSect="0014369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5B" w:rsidRDefault="0008415B" w:rsidP="0014369E">
      <w:r>
        <w:separator/>
      </w:r>
    </w:p>
  </w:endnote>
  <w:endnote w:type="continuationSeparator" w:id="0">
    <w:p w:rsidR="0008415B" w:rsidRDefault="0008415B" w:rsidP="0014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5B" w:rsidRDefault="0008415B" w:rsidP="0014369E">
      <w:r>
        <w:separator/>
      </w:r>
    </w:p>
  </w:footnote>
  <w:footnote w:type="continuationSeparator" w:id="0">
    <w:p w:rsidR="0008415B" w:rsidRDefault="0008415B" w:rsidP="0014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73F7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3CE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369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369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369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E"/>
    <w:rsid w:val="00003C05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8415B"/>
    <w:rsid w:val="000B7286"/>
    <w:rsid w:val="0014369E"/>
    <w:rsid w:val="001766E8"/>
    <w:rsid w:val="0018170C"/>
    <w:rsid w:val="00183B79"/>
    <w:rsid w:val="001B1E5C"/>
    <w:rsid w:val="001D21AF"/>
    <w:rsid w:val="001E7E2E"/>
    <w:rsid w:val="001F21C5"/>
    <w:rsid w:val="00220380"/>
    <w:rsid w:val="00220CEC"/>
    <w:rsid w:val="002431CF"/>
    <w:rsid w:val="0025022D"/>
    <w:rsid w:val="002644DF"/>
    <w:rsid w:val="00276817"/>
    <w:rsid w:val="0028156E"/>
    <w:rsid w:val="00296C89"/>
    <w:rsid w:val="002C542F"/>
    <w:rsid w:val="002E358E"/>
    <w:rsid w:val="002E4836"/>
    <w:rsid w:val="002F0301"/>
    <w:rsid w:val="002F1ABB"/>
    <w:rsid w:val="0030391A"/>
    <w:rsid w:val="00307126"/>
    <w:rsid w:val="00307BD7"/>
    <w:rsid w:val="0036483D"/>
    <w:rsid w:val="00382EFB"/>
    <w:rsid w:val="003B50A9"/>
    <w:rsid w:val="003C54FF"/>
    <w:rsid w:val="003D1E37"/>
    <w:rsid w:val="003E17F0"/>
    <w:rsid w:val="003F213C"/>
    <w:rsid w:val="003F5474"/>
    <w:rsid w:val="00425B0B"/>
    <w:rsid w:val="00443F0D"/>
    <w:rsid w:val="00461F7E"/>
    <w:rsid w:val="00483B40"/>
    <w:rsid w:val="004A6C92"/>
    <w:rsid w:val="004B1425"/>
    <w:rsid w:val="004E1E94"/>
    <w:rsid w:val="00500D6D"/>
    <w:rsid w:val="00502BA3"/>
    <w:rsid w:val="005451D3"/>
    <w:rsid w:val="00551248"/>
    <w:rsid w:val="0055171C"/>
    <w:rsid w:val="005531C3"/>
    <w:rsid w:val="00573F72"/>
    <w:rsid w:val="00576F73"/>
    <w:rsid w:val="00583933"/>
    <w:rsid w:val="00586188"/>
    <w:rsid w:val="005B6C17"/>
    <w:rsid w:val="005B6CC0"/>
    <w:rsid w:val="005C3CC5"/>
    <w:rsid w:val="005D6FB4"/>
    <w:rsid w:val="005E3C26"/>
    <w:rsid w:val="005F0A1E"/>
    <w:rsid w:val="005F5807"/>
    <w:rsid w:val="005F7887"/>
    <w:rsid w:val="00613311"/>
    <w:rsid w:val="00616DD9"/>
    <w:rsid w:val="0064455C"/>
    <w:rsid w:val="00671577"/>
    <w:rsid w:val="006C1CD0"/>
    <w:rsid w:val="006C3606"/>
    <w:rsid w:val="0071116A"/>
    <w:rsid w:val="007175E1"/>
    <w:rsid w:val="00726AB5"/>
    <w:rsid w:val="00757E65"/>
    <w:rsid w:val="007653DE"/>
    <w:rsid w:val="00766357"/>
    <w:rsid w:val="0078123D"/>
    <w:rsid w:val="007C4BF6"/>
    <w:rsid w:val="00801109"/>
    <w:rsid w:val="00846556"/>
    <w:rsid w:val="00847456"/>
    <w:rsid w:val="00864C1A"/>
    <w:rsid w:val="008736E1"/>
    <w:rsid w:val="008A0312"/>
    <w:rsid w:val="008A65EC"/>
    <w:rsid w:val="009152B6"/>
    <w:rsid w:val="00946BF0"/>
    <w:rsid w:val="00955287"/>
    <w:rsid w:val="00977349"/>
    <w:rsid w:val="009978D0"/>
    <w:rsid w:val="009C192F"/>
    <w:rsid w:val="009D1207"/>
    <w:rsid w:val="009E1814"/>
    <w:rsid w:val="00A01164"/>
    <w:rsid w:val="00A07030"/>
    <w:rsid w:val="00A141E2"/>
    <w:rsid w:val="00A2257A"/>
    <w:rsid w:val="00A23595"/>
    <w:rsid w:val="00A338AA"/>
    <w:rsid w:val="00A412A9"/>
    <w:rsid w:val="00A44CCD"/>
    <w:rsid w:val="00A74516"/>
    <w:rsid w:val="00A8640B"/>
    <w:rsid w:val="00A95932"/>
    <w:rsid w:val="00AB0499"/>
    <w:rsid w:val="00AE27F6"/>
    <w:rsid w:val="00AE3D53"/>
    <w:rsid w:val="00AE4F63"/>
    <w:rsid w:val="00AF1B0E"/>
    <w:rsid w:val="00B06C88"/>
    <w:rsid w:val="00B111DE"/>
    <w:rsid w:val="00B12AE8"/>
    <w:rsid w:val="00B23438"/>
    <w:rsid w:val="00B5601D"/>
    <w:rsid w:val="00B62DAA"/>
    <w:rsid w:val="00B639A3"/>
    <w:rsid w:val="00B66044"/>
    <w:rsid w:val="00B728EF"/>
    <w:rsid w:val="00B74B4D"/>
    <w:rsid w:val="00B82326"/>
    <w:rsid w:val="00B9143A"/>
    <w:rsid w:val="00BA149D"/>
    <w:rsid w:val="00BA31E9"/>
    <w:rsid w:val="00BA4609"/>
    <w:rsid w:val="00BB3394"/>
    <w:rsid w:val="00BB3FBB"/>
    <w:rsid w:val="00BC3CE1"/>
    <w:rsid w:val="00BD67AC"/>
    <w:rsid w:val="00C15896"/>
    <w:rsid w:val="00C25ECE"/>
    <w:rsid w:val="00C3327C"/>
    <w:rsid w:val="00C4379A"/>
    <w:rsid w:val="00C617D0"/>
    <w:rsid w:val="00C65F54"/>
    <w:rsid w:val="00C66118"/>
    <w:rsid w:val="00C83154"/>
    <w:rsid w:val="00C91170"/>
    <w:rsid w:val="00C92700"/>
    <w:rsid w:val="00CA3B5F"/>
    <w:rsid w:val="00CB73B5"/>
    <w:rsid w:val="00CC60F6"/>
    <w:rsid w:val="00CD2575"/>
    <w:rsid w:val="00CF25A8"/>
    <w:rsid w:val="00CF4F39"/>
    <w:rsid w:val="00CF5454"/>
    <w:rsid w:val="00D174B1"/>
    <w:rsid w:val="00D27DB1"/>
    <w:rsid w:val="00D3307C"/>
    <w:rsid w:val="00D71C8B"/>
    <w:rsid w:val="00D761DB"/>
    <w:rsid w:val="00D94BD7"/>
    <w:rsid w:val="00DA53B0"/>
    <w:rsid w:val="00E2035F"/>
    <w:rsid w:val="00E2525A"/>
    <w:rsid w:val="00E54D72"/>
    <w:rsid w:val="00E60BD6"/>
    <w:rsid w:val="00E66869"/>
    <w:rsid w:val="00E70AE2"/>
    <w:rsid w:val="00E83627"/>
    <w:rsid w:val="00E975DF"/>
    <w:rsid w:val="00EB6702"/>
    <w:rsid w:val="00EB7408"/>
    <w:rsid w:val="00EC7A51"/>
    <w:rsid w:val="00EE1D92"/>
    <w:rsid w:val="00EF1CC5"/>
    <w:rsid w:val="00F2462B"/>
    <w:rsid w:val="00F33BAC"/>
    <w:rsid w:val="00F52D51"/>
    <w:rsid w:val="00F756EA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50A215-248D-4A80-8DC3-C6135646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36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36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36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69E"/>
    <w:rPr>
      <w:rFonts w:ascii="Times New Roman" w:hAnsi="Times New Roman"/>
      <w:sz w:val="28"/>
    </w:rPr>
  </w:style>
  <w:style w:type="character" w:styleId="a8">
    <w:name w:val="page number"/>
    <w:basedOn w:val="a0"/>
    <w:rsid w:val="0014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2023-10-11T08:15:00Z</cp:lastPrinted>
  <dcterms:created xsi:type="dcterms:W3CDTF">2023-10-19T09:45:00Z</dcterms:created>
  <dcterms:modified xsi:type="dcterms:W3CDTF">2023-10-19T09:45:00Z</dcterms:modified>
</cp:coreProperties>
</file>