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13" w:rsidRDefault="00915F13" w:rsidP="00656C1A">
      <w:pPr>
        <w:spacing w:line="120" w:lineRule="atLeast"/>
        <w:jc w:val="center"/>
        <w:rPr>
          <w:sz w:val="24"/>
          <w:szCs w:val="24"/>
        </w:rPr>
      </w:pPr>
    </w:p>
    <w:p w:rsidR="00915F13" w:rsidRDefault="00915F13" w:rsidP="00656C1A">
      <w:pPr>
        <w:spacing w:line="120" w:lineRule="atLeast"/>
        <w:jc w:val="center"/>
        <w:rPr>
          <w:sz w:val="24"/>
          <w:szCs w:val="24"/>
        </w:rPr>
      </w:pPr>
    </w:p>
    <w:p w:rsidR="00915F13" w:rsidRPr="00852378" w:rsidRDefault="00915F13" w:rsidP="00656C1A">
      <w:pPr>
        <w:spacing w:line="120" w:lineRule="atLeast"/>
        <w:jc w:val="center"/>
        <w:rPr>
          <w:sz w:val="10"/>
          <w:szCs w:val="10"/>
        </w:rPr>
      </w:pPr>
    </w:p>
    <w:p w:rsidR="00915F13" w:rsidRDefault="00915F13" w:rsidP="00656C1A">
      <w:pPr>
        <w:spacing w:line="120" w:lineRule="atLeast"/>
        <w:jc w:val="center"/>
        <w:rPr>
          <w:sz w:val="10"/>
          <w:szCs w:val="24"/>
        </w:rPr>
      </w:pPr>
    </w:p>
    <w:p w:rsidR="00915F13" w:rsidRPr="005541F0" w:rsidRDefault="00915F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F13" w:rsidRDefault="00915F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5F13" w:rsidRPr="005541F0" w:rsidRDefault="00915F1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5F13" w:rsidRPr="005649E4" w:rsidRDefault="00915F13" w:rsidP="00656C1A">
      <w:pPr>
        <w:spacing w:line="120" w:lineRule="atLeast"/>
        <w:jc w:val="center"/>
        <w:rPr>
          <w:sz w:val="18"/>
          <w:szCs w:val="24"/>
        </w:rPr>
      </w:pPr>
    </w:p>
    <w:p w:rsidR="00915F13" w:rsidRPr="001D25B0" w:rsidRDefault="00915F1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5F13" w:rsidRPr="005541F0" w:rsidRDefault="00915F13" w:rsidP="00656C1A">
      <w:pPr>
        <w:spacing w:line="120" w:lineRule="atLeast"/>
        <w:jc w:val="center"/>
        <w:rPr>
          <w:sz w:val="18"/>
          <w:szCs w:val="24"/>
        </w:rPr>
      </w:pPr>
    </w:p>
    <w:p w:rsidR="00915F13" w:rsidRPr="005541F0" w:rsidRDefault="00915F13" w:rsidP="00656C1A">
      <w:pPr>
        <w:spacing w:line="120" w:lineRule="atLeast"/>
        <w:jc w:val="center"/>
        <w:rPr>
          <w:sz w:val="20"/>
          <w:szCs w:val="24"/>
        </w:rPr>
      </w:pPr>
    </w:p>
    <w:p w:rsidR="00915F13" w:rsidRPr="001D25B0" w:rsidRDefault="00915F1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5F13" w:rsidRDefault="00915F13" w:rsidP="00656C1A">
      <w:pPr>
        <w:spacing w:line="120" w:lineRule="atLeast"/>
        <w:jc w:val="center"/>
        <w:rPr>
          <w:sz w:val="30"/>
          <w:szCs w:val="24"/>
        </w:rPr>
      </w:pPr>
    </w:p>
    <w:p w:rsidR="00915F13" w:rsidRPr="00656C1A" w:rsidRDefault="00915F1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5F1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5F13" w:rsidRPr="00F8214F" w:rsidRDefault="00915F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5F13" w:rsidRPr="00F8214F" w:rsidRDefault="00C204A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5F13" w:rsidRPr="00F8214F" w:rsidRDefault="00915F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5F13" w:rsidRPr="00F8214F" w:rsidRDefault="00C204A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5F13" w:rsidRPr="00A63FB0" w:rsidRDefault="00915F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5F13" w:rsidRPr="00A3761A" w:rsidRDefault="00C204A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5F13" w:rsidRPr="00F8214F" w:rsidRDefault="00915F1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15F13" w:rsidRPr="00F8214F" w:rsidRDefault="00915F1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5F13" w:rsidRPr="00AB4194" w:rsidRDefault="00915F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5F13" w:rsidRPr="00F8214F" w:rsidRDefault="00C204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63</w:t>
            </w:r>
          </w:p>
        </w:tc>
      </w:tr>
    </w:tbl>
    <w:p w:rsidR="00915F13" w:rsidRPr="00C725A6" w:rsidRDefault="00915F13" w:rsidP="00C725A6">
      <w:pPr>
        <w:rPr>
          <w:rFonts w:cs="Times New Roman"/>
          <w:szCs w:val="28"/>
        </w:rPr>
      </w:pPr>
    </w:p>
    <w:p w:rsidR="00915F13" w:rsidRDefault="00915F13" w:rsidP="00915F13">
      <w:pPr>
        <w:rPr>
          <w:spacing w:val="-2"/>
          <w:szCs w:val="28"/>
        </w:rPr>
      </w:pPr>
      <w:r>
        <w:rPr>
          <w:spacing w:val="-2"/>
          <w:szCs w:val="28"/>
        </w:rPr>
        <w:t>О назначении публичных слушаний</w:t>
      </w:r>
    </w:p>
    <w:p w:rsidR="00915F13" w:rsidRDefault="00915F13" w:rsidP="00915F13">
      <w:pPr>
        <w:rPr>
          <w:szCs w:val="28"/>
        </w:rPr>
      </w:pPr>
    </w:p>
    <w:p w:rsidR="00915F13" w:rsidRDefault="00915F13" w:rsidP="00915F13">
      <w:pPr>
        <w:rPr>
          <w:rFonts w:cs="Times New Roman"/>
          <w:szCs w:val="28"/>
        </w:rPr>
      </w:pPr>
    </w:p>
    <w:p w:rsidR="00915F13" w:rsidRDefault="00915F13" w:rsidP="00915F13">
      <w:pPr>
        <w:pStyle w:val="ab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15F13">
        <w:rPr>
          <w:rFonts w:ascii="Times New Roman" w:hAnsi="Times New Roman" w:cs="Times New Roman"/>
          <w:spacing w:val="-4"/>
          <w:sz w:val="28"/>
          <w:szCs w:val="28"/>
        </w:rPr>
        <w:t>автономного округа – Югры, постановлением Администрации города от 11.05.2022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№ 3651 «Об утверждении Правил землепользования и застройки на территории города Сургута», решением Думы города от 10.07.2018 № 304-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ДГ «Об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утверж-дении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Порядка организации и проведения общественных обсуждений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или публичных слушаний по вопросам градостроительной деятельности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городе Сургуте», распоряжениями Администрации города от 30.12.2005 № 3686 «Об утверждении Регламента Администрации города», от 18.09.2023 № 2719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«О подготовке изменений в Правила землепользования и застройки на территории города Сургута», учитывая ходатайство Администрации города от 28.08.2023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№ 01-02-12841/3:</w:t>
      </w:r>
    </w:p>
    <w:p w:rsidR="00915F13" w:rsidRDefault="00915F13" w:rsidP="00915F13">
      <w:pPr>
        <w:ind w:firstLine="709"/>
        <w:jc w:val="both"/>
        <w:rPr>
          <w:rFonts w:eastAsia="Arial Unicode MS"/>
          <w:color w:val="000000"/>
        </w:rPr>
      </w:pPr>
      <w:r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>
        <w:t xml:space="preserve">а именно: </w:t>
      </w:r>
      <w:r>
        <w:rPr>
          <w:rFonts w:eastAsia="Arial Unicode MS"/>
          <w:color w:val="000000"/>
        </w:rPr>
        <w:t xml:space="preserve">в раздел II «Градостроительные регламенты» в части </w:t>
      </w:r>
      <w:r>
        <w:rPr>
          <w:rFonts w:eastAsia="Arial Unicode MS"/>
          <w:color w:val="000000"/>
        </w:rPr>
        <w:br/>
        <w:t>изменения параметра разрешенного использования основного вида «</w:t>
      </w:r>
      <w:r>
        <w:t>Много-этажная жилая застройка (высотная застройка)</w:t>
      </w:r>
      <w:r>
        <w:rPr>
          <w:rFonts w:eastAsia="Arial Unicode MS"/>
          <w:color w:val="000000"/>
        </w:rPr>
        <w:t>» статьи 28 «</w:t>
      </w:r>
      <w:r>
        <w:t>Зона застройки многоэтажными жилыми домами Ж.4»</w:t>
      </w:r>
      <w:r>
        <w:rPr>
          <w:rFonts w:eastAsia="Arial Unicode MS"/>
          <w:color w:val="000000"/>
        </w:rPr>
        <w:t xml:space="preserve"> следующего содержания:</w:t>
      </w:r>
    </w:p>
    <w:p w:rsidR="00915F13" w:rsidRDefault="00915F13" w:rsidP="00915F13">
      <w:pPr>
        <w:ind w:firstLine="709"/>
        <w:jc w:val="both"/>
      </w:pPr>
      <w:r>
        <w:rPr>
          <w:rFonts w:eastAsia="Arial Unicode MS"/>
        </w:rPr>
        <w:t>«</w:t>
      </w:r>
      <w:r>
        <w:t>Максимальный процент застройки в границах земельного участка – 45»</w:t>
      </w:r>
      <w:r>
        <w:rPr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>(далее – проект).</w:t>
      </w:r>
    </w:p>
    <w:p w:rsidR="00915F13" w:rsidRDefault="00915F13" w:rsidP="00915F13">
      <w:pPr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2. Провести публичные слушания 13.11.2023, время начала проведения </w:t>
      </w:r>
      <w:r>
        <w:rPr>
          <w:rFonts w:cs="Times New Roman"/>
          <w:spacing w:val="-2"/>
          <w:szCs w:val="28"/>
        </w:rPr>
        <w:br/>
        <w:t xml:space="preserve">публичных слушаний ‒ 18.00. </w:t>
      </w:r>
    </w:p>
    <w:p w:rsidR="00915F13" w:rsidRDefault="00915F13" w:rsidP="00915F13">
      <w:pPr>
        <w:pStyle w:val="ab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915F13" w:rsidRPr="00915F13" w:rsidRDefault="00915F13" w:rsidP="00915F13">
      <w:pPr>
        <w:pStyle w:val="ab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15F1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4. Назначить органом, уполномоченным на проведение публичных </w:t>
      </w:r>
      <w:r w:rsidRPr="00915F13">
        <w:rPr>
          <w:rFonts w:ascii="Times New Roman" w:hAnsi="Times New Roman" w:cs="Times New Roman"/>
          <w:spacing w:val="-2"/>
          <w:sz w:val="28"/>
          <w:szCs w:val="28"/>
        </w:rPr>
        <w:br/>
        <w:t>слушаний, комиссию по градостроительному зонированию.</w:t>
      </w:r>
    </w:p>
    <w:p w:rsidR="00915F13" w:rsidRPr="00915F13" w:rsidRDefault="00915F13" w:rsidP="00915F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15F13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 w:rsidRPr="00915F13"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13.11.2023 включительно.</w:t>
      </w:r>
    </w:p>
    <w:p w:rsidR="00915F13" w:rsidRPr="00915F13" w:rsidRDefault="00915F13" w:rsidP="00915F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15F13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 w:rsidRPr="00915F13">
        <w:rPr>
          <w:rFonts w:eastAsia="Calibri" w:cs="Times New Roman"/>
          <w:spacing w:val="-2"/>
          <w:szCs w:val="28"/>
        </w:rPr>
        <w:br/>
        <w:t>дом 4.</w:t>
      </w:r>
    </w:p>
    <w:p w:rsidR="00915F13" w:rsidRDefault="00915F13" w:rsidP="00915F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915F13" w:rsidRPr="00915F13" w:rsidRDefault="00915F13" w:rsidP="00915F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15F13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r w:rsidRPr="00915F13">
        <w:rPr>
          <w:rFonts w:eastAsia="Calibri" w:cs="Times New Roman"/>
          <w:szCs w:val="28"/>
        </w:rPr>
        <w:t>предста</w:t>
      </w:r>
      <w:r>
        <w:rPr>
          <w:rFonts w:eastAsia="Calibri" w:cs="Times New Roman"/>
          <w:szCs w:val="28"/>
        </w:rPr>
        <w:t>-</w:t>
      </w:r>
      <w:r w:rsidRPr="00915F13">
        <w:rPr>
          <w:rFonts w:eastAsia="Calibri" w:cs="Times New Roman"/>
          <w:szCs w:val="28"/>
        </w:rPr>
        <w:t>вителя</w:t>
      </w:r>
      <w:proofErr w:type="spellEnd"/>
      <w:r w:rsidRPr="00915F13"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 w:rsidRPr="00915F13">
        <w:rPr>
          <w:rFonts w:eastAsia="Calibri" w:cs="Times New Roman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915F13" w:rsidRPr="00915F13" w:rsidRDefault="00915F13" w:rsidP="00915F13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915F13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915F13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915F13">
        <w:rPr>
          <w:rFonts w:eastAsia="Calibri" w:cs="Times New Roman"/>
          <w:szCs w:val="28"/>
        </w:rPr>
        <w:br/>
        <w:t>удостоверяющего личность. Ознакомиться с материалами по проекту, указан</w:t>
      </w:r>
      <w:r>
        <w:rPr>
          <w:rFonts w:eastAsia="Calibri" w:cs="Times New Roman"/>
          <w:szCs w:val="28"/>
        </w:rPr>
        <w:t>-</w:t>
      </w:r>
      <w:r w:rsidRPr="00915F13">
        <w:rPr>
          <w:rFonts w:eastAsia="Calibri" w:cs="Times New Roman"/>
          <w:szCs w:val="28"/>
        </w:rPr>
        <w:t xml:space="preserve">ному в пункте 1, </w:t>
      </w:r>
      <w:r w:rsidRPr="00915F13">
        <w:rPr>
          <w:rFonts w:eastAsia="Calibri" w:cs="Times New Roman"/>
          <w:bCs/>
          <w:szCs w:val="28"/>
        </w:rPr>
        <w:t>возможно по</w:t>
      </w:r>
      <w:r w:rsidRPr="00915F13">
        <w:rPr>
          <w:rFonts w:eastAsia="Calibri" w:cs="Times New Roman"/>
          <w:szCs w:val="28"/>
        </w:rPr>
        <w:t xml:space="preserve"> адресу: город Сургут, улица Восход, дом 4, кабинет 319, в рабочие дни с 09.00 до 17.00, </w:t>
      </w:r>
      <w:r w:rsidRPr="00915F13">
        <w:rPr>
          <w:rFonts w:eastAsia="Calibri" w:cs="Times New Roman"/>
          <w:color w:val="000000"/>
          <w:szCs w:val="28"/>
        </w:rPr>
        <w:t xml:space="preserve">обед с 13.00 до 14.00, </w:t>
      </w:r>
      <w:r w:rsidRPr="00915F13">
        <w:rPr>
          <w:rFonts w:eastAsia="Calibri" w:cs="Times New Roman"/>
          <w:szCs w:val="28"/>
        </w:rPr>
        <w:t xml:space="preserve">телефоны: </w:t>
      </w:r>
      <w:r>
        <w:rPr>
          <w:rFonts w:eastAsia="Calibri" w:cs="Times New Roman"/>
          <w:szCs w:val="28"/>
        </w:rPr>
        <w:br/>
      </w:r>
      <w:r w:rsidRPr="00915F13">
        <w:rPr>
          <w:rFonts w:eastAsia="Calibri" w:cs="Times New Roman"/>
          <w:szCs w:val="28"/>
        </w:rPr>
        <w:t>8 (3462) 52-82-55, 52-82-66, или на официальном портале Администрации города: www.admsurgut.ru.</w:t>
      </w:r>
    </w:p>
    <w:p w:rsidR="00915F13" w:rsidRDefault="00915F13" w:rsidP="00915F13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br/>
        <w:t>и замечания, касающиеся проекта:</w:t>
      </w:r>
    </w:p>
    <w:p w:rsidR="00915F13" w:rsidRDefault="00915F13" w:rsidP="00915F13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915F13" w:rsidRPr="006614F3" w:rsidRDefault="00915F13" w:rsidP="00915F13">
      <w:pPr>
        <w:ind w:firstLine="709"/>
        <w:jc w:val="both"/>
      </w:pPr>
      <w:r w:rsidRPr="006614F3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6614F3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6614F3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6614F3">
        <w:rPr>
          <w:rFonts w:eastAsia="Calibri" w:cs="Times New Roman"/>
          <w:spacing w:val="-2"/>
          <w:szCs w:val="28"/>
        </w:rPr>
        <w:t xml:space="preserve">телефоны: 8 (3462) 52-82-55, </w:t>
      </w:r>
      <w:r w:rsidRPr="006614F3">
        <w:t xml:space="preserve">52-82-66 или на адрес электронной почты: dag@admsurgut.ru. 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915F13">
        <w:rPr>
          <w:rFonts w:eastAsia="Calibri" w:cs="Times New Roman"/>
          <w:spacing w:val="-2"/>
          <w:szCs w:val="28"/>
        </w:rPr>
        <w:t>www</w:t>
      </w:r>
      <w:proofErr w:type="spellEnd"/>
      <w:r w:rsidRPr="00915F13">
        <w:rPr>
          <w:rFonts w:eastAsia="Calibri" w:cs="Times New Roman"/>
          <w:spacing w:val="-2"/>
          <w:szCs w:val="28"/>
        </w:rPr>
        <w:t>.</w:t>
      </w:r>
      <w:proofErr w:type="spellStart"/>
      <w:r w:rsidRPr="00915F13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915F13">
        <w:rPr>
          <w:rFonts w:eastAsia="Calibri" w:cs="Times New Roman"/>
          <w:spacing w:val="-2"/>
          <w:szCs w:val="28"/>
        </w:rPr>
        <w:t>.</w:t>
      </w:r>
      <w:proofErr w:type="spellStart"/>
      <w:r w:rsidRPr="00915F13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29.10.2023 настоящее постановление;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915F13" w:rsidRDefault="00915F13" w:rsidP="00915F13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r w:rsidRPr="00915F13">
        <w:rPr>
          <w:szCs w:val="28"/>
          <w:lang w:val="en-US"/>
        </w:rPr>
        <w:t>www</w:t>
      </w:r>
      <w:r w:rsidRPr="00915F13">
        <w:rPr>
          <w:szCs w:val="28"/>
        </w:rPr>
        <w:t>.</w:t>
      </w:r>
      <w:proofErr w:type="spellStart"/>
      <w:r w:rsidRPr="00915F13">
        <w:rPr>
          <w:szCs w:val="28"/>
          <w:lang w:val="en-US"/>
        </w:rPr>
        <w:t>docsurgut</w:t>
      </w:r>
      <w:proofErr w:type="spellEnd"/>
      <w:r w:rsidRPr="00915F13">
        <w:rPr>
          <w:szCs w:val="28"/>
        </w:rPr>
        <w:t>.</w:t>
      </w:r>
      <w:proofErr w:type="spellStart"/>
      <w:r w:rsidRPr="00915F13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29.10.2023 настоящее постановление;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</w:t>
      </w:r>
      <w:proofErr w:type="spellStart"/>
      <w:r>
        <w:rPr>
          <w:rFonts w:eastAsia="Calibri" w:cs="Times New Roman"/>
          <w:spacing w:val="-2"/>
          <w:szCs w:val="28"/>
        </w:rPr>
        <w:t>Сургутские</w:t>
      </w:r>
      <w:proofErr w:type="spellEnd"/>
      <w:r>
        <w:rPr>
          <w:rFonts w:eastAsia="Calibri" w:cs="Times New Roman"/>
          <w:spacing w:val="-2"/>
          <w:szCs w:val="28"/>
        </w:rPr>
        <w:t xml:space="preserve"> ведомости»: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29.10.2023 настоящее постановление;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915F13" w:rsidRDefault="00915F13" w:rsidP="00915F13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>10. Настоящее постановление вступает в силу с момента его издания.</w:t>
      </w:r>
    </w:p>
    <w:p w:rsidR="00915F13" w:rsidRDefault="00915F13" w:rsidP="00915F13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915F13" w:rsidRDefault="00915F13" w:rsidP="00915F13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5F13" w:rsidRDefault="00915F13" w:rsidP="00915F13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5F13" w:rsidRDefault="00915F13" w:rsidP="00915F13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5F13" w:rsidRDefault="00915F13" w:rsidP="00915F13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5F13" w:rsidRDefault="00915F13" w:rsidP="00915F13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5F13" w:rsidRDefault="00915F13" w:rsidP="00915F13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1C2E98" w:rsidRPr="00915F13" w:rsidRDefault="001C2E98" w:rsidP="00915F13"/>
    <w:sectPr w:rsidR="001C2E98" w:rsidRPr="00915F13" w:rsidSect="00915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F0" w:rsidRDefault="009D2BF0" w:rsidP="00326C3D">
      <w:r>
        <w:separator/>
      </w:r>
    </w:p>
  </w:endnote>
  <w:endnote w:type="continuationSeparator" w:id="0">
    <w:p w:rsidR="009D2BF0" w:rsidRDefault="009D2BF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04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04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0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F0" w:rsidRDefault="009D2BF0" w:rsidP="00326C3D">
      <w:r>
        <w:separator/>
      </w:r>
    </w:p>
  </w:footnote>
  <w:footnote w:type="continuationSeparator" w:id="0">
    <w:p w:rsidR="009D2BF0" w:rsidRDefault="009D2BF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04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A6217" w:rsidP="0084630A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04A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3A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F3A0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F3A0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204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204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13"/>
    <w:rsid w:val="00143D64"/>
    <w:rsid w:val="001C2E98"/>
    <w:rsid w:val="001D0DEA"/>
    <w:rsid w:val="00326C3D"/>
    <w:rsid w:val="004A6217"/>
    <w:rsid w:val="004C1280"/>
    <w:rsid w:val="00502998"/>
    <w:rsid w:val="005E03F7"/>
    <w:rsid w:val="006614F3"/>
    <w:rsid w:val="00847B8A"/>
    <w:rsid w:val="008D4C27"/>
    <w:rsid w:val="008F3A0B"/>
    <w:rsid w:val="00915F13"/>
    <w:rsid w:val="009D2BF0"/>
    <w:rsid w:val="00BC48AF"/>
    <w:rsid w:val="00C204A3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AE33F0-5B63-4523-9FB3-43C5CE03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15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15F13"/>
  </w:style>
  <w:style w:type="character" w:styleId="a9">
    <w:name w:val="Hyperlink"/>
    <w:basedOn w:val="a0"/>
    <w:semiHidden/>
    <w:unhideWhenUsed/>
    <w:rsid w:val="00915F13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915F13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915F1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1070-B00F-4601-B3BE-096F7A70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2023-10-09T06:40:00Z</cp:lastPrinted>
  <dcterms:created xsi:type="dcterms:W3CDTF">2023-10-12T10:04:00Z</dcterms:created>
  <dcterms:modified xsi:type="dcterms:W3CDTF">2023-10-12T10:04:00Z</dcterms:modified>
</cp:coreProperties>
</file>