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13" w:rsidRDefault="00CA4C13" w:rsidP="00656C1A">
      <w:pPr>
        <w:spacing w:line="120" w:lineRule="atLeast"/>
        <w:jc w:val="center"/>
        <w:rPr>
          <w:sz w:val="24"/>
          <w:szCs w:val="24"/>
        </w:rPr>
      </w:pPr>
    </w:p>
    <w:p w:rsidR="00CA4C13" w:rsidRDefault="00CA4C13" w:rsidP="00656C1A">
      <w:pPr>
        <w:spacing w:line="120" w:lineRule="atLeast"/>
        <w:jc w:val="center"/>
        <w:rPr>
          <w:sz w:val="24"/>
          <w:szCs w:val="24"/>
        </w:rPr>
      </w:pPr>
    </w:p>
    <w:p w:rsidR="00CA4C13" w:rsidRPr="00852378" w:rsidRDefault="00CA4C13" w:rsidP="00656C1A">
      <w:pPr>
        <w:spacing w:line="120" w:lineRule="atLeast"/>
        <w:jc w:val="center"/>
        <w:rPr>
          <w:sz w:val="10"/>
          <w:szCs w:val="10"/>
        </w:rPr>
      </w:pPr>
    </w:p>
    <w:p w:rsidR="00CA4C13" w:rsidRDefault="00CA4C13" w:rsidP="00656C1A">
      <w:pPr>
        <w:spacing w:line="120" w:lineRule="atLeast"/>
        <w:jc w:val="center"/>
        <w:rPr>
          <w:sz w:val="10"/>
          <w:szCs w:val="24"/>
        </w:rPr>
      </w:pPr>
    </w:p>
    <w:p w:rsidR="00CA4C13" w:rsidRPr="005541F0" w:rsidRDefault="00CA4C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4C13" w:rsidRDefault="00CA4C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4C13" w:rsidRPr="005541F0" w:rsidRDefault="00CA4C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4C13" w:rsidRPr="005649E4" w:rsidRDefault="00CA4C13" w:rsidP="00656C1A">
      <w:pPr>
        <w:spacing w:line="120" w:lineRule="atLeast"/>
        <w:jc w:val="center"/>
        <w:rPr>
          <w:sz w:val="18"/>
          <w:szCs w:val="24"/>
        </w:rPr>
      </w:pPr>
    </w:p>
    <w:p w:rsidR="00CA4C13" w:rsidRPr="00656C1A" w:rsidRDefault="00CA4C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4C13" w:rsidRPr="005541F0" w:rsidRDefault="00CA4C13" w:rsidP="00656C1A">
      <w:pPr>
        <w:spacing w:line="120" w:lineRule="atLeast"/>
        <w:jc w:val="center"/>
        <w:rPr>
          <w:sz w:val="18"/>
          <w:szCs w:val="24"/>
        </w:rPr>
      </w:pPr>
    </w:p>
    <w:p w:rsidR="00CA4C13" w:rsidRPr="005541F0" w:rsidRDefault="00CA4C13" w:rsidP="00656C1A">
      <w:pPr>
        <w:spacing w:line="120" w:lineRule="atLeast"/>
        <w:jc w:val="center"/>
        <w:rPr>
          <w:sz w:val="20"/>
          <w:szCs w:val="24"/>
        </w:rPr>
      </w:pPr>
    </w:p>
    <w:p w:rsidR="00CA4C13" w:rsidRPr="00656C1A" w:rsidRDefault="00CA4C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4C13" w:rsidRDefault="00CA4C13" w:rsidP="00656C1A">
      <w:pPr>
        <w:spacing w:line="120" w:lineRule="atLeast"/>
        <w:jc w:val="center"/>
        <w:rPr>
          <w:sz w:val="30"/>
          <w:szCs w:val="24"/>
        </w:rPr>
      </w:pPr>
    </w:p>
    <w:p w:rsidR="00CA4C13" w:rsidRPr="00656C1A" w:rsidRDefault="00CA4C1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4C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4C13" w:rsidRPr="00F8214F" w:rsidRDefault="00CA4C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4C13" w:rsidRPr="00F8214F" w:rsidRDefault="00B045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4C13" w:rsidRPr="00F8214F" w:rsidRDefault="00CA4C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4C13" w:rsidRPr="00F8214F" w:rsidRDefault="00B045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A4C13" w:rsidRPr="00A63FB0" w:rsidRDefault="00CA4C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4C13" w:rsidRPr="00A3761A" w:rsidRDefault="00B045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A4C13" w:rsidRPr="00F8214F" w:rsidRDefault="00CA4C1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A4C13" w:rsidRPr="00F8214F" w:rsidRDefault="00CA4C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4C13" w:rsidRPr="00AB4194" w:rsidRDefault="00CA4C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4C13" w:rsidRPr="00F8214F" w:rsidRDefault="00B045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4348</w:t>
            </w:r>
          </w:p>
        </w:tc>
      </w:tr>
    </w:tbl>
    <w:p w:rsidR="00CA4C13" w:rsidRPr="00C725A6" w:rsidRDefault="00CA4C13" w:rsidP="00C725A6">
      <w:pPr>
        <w:rPr>
          <w:rFonts w:cs="Times New Roman"/>
          <w:szCs w:val="28"/>
        </w:rPr>
      </w:pPr>
    </w:p>
    <w:p w:rsidR="00CA4C13" w:rsidRDefault="00CA4C13" w:rsidP="00CA4C1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 в постановление</w:t>
      </w:r>
    </w:p>
    <w:p w:rsidR="00CA4C13" w:rsidRDefault="00CA4C13" w:rsidP="00CA4C1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28.11.2022 </w:t>
      </w:r>
    </w:p>
    <w:p w:rsidR="00CA4C13" w:rsidRDefault="00CA4C13" w:rsidP="00CA4C1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№ 9334 «Об утверждении календарного </w:t>
      </w:r>
    </w:p>
    <w:p w:rsidR="00CA4C13" w:rsidRDefault="00CA4C13" w:rsidP="00CA4C1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плана физкультурных мероприятий </w:t>
      </w:r>
    </w:p>
    <w:p w:rsidR="00CA4C13" w:rsidRDefault="00CA4C13" w:rsidP="00CA4C1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спортивных мероприятий </w:t>
      </w:r>
    </w:p>
    <w:p w:rsidR="00CA4C13" w:rsidRDefault="00CA4C13" w:rsidP="00CA4C1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городской </w:t>
      </w:r>
    </w:p>
    <w:p w:rsidR="00CA4C13" w:rsidRDefault="00CA4C13" w:rsidP="00CA4C1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округ Сургут Ханты-Мансийского </w:t>
      </w:r>
    </w:p>
    <w:p w:rsidR="00CA4C13" w:rsidRDefault="00CA4C13" w:rsidP="00CA4C1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автономного округа – Югры на 2023 год»</w:t>
      </w:r>
    </w:p>
    <w:p w:rsidR="00CA4C13" w:rsidRDefault="00CA4C13" w:rsidP="00CA4C13">
      <w:pPr>
        <w:rPr>
          <w:rFonts w:eastAsia="Calibri" w:cs="Times New Roman"/>
          <w:szCs w:val="28"/>
        </w:rPr>
      </w:pPr>
    </w:p>
    <w:p w:rsidR="00CA4C13" w:rsidRDefault="00CA4C13" w:rsidP="00CA4C13">
      <w:pPr>
        <w:rPr>
          <w:rFonts w:eastAsia="Calibri" w:cs="Times New Roman"/>
          <w:szCs w:val="28"/>
        </w:rPr>
      </w:pPr>
    </w:p>
    <w:p w:rsidR="00CA4C13" w:rsidRDefault="00CA4C13" w:rsidP="00CA4C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постановлением Администрации города от 13.07.2020                 № 4672 «Об утверждении порядка формирования и утверждения календарного плана физкультурных мероприятий и спортивных мероприятий муниципаль-ного образования городской округ Сургут Ханты-Мансийского автономного округа – Югры», </w:t>
      </w:r>
      <w:r>
        <w:rPr>
          <w:rFonts w:eastAsia="Calibri" w:cs="Times New Roman"/>
          <w:szCs w:val="28"/>
        </w:rPr>
        <w:t xml:space="preserve">распоряжениями Администрации города от 30.12.2005 № 3686 </w:t>
      </w:r>
      <w:r>
        <w:rPr>
          <w:rFonts w:eastAsia="Calibri" w:cs="Times New Roman"/>
          <w:szCs w:val="28"/>
        </w:rPr>
        <w:br/>
        <w:t xml:space="preserve">«Об утверждении Регламента Администрации города», от 21.04.2021 № 552 </w:t>
      </w:r>
      <w:r>
        <w:rPr>
          <w:rFonts w:eastAsia="Calibri" w:cs="Times New Roman"/>
          <w:szCs w:val="28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1. Внести в постановление Администрации города от 28.11.2022 № 9334                       </w:t>
      </w:r>
      <w:r>
        <w:rPr>
          <w:rFonts w:eastAsia="Calibri" w:cs="Times New Roman"/>
          <w:spacing w:val="-8"/>
          <w:szCs w:val="28"/>
        </w:rPr>
        <w:t xml:space="preserve">«Об утверждении календарного плана физкультурных мероприятий и спортивных  мероприятий муниципального образования городской округ Сургут Ханты-Мансий-ского автономного округа – Югры на 2023 год» (с изменениями от 21.02.2023 № 921, 07.04.2023 № 1857, 23.05.2023 № 2650, 16.06.2023 № 3078) </w:t>
      </w:r>
      <w:r>
        <w:rPr>
          <w:spacing w:val="-6"/>
          <w:szCs w:val="28"/>
        </w:rPr>
        <w:t xml:space="preserve">следующие изменения </w:t>
      </w:r>
      <w:r>
        <w:rPr>
          <w:spacing w:val="-6"/>
          <w:szCs w:val="28"/>
        </w:rPr>
        <w:br/>
        <w:t>в приложение к постановлению:</w:t>
      </w: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1.1. В разделе II:</w:t>
      </w: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1.1.1. Пункт 3 дополнить подпунктами 3.10, 3.11 следующего содержания:</w:t>
      </w:r>
    </w:p>
    <w:p w:rsidR="00CA4C13" w:rsidRPr="00CA4C13" w:rsidRDefault="00CA4C13" w:rsidP="00CA4C13">
      <w:pPr>
        <w:ind w:firstLine="567"/>
        <w:jc w:val="both"/>
        <w:rPr>
          <w:spacing w:val="-6"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24"/>
        <w:gridCol w:w="1134"/>
        <w:gridCol w:w="1275"/>
        <w:gridCol w:w="1134"/>
        <w:gridCol w:w="1276"/>
        <w:gridCol w:w="991"/>
        <w:gridCol w:w="1075"/>
        <w:gridCol w:w="338"/>
      </w:tblGrid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3.10. Открытое первенство города Сургута </w:t>
            </w:r>
            <w:r>
              <w:rPr>
                <w:rFonts w:cs="Times New Roman"/>
                <w:sz w:val="24"/>
                <w:szCs w:val="24"/>
              </w:rPr>
              <w:br/>
              <w:t xml:space="preserve">по баскетболу среди девушек до 17 лет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(2007 года рождения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моложе) </w:t>
            </w:r>
            <w:r>
              <w:rPr>
                <w:rFonts w:cs="Times New Roman"/>
                <w:sz w:val="24"/>
                <w:szCs w:val="24"/>
              </w:rPr>
              <w:br/>
              <w:t xml:space="preserve">в рамках кампании «Спорт против наркотиков»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им. А.А. Пилояна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тивных органи-заций,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спор-тивных 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</w:t>
            </w:r>
            <w:r>
              <w:rPr>
                <w:rFonts w:cs="Times New Roman"/>
                <w:sz w:val="24"/>
                <w:szCs w:val="24"/>
              </w:rPr>
              <w:lastRenderedPageBreak/>
              <w:t>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органи-зация </w:t>
            </w:r>
          </w:p>
          <w:p w:rsidR="00CA4C13" w:rsidRDefault="00CA4C13" w:rsidP="00CA4C13">
            <w:pPr>
              <w:rPr>
                <w:sz w:val="24"/>
              </w:rPr>
            </w:pPr>
            <w:r>
              <w:rPr>
                <w:sz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sz w:val="24"/>
              </w:rPr>
            </w:pPr>
            <w:r>
              <w:rPr>
                <w:sz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спорти-вных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</w:tc>
      </w:tr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3.11. Открытое первенство города Сургута </w:t>
            </w:r>
            <w:r>
              <w:rPr>
                <w:rFonts w:cs="Times New Roman"/>
                <w:sz w:val="24"/>
                <w:szCs w:val="24"/>
              </w:rPr>
              <w:br/>
              <w:t xml:space="preserve">по баскетболу среди команд юношей, посвященное Дню образования ХМАО – Югры «Югра спортивная»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тивных органи-заций,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спор-тивных 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органи-зация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спорти-вных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  <w:r>
              <w:t>».</w:t>
            </w:r>
          </w:p>
        </w:tc>
      </w:tr>
    </w:tbl>
    <w:p w:rsidR="00CA4C13" w:rsidRDefault="00CA4C13" w:rsidP="00CA4C13">
      <w:pPr>
        <w:ind w:firstLine="567"/>
        <w:jc w:val="both"/>
        <w:rPr>
          <w:spacing w:val="-6"/>
          <w:szCs w:val="28"/>
        </w:rPr>
      </w:pP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1.1.2. Пункт 8 дополнить подпунктом 8.3</w:t>
      </w:r>
      <w:r>
        <w:t xml:space="preserve"> </w:t>
      </w:r>
      <w:r>
        <w:rPr>
          <w:spacing w:val="-6"/>
          <w:szCs w:val="28"/>
        </w:rPr>
        <w:t>следующего содержания:</w:t>
      </w: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24"/>
        <w:gridCol w:w="1134"/>
        <w:gridCol w:w="1275"/>
        <w:gridCol w:w="1134"/>
        <w:gridCol w:w="1276"/>
        <w:gridCol w:w="991"/>
        <w:gridCol w:w="1075"/>
        <w:gridCol w:w="338"/>
      </w:tblGrid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8.3. Открытое первенство города Сургута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спортивной борьбе (вольная борьба) среди юношей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18 лет, посвященное противо-действию террора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«Один мир, одна мечта!»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тивных органи-заций,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спор-тивных 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органи-зация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спорти-вных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  <w:r>
              <w:t>».</w:t>
            </w:r>
          </w:p>
        </w:tc>
      </w:tr>
    </w:tbl>
    <w:p w:rsidR="00CA4C13" w:rsidRDefault="00CA4C13" w:rsidP="00CA4C13">
      <w:pPr>
        <w:jc w:val="both"/>
        <w:rPr>
          <w:spacing w:val="-6"/>
          <w:szCs w:val="28"/>
        </w:rPr>
      </w:pP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1.1.3. Пункты 9, 10 изложить в следующей редакции:</w:t>
      </w:r>
    </w:p>
    <w:p w:rsidR="00CA4C13" w:rsidRDefault="00CA4C13" w:rsidP="00CA4C13">
      <w:pPr>
        <w:ind w:firstLine="567"/>
        <w:jc w:val="both"/>
        <w:rPr>
          <w:spacing w:val="-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24"/>
        <w:gridCol w:w="1134"/>
        <w:gridCol w:w="1275"/>
        <w:gridCol w:w="1134"/>
        <w:gridCol w:w="1276"/>
        <w:gridCol w:w="991"/>
        <w:gridCol w:w="1075"/>
        <w:gridCol w:w="338"/>
      </w:tblGrid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</w:rPr>
            </w:pPr>
            <w:r>
              <w:rPr>
                <w:sz w:val="24"/>
              </w:rPr>
              <w:t>9. Восточное боевое единоборство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</w:tc>
      </w:tr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9.1. Открытое первенство города Сургута по восточному боевому единоборству, посвященное укреплению межнациональ-ного согласия, противодей-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ствие террору «Самое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мирное – сражение спортивное» среди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мальчиков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девочек </w:t>
            </w:r>
            <w:r>
              <w:rPr>
                <w:rFonts w:cs="Times New Roman"/>
                <w:sz w:val="24"/>
                <w:szCs w:val="24"/>
              </w:rPr>
              <w:br/>
              <w:t xml:space="preserve">10 – 11 лет, </w:t>
            </w:r>
            <w:r>
              <w:rPr>
                <w:rFonts w:cs="Times New Roman"/>
                <w:sz w:val="24"/>
                <w:szCs w:val="24"/>
              </w:rPr>
              <w:br/>
              <w:t xml:space="preserve">12 – 13 лет, юношей </w:t>
            </w:r>
            <w:r>
              <w:rPr>
                <w:rFonts w:cs="Times New Roman"/>
                <w:sz w:val="24"/>
                <w:szCs w:val="24"/>
              </w:rPr>
              <w:br/>
              <w:t xml:space="preserve">и девушек </w:t>
            </w:r>
            <w:r>
              <w:rPr>
                <w:rFonts w:cs="Times New Roman"/>
                <w:sz w:val="24"/>
                <w:szCs w:val="24"/>
              </w:rPr>
              <w:br/>
              <w:t xml:space="preserve">14 – 15 лет, юниоров </w:t>
            </w:r>
            <w:r>
              <w:rPr>
                <w:rFonts w:cs="Times New Roman"/>
                <w:sz w:val="24"/>
                <w:szCs w:val="24"/>
              </w:rPr>
              <w:br/>
              <w:t xml:space="preserve">и юниорок </w:t>
            </w:r>
            <w:r>
              <w:rPr>
                <w:rFonts w:cs="Times New Roman"/>
                <w:sz w:val="24"/>
                <w:szCs w:val="24"/>
              </w:rPr>
              <w:br/>
              <w:t>16 – 20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октябрь –ноябрь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тивных органи-заций,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спор-тивных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органи-зация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спорти-вных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</w:tc>
      </w:tr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9.2. Открытый турнир города Сургута </w:t>
            </w:r>
            <w:r>
              <w:rPr>
                <w:rFonts w:cs="Times New Roman"/>
                <w:sz w:val="24"/>
                <w:szCs w:val="24"/>
              </w:rPr>
              <w:br/>
              <w:t>по восточному боевому единоборству, посвященного Дню образования ХМАО – Югры «Мы хотим всем рекордам наши звонкие дать имена!»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–ноябрь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тивных органи-заций,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спор-тивных 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органи-зация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спорти-вных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/>
          <w:p w:rsidR="00CA4C13" w:rsidRDefault="00CA4C13" w:rsidP="00CA4C13">
            <w:pPr>
              <w:rPr>
                <w:sz w:val="24"/>
              </w:rPr>
            </w:pPr>
          </w:p>
        </w:tc>
      </w:tr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10. Гиревой спорт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</w:tc>
      </w:tr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10.1. Открытое первенство города Сургута по гиревому спорту среди младших юношей </w:t>
            </w:r>
            <w:r>
              <w:rPr>
                <w:rFonts w:cs="Times New Roman"/>
                <w:sz w:val="24"/>
                <w:szCs w:val="24"/>
              </w:rPr>
              <w:br/>
              <w:t xml:space="preserve">и девушек </w:t>
            </w:r>
            <w:r>
              <w:rPr>
                <w:rFonts w:cs="Times New Roman"/>
                <w:sz w:val="24"/>
                <w:szCs w:val="24"/>
              </w:rPr>
              <w:br/>
              <w:t xml:space="preserve">14 – 16 лет, старших юношей </w:t>
            </w:r>
            <w:r>
              <w:rPr>
                <w:rFonts w:cs="Times New Roman"/>
                <w:sz w:val="24"/>
                <w:szCs w:val="24"/>
              </w:rPr>
              <w:br/>
              <w:t xml:space="preserve">и девушек </w:t>
            </w:r>
            <w:r>
              <w:rPr>
                <w:rFonts w:cs="Times New Roman"/>
                <w:sz w:val="24"/>
                <w:szCs w:val="24"/>
              </w:rPr>
              <w:br/>
              <w:t xml:space="preserve">17 – 18 лет, юниоров </w:t>
            </w:r>
            <w:r>
              <w:rPr>
                <w:rFonts w:cs="Times New Roman"/>
                <w:sz w:val="24"/>
                <w:szCs w:val="24"/>
              </w:rPr>
              <w:br/>
              <w:t xml:space="preserve">и юниорок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 – 23 года, посвященное Дню народного единства </w:t>
            </w:r>
            <w:r>
              <w:rPr>
                <w:rFonts w:cs="Times New Roman"/>
                <w:sz w:val="24"/>
                <w:szCs w:val="24"/>
              </w:rPr>
              <w:br/>
              <w:t xml:space="preserve">«Нет крепче оружия,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чем верная 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тивных органи-заций,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спор-тивных 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органи-зация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тивных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</w:tc>
      </w:tr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10.2. Открытый чемпионат города Сургута по гиревому спорту среди мужчин </w:t>
            </w:r>
            <w:r>
              <w:rPr>
                <w:rFonts w:cs="Times New Roman"/>
                <w:sz w:val="24"/>
                <w:szCs w:val="24"/>
              </w:rPr>
              <w:br/>
              <w:t xml:space="preserve">и женщин </w:t>
            </w:r>
            <w:r>
              <w:rPr>
                <w:rFonts w:cs="Times New Roman"/>
                <w:sz w:val="24"/>
                <w:szCs w:val="24"/>
              </w:rPr>
              <w:br/>
              <w:t xml:space="preserve">(14 лет </w:t>
            </w:r>
            <w:r>
              <w:rPr>
                <w:rFonts w:cs="Times New Roman"/>
                <w:sz w:val="24"/>
                <w:szCs w:val="24"/>
              </w:rPr>
              <w:br/>
              <w:t>и старше), посвященного дню образования ХМАО – Югры «Югра спортивная»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тивных организа-ций,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спор-тивных 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органи-зация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спорти-вных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/>
          <w:p w:rsidR="00CA4C13" w:rsidRDefault="00CA4C13" w:rsidP="00CA4C13">
            <w:pPr>
              <w:rPr>
                <w:sz w:val="24"/>
              </w:rPr>
            </w:pPr>
            <w:r>
              <w:t>».</w:t>
            </w:r>
          </w:p>
        </w:tc>
      </w:tr>
    </w:tbl>
    <w:p w:rsidR="00CA4C13" w:rsidRDefault="00CA4C13" w:rsidP="00CA4C13">
      <w:pPr>
        <w:jc w:val="both"/>
        <w:rPr>
          <w:spacing w:val="-6"/>
          <w:szCs w:val="28"/>
        </w:rPr>
      </w:pP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1.1.4. Подпункт 11.2 пункта 11 изложить в следующей редакции:</w:t>
      </w: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24"/>
        <w:gridCol w:w="1134"/>
        <w:gridCol w:w="1275"/>
        <w:gridCol w:w="1134"/>
        <w:gridCol w:w="1276"/>
        <w:gridCol w:w="991"/>
        <w:gridCol w:w="1075"/>
        <w:gridCol w:w="338"/>
      </w:tblGrid>
      <w:tr w:rsidR="00CA4C13" w:rsidTr="00CA4C13">
        <w:trPr>
          <w:trHeight w:val="3247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11.2. Первен-ство города Сургута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гребному слалому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тивный комплекс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тивных органи-заций,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спор-тивных 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ДО СШОР «Олимп»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зация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спорти-вных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  <w:r>
              <w:t>».</w:t>
            </w:r>
          </w:p>
        </w:tc>
      </w:tr>
    </w:tbl>
    <w:p w:rsidR="00CA4C13" w:rsidRDefault="00CA4C13" w:rsidP="00CA4C13">
      <w:pPr>
        <w:jc w:val="both"/>
        <w:rPr>
          <w:spacing w:val="-6"/>
          <w:szCs w:val="28"/>
        </w:rPr>
      </w:pP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1.1.5. Пункт 31 дополнить пунктом 31.3</w:t>
      </w:r>
      <w:r>
        <w:t xml:space="preserve"> </w:t>
      </w:r>
      <w:r>
        <w:rPr>
          <w:spacing w:val="-6"/>
          <w:szCs w:val="28"/>
        </w:rPr>
        <w:t>следующего содержания:</w:t>
      </w:r>
    </w:p>
    <w:p w:rsidR="00CA4C13" w:rsidRDefault="00CA4C13" w:rsidP="00CA4C13">
      <w:pPr>
        <w:ind w:firstLine="709"/>
        <w:jc w:val="both"/>
        <w:rPr>
          <w:spacing w:val="-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824"/>
        <w:gridCol w:w="1134"/>
        <w:gridCol w:w="1275"/>
        <w:gridCol w:w="1134"/>
        <w:gridCol w:w="1276"/>
        <w:gridCol w:w="991"/>
        <w:gridCol w:w="1075"/>
        <w:gridCol w:w="338"/>
      </w:tblGrid>
      <w:tr w:rsidR="00CA4C13" w:rsidTr="00CA4C13">
        <w:trPr>
          <w:trHeight w:val="322"/>
          <w:jc w:val="center"/>
        </w:trPr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31.3. Открытое первенство города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Сургута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скало-лазанию,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среди юношей, девушек, посвященное памяти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С.Н. Безверхова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занима-ющиеся физкуль-турно- спор-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тивных органи-заций,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спор-тивных феде-раций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СП СШОР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«Югория» </w:t>
            </w:r>
          </w:p>
          <w:p w:rsidR="00CA4C13" w:rsidRDefault="00CA4C13" w:rsidP="00CA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А.А.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субси-дия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вы-полне-ние муниципаль-ного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органи-зация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 прове-дение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офици-альных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спорти-вных </w:t>
            </w:r>
          </w:p>
          <w:p w:rsidR="00CA4C13" w:rsidRDefault="00CA4C13" w:rsidP="00CA4C1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меропри-ятий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</w:p>
          <w:p w:rsidR="00CA4C13" w:rsidRDefault="00CA4C13" w:rsidP="00CA4C13">
            <w:pPr>
              <w:rPr>
                <w:sz w:val="24"/>
              </w:rPr>
            </w:pPr>
            <w:r>
              <w:t>».</w:t>
            </w:r>
          </w:p>
        </w:tc>
      </w:tr>
    </w:tbl>
    <w:p w:rsidR="00CA4C13" w:rsidRDefault="00CA4C13" w:rsidP="00CA4C13">
      <w:pPr>
        <w:jc w:val="both"/>
        <w:rPr>
          <w:spacing w:val="-6"/>
          <w:szCs w:val="28"/>
        </w:rPr>
      </w:pPr>
    </w:p>
    <w:p w:rsidR="00CA4C13" w:rsidRDefault="00CA4C13" w:rsidP="00CA4C13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 w:cs="Times New Roman"/>
          <w:szCs w:val="28"/>
          <w:lang w:val="en-US"/>
        </w:rPr>
        <w:t>www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CA4C13" w:rsidRDefault="00CA4C13" w:rsidP="00CA4C13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Times New Roman"/>
          <w:spacing w:val="-4"/>
          <w:szCs w:val="28"/>
          <w:lang w:val="en-US" w:eastAsia="ru-RU"/>
        </w:rPr>
        <w:t>docsurgut</w:t>
      </w:r>
      <w:r>
        <w:rPr>
          <w:rFonts w:eastAsia="Times New Roman"/>
          <w:spacing w:val="-4"/>
          <w:szCs w:val="28"/>
          <w:lang w:eastAsia="ru-RU"/>
        </w:rPr>
        <w:t>.</w:t>
      </w:r>
      <w:r>
        <w:rPr>
          <w:rFonts w:eastAsia="Times New Roman"/>
          <w:spacing w:val="-4"/>
          <w:szCs w:val="28"/>
          <w:lang w:val="en-US" w:eastAsia="ru-RU"/>
        </w:rPr>
        <w:t>ru</w:t>
      </w:r>
      <w:r>
        <w:rPr>
          <w:rFonts w:eastAsia="Times New Roman"/>
          <w:spacing w:val="-4"/>
          <w:szCs w:val="28"/>
          <w:lang w:eastAsia="ru-RU"/>
        </w:rPr>
        <w:t>.</w:t>
      </w:r>
    </w:p>
    <w:p w:rsidR="00CA4C13" w:rsidRDefault="00CA4C13" w:rsidP="00CA4C13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 момента его издания                      и распространяется на правоотношения, возникшие с 01.07.2023.</w:t>
      </w:r>
    </w:p>
    <w:p w:rsidR="00CA4C13" w:rsidRDefault="00CA4C13" w:rsidP="00CA4C13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Контроль за выполнением постановления оставляю за собой. </w:t>
      </w:r>
    </w:p>
    <w:p w:rsidR="00CA4C13" w:rsidRDefault="00CA4C13" w:rsidP="00CA4C13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CA4C13" w:rsidRDefault="00CA4C13" w:rsidP="00CA4C13">
      <w:pPr>
        <w:jc w:val="both"/>
        <w:rPr>
          <w:rFonts w:eastAsia="Calibri" w:cs="Times New Roman"/>
        </w:rPr>
      </w:pPr>
    </w:p>
    <w:p w:rsidR="00CA4C13" w:rsidRDefault="00CA4C13" w:rsidP="00CA4C13">
      <w:pPr>
        <w:jc w:val="both"/>
        <w:rPr>
          <w:rFonts w:eastAsia="Calibri" w:cs="Times New Roman"/>
        </w:rPr>
      </w:pPr>
    </w:p>
    <w:p w:rsidR="00CA4C13" w:rsidRDefault="00CA4C13" w:rsidP="00CA4C1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Заместитель Главы города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       А.Н. Томазова</w:t>
      </w:r>
    </w:p>
    <w:p w:rsidR="00CA4C13" w:rsidRDefault="00CA4C13" w:rsidP="00CA4C13">
      <w:pPr>
        <w:jc w:val="both"/>
        <w:rPr>
          <w:rFonts w:eastAsia="Calibri" w:cs="Times New Roman"/>
        </w:rPr>
      </w:pPr>
    </w:p>
    <w:p w:rsidR="00CA4C13" w:rsidRDefault="00CA4C13" w:rsidP="00CA4C13"/>
    <w:p w:rsidR="001C2E98" w:rsidRPr="00CA4C13" w:rsidRDefault="001C2E98" w:rsidP="00CA4C13"/>
    <w:sectPr w:rsidR="001C2E98" w:rsidRPr="00CA4C13" w:rsidSect="00CA4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E2" w:rsidRDefault="00A210E2" w:rsidP="00326C3D">
      <w:r>
        <w:separator/>
      </w:r>
    </w:p>
  </w:endnote>
  <w:endnote w:type="continuationSeparator" w:id="0">
    <w:p w:rsidR="00A210E2" w:rsidRDefault="00A210E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45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45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4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E2" w:rsidRDefault="00A210E2" w:rsidP="00326C3D">
      <w:r>
        <w:separator/>
      </w:r>
    </w:p>
  </w:footnote>
  <w:footnote w:type="continuationSeparator" w:id="0">
    <w:p w:rsidR="00A210E2" w:rsidRDefault="00A210E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4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4E9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45F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6EA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6EA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6EA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45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045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13"/>
    <w:rsid w:val="001C2E98"/>
    <w:rsid w:val="001D0DEA"/>
    <w:rsid w:val="003171F6"/>
    <w:rsid w:val="00326C3D"/>
    <w:rsid w:val="00847B8A"/>
    <w:rsid w:val="008D4C27"/>
    <w:rsid w:val="00903324"/>
    <w:rsid w:val="00A210E2"/>
    <w:rsid w:val="00AB6EA4"/>
    <w:rsid w:val="00B045F3"/>
    <w:rsid w:val="00CA4C13"/>
    <w:rsid w:val="00E34E9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356E1F-14E3-4F3C-A3E1-BA8EF71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A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A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A426-9FA3-4776-A2F3-E8943615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2023-09-04T06:41:00Z</cp:lastPrinted>
  <dcterms:created xsi:type="dcterms:W3CDTF">2023-09-08T12:05:00Z</dcterms:created>
  <dcterms:modified xsi:type="dcterms:W3CDTF">2023-09-08T12:05:00Z</dcterms:modified>
</cp:coreProperties>
</file>