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CD" w:rsidRDefault="006003CD" w:rsidP="00656C1A">
      <w:pPr>
        <w:spacing w:line="120" w:lineRule="atLeast"/>
        <w:jc w:val="center"/>
        <w:rPr>
          <w:sz w:val="24"/>
          <w:szCs w:val="24"/>
        </w:rPr>
      </w:pPr>
    </w:p>
    <w:p w:rsidR="006003CD" w:rsidRDefault="006003CD" w:rsidP="00656C1A">
      <w:pPr>
        <w:spacing w:line="120" w:lineRule="atLeast"/>
        <w:jc w:val="center"/>
        <w:rPr>
          <w:sz w:val="24"/>
          <w:szCs w:val="24"/>
        </w:rPr>
      </w:pPr>
    </w:p>
    <w:p w:rsidR="006003CD" w:rsidRPr="00852378" w:rsidRDefault="006003CD" w:rsidP="00656C1A">
      <w:pPr>
        <w:spacing w:line="120" w:lineRule="atLeast"/>
        <w:jc w:val="center"/>
        <w:rPr>
          <w:sz w:val="10"/>
          <w:szCs w:val="10"/>
        </w:rPr>
      </w:pPr>
    </w:p>
    <w:p w:rsidR="006003CD" w:rsidRDefault="006003CD" w:rsidP="00656C1A">
      <w:pPr>
        <w:spacing w:line="120" w:lineRule="atLeast"/>
        <w:jc w:val="center"/>
        <w:rPr>
          <w:sz w:val="10"/>
          <w:szCs w:val="24"/>
        </w:rPr>
      </w:pPr>
    </w:p>
    <w:p w:rsidR="006003CD" w:rsidRPr="005541F0" w:rsidRDefault="006003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003CD" w:rsidRDefault="006003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003CD" w:rsidRPr="005541F0" w:rsidRDefault="006003C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003CD" w:rsidRPr="005649E4" w:rsidRDefault="006003CD" w:rsidP="00656C1A">
      <w:pPr>
        <w:spacing w:line="120" w:lineRule="atLeast"/>
        <w:jc w:val="center"/>
        <w:rPr>
          <w:sz w:val="18"/>
          <w:szCs w:val="24"/>
        </w:rPr>
      </w:pPr>
    </w:p>
    <w:p w:rsidR="006003CD" w:rsidRPr="00656C1A" w:rsidRDefault="006003C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003CD" w:rsidRPr="005541F0" w:rsidRDefault="006003CD" w:rsidP="00656C1A">
      <w:pPr>
        <w:spacing w:line="120" w:lineRule="atLeast"/>
        <w:jc w:val="center"/>
        <w:rPr>
          <w:sz w:val="18"/>
          <w:szCs w:val="24"/>
        </w:rPr>
      </w:pPr>
    </w:p>
    <w:p w:rsidR="006003CD" w:rsidRPr="005541F0" w:rsidRDefault="006003CD" w:rsidP="00656C1A">
      <w:pPr>
        <w:spacing w:line="120" w:lineRule="atLeast"/>
        <w:jc w:val="center"/>
        <w:rPr>
          <w:sz w:val="20"/>
          <w:szCs w:val="24"/>
        </w:rPr>
      </w:pPr>
    </w:p>
    <w:p w:rsidR="006003CD" w:rsidRPr="00656C1A" w:rsidRDefault="006003C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003CD" w:rsidRDefault="006003CD" w:rsidP="00656C1A">
      <w:pPr>
        <w:spacing w:line="120" w:lineRule="atLeast"/>
        <w:jc w:val="center"/>
        <w:rPr>
          <w:sz w:val="30"/>
          <w:szCs w:val="24"/>
        </w:rPr>
      </w:pPr>
    </w:p>
    <w:p w:rsidR="006003CD" w:rsidRPr="00656C1A" w:rsidRDefault="006003C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003C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003CD" w:rsidRPr="00F8214F" w:rsidRDefault="006003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003CD" w:rsidRPr="00F8214F" w:rsidRDefault="00D666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003CD" w:rsidRPr="00F8214F" w:rsidRDefault="006003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003CD" w:rsidRPr="00F8214F" w:rsidRDefault="00D666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003CD" w:rsidRPr="00A63FB0" w:rsidRDefault="006003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003CD" w:rsidRPr="00A3761A" w:rsidRDefault="00D666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003CD" w:rsidRPr="00F8214F" w:rsidRDefault="006003C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003CD" w:rsidRPr="00F8214F" w:rsidRDefault="006003C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003CD" w:rsidRPr="00AB4194" w:rsidRDefault="006003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003CD" w:rsidRPr="00F8214F" w:rsidRDefault="00D666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4204</w:t>
            </w:r>
          </w:p>
        </w:tc>
      </w:tr>
    </w:tbl>
    <w:p w:rsidR="006003CD" w:rsidRPr="00C725A6" w:rsidRDefault="006003CD" w:rsidP="00C725A6">
      <w:pPr>
        <w:rPr>
          <w:rFonts w:cs="Times New Roman"/>
          <w:szCs w:val="28"/>
        </w:rPr>
      </w:pPr>
    </w:p>
    <w:p w:rsidR="006003CD" w:rsidRPr="006003CD" w:rsidRDefault="006003CD" w:rsidP="006003CD">
      <w:pPr>
        <w:jc w:val="both"/>
        <w:rPr>
          <w:rFonts w:eastAsia="Calibri" w:cs="Times New Roman"/>
          <w:szCs w:val="28"/>
        </w:rPr>
      </w:pPr>
      <w:r w:rsidRPr="006003CD">
        <w:rPr>
          <w:rFonts w:eastAsia="Calibri" w:cs="Times New Roman"/>
          <w:szCs w:val="28"/>
        </w:rPr>
        <w:t>О внесении изменений</w:t>
      </w:r>
    </w:p>
    <w:p w:rsidR="006003CD" w:rsidRPr="006003CD" w:rsidRDefault="006003CD" w:rsidP="006003CD">
      <w:pPr>
        <w:jc w:val="both"/>
        <w:rPr>
          <w:rFonts w:eastAsia="Calibri" w:cs="Times New Roman"/>
          <w:szCs w:val="28"/>
        </w:rPr>
      </w:pPr>
      <w:r w:rsidRPr="006003CD">
        <w:rPr>
          <w:rFonts w:eastAsia="Calibri" w:cs="Times New Roman"/>
          <w:szCs w:val="28"/>
        </w:rPr>
        <w:t>в постановление Администрации</w:t>
      </w:r>
    </w:p>
    <w:p w:rsidR="006003CD" w:rsidRPr="006003CD" w:rsidRDefault="006003CD" w:rsidP="006003CD">
      <w:pPr>
        <w:jc w:val="both"/>
        <w:rPr>
          <w:rFonts w:eastAsia="Calibri" w:cs="Times New Roman"/>
          <w:szCs w:val="28"/>
        </w:rPr>
      </w:pPr>
      <w:r w:rsidRPr="006003CD">
        <w:rPr>
          <w:rFonts w:eastAsia="Calibri" w:cs="Times New Roman"/>
          <w:szCs w:val="28"/>
        </w:rPr>
        <w:t>города от 14.12.2020 № 9305</w:t>
      </w:r>
    </w:p>
    <w:p w:rsidR="006003CD" w:rsidRPr="006003CD" w:rsidRDefault="006003CD" w:rsidP="006003CD">
      <w:pPr>
        <w:jc w:val="both"/>
        <w:rPr>
          <w:rFonts w:eastAsia="Calibri" w:cs="Times New Roman"/>
          <w:szCs w:val="28"/>
        </w:rPr>
      </w:pPr>
      <w:r w:rsidRPr="006003CD">
        <w:rPr>
          <w:rFonts w:eastAsia="Calibri" w:cs="Times New Roman"/>
          <w:szCs w:val="28"/>
        </w:rPr>
        <w:t>«Об утверждении актуализированных</w:t>
      </w:r>
    </w:p>
    <w:p w:rsidR="006003CD" w:rsidRPr="006003CD" w:rsidRDefault="006003CD" w:rsidP="006003CD">
      <w:pPr>
        <w:jc w:val="both"/>
        <w:rPr>
          <w:rFonts w:eastAsia="Calibri" w:cs="Times New Roman"/>
          <w:szCs w:val="28"/>
        </w:rPr>
      </w:pPr>
      <w:r w:rsidRPr="006003CD">
        <w:rPr>
          <w:rFonts w:eastAsia="Calibri" w:cs="Times New Roman"/>
          <w:szCs w:val="28"/>
        </w:rPr>
        <w:t>схем водоснабжения и водоотведения</w:t>
      </w:r>
    </w:p>
    <w:p w:rsidR="006003CD" w:rsidRPr="006003CD" w:rsidRDefault="006003CD" w:rsidP="006003CD">
      <w:pPr>
        <w:jc w:val="both"/>
        <w:rPr>
          <w:rFonts w:eastAsia="Calibri" w:cs="Times New Roman"/>
          <w:szCs w:val="28"/>
        </w:rPr>
      </w:pPr>
      <w:r w:rsidRPr="006003CD">
        <w:rPr>
          <w:rFonts w:eastAsia="Calibri" w:cs="Times New Roman"/>
          <w:szCs w:val="28"/>
        </w:rPr>
        <w:t>муниципального образования</w:t>
      </w:r>
    </w:p>
    <w:p w:rsidR="006003CD" w:rsidRPr="006003CD" w:rsidRDefault="006003CD" w:rsidP="006003CD">
      <w:pPr>
        <w:jc w:val="both"/>
        <w:rPr>
          <w:rFonts w:eastAsia="Calibri" w:cs="Times New Roman"/>
          <w:szCs w:val="28"/>
        </w:rPr>
      </w:pPr>
      <w:r w:rsidRPr="006003CD">
        <w:rPr>
          <w:rFonts w:eastAsia="Calibri" w:cs="Times New Roman"/>
          <w:szCs w:val="28"/>
        </w:rPr>
        <w:t>городской округ город Сургут</w:t>
      </w:r>
    </w:p>
    <w:p w:rsidR="006003CD" w:rsidRPr="006003CD" w:rsidRDefault="006003CD" w:rsidP="006003CD">
      <w:pPr>
        <w:jc w:val="both"/>
        <w:rPr>
          <w:rFonts w:eastAsia="Calibri" w:cs="Times New Roman"/>
          <w:szCs w:val="28"/>
        </w:rPr>
      </w:pPr>
      <w:r w:rsidRPr="006003CD">
        <w:rPr>
          <w:rFonts w:eastAsia="Calibri" w:cs="Times New Roman"/>
          <w:szCs w:val="28"/>
        </w:rPr>
        <w:t>Ханты-Мансийского автономного</w:t>
      </w:r>
    </w:p>
    <w:p w:rsidR="006003CD" w:rsidRPr="006003CD" w:rsidRDefault="006003CD" w:rsidP="006003CD">
      <w:pPr>
        <w:ind w:right="3968"/>
        <w:rPr>
          <w:rFonts w:eastAsia="Times New Roman" w:cs="Times New Roman"/>
          <w:color w:val="000000"/>
          <w:szCs w:val="28"/>
        </w:rPr>
      </w:pPr>
      <w:r w:rsidRPr="006003CD">
        <w:rPr>
          <w:rFonts w:eastAsia="Calibri" w:cs="Times New Roman"/>
          <w:szCs w:val="28"/>
        </w:rPr>
        <w:t>округа – Югры»</w:t>
      </w:r>
    </w:p>
    <w:p w:rsidR="006003CD" w:rsidRPr="006003CD" w:rsidRDefault="006003CD" w:rsidP="006003CD">
      <w:pPr>
        <w:rPr>
          <w:rFonts w:eastAsia="Calibri" w:cs="Times New Roman"/>
          <w:szCs w:val="28"/>
        </w:rPr>
      </w:pPr>
    </w:p>
    <w:p w:rsidR="006003CD" w:rsidRPr="006003CD" w:rsidRDefault="006003CD" w:rsidP="006003CD">
      <w:pPr>
        <w:rPr>
          <w:rFonts w:eastAsia="Calibri" w:cs="Times New Roman"/>
          <w:szCs w:val="28"/>
        </w:rPr>
      </w:pPr>
    </w:p>
    <w:p w:rsidR="006003CD" w:rsidRPr="006003CD" w:rsidRDefault="006003CD" w:rsidP="006003CD">
      <w:pPr>
        <w:suppressAutoHyphens/>
        <w:ind w:firstLine="709"/>
        <w:jc w:val="both"/>
        <w:outlineLvl w:val="0"/>
        <w:rPr>
          <w:rFonts w:eastAsia="Times New Roman" w:cs="Times New Roman"/>
          <w:szCs w:val="28"/>
        </w:rPr>
      </w:pPr>
      <w:r w:rsidRPr="006003CD">
        <w:rPr>
          <w:rFonts w:eastAsia="Times New Roman" w:cs="Times New Roman"/>
          <w:szCs w:val="28"/>
          <w:lang w:eastAsia="x-none"/>
        </w:rPr>
        <w:t xml:space="preserve">В соответствии </w:t>
      </w:r>
      <w:r w:rsidRPr="006003CD">
        <w:rPr>
          <w:rFonts w:eastAsia="Times New Roman" w:cs="Times New Roman"/>
          <w:spacing w:val="-4"/>
          <w:szCs w:val="28"/>
        </w:rPr>
        <w:t xml:space="preserve">с Федеральным законом </w:t>
      </w:r>
      <w:r w:rsidRPr="006003CD">
        <w:rPr>
          <w:rFonts w:eastAsia="Times New Roman" w:cs="Times New Roman"/>
          <w:szCs w:val="28"/>
          <w:lang w:eastAsia="x-none"/>
        </w:rPr>
        <w:t xml:space="preserve">от 06.10.2003 № 131-ФЗ </w:t>
      </w:r>
      <w:r w:rsidRPr="006003CD">
        <w:rPr>
          <w:rFonts w:eastAsia="Times New Roman" w:cs="Times New Roman"/>
          <w:szCs w:val="28"/>
          <w:lang w:eastAsia="x-none"/>
        </w:rPr>
        <w:br/>
        <w:t xml:space="preserve">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 постановлениями Правительства Российской Федерации </w:t>
      </w:r>
      <w:r w:rsidRPr="006003CD">
        <w:rPr>
          <w:rFonts w:eastAsia="Times New Roman" w:cs="Times New Roman"/>
          <w:szCs w:val="28"/>
          <w:lang w:eastAsia="x-none"/>
        </w:rPr>
        <w:br/>
        <w:t xml:space="preserve">от 05.09.2013 № 782 «О схемах водоснабжения и водоотведения», от 29.07.2013 № 641 «Об инвестиционных и производственных программах организаций, </w:t>
      </w:r>
      <w:r w:rsidRPr="006003CD">
        <w:rPr>
          <w:rFonts w:eastAsia="Calibri" w:cs="Times New Roman"/>
          <w:szCs w:val="28"/>
        </w:rPr>
        <w:t>осуществляющих деятельность в сфере водоснабжения и водоотведения»</w:t>
      </w:r>
      <w:r w:rsidRPr="006003CD">
        <w:rPr>
          <w:rFonts w:eastAsia="Calibri" w:cs="Times New Roman"/>
        </w:rPr>
        <w:t>,</w:t>
      </w:r>
      <w:r w:rsidRPr="006003CD">
        <w:rPr>
          <w:rFonts w:eastAsia="Calibri" w:cs="Times New Roman"/>
          <w:color w:val="22272F"/>
          <w:szCs w:val="28"/>
          <w:shd w:val="clear" w:color="auto" w:fill="FFFFFF"/>
        </w:rPr>
        <w:t xml:space="preserve"> </w:t>
      </w:r>
      <w:r w:rsidRPr="006003CD">
        <w:rPr>
          <w:rFonts w:eastAsia="Calibri" w:cs="Times New Roman"/>
          <w:szCs w:val="28"/>
        </w:rPr>
        <w:t xml:space="preserve">распоряжениями Администрации города от 30.12.2005 № 3686 «Об утверждении Регламента Администрации города», </w:t>
      </w:r>
      <w:r w:rsidRPr="006003CD">
        <w:rPr>
          <w:rFonts w:eastAsia="Times New Roman" w:cs="Times New Roman"/>
          <w:color w:val="000000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города»,</w:t>
      </w:r>
      <w:r w:rsidRPr="006003CD">
        <w:rPr>
          <w:rFonts w:eastAsia="Calibri" w:cs="Times New Roman"/>
          <w:szCs w:val="28"/>
        </w:rPr>
        <w:t xml:space="preserve"> в целях развития централизованной системы водоотведения муниципального образования городской округ Сургут Ханты-Мансийского автономного округа – Югры:</w:t>
      </w:r>
    </w:p>
    <w:p w:rsidR="006003CD" w:rsidRPr="006003CD" w:rsidRDefault="006003CD" w:rsidP="006003CD">
      <w:pPr>
        <w:suppressAutoHyphens/>
        <w:ind w:firstLine="709"/>
        <w:contextualSpacing/>
        <w:jc w:val="both"/>
        <w:rPr>
          <w:rFonts w:eastAsia="Calibri" w:cs="Times New Roman"/>
          <w:spacing w:val="-4"/>
          <w:szCs w:val="28"/>
        </w:rPr>
      </w:pPr>
      <w:r w:rsidRPr="006003CD">
        <w:rPr>
          <w:rFonts w:eastAsia="Times New Roman" w:cs="Times New Roman"/>
          <w:szCs w:val="28"/>
        </w:rPr>
        <w:t xml:space="preserve">1. </w:t>
      </w:r>
      <w:r w:rsidRPr="006003CD">
        <w:rPr>
          <w:rFonts w:eastAsia="Calibri" w:cs="Times New Roman"/>
          <w:spacing w:val="-4"/>
          <w:szCs w:val="28"/>
        </w:rPr>
        <w:t>Внести в постановление Администрации города от 14.12.2020 № 9305</w:t>
      </w:r>
      <w:r>
        <w:rPr>
          <w:rFonts w:eastAsia="Calibri" w:cs="Times New Roman"/>
          <w:spacing w:val="-4"/>
          <w:szCs w:val="28"/>
        </w:rPr>
        <w:br/>
      </w:r>
      <w:r w:rsidRPr="006003CD">
        <w:rPr>
          <w:rFonts w:eastAsia="Calibri" w:cs="Times New Roman"/>
          <w:spacing w:val="-4"/>
          <w:szCs w:val="28"/>
        </w:rPr>
        <w:t>«Об утверждении актуализированных схем водоснабжения и водоотведения муниципального образования городской округ город Сургут Ханты-Мансийского автономного округа – Югры» (с изменениями от 16.02.2021 № 1134, от 31.07.2023 № 3750) следующие изменения:</w:t>
      </w:r>
    </w:p>
    <w:p w:rsidR="006003CD" w:rsidRPr="00BB59C1" w:rsidRDefault="006003CD" w:rsidP="00BB59C1">
      <w:pPr>
        <w:jc w:val="both"/>
        <w:rPr>
          <w:rFonts w:eastAsia="Calibri" w:cs="Times New Roman"/>
          <w:szCs w:val="28"/>
        </w:rPr>
      </w:pPr>
      <w:r w:rsidRPr="006003CD">
        <w:rPr>
          <w:rFonts w:eastAsia="Calibri" w:cs="Times New Roman"/>
          <w:szCs w:val="28"/>
        </w:rPr>
        <w:tab/>
      </w:r>
      <w:r w:rsidRPr="00BB59C1">
        <w:rPr>
          <w:rFonts w:eastAsia="Calibri" w:cs="Times New Roman"/>
          <w:szCs w:val="28"/>
        </w:rPr>
        <w:t>1</w:t>
      </w:r>
      <w:r w:rsidR="00BB59C1" w:rsidRPr="00BB59C1">
        <w:rPr>
          <w:rFonts w:eastAsia="Calibri" w:cs="Times New Roman"/>
          <w:szCs w:val="28"/>
        </w:rPr>
        <w:t>.1</w:t>
      </w:r>
      <w:r w:rsidRPr="00BB59C1">
        <w:rPr>
          <w:rFonts w:eastAsia="Calibri" w:cs="Times New Roman"/>
          <w:szCs w:val="28"/>
        </w:rPr>
        <w:t>. Пункт 1 постановления изложить в следующей редакции:</w:t>
      </w:r>
    </w:p>
    <w:p w:rsidR="006003CD" w:rsidRPr="00BB59C1" w:rsidRDefault="006003CD" w:rsidP="006003CD">
      <w:pPr>
        <w:ind w:firstLine="709"/>
        <w:jc w:val="both"/>
        <w:rPr>
          <w:rFonts w:eastAsia="Calibri" w:cs="Times New Roman"/>
          <w:szCs w:val="28"/>
        </w:rPr>
      </w:pPr>
      <w:r w:rsidRPr="00BB59C1">
        <w:rPr>
          <w:rFonts w:eastAsia="Calibri" w:cs="Times New Roman"/>
          <w:szCs w:val="28"/>
        </w:rPr>
        <w:t xml:space="preserve">«1. Утвердить актуализированные схемы водоснабжения и водоотведения                   муниципального образования городской округ </w:t>
      </w:r>
      <w:r w:rsidR="00BB59C1">
        <w:rPr>
          <w:rFonts w:eastAsia="Calibri" w:cs="Times New Roman"/>
          <w:szCs w:val="28"/>
        </w:rPr>
        <w:t xml:space="preserve">город </w:t>
      </w:r>
      <w:r w:rsidRPr="00BB59C1">
        <w:rPr>
          <w:rFonts w:eastAsia="Calibri" w:cs="Times New Roman"/>
          <w:szCs w:val="28"/>
        </w:rPr>
        <w:t>Сургут в составе:</w:t>
      </w:r>
    </w:p>
    <w:p w:rsidR="006003CD" w:rsidRPr="00BB59C1" w:rsidRDefault="006003CD" w:rsidP="006003CD">
      <w:pPr>
        <w:ind w:firstLine="709"/>
        <w:jc w:val="both"/>
        <w:rPr>
          <w:rFonts w:eastAsia="Calibri" w:cs="Times New Roman"/>
          <w:szCs w:val="28"/>
        </w:rPr>
      </w:pPr>
      <w:r w:rsidRPr="00BB59C1">
        <w:rPr>
          <w:rFonts w:eastAsia="Calibri" w:cs="Times New Roman"/>
          <w:szCs w:val="28"/>
        </w:rPr>
        <w:lastRenderedPageBreak/>
        <w:t>1.1. Актуализация схемы водоснабжения и водоотведения муниципального образования городской округ город Сургут, том 1. Схема водоснабжения, электронная модель схемы водоснабж</w:t>
      </w:r>
      <w:r w:rsidR="00BB59C1">
        <w:rPr>
          <w:rFonts w:eastAsia="Calibri" w:cs="Times New Roman"/>
          <w:szCs w:val="28"/>
        </w:rPr>
        <w:t xml:space="preserve">ения (секретно, </w:t>
      </w:r>
      <w:r w:rsidRPr="00BB59C1">
        <w:rPr>
          <w:rFonts w:eastAsia="Calibri" w:cs="Times New Roman"/>
          <w:szCs w:val="28"/>
        </w:rPr>
        <w:t>хранится в с</w:t>
      </w:r>
      <w:r w:rsidR="00BB59C1">
        <w:rPr>
          <w:rFonts w:eastAsia="Calibri" w:cs="Times New Roman"/>
          <w:szCs w:val="28"/>
        </w:rPr>
        <w:t xml:space="preserve">пециальном отделе Администрации </w:t>
      </w:r>
      <w:r w:rsidRPr="00BB59C1">
        <w:rPr>
          <w:rFonts w:eastAsia="Calibri" w:cs="Times New Roman"/>
          <w:szCs w:val="28"/>
        </w:rPr>
        <w:t>города).</w:t>
      </w:r>
    </w:p>
    <w:p w:rsidR="006003CD" w:rsidRPr="00BB59C1" w:rsidRDefault="006003CD" w:rsidP="006003CD">
      <w:pPr>
        <w:ind w:firstLine="709"/>
        <w:jc w:val="both"/>
        <w:rPr>
          <w:rFonts w:eastAsia="Calibri" w:cs="Times New Roman"/>
          <w:szCs w:val="28"/>
        </w:rPr>
      </w:pPr>
      <w:r w:rsidRPr="00BB59C1">
        <w:rPr>
          <w:rFonts w:eastAsia="Calibri" w:cs="Times New Roman"/>
          <w:szCs w:val="28"/>
        </w:rPr>
        <w:t xml:space="preserve">1.2. Актуализация схемы водоснабжения и водоотведения муниципального образования городской округ </w:t>
      </w:r>
      <w:r w:rsidR="00BB59C1" w:rsidRPr="00BB59C1">
        <w:rPr>
          <w:rFonts w:eastAsia="Calibri" w:cs="Times New Roman"/>
          <w:szCs w:val="28"/>
        </w:rPr>
        <w:t xml:space="preserve">город </w:t>
      </w:r>
      <w:r w:rsidRPr="00BB59C1">
        <w:rPr>
          <w:rFonts w:eastAsia="Calibri" w:cs="Times New Roman"/>
          <w:szCs w:val="28"/>
        </w:rPr>
        <w:t>Сургут, том 2. Схема водоотведения, электронная модель схемы водоотведения согласно приложению 1 к настоящему постановлени</w:t>
      </w:r>
      <w:r w:rsidR="00BB59C1" w:rsidRPr="00BB59C1">
        <w:rPr>
          <w:rFonts w:eastAsia="Calibri" w:cs="Times New Roman"/>
          <w:szCs w:val="28"/>
        </w:rPr>
        <w:t>ю (хранится в муниципальном казе</w:t>
      </w:r>
      <w:r w:rsidRPr="00BB59C1">
        <w:rPr>
          <w:rFonts w:eastAsia="Calibri" w:cs="Times New Roman"/>
          <w:szCs w:val="28"/>
        </w:rPr>
        <w:t>н</w:t>
      </w:r>
      <w:r w:rsidR="00BB59C1">
        <w:rPr>
          <w:rFonts w:eastAsia="Calibri" w:cs="Times New Roman"/>
          <w:szCs w:val="28"/>
        </w:rPr>
        <w:t>н</w:t>
      </w:r>
      <w:r w:rsidRPr="00BB59C1">
        <w:rPr>
          <w:rFonts w:eastAsia="Calibri" w:cs="Times New Roman"/>
          <w:szCs w:val="28"/>
        </w:rPr>
        <w:t>ом учреждении «Дирекция дорожно-транспортного и жилищно-коммунального комплекса»).</w:t>
      </w:r>
    </w:p>
    <w:p w:rsidR="006003CD" w:rsidRPr="00BB59C1" w:rsidRDefault="006003CD" w:rsidP="006003CD">
      <w:pPr>
        <w:suppressAutoHyphens/>
        <w:ind w:firstLine="709"/>
        <w:contextualSpacing/>
        <w:jc w:val="both"/>
        <w:rPr>
          <w:rFonts w:eastAsia="Calibri" w:cs="Times New Roman"/>
          <w:szCs w:val="28"/>
        </w:rPr>
      </w:pPr>
      <w:r w:rsidRPr="00BB59C1">
        <w:rPr>
          <w:rFonts w:eastAsia="Calibri" w:cs="Times New Roman"/>
          <w:szCs w:val="28"/>
        </w:rPr>
        <w:t>1.3. Актуализация схемы водоснабжения и водоотведения муниципального образования городской округ Сургут Ханты-Мансийского автономного округа – Югры, том 3. Схема ливневой канализации, электронная модель схемы ливневой канализации согласно приложению 2 к настоящему постановлени</w:t>
      </w:r>
      <w:r w:rsidR="00BB59C1" w:rsidRPr="00BB59C1">
        <w:rPr>
          <w:rFonts w:eastAsia="Calibri" w:cs="Times New Roman"/>
          <w:szCs w:val="28"/>
        </w:rPr>
        <w:t>ю (хранится в муниципальном казе</w:t>
      </w:r>
      <w:r w:rsidRPr="00BB59C1">
        <w:rPr>
          <w:rFonts w:eastAsia="Calibri" w:cs="Times New Roman"/>
          <w:szCs w:val="28"/>
        </w:rPr>
        <w:t>нном учреждении «Дирекция дорожно-транспортного и жилищно-коммунального комплекса»)».</w:t>
      </w:r>
    </w:p>
    <w:p w:rsidR="006003CD" w:rsidRPr="006003CD" w:rsidRDefault="00BB59C1" w:rsidP="006003CD">
      <w:pPr>
        <w:suppressAutoHyphens/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 Дополнить постановление приложениями 1, 2 согласно приложениям</w:t>
      </w:r>
      <w:r>
        <w:rPr>
          <w:rFonts w:eastAsia="Calibri" w:cs="Times New Roman"/>
          <w:szCs w:val="28"/>
        </w:rPr>
        <w:br/>
        <w:t xml:space="preserve">1, 2 к настоящему </w:t>
      </w:r>
      <w:r w:rsidR="006003CD" w:rsidRPr="006003CD">
        <w:rPr>
          <w:rFonts w:eastAsia="Calibri" w:cs="Times New Roman"/>
          <w:szCs w:val="28"/>
        </w:rPr>
        <w:t xml:space="preserve">постановлению </w:t>
      </w:r>
      <w:r>
        <w:rPr>
          <w:rFonts w:eastAsia="Calibri" w:cs="Times New Roman"/>
          <w:szCs w:val="28"/>
        </w:rPr>
        <w:t>соответственно.</w:t>
      </w:r>
    </w:p>
    <w:p w:rsidR="006003CD" w:rsidRPr="006003CD" w:rsidRDefault="00BB59C1" w:rsidP="006003CD">
      <w:pPr>
        <w:tabs>
          <w:tab w:val="left" w:pos="1276"/>
        </w:tabs>
        <w:suppressAutoHyphens/>
        <w:ind w:firstLine="709"/>
        <w:contextualSpacing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  <w:lang w:eastAsia="ru-RU"/>
        </w:rPr>
        <w:t>2</w:t>
      </w:r>
      <w:r w:rsidR="006003CD" w:rsidRPr="006003CD">
        <w:rPr>
          <w:rFonts w:eastAsia="Times New Roman" w:cs="Times New Roman"/>
          <w:bCs/>
          <w:szCs w:val="28"/>
          <w:lang w:eastAsia="ru-RU"/>
        </w:rPr>
        <w:t xml:space="preserve">. Департаменту массовых коммуникаций и аналитики </w:t>
      </w:r>
      <w:r w:rsidR="006003CD" w:rsidRPr="006003CD">
        <w:rPr>
          <w:rFonts w:eastAsia="Times New Roman" w:cs="Times New Roman"/>
          <w:spacing w:val="-4"/>
          <w:szCs w:val="28"/>
        </w:rPr>
        <w:t xml:space="preserve">разместить настоящее постановление </w:t>
      </w:r>
      <w:r w:rsidR="006003CD" w:rsidRPr="006003CD">
        <w:rPr>
          <w:rFonts w:eastAsia="Times New Roman" w:cs="Times New Roman"/>
          <w:szCs w:val="28"/>
        </w:rPr>
        <w:t xml:space="preserve">на официальном портале Администрации города: </w:t>
      </w:r>
      <w:hyperlink r:id="rId7" w:history="1">
        <w:r w:rsidR="006003CD" w:rsidRPr="006003CD">
          <w:rPr>
            <w:rFonts w:eastAsia="Times New Roman" w:cs="Times New Roman"/>
            <w:szCs w:val="28"/>
            <w:lang w:val="en-US"/>
          </w:rPr>
          <w:t>www</w:t>
        </w:r>
        <w:r w:rsidR="006003CD" w:rsidRPr="006003CD">
          <w:rPr>
            <w:rFonts w:eastAsia="Times New Roman" w:cs="Times New Roman"/>
            <w:szCs w:val="28"/>
          </w:rPr>
          <w:t>.</w:t>
        </w:r>
        <w:r w:rsidR="006003CD" w:rsidRPr="006003CD">
          <w:rPr>
            <w:rFonts w:eastAsia="Times New Roman" w:cs="Times New Roman"/>
            <w:szCs w:val="28"/>
            <w:lang w:val="en-US"/>
          </w:rPr>
          <w:t>admsurgut</w:t>
        </w:r>
        <w:r w:rsidR="006003CD" w:rsidRPr="006003CD">
          <w:rPr>
            <w:rFonts w:eastAsia="Times New Roman" w:cs="Times New Roman"/>
            <w:szCs w:val="28"/>
          </w:rPr>
          <w:t>.</w:t>
        </w:r>
        <w:r w:rsidR="006003CD" w:rsidRPr="006003CD">
          <w:rPr>
            <w:rFonts w:eastAsia="Times New Roman" w:cs="Times New Roman"/>
            <w:szCs w:val="28"/>
            <w:lang w:val="en-US"/>
          </w:rPr>
          <w:t>ru</w:t>
        </w:r>
      </w:hyperlink>
      <w:r w:rsidR="006003CD" w:rsidRPr="006003CD">
        <w:rPr>
          <w:rFonts w:eastAsia="Times New Roman" w:cs="Times New Roman"/>
          <w:szCs w:val="28"/>
        </w:rPr>
        <w:t>.</w:t>
      </w:r>
    </w:p>
    <w:p w:rsidR="006003CD" w:rsidRPr="006003CD" w:rsidRDefault="00BB59C1" w:rsidP="006003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</w:rPr>
        <w:t>3</w:t>
      </w:r>
      <w:r w:rsidR="006003CD" w:rsidRPr="006003CD">
        <w:rPr>
          <w:rFonts w:eastAsia="Times New Roman" w:cs="Times New Roman"/>
          <w:szCs w:val="28"/>
        </w:rPr>
        <w:t xml:space="preserve">. </w:t>
      </w:r>
      <w:r w:rsidR="006003CD" w:rsidRPr="006003CD">
        <w:rPr>
          <w:rFonts w:eastAsia="Times New Roman" w:cs="Times New Roman"/>
          <w:bCs/>
          <w:szCs w:val="28"/>
          <w:lang w:eastAsia="ru-RU"/>
        </w:rPr>
        <w:t>Муниципальному казенному учреждению «Наш город»:</w:t>
      </w:r>
    </w:p>
    <w:p w:rsidR="006003CD" w:rsidRPr="00BB59C1" w:rsidRDefault="00BB59C1" w:rsidP="006003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-4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</w:t>
      </w:r>
      <w:r w:rsidR="006003CD" w:rsidRPr="006003CD">
        <w:rPr>
          <w:rFonts w:eastAsia="Times New Roman" w:cs="Times New Roman"/>
          <w:bCs/>
          <w:szCs w:val="28"/>
          <w:lang w:eastAsia="ru-RU"/>
        </w:rPr>
        <w:t xml:space="preserve">.1. </w:t>
      </w:r>
      <w:r w:rsidR="006003CD" w:rsidRPr="00BB59C1">
        <w:rPr>
          <w:rFonts w:eastAsia="Times New Roman" w:cs="Times New Roman"/>
          <w:bCs/>
          <w:spacing w:val="-4"/>
          <w:szCs w:val="28"/>
          <w:lang w:eastAsia="ru-RU"/>
        </w:rPr>
        <w:t xml:space="preserve">Опубликовать </w:t>
      </w:r>
      <w:r w:rsidRPr="00BB59C1">
        <w:rPr>
          <w:rFonts w:eastAsia="Times New Roman" w:cs="Times New Roman"/>
          <w:bCs/>
          <w:spacing w:val="-4"/>
          <w:szCs w:val="28"/>
          <w:lang w:eastAsia="ru-RU"/>
        </w:rPr>
        <w:t xml:space="preserve">(разместить) </w:t>
      </w:r>
      <w:r w:rsidR="006003CD" w:rsidRPr="00BB59C1">
        <w:rPr>
          <w:rFonts w:eastAsia="Times New Roman" w:cs="Times New Roman"/>
          <w:bCs/>
          <w:spacing w:val="-4"/>
          <w:szCs w:val="28"/>
          <w:lang w:eastAsia="ru-RU"/>
        </w:rPr>
        <w:t xml:space="preserve">настоящее постановление в </w:t>
      </w:r>
      <w:r w:rsidRPr="00BB59C1">
        <w:rPr>
          <w:rFonts w:eastAsia="Times New Roman" w:cs="Times New Roman"/>
          <w:bCs/>
          <w:spacing w:val="-4"/>
          <w:szCs w:val="28"/>
          <w:lang w:eastAsia="ru-RU"/>
        </w:rPr>
        <w:t xml:space="preserve">сетевом </w:t>
      </w:r>
      <w:r w:rsidR="006003CD" w:rsidRPr="00BB59C1">
        <w:rPr>
          <w:rFonts w:eastAsia="Times New Roman" w:cs="Times New Roman"/>
          <w:bCs/>
          <w:spacing w:val="-4"/>
          <w:szCs w:val="28"/>
          <w:lang w:eastAsia="ru-RU"/>
        </w:rPr>
        <w:t>издании «Официальные документы города Сургута»: docsurgut.ru.</w:t>
      </w:r>
    </w:p>
    <w:p w:rsidR="006003CD" w:rsidRPr="006003CD" w:rsidRDefault="00BB59C1" w:rsidP="006003C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</w:t>
      </w:r>
      <w:r w:rsidR="006003CD" w:rsidRPr="006003CD">
        <w:rPr>
          <w:rFonts w:eastAsia="Times New Roman" w:cs="Times New Roman"/>
          <w:bCs/>
          <w:szCs w:val="28"/>
          <w:lang w:eastAsia="ru-RU"/>
        </w:rPr>
        <w:t>.2</w:t>
      </w:r>
      <w:r w:rsidR="006003CD" w:rsidRPr="00BB59C1">
        <w:rPr>
          <w:rFonts w:eastAsia="Times New Roman" w:cs="Times New Roman"/>
          <w:bCs/>
          <w:spacing w:val="-6"/>
          <w:szCs w:val="28"/>
          <w:lang w:eastAsia="ru-RU"/>
        </w:rPr>
        <w:t>. Опубликовать настоящее постановление в газете «Сургутские ведомости» (</w:t>
      </w:r>
      <w:r w:rsidR="006003CD" w:rsidRPr="00BB59C1">
        <w:rPr>
          <w:rFonts w:eastAsia="Calibri" w:cs="Times New Roman"/>
          <w:spacing w:val="-6"/>
        </w:rPr>
        <w:t>приложения 1, 2 к постановлению в печатном издании не приводятся</w:t>
      </w:r>
      <w:r w:rsidR="006003CD" w:rsidRPr="00BB59C1">
        <w:rPr>
          <w:rFonts w:eastAsia="Times New Roman" w:cs="Times New Roman"/>
          <w:bCs/>
          <w:spacing w:val="-6"/>
          <w:szCs w:val="28"/>
          <w:lang w:eastAsia="ru-RU"/>
        </w:rPr>
        <w:t>).</w:t>
      </w:r>
    </w:p>
    <w:p w:rsidR="006003CD" w:rsidRPr="006003CD" w:rsidRDefault="00BB59C1" w:rsidP="006003CD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  <w:szCs w:val="28"/>
        </w:rPr>
        <w:t>4</w:t>
      </w:r>
      <w:r w:rsidR="006003CD" w:rsidRPr="006003CD">
        <w:rPr>
          <w:rFonts w:eastAsia="Calibri" w:cs="Times New Roman"/>
          <w:szCs w:val="28"/>
        </w:rPr>
        <w:t xml:space="preserve">. </w:t>
      </w:r>
      <w:r w:rsidR="006003CD" w:rsidRPr="006003CD">
        <w:rPr>
          <w:rFonts w:eastAsia="Calibri" w:cs="Times New Roman"/>
        </w:rPr>
        <w:t xml:space="preserve">Настоящее постановление вступает в силу с момента его издания                                и распространяется на правоотношения, возникшие с 29.06.2023. </w:t>
      </w:r>
    </w:p>
    <w:p w:rsidR="006003CD" w:rsidRPr="006003CD" w:rsidRDefault="00BB59C1" w:rsidP="006003CD">
      <w:pPr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="006003CD" w:rsidRPr="006003CD">
        <w:rPr>
          <w:rFonts w:eastAsia="Calibri" w:cs="Times New Roman"/>
          <w:szCs w:val="28"/>
        </w:rPr>
        <w:t>. Контроль за выполнением постановления оставляю за собой.</w:t>
      </w:r>
    </w:p>
    <w:p w:rsidR="006003CD" w:rsidRPr="006003CD" w:rsidRDefault="006003CD" w:rsidP="006003CD">
      <w:pPr>
        <w:ind w:firstLine="709"/>
        <w:contextualSpacing/>
        <w:jc w:val="both"/>
        <w:rPr>
          <w:rFonts w:eastAsia="Calibri" w:cs="Times New Roman"/>
          <w:szCs w:val="28"/>
        </w:rPr>
      </w:pPr>
    </w:p>
    <w:p w:rsidR="006003CD" w:rsidRPr="006003CD" w:rsidRDefault="006003CD" w:rsidP="006003CD">
      <w:pPr>
        <w:ind w:firstLine="709"/>
        <w:contextualSpacing/>
        <w:jc w:val="both"/>
        <w:rPr>
          <w:rFonts w:eastAsia="Calibri" w:cs="Times New Roman"/>
          <w:szCs w:val="28"/>
        </w:rPr>
      </w:pPr>
    </w:p>
    <w:p w:rsidR="006003CD" w:rsidRPr="006003CD" w:rsidRDefault="006003CD" w:rsidP="006003CD">
      <w:pPr>
        <w:ind w:firstLine="709"/>
        <w:contextualSpacing/>
        <w:jc w:val="both"/>
        <w:rPr>
          <w:rFonts w:eastAsia="Calibri" w:cs="Times New Roman"/>
          <w:szCs w:val="28"/>
        </w:rPr>
      </w:pPr>
    </w:p>
    <w:p w:rsidR="006003CD" w:rsidRPr="006003CD" w:rsidRDefault="006003CD" w:rsidP="006003CD">
      <w:pPr>
        <w:tabs>
          <w:tab w:val="left" w:pos="6946"/>
        </w:tabs>
        <w:ind w:right="-1"/>
        <w:jc w:val="both"/>
        <w:rPr>
          <w:rFonts w:eastAsia="Calibri" w:cs="Times New Roman"/>
          <w:szCs w:val="28"/>
        </w:rPr>
      </w:pPr>
      <w:r w:rsidRPr="006003CD">
        <w:rPr>
          <w:rFonts w:eastAsia="Calibri" w:cs="Times New Roman"/>
          <w:szCs w:val="28"/>
        </w:rPr>
        <w:t>Заместитель Главы города                                                                   С.А. Агафонов</w:t>
      </w:r>
    </w:p>
    <w:p w:rsidR="00AC12CF" w:rsidRPr="006003CD" w:rsidRDefault="00D666C7" w:rsidP="006003CD"/>
    <w:sectPr w:rsidR="00AC12CF" w:rsidRPr="006003CD" w:rsidSect="00600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3E" w:rsidRDefault="009D003E">
      <w:r>
        <w:separator/>
      </w:r>
    </w:p>
  </w:endnote>
  <w:endnote w:type="continuationSeparator" w:id="0">
    <w:p w:rsidR="009D003E" w:rsidRDefault="009D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66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66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66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3E" w:rsidRDefault="009D003E">
      <w:r>
        <w:separator/>
      </w:r>
    </w:p>
  </w:footnote>
  <w:footnote w:type="continuationSeparator" w:id="0">
    <w:p w:rsidR="009D003E" w:rsidRDefault="009D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66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445D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666C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666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666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CD"/>
    <w:rsid w:val="000134C9"/>
    <w:rsid w:val="00032FDC"/>
    <w:rsid w:val="00234BD7"/>
    <w:rsid w:val="00380AF7"/>
    <w:rsid w:val="003E3EA9"/>
    <w:rsid w:val="00521621"/>
    <w:rsid w:val="006003CD"/>
    <w:rsid w:val="009D003E"/>
    <w:rsid w:val="009D053F"/>
    <w:rsid w:val="00B03341"/>
    <w:rsid w:val="00B75AFA"/>
    <w:rsid w:val="00BB59C1"/>
    <w:rsid w:val="00C16E6F"/>
    <w:rsid w:val="00D11F0E"/>
    <w:rsid w:val="00D666C7"/>
    <w:rsid w:val="00DD3D4D"/>
    <w:rsid w:val="00E62055"/>
    <w:rsid w:val="00F12770"/>
    <w:rsid w:val="00F4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26743F4-9DF8-4307-879C-2737A093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003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003C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003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03CD"/>
    <w:rPr>
      <w:rFonts w:ascii="Times New Roman" w:hAnsi="Times New Roman"/>
      <w:sz w:val="28"/>
    </w:rPr>
  </w:style>
  <w:style w:type="character" w:styleId="a8">
    <w:name w:val="page number"/>
    <w:basedOn w:val="a0"/>
    <w:rsid w:val="006003CD"/>
  </w:style>
  <w:style w:type="paragraph" w:styleId="a9">
    <w:name w:val="Balloon Text"/>
    <w:basedOn w:val="a"/>
    <w:link w:val="aa"/>
    <w:uiPriority w:val="99"/>
    <w:semiHidden/>
    <w:unhideWhenUsed/>
    <w:rsid w:val="00F445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4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C719-C622-4D90-A663-30C32FB2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2023-08-29T09:44:00Z</cp:lastPrinted>
  <dcterms:created xsi:type="dcterms:W3CDTF">2023-08-31T12:02:00Z</dcterms:created>
  <dcterms:modified xsi:type="dcterms:W3CDTF">2023-08-31T12:02:00Z</dcterms:modified>
</cp:coreProperties>
</file>