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3D" w:rsidRDefault="00C8553D" w:rsidP="00656C1A">
      <w:pPr>
        <w:spacing w:line="120" w:lineRule="atLeast"/>
        <w:jc w:val="center"/>
        <w:rPr>
          <w:sz w:val="24"/>
          <w:szCs w:val="24"/>
        </w:rPr>
      </w:pPr>
    </w:p>
    <w:p w:rsidR="00C8553D" w:rsidRDefault="00C8553D" w:rsidP="00656C1A">
      <w:pPr>
        <w:spacing w:line="120" w:lineRule="atLeast"/>
        <w:jc w:val="center"/>
        <w:rPr>
          <w:sz w:val="24"/>
          <w:szCs w:val="24"/>
        </w:rPr>
      </w:pPr>
    </w:p>
    <w:p w:rsidR="00C8553D" w:rsidRPr="00852378" w:rsidRDefault="00C8553D" w:rsidP="00656C1A">
      <w:pPr>
        <w:spacing w:line="120" w:lineRule="atLeast"/>
        <w:jc w:val="center"/>
        <w:rPr>
          <w:sz w:val="10"/>
          <w:szCs w:val="10"/>
        </w:rPr>
      </w:pPr>
    </w:p>
    <w:p w:rsidR="00C8553D" w:rsidRDefault="00C8553D" w:rsidP="00656C1A">
      <w:pPr>
        <w:spacing w:line="120" w:lineRule="atLeast"/>
        <w:jc w:val="center"/>
        <w:rPr>
          <w:sz w:val="10"/>
          <w:szCs w:val="24"/>
        </w:rPr>
      </w:pPr>
    </w:p>
    <w:p w:rsidR="00C8553D" w:rsidRPr="005541F0" w:rsidRDefault="00C855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553D" w:rsidRDefault="00C855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553D" w:rsidRPr="005541F0" w:rsidRDefault="00C855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553D" w:rsidRPr="005649E4" w:rsidRDefault="00C8553D" w:rsidP="00656C1A">
      <w:pPr>
        <w:spacing w:line="120" w:lineRule="atLeast"/>
        <w:jc w:val="center"/>
        <w:rPr>
          <w:sz w:val="18"/>
          <w:szCs w:val="24"/>
        </w:rPr>
      </w:pPr>
    </w:p>
    <w:p w:rsidR="00C8553D" w:rsidRPr="00656C1A" w:rsidRDefault="00C855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553D" w:rsidRPr="005541F0" w:rsidRDefault="00C8553D" w:rsidP="00656C1A">
      <w:pPr>
        <w:spacing w:line="120" w:lineRule="atLeast"/>
        <w:jc w:val="center"/>
        <w:rPr>
          <w:sz w:val="18"/>
          <w:szCs w:val="24"/>
        </w:rPr>
      </w:pPr>
    </w:p>
    <w:p w:rsidR="00C8553D" w:rsidRPr="005541F0" w:rsidRDefault="00C8553D" w:rsidP="00656C1A">
      <w:pPr>
        <w:spacing w:line="120" w:lineRule="atLeast"/>
        <w:jc w:val="center"/>
        <w:rPr>
          <w:sz w:val="20"/>
          <w:szCs w:val="24"/>
        </w:rPr>
      </w:pPr>
    </w:p>
    <w:p w:rsidR="00C8553D" w:rsidRPr="00656C1A" w:rsidRDefault="00C855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553D" w:rsidRDefault="00C8553D" w:rsidP="00656C1A">
      <w:pPr>
        <w:spacing w:line="120" w:lineRule="atLeast"/>
        <w:jc w:val="center"/>
        <w:rPr>
          <w:sz w:val="30"/>
          <w:szCs w:val="24"/>
        </w:rPr>
      </w:pPr>
    </w:p>
    <w:p w:rsidR="00C8553D" w:rsidRPr="00656C1A" w:rsidRDefault="00C855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55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553D" w:rsidRPr="00F8214F" w:rsidRDefault="00C855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553D" w:rsidRPr="00F8214F" w:rsidRDefault="005770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553D" w:rsidRPr="00F8214F" w:rsidRDefault="00C855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553D" w:rsidRPr="00F8214F" w:rsidRDefault="005770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8553D" w:rsidRPr="00A63FB0" w:rsidRDefault="00C855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553D" w:rsidRPr="00A3761A" w:rsidRDefault="005770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8553D" w:rsidRPr="00F8214F" w:rsidRDefault="00C855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553D" w:rsidRPr="00F8214F" w:rsidRDefault="00C855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553D" w:rsidRPr="00AB4194" w:rsidRDefault="00C855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553D" w:rsidRPr="00F8214F" w:rsidRDefault="005770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3361</w:t>
            </w:r>
          </w:p>
        </w:tc>
      </w:tr>
    </w:tbl>
    <w:p w:rsidR="00C8553D" w:rsidRPr="00C725A6" w:rsidRDefault="00C8553D" w:rsidP="00C725A6">
      <w:pPr>
        <w:rPr>
          <w:rFonts w:cs="Times New Roman"/>
          <w:szCs w:val="28"/>
        </w:rPr>
      </w:pPr>
    </w:p>
    <w:p w:rsidR="00C8553D" w:rsidRP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C8553D" w:rsidRP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C8553D" w:rsidRP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</w:p>
    <w:p w:rsidR="00C8553D" w:rsidRP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</w:p>
    <w:p w:rsid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C8553D">
        <w:rPr>
          <w:rFonts w:eastAsia="Times New Roman" w:cs="Times New Roman"/>
          <w:szCs w:val="28"/>
          <w:lang w:val="en-US" w:eastAsia="ru-RU"/>
        </w:rPr>
        <w:t>VII</w:t>
      </w:r>
      <w:r w:rsidRPr="00C8553D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</w:t>
      </w:r>
      <w:r>
        <w:rPr>
          <w:rFonts w:eastAsia="Times New Roman" w:cs="Times New Roman"/>
          <w:szCs w:val="28"/>
          <w:lang w:eastAsia="ru-RU"/>
        </w:rPr>
        <w:t>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zCs w:val="28"/>
          <w:lang w:eastAsia="ru-RU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553D">
        <w:rPr>
          <w:rFonts w:eastAsia="Times New Roman" w:cs="Times New Roman"/>
          <w:szCs w:val="28"/>
          <w:lang w:eastAsia="ru-RU"/>
        </w:rPr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C8553D" w:rsidRP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8553D">
        <w:rPr>
          <w:rFonts w:eastAsia="Times New Roman" w:cs="Times New Roman"/>
          <w:spacing w:val="-4"/>
          <w:szCs w:val="28"/>
          <w:lang w:eastAsia="ru-RU"/>
        </w:rPr>
        <w:t>Предоставить субсидию субъекту малого и среднего предпринимательства индивидуальному предпринимателю Шевченко Елене Сергеевне, осуществляющему социально значимый (приоритетный) вид деятельности, на возмещение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C8553D">
        <w:rPr>
          <w:rFonts w:eastAsia="Times New Roman" w:cs="Times New Roman"/>
          <w:spacing w:val="-4"/>
          <w:szCs w:val="28"/>
          <w:lang w:eastAsia="ru-RU"/>
        </w:rPr>
        <w:t>фактически произведенных затрат по направлениям</w:t>
      </w:r>
      <w:r w:rsidRPr="00C8553D">
        <w:rPr>
          <w:rFonts w:eastAsia="Times New Roman" w:cs="Times New Roman"/>
          <w:szCs w:val="28"/>
          <w:lang w:eastAsia="ru-RU"/>
        </w:rPr>
        <w:t>:</w:t>
      </w:r>
    </w:p>
    <w:p w:rsidR="00C8553D" w:rsidRP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C8553D">
        <w:rPr>
          <w:rFonts w:eastAsia="Times New Roman" w:cs="Times New Roman"/>
          <w:szCs w:val="28"/>
          <w:lang w:eastAsia="ru-RU"/>
        </w:rPr>
        <w:br/>
        <w:t xml:space="preserve">в объеме 300 000 рублей 00 копеек, в том числе в объеме 30 000 рублей 00 копеек </w:t>
      </w:r>
      <w:r w:rsidRPr="00C8553D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C8553D" w:rsidRP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- «возмещение части затрат на оп</w:t>
      </w:r>
      <w:r>
        <w:rPr>
          <w:rFonts w:eastAsia="Times New Roman" w:cs="Times New Roman"/>
          <w:szCs w:val="28"/>
          <w:lang w:eastAsia="ru-RU"/>
        </w:rPr>
        <w:t>лату коммунальных услуг нежилых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pacing w:val="-4"/>
          <w:szCs w:val="28"/>
          <w:lang w:eastAsia="ru-RU"/>
        </w:rPr>
        <w:t>помещений» в объеме 200 000 рублей 00 копеек, в том числе в объеме 20 000 рублей 00 копеек за счет средств местного бюджета, в объеме 180 000 рублей 00</w:t>
      </w:r>
      <w:r>
        <w:rPr>
          <w:rFonts w:eastAsia="Times New Roman" w:cs="Times New Roman"/>
          <w:spacing w:val="-4"/>
          <w:szCs w:val="28"/>
          <w:lang w:eastAsia="ru-RU"/>
        </w:rPr>
        <w:t xml:space="preserve"> копеек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C8553D">
        <w:rPr>
          <w:rFonts w:eastAsia="Times New Roman" w:cs="Times New Roman"/>
          <w:spacing w:val="-4"/>
          <w:szCs w:val="28"/>
          <w:lang w:eastAsia="ru-RU"/>
        </w:rPr>
        <w:t>за счет средств субсидии из бюджета Ханты-Мансийского автономного округа – Югры</w:t>
      </w:r>
      <w:r w:rsidRPr="00C8553D">
        <w:rPr>
          <w:rFonts w:eastAsia="Times New Roman" w:cs="Times New Roman"/>
          <w:szCs w:val="28"/>
          <w:lang w:eastAsia="ru-RU"/>
        </w:rPr>
        <w:t>.</w:t>
      </w:r>
    </w:p>
    <w:p w:rsidR="00C8553D" w:rsidRP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8553D" w:rsidRPr="00C8553D" w:rsidRDefault="00C8553D" w:rsidP="00C855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lastRenderedPageBreak/>
        <w:t>3. Департаменту массовых комм</w:t>
      </w:r>
      <w:r>
        <w:rPr>
          <w:rFonts w:eastAsia="Times New Roman" w:cs="Times New Roman"/>
          <w:szCs w:val="28"/>
          <w:lang w:eastAsia="ru-RU"/>
        </w:rPr>
        <w:t>уникаций и аналитики разместить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C8553D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hyperlink r:id="rId8" w:history="1">
        <w:r w:rsidRPr="00C8553D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C8553D">
        <w:rPr>
          <w:rFonts w:eastAsia="Times New Roman" w:cs="Times New Roman"/>
          <w:szCs w:val="28"/>
          <w:lang w:eastAsia="ru-RU"/>
        </w:rPr>
        <w:t>.</w:t>
      </w:r>
    </w:p>
    <w:p w:rsidR="00C8553D" w:rsidRPr="00C8553D" w:rsidRDefault="00C8553D" w:rsidP="00C8553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C8553D" w:rsidRPr="00C8553D" w:rsidRDefault="00C8553D" w:rsidP="00C8553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C8553D" w:rsidRPr="00C8553D" w:rsidRDefault="00C8553D" w:rsidP="00C8553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553D" w:rsidRPr="00C8553D" w:rsidRDefault="00C8553D" w:rsidP="00C8553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553D" w:rsidRPr="00C8553D" w:rsidRDefault="00C8553D" w:rsidP="00C8553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8553D" w:rsidRPr="00C8553D" w:rsidRDefault="00C8553D" w:rsidP="00C8553D">
      <w:pPr>
        <w:jc w:val="both"/>
        <w:rPr>
          <w:rFonts w:eastAsia="Times New Roman" w:cs="Times New Roman"/>
          <w:szCs w:val="28"/>
          <w:lang w:eastAsia="ru-RU"/>
        </w:rPr>
      </w:pPr>
      <w:r w:rsidRPr="00C8553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Л.М. Батракова</w:t>
      </w:r>
    </w:p>
    <w:p w:rsidR="00AC12CF" w:rsidRPr="00C8553D" w:rsidRDefault="00577074" w:rsidP="00C8553D"/>
    <w:sectPr w:rsidR="00AC12CF" w:rsidRPr="00C8553D" w:rsidSect="00C85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5" w:rsidRDefault="00BE2335">
      <w:r>
        <w:separator/>
      </w:r>
    </w:p>
  </w:endnote>
  <w:endnote w:type="continuationSeparator" w:id="0">
    <w:p w:rsidR="00BE2335" w:rsidRDefault="00B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0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5" w:rsidRDefault="00BE2335">
      <w:r>
        <w:separator/>
      </w:r>
    </w:p>
  </w:footnote>
  <w:footnote w:type="continuationSeparator" w:id="0">
    <w:p w:rsidR="00BE2335" w:rsidRDefault="00BE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0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34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707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70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0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3D"/>
    <w:rsid w:val="002F3B46"/>
    <w:rsid w:val="00427EB5"/>
    <w:rsid w:val="00577074"/>
    <w:rsid w:val="008E34CF"/>
    <w:rsid w:val="00BE2335"/>
    <w:rsid w:val="00C16E6F"/>
    <w:rsid w:val="00C8553D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7F72B1-65DE-4B5B-BA1B-CEF02E1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5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55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5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53D"/>
    <w:rPr>
      <w:rFonts w:ascii="Times New Roman" w:hAnsi="Times New Roman"/>
      <w:sz w:val="28"/>
    </w:rPr>
  </w:style>
  <w:style w:type="character" w:styleId="a8">
    <w:name w:val="page number"/>
    <w:basedOn w:val="a0"/>
    <w:rsid w:val="00C8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FC2B-E6AC-45B1-9404-3D97725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2023-07-04T10:01:00Z</cp:lastPrinted>
  <dcterms:created xsi:type="dcterms:W3CDTF">2023-07-07T09:27:00Z</dcterms:created>
  <dcterms:modified xsi:type="dcterms:W3CDTF">2023-07-07T09:27:00Z</dcterms:modified>
</cp:coreProperties>
</file>