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0B492C" w:rsidRPr="000B492C">
        <w:rPr>
          <w:rFonts w:eastAsia="Calibri"/>
          <w:szCs w:val="28"/>
        </w:rPr>
        <w:t xml:space="preserve"> 26 </w:t>
      </w:r>
      <w:r w:rsidR="000B492C">
        <w:rPr>
          <w:rFonts w:eastAsia="Calibri"/>
          <w:szCs w:val="28"/>
        </w:rPr>
        <w:t xml:space="preserve">мая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B2115" w:rsidRDefault="009B211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357-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0B492C" w:rsidRDefault="000B492C" w:rsidP="000B492C">
      <w:pPr>
        <w:ind w:right="5385"/>
        <w:rPr>
          <w:rFonts w:eastAsia="Times New Roman" w:cs="Times New Roman"/>
          <w:szCs w:val="28"/>
          <w:lang w:eastAsia="ru-RU"/>
        </w:rPr>
      </w:pPr>
    </w:p>
    <w:p w:rsidR="000B492C" w:rsidRPr="000B492C" w:rsidRDefault="000B492C" w:rsidP="000B492C">
      <w:pPr>
        <w:ind w:right="5385"/>
        <w:rPr>
          <w:rFonts w:eastAsia="Times New Roman" w:cs="Times New Roman"/>
          <w:szCs w:val="28"/>
          <w:lang w:eastAsia="ru-RU"/>
        </w:rPr>
      </w:pPr>
      <w:r w:rsidRPr="000B49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27.12.2007 </w:t>
      </w:r>
      <w:r w:rsidRPr="000B492C">
        <w:rPr>
          <w:rFonts w:eastAsia="Times New Roman" w:cs="Times New Roman"/>
          <w:szCs w:val="28"/>
          <w:lang w:eastAsia="ru-RU"/>
        </w:rPr>
        <w:br/>
        <w:t>№ 327-</w:t>
      </w:r>
      <w:r w:rsidRPr="000B492C">
        <w:rPr>
          <w:rFonts w:eastAsia="Times New Roman" w:cs="Times New Roman"/>
          <w:szCs w:val="28"/>
          <w:lang w:val="en-US" w:eastAsia="ru-RU"/>
        </w:rPr>
        <w:t>IV</w:t>
      </w:r>
      <w:r w:rsidRPr="000B492C">
        <w:rPr>
          <w:rFonts w:eastAsia="Times New Roman" w:cs="Times New Roman"/>
          <w:szCs w:val="28"/>
          <w:lang w:eastAsia="ru-RU"/>
        </w:rPr>
        <w:t xml:space="preserve"> ДГ «О Порядке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492C">
        <w:rPr>
          <w:rFonts w:eastAsia="Times New Roman" w:cs="Times New Roman"/>
          <w:szCs w:val="28"/>
          <w:lang w:eastAsia="ru-RU"/>
        </w:rPr>
        <w:t>управления и распоряжения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492C">
        <w:rPr>
          <w:rFonts w:eastAsia="Times New Roman" w:cs="Times New Roman"/>
          <w:szCs w:val="28"/>
          <w:lang w:eastAsia="ru-RU"/>
        </w:rPr>
        <w:t>земельными участками, находящимися в собственности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492C">
        <w:rPr>
          <w:rFonts w:eastAsia="Times New Roman" w:cs="Times New Roman"/>
          <w:szCs w:val="28"/>
          <w:lang w:eastAsia="ru-RU"/>
        </w:rPr>
        <w:t>городской округ Сургут»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492C" w:rsidRPr="000B492C" w:rsidRDefault="000B492C" w:rsidP="000B492C">
      <w:pPr>
        <w:rPr>
          <w:rFonts w:eastAsia="Times New Roman" w:cs="Times New Roman"/>
          <w:szCs w:val="28"/>
          <w:lang w:eastAsia="ru-RU"/>
        </w:rPr>
      </w:pPr>
    </w:p>
    <w:p w:rsidR="000B492C" w:rsidRPr="000B492C" w:rsidRDefault="000B492C" w:rsidP="000B492C">
      <w:pPr>
        <w:ind w:firstLine="709"/>
        <w:rPr>
          <w:rFonts w:eastAsia="Times New Roman" w:cs="Times New Roman"/>
          <w:szCs w:val="28"/>
          <w:lang w:eastAsia="ru-RU"/>
        </w:rPr>
      </w:pPr>
      <w:r w:rsidRPr="000B492C">
        <w:rPr>
          <w:rFonts w:eastAsia="Times New Roman" w:cs="Times New Roman"/>
          <w:szCs w:val="28"/>
          <w:lang w:eastAsia="ru-RU"/>
        </w:rPr>
        <w:t xml:space="preserve">В соответствии с Земельным кодексом Российской Федерации, </w:t>
      </w:r>
      <w:r w:rsidRPr="000B492C">
        <w:rPr>
          <w:rFonts w:eastAsia="Times New Roman" w:cs="Times New Roman"/>
          <w:szCs w:val="28"/>
          <w:lang w:eastAsia="ru-RU"/>
        </w:rPr>
        <w:br/>
        <w:t xml:space="preserve">Уставом муниципального образования городской округ Сургут </w:t>
      </w:r>
      <w:r w:rsidR="00805915">
        <w:rPr>
          <w:rFonts w:eastAsia="Times New Roman" w:cs="Times New Roman"/>
          <w:szCs w:val="28"/>
          <w:lang w:eastAsia="ru-RU"/>
        </w:rPr>
        <w:br/>
      </w:r>
      <w:r w:rsidRPr="000B492C">
        <w:rPr>
          <w:rFonts w:eastAsia="Times New Roman" w:cs="Times New Roman"/>
          <w:szCs w:val="28"/>
          <w:lang w:eastAsia="ru-RU"/>
        </w:rPr>
        <w:t>Ханты-Мансийского автономного округа – Югры Дума города РЕШИЛА:</w:t>
      </w:r>
    </w:p>
    <w:p w:rsidR="000B492C" w:rsidRPr="000B492C" w:rsidRDefault="000B492C" w:rsidP="000B492C">
      <w:pPr>
        <w:ind w:firstLine="709"/>
        <w:rPr>
          <w:rFonts w:eastAsia="Times New Roman" w:cs="Times New Roman"/>
          <w:szCs w:val="28"/>
          <w:lang w:eastAsia="ru-RU"/>
        </w:rPr>
      </w:pPr>
    </w:p>
    <w:p w:rsidR="000B492C" w:rsidRPr="000B492C" w:rsidRDefault="000B492C" w:rsidP="0080591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0B492C">
        <w:rPr>
          <w:rFonts w:eastAsia="Times New Roman" w:cs="Times New Roman"/>
          <w:szCs w:val="28"/>
          <w:lang w:eastAsia="ru-RU"/>
        </w:rPr>
        <w:t xml:space="preserve">Внести в </w:t>
      </w:r>
      <w:hyperlink r:id="rId8" w:history="1">
        <w:r w:rsidRPr="000B492C">
          <w:rPr>
            <w:rFonts w:eastAsia="Times New Roman" w:cs="Times New Roman"/>
            <w:szCs w:val="28"/>
            <w:lang w:eastAsia="ru-RU"/>
          </w:rPr>
          <w:t>решение</w:t>
        </w:r>
      </w:hyperlink>
      <w:r w:rsidRPr="000B492C">
        <w:rPr>
          <w:rFonts w:eastAsia="Times New Roman" w:cs="Times New Roman"/>
          <w:szCs w:val="28"/>
          <w:lang w:eastAsia="ru-RU"/>
        </w:rPr>
        <w:t xml:space="preserve"> Думы города от 27.12.2007 № 327-IV ДГ «О Порядке управления и распоряжения земельными участками, находящимися </w:t>
      </w:r>
      <w:r w:rsidR="00805915">
        <w:rPr>
          <w:rFonts w:eastAsia="Times New Roman" w:cs="Times New Roman"/>
          <w:szCs w:val="28"/>
          <w:lang w:eastAsia="ru-RU"/>
        </w:rPr>
        <w:br/>
      </w:r>
      <w:r w:rsidRPr="000B492C">
        <w:rPr>
          <w:rFonts w:eastAsia="Times New Roman" w:cs="Times New Roman"/>
          <w:szCs w:val="28"/>
          <w:lang w:eastAsia="ru-RU"/>
        </w:rPr>
        <w:t>в собственности муниципального образования городской 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492C">
        <w:rPr>
          <w:rFonts w:eastAsia="Times New Roman" w:cs="Times New Roman"/>
          <w:szCs w:val="28"/>
          <w:lang w:eastAsia="ru-RU"/>
        </w:rPr>
        <w:t>Сургут»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05915">
        <w:rPr>
          <w:rFonts w:eastAsia="Times New Roman" w:cs="Times New Roman"/>
          <w:szCs w:val="28"/>
          <w:lang w:eastAsia="ru-RU"/>
        </w:rPr>
        <w:br/>
      </w:r>
      <w:r w:rsidRPr="000B492C">
        <w:rPr>
          <w:rFonts w:eastAsia="Times New Roman" w:cs="Times New Roman"/>
          <w:szCs w:val="28"/>
          <w:lang w:eastAsia="ru-RU"/>
        </w:rPr>
        <w:t>(в редакции от 06.03.2023 № 288-VI</w:t>
      </w:r>
      <w:r w:rsidRPr="000B492C">
        <w:rPr>
          <w:rFonts w:eastAsia="Times New Roman" w:cs="Times New Roman"/>
          <w:szCs w:val="28"/>
          <w:lang w:val="en-US" w:eastAsia="ru-RU"/>
        </w:rPr>
        <w:t>I</w:t>
      </w:r>
      <w:r w:rsidRPr="000B492C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  <w:r w:rsidR="00805915">
        <w:rPr>
          <w:rFonts w:eastAsia="Times New Roman" w:cs="Times New Roman"/>
          <w:szCs w:val="28"/>
          <w:lang w:eastAsia="ru-RU"/>
        </w:rPr>
        <w:t xml:space="preserve"> </w:t>
      </w:r>
    </w:p>
    <w:p w:rsidR="000B492C" w:rsidRPr="000B492C" w:rsidRDefault="000B492C" w:rsidP="00805915">
      <w:pPr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0B492C">
        <w:rPr>
          <w:rFonts w:eastAsia="Times New Roman" w:cs="Times New Roman"/>
          <w:szCs w:val="28"/>
          <w:lang w:eastAsia="ru-RU"/>
        </w:rPr>
        <w:t xml:space="preserve">в абзаце первом части 2.3 статьи 2 приложения к решению слова </w:t>
      </w:r>
      <w:r w:rsidRPr="000B492C">
        <w:rPr>
          <w:rFonts w:eastAsia="Times New Roman" w:cs="Times New Roman"/>
          <w:szCs w:val="28"/>
          <w:lang w:eastAsia="ru-RU"/>
        </w:rPr>
        <w:br/>
        <w:t>«в очередном году» исключить;</w:t>
      </w:r>
    </w:p>
    <w:p w:rsidR="000B492C" w:rsidRPr="000B492C" w:rsidRDefault="000B492C" w:rsidP="00805915">
      <w:pPr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0B492C">
        <w:rPr>
          <w:rFonts w:eastAsia="Times New Roman" w:cs="Times New Roman"/>
          <w:szCs w:val="28"/>
          <w:lang w:eastAsia="ru-RU"/>
        </w:rPr>
        <w:t xml:space="preserve">в абзаце втором части 2.3 статьи 2 приложения к решению слова </w:t>
      </w:r>
      <w:r>
        <w:rPr>
          <w:rFonts w:eastAsia="Times New Roman" w:cs="Times New Roman"/>
          <w:szCs w:val="28"/>
          <w:lang w:eastAsia="ru-RU"/>
        </w:rPr>
        <w:br/>
      </w:r>
      <w:r w:rsidRPr="000B492C">
        <w:rPr>
          <w:rFonts w:eastAsia="Times New Roman" w:cs="Times New Roman"/>
          <w:szCs w:val="28"/>
          <w:lang w:eastAsia="ru-RU"/>
        </w:rPr>
        <w:t>«на очередной финансовый год» исключить.</w:t>
      </w:r>
    </w:p>
    <w:p w:rsidR="00D14E92" w:rsidRPr="00925D8E" w:rsidRDefault="00D14E92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0B492C" w:rsidRDefault="000B492C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B2115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B2115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>
              <w:rPr>
                <w:rFonts w:eastAsia="Calibri"/>
                <w:szCs w:val="28"/>
              </w:rPr>
              <w:t xml:space="preserve"> 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1C" w:rsidRDefault="00D70C1C" w:rsidP="006757BB">
      <w:r>
        <w:separator/>
      </w:r>
    </w:p>
  </w:endnote>
  <w:endnote w:type="continuationSeparator" w:id="0">
    <w:p w:rsidR="00D70C1C" w:rsidRDefault="00D70C1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1C" w:rsidRDefault="00D70C1C" w:rsidP="006757BB">
      <w:r>
        <w:separator/>
      </w:r>
    </w:p>
  </w:footnote>
  <w:footnote w:type="continuationSeparator" w:id="0">
    <w:p w:rsidR="00D70C1C" w:rsidRDefault="00D70C1C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3A257F"/>
    <w:multiLevelType w:val="hybridMultilevel"/>
    <w:tmpl w:val="32D6CB44"/>
    <w:lvl w:ilvl="0" w:tplc="927882BA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8865E5"/>
    <w:multiLevelType w:val="hybridMultilevel"/>
    <w:tmpl w:val="B9E0489A"/>
    <w:lvl w:ilvl="0" w:tplc="4B52E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2C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43EC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05915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2115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B9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0C1C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957B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3B45C4B1EDF3783892D89B2377AB501596A772554F7B4BE0EAF6E0642BF0FE8580937A2EDCE3EDB4F84D026E1518D30060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7D06A5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103EC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61D60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2022-04-05T06:07:00Z</cp:lastPrinted>
  <dcterms:created xsi:type="dcterms:W3CDTF">2021-02-25T07:49:00Z</dcterms:created>
  <dcterms:modified xsi:type="dcterms:W3CDTF">2023-06-01T05:21:00Z</dcterms:modified>
</cp:coreProperties>
</file>