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444BD2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20D54" w:rsidRDefault="00820D5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44BD2" w:rsidRPr="00444BD2" w:rsidRDefault="00444BD2" w:rsidP="00444BD2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444BD2">
        <w:rPr>
          <w:rFonts w:eastAsia="Times New Roman" w:cs="Times New Roman"/>
          <w:szCs w:val="28"/>
          <w:lang w:eastAsia="ru-RU"/>
        </w:rPr>
        <w:t>О внесении изменения в решение городской Думы от 26.10.2005 № 505-III</w:t>
      </w:r>
      <w:r w:rsidRPr="00444BD2">
        <w:rPr>
          <w:rFonts w:eastAsia="Times New Roman" w:cs="Times New Roman"/>
          <w:kern w:val="3"/>
          <w:szCs w:val="28"/>
          <w:lang w:eastAsia="ru-RU"/>
        </w:rPr>
        <w:t> </w:t>
      </w:r>
      <w:r w:rsidRPr="00444BD2">
        <w:rPr>
          <w:rFonts w:eastAsia="Times New Roman" w:cs="Times New Roman"/>
          <w:szCs w:val="28"/>
          <w:lang w:eastAsia="ru-RU"/>
        </w:rPr>
        <w:t>ГД «Об установлении земельного налога»</w:t>
      </w:r>
    </w:p>
    <w:p w:rsidR="00444BD2" w:rsidRPr="00444BD2" w:rsidRDefault="00444BD2" w:rsidP="00444BD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4BD2" w:rsidRPr="00444BD2" w:rsidRDefault="00444BD2" w:rsidP="00444BD2">
      <w:pPr>
        <w:widowControl w:val="0"/>
        <w:ind w:firstLine="708"/>
        <w:outlineLvl w:val="0"/>
        <w:rPr>
          <w:rFonts w:eastAsia="Times New Roman" w:cs="Times New Roman"/>
          <w:szCs w:val="20"/>
          <w:lang w:val="x-none" w:eastAsia="x-none"/>
        </w:rPr>
      </w:pPr>
      <w:r w:rsidRPr="00444BD2">
        <w:rPr>
          <w:rFonts w:eastAsia="Times New Roman" w:cs="Times New Roman"/>
          <w:szCs w:val="28"/>
          <w:lang w:val="x-none" w:eastAsia="x-none"/>
        </w:rPr>
        <w:t xml:space="preserve">В соответствии с </w:t>
      </w:r>
      <w:hyperlink r:id="rId8" w:history="1">
        <w:r w:rsidRPr="00444BD2">
          <w:rPr>
            <w:rFonts w:eastAsia="Times New Roman" w:cs="Times New Roman"/>
            <w:szCs w:val="28"/>
            <w:lang w:val="x-none" w:eastAsia="x-none"/>
          </w:rPr>
          <w:t>главой 31</w:t>
        </w:r>
      </w:hyperlink>
      <w:r w:rsidRPr="00444BD2">
        <w:rPr>
          <w:rFonts w:eastAsia="Times New Roman" w:cs="Times New Roman"/>
          <w:szCs w:val="28"/>
          <w:lang w:val="x-none" w:eastAsia="x-none"/>
        </w:rPr>
        <w:t xml:space="preserve"> Налогового кодекса Российской Федерации, </w:t>
      </w:r>
      <w:hyperlink r:id="rId9" w:history="1">
        <w:r w:rsidRPr="00444BD2">
          <w:rPr>
            <w:rFonts w:eastAsia="Times New Roman" w:cs="Times New Roman"/>
            <w:szCs w:val="28"/>
            <w:lang w:val="x-none" w:eastAsia="x-none"/>
          </w:rPr>
          <w:t>Федеральным законом</w:t>
        </w:r>
      </w:hyperlink>
      <w:r w:rsidRPr="00444BD2">
        <w:rPr>
          <w:rFonts w:eastAsia="Times New Roman" w:cs="Times New Roman"/>
          <w:szCs w:val="28"/>
          <w:lang w:val="x-none" w:eastAsia="x-none"/>
        </w:rPr>
        <w:t xml:space="preserve"> от 06.10.2003 № 131-ФЗ </w:t>
      </w:r>
      <w:r w:rsidRPr="00444BD2">
        <w:rPr>
          <w:rFonts w:eastAsia="Times New Roman" w:cs="Times New Roman"/>
          <w:szCs w:val="28"/>
          <w:lang w:eastAsia="x-none"/>
        </w:rPr>
        <w:t>«</w:t>
      </w:r>
      <w:r w:rsidRPr="00444BD2">
        <w:rPr>
          <w:rFonts w:eastAsia="Times New Roman" w:cs="Times New Roman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444BD2">
        <w:rPr>
          <w:rFonts w:eastAsia="Times New Roman" w:cs="Times New Roman"/>
          <w:szCs w:val="28"/>
          <w:lang w:eastAsia="x-none"/>
        </w:rPr>
        <w:t>»</w:t>
      </w:r>
      <w:r w:rsidRPr="00444BD2">
        <w:rPr>
          <w:rFonts w:eastAsia="Times New Roman" w:cs="Times New Roman"/>
          <w:szCs w:val="28"/>
          <w:lang w:val="x-none" w:eastAsia="x-none"/>
        </w:rPr>
        <w:t xml:space="preserve">, </w:t>
      </w:r>
      <w:r w:rsidRPr="00444BD2">
        <w:rPr>
          <w:rFonts w:eastAsia="Times New Roman" w:cs="Times New Roman"/>
          <w:szCs w:val="28"/>
          <w:lang w:val="x-none" w:eastAsia="x-none"/>
        </w:rPr>
        <w:br/>
      </w:r>
      <w:r w:rsidRPr="00444BD2">
        <w:rPr>
          <w:rFonts w:eastAsia="Times New Roman" w:cs="Times New Roman"/>
          <w:szCs w:val="28"/>
          <w:lang w:eastAsia="x-none"/>
        </w:rPr>
        <w:t>статьёй 31 У</w:t>
      </w:r>
      <w:r w:rsidRPr="00444BD2">
        <w:rPr>
          <w:rFonts w:eastAsia="Times New Roman" w:cs="Times New Roman"/>
          <w:szCs w:val="28"/>
          <w:lang w:val="x-none" w:eastAsia="x-none"/>
        </w:rPr>
        <w:t>став</w:t>
      </w:r>
      <w:r w:rsidRPr="00444BD2">
        <w:rPr>
          <w:rFonts w:eastAsia="Times New Roman" w:cs="Times New Roman"/>
          <w:szCs w:val="28"/>
          <w:lang w:eastAsia="x-none"/>
        </w:rPr>
        <w:t>а</w:t>
      </w:r>
      <w:r w:rsidRPr="00444BD2">
        <w:rPr>
          <w:rFonts w:eastAsia="Times New Roman" w:cs="Times New Roman"/>
          <w:szCs w:val="28"/>
          <w:lang w:val="x-none" w:eastAsia="x-none"/>
        </w:rPr>
        <w:t xml:space="preserve"> муниципального образования городской округ Сургут Ханты-Мансийского автономного округа – Югры Дума города </w:t>
      </w:r>
      <w:r w:rsidRPr="00444BD2">
        <w:rPr>
          <w:rFonts w:eastAsia="Times New Roman" w:cs="Times New Roman"/>
          <w:szCs w:val="28"/>
          <w:lang w:eastAsia="x-none"/>
        </w:rPr>
        <w:t>РЕШИЛА</w:t>
      </w:r>
      <w:r w:rsidRPr="00444BD2">
        <w:rPr>
          <w:rFonts w:eastAsia="Times New Roman" w:cs="Times New Roman"/>
          <w:bCs/>
          <w:szCs w:val="28"/>
          <w:lang w:val="x-none" w:eastAsia="x-none"/>
        </w:rPr>
        <w:t>:</w:t>
      </w:r>
    </w:p>
    <w:p w:rsidR="00444BD2" w:rsidRPr="00444BD2" w:rsidRDefault="00444BD2" w:rsidP="00444BD2">
      <w:pPr>
        <w:widowControl w:val="0"/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</w:p>
    <w:p w:rsidR="00444BD2" w:rsidRPr="00444BD2" w:rsidRDefault="00444BD2" w:rsidP="00444BD2">
      <w:pPr>
        <w:widowControl w:val="0"/>
        <w:tabs>
          <w:tab w:val="left" w:pos="993"/>
        </w:tabs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444BD2">
        <w:rPr>
          <w:rFonts w:eastAsia="Times New Roman" w:cs="Times New Roman"/>
          <w:szCs w:val="28"/>
          <w:lang w:val="x-none" w:eastAsia="x-none"/>
        </w:rPr>
        <w:t>1.</w:t>
      </w:r>
      <w:r w:rsidRPr="00444BD2">
        <w:rPr>
          <w:rFonts w:eastAsia="Times New Roman" w:cs="Times New Roman"/>
          <w:szCs w:val="28"/>
          <w:lang w:val="x-none" w:eastAsia="x-none"/>
        </w:rPr>
        <w:tab/>
        <w:t>Внести в решение городской Думы от 26.10.2005 № 505-</w:t>
      </w:r>
      <w:r w:rsidRPr="00444BD2">
        <w:rPr>
          <w:rFonts w:eastAsia="Times New Roman" w:cs="Times New Roman"/>
          <w:szCs w:val="28"/>
          <w:lang w:val="en-US" w:eastAsia="x-none"/>
        </w:rPr>
        <w:t>III</w:t>
      </w:r>
      <w:r w:rsidRPr="00444BD2">
        <w:rPr>
          <w:rFonts w:eastAsia="Times New Roman" w:cs="Times New Roman"/>
          <w:szCs w:val="28"/>
          <w:lang w:val="x-none" w:eastAsia="x-none"/>
        </w:rPr>
        <w:t xml:space="preserve"> ГД </w:t>
      </w:r>
      <w:r w:rsidRPr="00444BD2">
        <w:rPr>
          <w:rFonts w:eastAsia="Times New Roman" w:cs="Times New Roman"/>
          <w:szCs w:val="28"/>
          <w:lang w:val="x-none" w:eastAsia="x-none"/>
        </w:rPr>
        <w:br/>
        <w:t xml:space="preserve">«Об установлении земельного налога» (в редакции от </w:t>
      </w:r>
      <w:r w:rsidRPr="00444BD2">
        <w:rPr>
          <w:rFonts w:eastAsia="Times New Roman" w:cs="Times New Roman"/>
          <w:szCs w:val="28"/>
          <w:lang w:eastAsia="x-none"/>
        </w:rPr>
        <w:t xml:space="preserve">05.10.2023 </w:t>
      </w:r>
      <w:r w:rsidRPr="00444BD2">
        <w:rPr>
          <w:rFonts w:eastAsia="Times New Roman" w:cs="Times New Roman"/>
          <w:szCs w:val="28"/>
          <w:lang w:eastAsia="x-none"/>
        </w:rPr>
        <w:br/>
        <w:t>№ 425-</w:t>
      </w:r>
      <w:r w:rsidRPr="00444BD2">
        <w:rPr>
          <w:rFonts w:eastAsia="Times New Roman" w:cs="Times New Roman"/>
          <w:szCs w:val="28"/>
          <w:lang w:val="en-US" w:eastAsia="x-none"/>
        </w:rPr>
        <w:t>VII</w:t>
      </w:r>
      <w:r w:rsidRPr="00444BD2">
        <w:rPr>
          <w:rFonts w:eastAsia="Times New Roman" w:cs="Times New Roman"/>
          <w:szCs w:val="28"/>
          <w:lang w:val="x-none" w:eastAsia="x-none"/>
        </w:rPr>
        <w:t xml:space="preserve"> ДГ)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444BD2">
        <w:rPr>
          <w:rFonts w:eastAsia="Times New Roman" w:cs="Times New Roman"/>
          <w:szCs w:val="28"/>
          <w:lang w:val="x-none" w:eastAsia="x-none"/>
        </w:rPr>
        <w:t>изменени</w:t>
      </w:r>
      <w:r w:rsidRPr="00444BD2">
        <w:rPr>
          <w:rFonts w:eastAsia="Times New Roman" w:cs="Times New Roman"/>
          <w:szCs w:val="28"/>
          <w:lang w:eastAsia="x-none"/>
        </w:rPr>
        <w:t>е</w:t>
      </w:r>
      <w:r>
        <w:rPr>
          <w:rFonts w:eastAsia="Times New Roman" w:cs="Times New Roman"/>
          <w:szCs w:val="28"/>
          <w:lang w:eastAsia="x-none"/>
        </w:rPr>
        <w:t xml:space="preserve">, изложив </w:t>
      </w:r>
      <w:r w:rsidRPr="00444BD2">
        <w:rPr>
          <w:rFonts w:eastAsia="Times New Roman" w:cs="Times New Roman"/>
          <w:szCs w:val="28"/>
          <w:lang w:val="x-none" w:eastAsia="x-none"/>
        </w:rPr>
        <w:t>раздел</w:t>
      </w:r>
      <w:r w:rsidRPr="00444BD2">
        <w:rPr>
          <w:rFonts w:eastAsia="Times New Roman" w:cs="Times New Roman"/>
          <w:szCs w:val="28"/>
          <w:lang w:eastAsia="x-none"/>
        </w:rPr>
        <w:t xml:space="preserve"> 4</w:t>
      </w:r>
      <w:r w:rsidRPr="00444BD2">
        <w:rPr>
          <w:rFonts w:eastAsia="Times New Roman" w:cs="Times New Roman"/>
          <w:szCs w:val="28"/>
          <w:lang w:val="x-none" w:eastAsia="x-none"/>
        </w:rPr>
        <w:t xml:space="preserve"> приложения к решению </w:t>
      </w:r>
      <w:r>
        <w:rPr>
          <w:rFonts w:eastAsia="Times New Roman" w:cs="Times New Roman"/>
          <w:szCs w:val="28"/>
          <w:lang w:val="x-none" w:eastAsia="x-none"/>
        </w:rPr>
        <w:br/>
      </w:r>
      <w:r w:rsidRPr="00444BD2">
        <w:rPr>
          <w:rFonts w:eastAsia="Times New Roman" w:cs="Times New Roman"/>
          <w:szCs w:val="28"/>
          <w:lang w:val="x-none" w:eastAsia="x-none"/>
        </w:rPr>
        <w:t>в следующей редакции:</w:t>
      </w:r>
    </w:p>
    <w:p w:rsidR="00444BD2" w:rsidRPr="00444BD2" w:rsidRDefault="00444BD2" w:rsidP="00444BD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444BD2">
        <w:rPr>
          <w:rFonts w:eastAsia="Times New Roman" w:cs="Times New Roman"/>
          <w:szCs w:val="28"/>
          <w:lang w:eastAsia="ru-RU"/>
        </w:rPr>
        <w:t>«4. Порядок уплаты налога налогоплательщиками</w:t>
      </w:r>
    </w:p>
    <w:p w:rsidR="00444BD2" w:rsidRDefault="00444BD2" w:rsidP="00444BD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444BD2" w:rsidRPr="00444BD2" w:rsidRDefault="00444BD2" w:rsidP="00444BD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444BD2">
        <w:rPr>
          <w:rFonts w:eastAsia="Times New Roman" w:cs="Times New Roman"/>
          <w:szCs w:val="28"/>
          <w:lang w:eastAsia="ru-RU"/>
        </w:rPr>
        <w:t>Налог и авансовые платежи по налогу уплачиваются налогоплательщиками за земельные участки, расположенные в границах муниципального обра</w:t>
      </w:r>
      <w:r w:rsidR="00F0009D">
        <w:rPr>
          <w:rFonts w:eastAsia="Times New Roman" w:cs="Times New Roman"/>
          <w:szCs w:val="28"/>
          <w:lang w:eastAsia="ru-RU"/>
        </w:rPr>
        <w:t xml:space="preserve">зования городской округ Сургут </w:t>
      </w:r>
      <w:r w:rsidRPr="00444BD2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 w:rsidR="00F0009D">
        <w:rPr>
          <w:rFonts w:eastAsia="Times New Roman" w:cs="Times New Roman"/>
          <w:szCs w:val="28"/>
          <w:lang w:eastAsia="ru-RU"/>
        </w:rPr>
        <w:t xml:space="preserve">, </w:t>
      </w:r>
      <w:r w:rsidRPr="00444BD2">
        <w:rPr>
          <w:rFonts w:eastAsia="Times New Roman" w:cs="Times New Roman"/>
          <w:szCs w:val="28"/>
          <w:lang w:eastAsia="ru-RU"/>
        </w:rPr>
        <w:t>в порядке, установленном статьёй 397 Налогового кодекса Российской Федерации.».</w:t>
      </w:r>
    </w:p>
    <w:p w:rsidR="00444BD2" w:rsidRPr="00444BD2" w:rsidRDefault="00444BD2" w:rsidP="00444BD2">
      <w:pPr>
        <w:tabs>
          <w:tab w:val="left" w:pos="1276"/>
        </w:tabs>
        <w:ind w:left="482" w:right="238" w:firstLine="227"/>
        <w:rPr>
          <w:rFonts w:eastAsia="Calibri" w:cs="Times New Roman"/>
          <w:szCs w:val="28"/>
        </w:rPr>
      </w:pPr>
      <w:r w:rsidRPr="00444BD2">
        <w:rPr>
          <w:rFonts w:eastAsia="Calibri" w:cs="Times New Roman"/>
          <w:szCs w:val="28"/>
        </w:rPr>
        <w:t>2. Настоящее решение вступает в силу с 01.01.2024.</w:t>
      </w:r>
    </w:p>
    <w:p w:rsidR="00444BD2" w:rsidRDefault="00444BD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4BD2" w:rsidRDefault="00444BD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4BD2" w:rsidRDefault="00444BD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20D54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20D54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AE" w:rsidRDefault="000668AE" w:rsidP="006757BB">
      <w:r>
        <w:separator/>
      </w:r>
    </w:p>
  </w:endnote>
  <w:endnote w:type="continuationSeparator" w:id="0">
    <w:p w:rsidR="000668AE" w:rsidRDefault="000668A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AE" w:rsidRDefault="000668AE" w:rsidP="006757BB">
      <w:r>
        <w:separator/>
      </w:r>
    </w:p>
  </w:footnote>
  <w:footnote w:type="continuationSeparator" w:id="0">
    <w:p w:rsidR="000668AE" w:rsidRDefault="000668A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668AE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6CD8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4BD2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20D54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47580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0009D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B63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0900200/200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186367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02E5E"/>
    <w:rsid w:val="002B4F35"/>
    <w:rsid w:val="002D2FEC"/>
    <w:rsid w:val="00316132"/>
    <w:rsid w:val="003405E5"/>
    <w:rsid w:val="00347E6D"/>
    <w:rsid w:val="00372DB3"/>
    <w:rsid w:val="004127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51927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2023-11-30T05:33:00Z</dcterms:modified>
</cp:coreProperties>
</file>